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FD4E" w14:textId="7CDE8489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rFonts w:hint="eastAsia"/>
          <w:b/>
        </w:rPr>
        <w:t>简述什么是函数重载，调用重载函数时要注意哪些问题。</w:t>
      </w:r>
    </w:p>
    <w:p w14:paraId="3F2AB600" w14:textId="77777777" w:rsidR="00AF1825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答：函数名相同但参数列表却不相同，参数列表的不同有三种含义：</w:t>
      </w:r>
    </w:p>
    <w:p w14:paraId="13C32555" w14:textId="1776AF2B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参数个数不同，或参数类型不同，或者参数个数和类型都不同。</w:t>
      </w:r>
    </w:p>
    <w:p w14:paraId="407BEB9F" w14:textId="7777777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函数重载与默认参数同时出现，容易引起函数调用的二义性。</w:t>
      </w:r>
    </w:p>
    <w:p w14:paraId="30929E71" w14:textId="6D0B0003" w:rsidR="00511A44" w:rsidRPr="004F6784" w:rsidRDefault="00511A44"/>
    <w:p w14:paraId="57C9F813" w14:textId="2DD1D689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rFonts w:hint="eastAsia"/>
          <w:b/>
        </w:rPr>
        <w:t xml:space="preserve"> </w:t>
      </w:r>
      <w:r w:rsidRPr="004F6784">
        <w:rPr>
          <w:rFonts w:hint="eastAsia"/>
          <w:b/>
        </w:rPr>
        <w:t>分别解释</w:t>
      </w:r>
      <w:r w:rsidRPr="004F6784">
        <w:rPr>
          <w:rFonts w:hint="eastAsia"/>
          <w:b/>
        </w:rPr>
        <w:t>C++</w:t>
      </w:r>
      <w:r w:rsidRPr="004F6784">
        <w:rPr>
          <w:rFonts w:hint="eastAsia"/>
          <w:b/>
        </w:rPr>
        <w:t>中的两种参数传递机制。</w:t>
      </w:r>
    </w:p>
    <w:p w14:paraId="7A3EC6C4" w14:textId="7777777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答：</w:t>
      </w:r>
      <w:r w:rsidRPr="004F6784">
        <w:rPr>
          <w:rFonts w:hint="eastAsia"/>
        </w:rPr>
        <w:t>C++</w:t>
      </w:r>
      <w:r w:rsidRPr="004F6784">
        <w:rPr>
          <w:rFonts w:hint="eastAsia"/>
        </w:rPr>
        <w:t>中有两种参数传递机制：值传递和引用传递。</w:t>
      </w:r>
    </w:p>
    <w:p w14:paraId="555C538C" w14:textId="77777777" w:rsidR="00E40060" w:rsidRPr="004F6784" w:rsidRDefault="00E40060" w:rsidP="0044020E">
      <w:pPr>
        <w:spacing w:line="360" w:lineRule="auto"/>
        <w:ind w:firstLine="420"/>
        <w:jc w:val="left"/>
      </w:pPr>
      <w:r w:rsidRPr="004F6784">
        <w:rPr>
          <w:rFonts w:hint="eastAsia"/>
        </w:rPr>
        <w:t>值传递：作为实参的表达式的值被复制到由对应形参名所标识的一个对象中，作为形参的初始值，函数对形参的访问、修改都是在这个标识对象上操作的，与实参无关，即数据的传递是单向的；</w:t>
      </w:r>
    </w:p>
    <w:p w14:paraId="51FE15EC" w14:textId="77777777" w:rsidR="00E40060" w:rsidRPr="004F6784" w:rsidRDefault="00E40060" w:rsidP="0044020E">
      <w:pPr>
        <w:spacing w:line="360" w:lineRule="auto"/>
        <w:ind w:firstLine="420"/>
        <w:jc w:val="left"/>
      </w:pPr>
      <w:r w:rsidRPr="004F6784">
        <w:rPr>
          <w:rFonts w:hint="eastAsia"/>
        </w:rPr>
        <w:t>引用传递：使用引用作为函数形参时，调用函数的实参要用变量名，实参传递给形参，相当于在被调用函数中使用了实参的别名，于是在被调函数中对形参的操作实质是对实参的直接操作，即数据的传递是双向的。</w:t>
      </w:r>
    </w:p>
    <w:p w14:paraId="5A0C5758" w14:textId="387FC2C9" w:rsidR="00E40060" w:rsidRPr="004F6784" w:rsidRDefault="00E40060"/>
    <w:p w14:paraId="4862453D" w14:textId="2FFFF26E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rFonts w:hint="eastAsia"/>
          <w:b/>
        </w:rPr>
        <w:t>从定义格式、作用和调用时机三方面辨析构造函数与析构函数的异同点。</w:t>
      </w:r>
    </w:p>
    <w:p w14:paraId="6AF9ADFB" w14:textId="77777777" w:rsidR="00F902A4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答：</w:t>
      </w:r>
    </w:p>
    <w:p w14:paraId="7D071178" w14:textId="6BA318C2" w:rsidR="00E40060" w:rsidRPr="004F6784" w:rsidRDefault="00E40060" w:rsidP="00F902A4">
      <w:pPr>
        <w:spacing w:line="360" w:lineRule="auto"/>
        <w:ind w:firstLine="420"/>
        <w:jc w:val="left"/>
      </w:pPr>
      <w:r w:rsidRPr="004F6784">
        <w:rPr>
          <w:rFonts w:hint="eastAsia"/>
        </w:rPr>
        <w:t>构造函数：构造函数是一种特殊的成员函数，对象的创建和初始化工作可以由他来完成，它在创建对象时被自动调用。其特点有：函数名与类名相同，可以重载，不能指定返回类型，不能被显式调用。</w:t>
      </w:r>
    </w:p>
    <w:p w14:paraId="18607B2E" w14:textId="65C0D0D6" w:rsidR="00E40060" w:rsidRPr="004F6784" w:rsidRDefault="00E40060" w:rsidP="00F902A4">
      <w:pPr>
        <w:spacing w:line="360" w:lineRule="auto"/>
        <w:ind w:firstLine="420"/>
        <w:jc w:val="left"/>
      </w:pPr>
      <w:r w:rsidRPr="004F6784">
        <w:rPr>
          <w:rFonts w:hint="eastAsia"/>
        </w:rPr>
        <w:t>析构函数：析构函数也是一种特殊的成员函数，它的作用是在对象消失时执行清理任务，它的格式为：</w:t>
      </w:r>
      <w:r w:rsidRPr="004F6784">
        <w:rPr>
          <w:rFonts w:hint="eastAsia"/>
        </w:rPr>
        <w:t>&lt;</w:t>
      </w:r>
      <w:r w:rsidRPr="004F6784">
        <w:rPr>
          <w:rFonts w:hint="eastAsia"/>
        </w:rPr>
        <w:t>类名</w:t>
      </w:r>
      <w:r w:rsidRPr="004F6784">
        <w:rPr>
          <w:rFonts w:hint="eastAsia"/>
        </w:rPr>
        <w:t>&gt;::~&lt;</w:t>
      </w:r>
      <w:r w:rsidRPr="004F6784">
        <w:rPr>
          <w:rFonts w:hint="eastAsia"/>
        </w:rPr>
        <w:t>类名</w:t>
      </w:r>
      <w:r w:rsidRPr="004F6784">
        <w:rPr>
          <w:rFonts w:hint="eastAsia"/>
        </w:rPr>
        <w:t xml:space="preserve">&gt;() { </w:t>
      </w:r>
      <w:r w:rsidRPr="004F6784">
        <w:rPr>
          <w:rFonts w:hint="eastAsia"/>
        </w:rPr>
        <w:t>函数体</w:t>
      </w:r>
      <w:r w:rsidRPr="004F6784">
        <w:rPr>
          <w:rFonts w:hint="eastAsia"/>
        </w:rPr>
        <w:t xml:space="preserve"> }</w:t>
      </w:r>
      <w:r w:rsidRPr="004F6784">
        <w:rPr>
          <w:rFonts w:hint="eastAsia"/>
        </w:rPr>
        <w:t>，它在释放时被自动调用，析构函数不能有参数，所以不能重载，一个类中只能定义一个析构函数，不能指定返回值。函数名为波浪符加类名。可以被显式调用但不推荐调用。</w:t>
      </w:r>
    </w:p>
    <w:p w14:paraId="3118864C" w14:textId="14E4E24F" w:rsidR="00E40060" w:rsidRPr="004F6784" w:rsidRDefault="00E40060" w:rsidP="00E40060">
      <w:pPr>
        <w:spacing w:line="420" w:lineRule="exact"/>
      </w:pPr>
    </w:p>
    <w:p w14:paraId="1BA3DA82" w14:textId="28D83535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b/>
        </w:rPr>
        <w:t>简述赋值兼容规则。</w:t>
      </w:r>
    </w:p>
    <w:p w14:paraId="7802741B" w14:textId="7777777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答：实质在公有继承的情况下，一个派生类的对象可以作为基类的对象来使用。具体来说</w:t>
      </w:r>
      <w:r w:rsidRPr="004F6784">
        <w:rPr>
          <w:rFonts w:hint="eastAsia"/>
        </w:rPr>
        <w:t>,</w:t>
      </w:r>
      <w:r w:rsidRPr="004F6784">
        <w:rPr>
          <w:rFonts w:hint="eastAsia"/>
        </w:rPr>
        <w:t>就是以下</w:t>
      </w:r>
      <w:r w:rsidRPr="004F6784">
        <w:rPr>
          <w:rFonts w:hint="eastAsia"/>
        </w:rPr>
        <w:t>3</w:t>
      </w:r>
      <w:r w:rsidRPr="004F6784">
        <w:rPr>
          <w:rFonts w:hint="eastAsia"/>
        </w:rPr>
        <w:t>种情况：</w:t>
      </w:r>
    </w:p>
    <w:p w14:paraId="112D2992" w14:textId="7777777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派生类的对象可以赋给基类的对象。</w:t>
      </w:r>
    </w:p>
    <w:p w14:paraId="0CA07FF6" w14:textId="7777777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派生类的对象可以初始化基类的引用。</w:t>
      </w:r>
    </w:p>
    <w:p w14:paraId="2BCABC3A" w14:textId="4EB7216F" w:rsidR="00E40060" w:rsidRPr="004F6784" w:rsidRDefault="00E40060" w:rsidP="009B3229">
      <w:pPr>
        <w:spacing w:line="360" w:lineRule="auto"/>
        <w:jc w:val="left"/>
      </w:pPr>
      <w:r w:rsidRPr="004F6784">
        <w:rPr>
          <w:rFonts w:hint="eastAsia"/>
        </w:rPr>
        <w:t>派生类的对象的地址可以赋给</w:t>
      </w:r>
      <w:proofErr w:type="gramStart"/>
      <w:r w:rsidRPr="004F6784">
        <w:rPr>
          <w:rFonts w:hint="eastAsia"/>
        </w:rPr>
        <w:t>指向基类的</w:t>
      </w:r>
      <w:proofErr w:type="gramEnd"/>
      <w:r w:rsidRPr="004F6784">
        <w:rPr>
          <w:rFonts w:hint="eastAsia"/>
        </w:rPr>
        <w:t>指针。</w:t>
      </w:r>
    </w:p>
    <w:p w14:paraId="241BF161" w14:textId="58DAD175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b/>
        </w:rPr>
        <w:lastRenderedPageBreak/>
        <w:t>简述在继承方式下创建派生</w:t>
      </w:r>
      <w:proofErr w:type="gramStart"/>
      <w:r w:rsidRPr="004F6784">
        <w:rPr>
          <w:b/>
        </w:rPr>
        <w:t>类对象</w:t>
      </w:r>
      <w:proofErr w:type="gramEnd"/>
      <w:r w:rsidRPr="004F6784">
        <w:rPr>
          <w:b/>
        </w:rPr>
        <w:t>时，构造函数调用顺序，以及删除派生</w:t>
      </w:r>
      <w:proofErr w:type="gramStart"/>
      <w:r w:rsidRPr="004F6784">
        <w:rPr>
          <w:b/>
        </w:rPr>
        <w:t>类对象</w:t>
      </w:r>
      <w:proofErr w:type="gramEnd"/>
      <w:r w:rsidRPr="004F6784">
        <w:rPr>
          <w:b/>
        </w:rPr>
        <w:t>时派生</w:t>
      </w:r>
      <w:proofErr w:type="gramStart"/>
      <w:r w:rsidRPr="004F6784">
        <w:rPr>
          <w:b/>
        </w:rPr>
        <w:t>类析构</w:t>
      </w:r>
      <w:proofErr w:type="gramEnd"/>
      <w:r w:rsidRPr="004F6784">
        <w:rPr>
          <w:rFonts w:hint="eastAsia"/>
          <w:b/>
        </w:rPr>
        <w:t>函</w:t>
      </w:r>
      <w:r w:rsidRPr="004F6784">
        <w:rPr>
          <w:b/>
        </w:rPr>
        <w:t>数的调用顺序。</w:t>
      </w:r>
    </w:p>
    <w:p w14:paraId="5F07E12A" w14:textId="77777777" w:rsidR="00E40060" w:rsidRPr="004F6784" w:rsidRDefault="00E40060" w:rsidP="00E40060">
      <w:pPr>
        <w:spacing w:line="360" w:lineRule="auto"/>
        <w:jc w:val="left"/>
      </w:pPr>
      <w:r w:rsidRPr="004F6784">
        <w:t>答：首先基类构造函数被调用，子对象所在类的构造函数次之，最后执行派生类构造函数。删除对象时析构函数的调用顺序正好相反。</w:t>
      </w:r>
    </w:p>
    <w:p w14:paraId="0EED6F8D" w14:textId="45DD302A" w:rsidR="00E40060" w:rsidRPr="004F6784" w:rsidRDefault="00E40060" w:rsidP="00E40060">
      <w:pPr>
        <w:spacing w:line="420" w:lineRule="exact"/>
      </w:pPr>
    </w:p>
    <w:p w14:paraId="41699D10" w14:textId="654D5624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rFonts w:asciiTheme="minorHAnsi" w:eastAsiaTheme="minorEastAsia" w:hAnsiTheme="minorHAnsi" w:cstheme="minorBidi"/>
          <w:szCs w:val="21"/>
        </w:rPr>
      </w:pPr>
      <w:r w:rsidRPr="004F6784">
        <w:rPr>
          <w:rFonts w:hint="eastAsia"/>
          <w:b/>
        </w:rPr>
        <w:t>从现存类中派生出新类时，可以对派生类做哪些变化？</w:t>
      </w:r>
    </w:p>
    <w:p w14:paraId="0BBB4103" w14:textId="77777777" w:rsidR="00E40060" w:rsidRPr="004F6784" w:rsidRDefault="00E40060" w:rsidP="00E40060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 w:rsidRPr="004F6784">
        <w:rPr>
          <w:rFonts w:hint="eastAsia"/>
        </w:rPr>
        <w:t>增加新的成员变量</w:t>
      </w:r>
    </w:p>
    <w:p w14:paraId="29B9CD88" w14:textId="77777777" w:rsidR="00E40060" w:rsidRPr="004F6784" w:rsidRDefault="00E40060" w:rsidP="00E40060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 w:rsidRPr="004F6784">
        <w:rPr>
          <w:rFonts w:hint="eastAsia"/>
        </w:rPr>
        <w:t>增加新的成员函数</w:t>
      </w:r>
    </w:p>
    <w:p w14:paraId="580EB225" w14:textId="77777777" w:rsidR="00E40060" w:rsidRPr="004F6784" w:rsidRDefault="00E40060" w:rsidP="00E40060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 w:rsidRPr="004F6784">
        <w:rPr>
          <w:rFonts w:hint="eastAsia"/>
        </w:rPr>
        <w:t>重新定义已有的成员函数</w:t>
      </w:r>
    </w:p>
    <w:p w14:paraId="32DC3327" w14:textId="1313E57F" w:rsidR="00E40060" w:rsidRPr="004F6784" w:rsidRDefault="00E40060" w:rsidP="00E40060">
      <w:pPr>
        <w:pStyle w:val="a7"/>
        <w:numPr>
          <w:ilvl w:val="0"/>
          <w:numId w:val="7"/>
        </w:numPr>
        <w:spacing w:line="360" w:lineRule="auto"/>
        <w:ind w:firstLineChars="0"/>
        <w:jc w:val="left"/>
      </w:pPr>
      <w:r w:rsidRPr="004F6784">
        <w:rPr>
          <w:rFonts w:hint="eastAsia"/>
        </w:rPr>
        <w:t>改变现有成员的属性</w:t>
      </w:r>
    </w:p>
    <w:p w14:paraId="7D5803FD" w14:textId="77777777" w:rsidR="00E40060" w:rsidRPr="004F6784" w:rsidRDefault="00E40060" w:rsidP="00E40060">
      <w:pPr>
        <w:spacing w:line="360" w:lineRule="auto"/>
        <w:jc w:val="left"/>
      </w:pPr>
    </w:p>
    <w:p w14:paraId="348D4981" w14:textId="145492E3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rFonts w:hint="eastAsia"/>
          <w:b/>
        </w:rPr>
        <w:t>分别解释</w:t>
      </w:r>
      <w:r w:rsidRPr="004F6784">
        <w:rPr>
          <w:rFonts w:hint="eastAsia"/>
          <w:b/>
        </w:rPr>
        <w:t>C++</w:t>
      </w:r>
      <w:r w:rsidRPr="004F6784">
        <w:rPr>
          <w:rFonts w:hint="eastAsia"/>
          <w:b/>
        </w:rPr>
        <w:t>中类的三种访问控制。</w:t>
      </w:r>
    </w:p>
    <w:p w14:paraId="2B49B8A6" w14:textId="0C0B06D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答：</w:t>
      </w:r>
      <w:r w:rsidRPr="004F6784">
        <w:rPr>
          <w:rFonts w:hint="eastAsia"/>
        </w:rPr>
        <w:t>C++</w:t>
      </w:r>
      <w:r w:rsidRPr="004F6784">
        <w:rPr>
          <w:rFonts w:hint="eastAsia"/>
        </w:rPr>
        <w:t>中</w:t>
      </w:r>
      <w:proofErr w:type="gramStart"/>
      <w:r w:rsidRPr="004F6784">
        <w:rPr>
          <w:rFonts w:hint="eastAsia"/>
        </w:rPr>
        <w:t>对于类</w:t>
      </w:r>
      <w:proofErr w:type="gramEnd"/>
      <w:r w:rsidRPr="004F6784">
        <w:rPr>
          <w:rFonts w:hint="eastAsia"/>
        </w:rPr>
        <w:t>的成员具有</w:t>
      </w:r>
      <w:r w:rsidR="00AA0D31" w:rsidRPr="004F6784">
        <w:t>P</w:t>
      </w:r>
      <w:r w:rsidRPr="004F6784">
        <w:rPr>
          <w:rFonts w:hint="eastAsia"/>
        </w:rPr>
        <w:t>ublic</w:t>
      </w:r>
      <w:r w:rsidRPr="004F6784">
        <w:rPr>
          <w:rFonts w:hint="eastAsia"/>
        </w:rPr>
        <w:t>、</w:t>
      </w:r>
      <w:r w:rsidR="00AA0D31" w:rsidRPr="004F6784">
        <w:t>P</w:t>
      </w:r>
      <w:r w:rsidRPr="004F6784">
        <w:rPr>
          <w:rFonts w:hint="eastAsia"/>
        </w:rPr>
        <w:t>rotected</w:t>
      </w:r>
      <w:r w:rsidRPr="004F6784">
        <w:rPr>
          <w:rFonts w:hint="eastAsia"/>
        </w:rPr>
        <w:t>和</w:t>
      </w:r>
      <w:r w:rsidR="00AA0D31" w:rsidRPr="004F6784">
        <w:t>P</w:t>
      </w:r>
      <w:r w:rsidRPr="004F6784">
        <w:rPr>
          <w:rFonts w:hint="eastAsia"/>
        </w:rPr>
        <w:t>rivate</w:t>
      </w:r>
      <w:r w:rsidRPr="004F6784">
        <w:rPr>
          <w:rFonts w:hint="eastAsia"/>
        </w:rPr>
        <w:t>三种访问控制。</w:t>
      </w:r>
    </w:p>
    <w:p w14:paraId="463D8987" w14:textId="670C695E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Public</w:t>
      </w:r>
      <w:r w:rsidRPr="004F6784">
        <w:rPr>
          <w:rFonts w:hint="eastAsia"/>
        </w:rPr>
        <w:t>：公有成员定义了类的外部接口，在类外均可访问</w:t>
      </w:r>
      <w:r w:rsidR="00AA0D31" w:rsidRPr="004F6784">
        <w:t>P</w:t>
      </w:r>
      <w:r w:rsidRPr="004F6784">
        <w:rPr>
          <w:rFonts w:hint="eastAsia"/>
        </w:rPr>
        <w:t>ublic</w:t>
      </w:r>
      <w:r w:rsidRPr="004F6784">
        <w:rPr>
          <w:rFonts w:hint="eastAsia"/>
        </w:rPr>
        <w:t>的成员。</w:t>
      </w:r>
    </w:p>
    <w:p w14:paraId="41D1D5FC" w14:textId="178ED796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Protected</w:t>
      </w:r>
      <w:r w:rsidRPr="004F6784">
        <w:rPr>
          <w:rFonts w:hint="eastAsia"/>
        </w:rPr>
        <w:t>和</w:t>
      </w:r>
      <w:r w:rsidRPr="004F6784">
        <w:t>P</w:t>
      </w:r>
      <w:r w:rsidRPr="004F6784">
        <w:rPr>
          <w:rFonts w:hint="eastAsia"/>
        </w:rPr>
        <w:t>rivate</w:t>
      </w:r>
      <w:r w:rsidRPr="004F6784">
        <w:rPr>
          <w:rFonts w:hint="eastAsia"/>
        </w:rPr>
        <w:t>分别是保护的和私有的成员，私有成员是被隐藏的数据，只有该类的成员函数或类的友元函数才可以访问它们。保护成员具有公有成员和私有成员的双重性质，可以被类的或其派生类的成员函数或友元函数访问。</w:t>
      </w:r>
    </w:p>
    <w:p w14:paraId="518DA116" w14:textId="648BE748" w:rsidR="00E40060" w:rsidRPr="004F6784" w:rsidRDefault="00E40060" w:rsidP="00E40060">
      <w:pPr>
        <w:spacing w:line="420" w:lineRule="exact"/>
      </w:pPr>
    </w:p>
    <w:p w14:paraId="0D8ECE13" w14:textId="620BDD70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rFonts w:hint="eastAsia"/>
          <w:b/>
        </w:rPr>
        <w:t>什么叫做多态性？</w:t>
      </w:r>
      <w:r w:rsidRPr="004F6784">
        <w:rPr>
          <w:rFonts w:hint="eastAsia"/>
          <w:b/>
        </w:rPr>
        <w:t>C++</w:t>
      </w:r>
      <w:r w:rsidRPr="004F6784">
        <w:rPr>
          <w:rFonts w:hint="eastAsia"/>
          <w:b/>
        </w:rPr>
        <w:t>如何实现多态的？</w:t>
      </w:r>
    </w:p>
    <w:p w14:paraId="3A845F4F" w14:textId="77777777" w:rsidR="00E40060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答：多态性就是同一符号或名字在不同情况下具有不同解释的现象，即是指同一个函数的多种形态。</w:t>
      </w:r>
      <w:r w:rsidRPr="004F6784">
        <w:rPr>
          <w:rFonts w:hint="eastAsia"/>
        </w:rPr>
        <w:t>C++</w:t>
      </w:r>
      <w:r w:rsidRPr="004F6784">
        <w:rPr>
          <w:rFonts w:hint="eastAsia"/>
        </w:rPr>
        <w:t>支持两种多态性，编译时的多态性和运行时的多态性。</w:t>
      </w:r>
    </w:p>
    <w:p w14:paraId="49CA976A" w14:textId="77777777" w:rsidR="004B2EE9" w:rsidRPr="004F6784" w:rsidRDefault="00E40060" w:rsidP="00E40060">
      <w:pPr>
        <w:spacing w:line="360" w:lineRule="auto"/>
        <w:jc w:val="left"/>
      </w:pPr>
      <w:r w:rsidRPr="004F6784">
        <w:rPr>
          <w:rFonts w:hint="eastAsia"/>
        </w:rPr>
        <w:t>多态性有两种表现形式：</w:t>
      </w:r>
    </w:p>
    <w:p w14:paraId="62FB2322" w14:textId="70B75E0C" w:rsidR="004B2EE9" w:rsidRPr="004F6784" w:rsidRDefault="004B2EE9" w:rsidP="00E40060">
      <w:pPr>
        <w:spacing w:line="360" w:lineRule="auto"/>
        <w:jc w:val="left"/>
      </w:pPr>
      <w:r w:rsidRPr="004F6784">
        <w:rPr>
          <w:rFonts w:hint="eastAsia"/>
        </w:rPr>
        <w:t>1</w:t>
      </w:r>
      <w:r w:rsidRPr="004F6784">
        <w:t xml:space="preserve">. </w:t>
      </w:r>
      <w:r w:rsidR="00E40060" w:rsidRPr="004F6784">
        <w:rPr>
          <w:rFonts w:hint="eastAsia"/>
        </w:rPr>
        <w:t>不同的对象在收到相同的消息时产生不同的动作，这主要通过虚函数来实现；</w:t>
      </w:r>
    </w:p>
    <w:p w14:paraId="03491A37" w14:textId="459FF004" w:rsidR="00E40060" w:rsidRPr="004F6784" w:rsidRDefault="004B2EE9" w:rsidP="00E40060">
      <w:pPr>
        <w:spacing w:line="360" w:lineRule="auto"/>
        <w:jc w:val="left"/>
      </w:pPr>
      <w:r w:rsidRPr="004F6784">
        <w:rPr>
          <w:rFonts w:hint="eastAsia"/>
        </w:rPr>
        <w:t>2</w:t>
      </w:r>
      <w:r w:rsidRPr="004F6784">
        <w:t xml:space="preserve">. </w:t>
      </w:r>
      <w:r w:rsidR="00E40060" w:rsidRPr="004F6784">
        <w:rPr>
          <w:rFonts w:hint="eastAsia"/>
        </w:rPr>
        <w:t>同一对象收到相同的消息却产生不同的函数调用，这主要通过函数重载来实现。</w:t>
      </w:r>
    </w:p>
    <w:p w14:paraId="6634AAF1" w14:textId="0009A114" w:rsidR="00E40060" w:rsidRPr="004F6784" w:rsidRDefault="00E40060" w:rsidP="00E40060">
      <w:pPr>
        <w:spacing w:line="420" w:lineRule="exact"/>
      </w:pPr>
    </w:p>
    <w:p w14:paraId="0628840A" w14:textId="519B5647" w:rsidR="00E40060" w:rsidRPr="004F6784" w:rsidRDefault="00E40060" w:rsidP="00E40060">
      <w:pPr>
        <w:pStyle w:val="2"/>
        <w:numPr>
          <w:ilvl w:val="0"/>
          <w:numId w:val="6"/>
        </w:numPr>
        <w:spacing w:line="360" w:lineRule="auto"/>
        <w:ind w:left="0" w:firstLineChars="0" w:firstLine="0"/>
        <w:rPr>
          <w:b/>
        </w:rPr>
      </w:pPr>
      <w:r w:rsidRPr="004F6784">
        <w:rPr>
          <w:rFonts w:hint="eastAsia"/>
          <w:b/>
        </w:rPr>
        <w:t>动态</w:t>
      </w:r>
      <w:proofErr w:type="gramStart"/>
      <w:r w:rsidRPr="004F6784">
        <w:rPr>
          <w:rFonts w:hint="eastAsia"/>
          <w:b/>
        </w:rPr>
        <w:t>联编需要</w:t>
      </w:r>
      <w:proofErr w:type="gramEnd"/>
      <w:r w:rsidRPr="004F6784">
        <w:rPr>
          <w:rFonts w:hint="eastAsia"/>
          <w:b/>
        </w:rPr>
        <w:t>满足三个条件</w:t>
      </w:r>
      <w:r w:rsidRPr="004F6784">
        <w:rPr>
          <w:b/>
        </w:rPr>
        <w:t>:</w:t>
      </w:r>
      <w:r w:rsidR="00763B52" w:rsidRPr="004F6784">
        <w:rPr>
          <w:b/>
        </w:rPr>
        <w:t xml:space="preserve">   </w:t>
      </w:r>
    </w:p>
    <w:p w14:paraId="5B5E1811" w14:textId="5C67D3BC" w:rsidR="00E40060" w:rsidRPr="004F6784" w:rsidRDefault="00E40060" w:rsidP="00E40060">
      <w:pPr>
        <w:pStyle w:val="a7"/>
        <w:numPr>
          <w:ilvl w:val="0"/>
          <w:numId w:val="8"/>
        </w:numPr>
        <w:spacing w:line="360" w:lineRule="auto"/>
        <w:ind w:firstLineChars="0"/>
        <w:jc w:val="left"/>
      </w:pPr>
      <w:r w:rsidRPr="004F6784">
        <w:rPr>
          <w:rFonts w:hint="eastAsia"/>
        </w:rPr>
        <w:t>类之间满足类型兼容规则</w:t>
      </w:r>
      <w:r w:rsidR="00AA0D31" w:rsidRPr="004F6784">
        <w:rPr>
          <w:rFonts w:hint="eastAsia"/>
        </w:rPr>
        <w:t>；</w:t>
      </w:r>
      <w:r w:rsidR="00763B52" w:rsidRPr="004F6784">
        <w:rPr>
          <w:rFonts w:hint="eastAsia"/>
        </w:rPr>
        <w:t xml:space="preserve"> </w:t>
      </w:r>
      <w:r w:rsidR="00763B52" w:rsidRPr="004F6784">
        <w:t xml:space="preserve"> </w:t>
      </w:r>
    </w:p>
    <w:p w14:paraId="43CE20CE" w14:textId="1632C258" w:rsidR="00E40060" w:rsidRPr="004F6784" w:rsidRDefault="00E40060" w:rsidP="00E40060">
      <w:pPr>
        <w:pStyle w:val="a7"/>
        <w:numPr>
          <w:ilvl w:val="0"/>
          <w:numId w:val="8"/>
        </w:numPr>
        <w:spacing w:line="360" w:lineRule="auto"/>
        <w:ind w:firstLineChars="0"/>
        <w:jc w:val="left"/>
      </w:pPr>
      <w:r w:rsidRPr="004F6784">
        <w:rPr>
          <w:rFonts w:hint="eastAsia"/>
        </w:rPr>
        <w:t>要声明虚函数</w:t>
      </w:r>
      <w:r w:rsidR="00AA0D31" w:rsidRPr="004F6784">
        <w:rPr>
          <w:rFonts w:hint="eastAsia"/>
        </w:rPr>
        <w:t>；</w:t>
      </w:r>
      <w:r w:rsidR="00763B52" w:rsidRPr="004F6784">
        <w:rPr>
          <w:rFonts w:hint="eastAsia"/>
        </w:rPr>
        <w:t xml:space="preserve"> </w:t>
      </w:r>
    </w:p>
    <w:p w14:paraId="0C752C13" w14:textId="345664CA" w:rsidR="00E40060" w:rsidRPr="004F6784" w:rsidRDefault="00E40060" w:rsidP="00E40060">
      <w:pPr>
        <w:pStyle w:val="a7"/>
        <w:numPr>
          <w:ilvl w:val="0"/>
          <w:numId w:val="8"/>
        </w:numPr>
        <w:spacing w:line="360" w:lineRule="auto"/>
        <w:ind w:firstLineChars="0"/>
        <w:jc w:val="left"/>
      </w:pPr>
      <w:r w:rsidRPr="004F6784">
        <w:rPr>
          <w:rFonts w:hint="eastAsia"/>
        </w:rPr>
        <w:t>要由成员函数来调用或者是通过指针、引用来访问虚函数</w:t>
      </w:r>
      <w:r w:rsidR="00AA0D31" w:rsidRPr="004F6784">
        <w:rPr>
          <w:rFonts w:hint="eastAsia"/>
        </w:rPr>
        <w:t>。</w:t>
      </w:r>
      <w:r w:rsidR="00763B52" w:rsidRPr="004F6784">
        <w:rPr>
          <w:rFonts w:hint="eastAsia"/>
        </w:rPr>
        <w:t xml:space="preserve"> </w:t>
      </w:r>
    </w:p>
    <w:sectPr w:rsidR="00E40060" w:rsidRPr="004F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EEA8" w14:textId="77777777" w:rsidR="00B4019D" w:rsidRDefault="00B4019D" w:rsidP="00E40060">
      <w:r>
        <w:separator/>
      </w:r>
    </w:p>
  </w:endnote>
  <w:endnote w:type="continuationSeparator" w:id="0">
    <w:p w14:paraId="30EF427A" w14:textId="77777777" w:rsidR="00B4019D" w:rsidRDefault="00B4019D" w:rsidP="00E4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1E349" w14:textId="77777777" w:rsidR="00B4019D" w:rsidRDefault="00B4019D" w:rsidP="00E40060">
      <w:r>
        <w:separator/>
      </w:r>
    </w:p>
  </w:footnote>
  <w:footnote w:type="continuationSeparator" w:id="0">
    <w:p w14:paraId="5E66BCC1" w14:textId="77777777" w:rsidR="00B4019D" w:rsidRDefault="00B4019D" w:rsidP="00E4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BC7"/>
    <w:multiLevelType w:val="singleLevel"/>
    <w:tmpl w:val="04057BC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9680529"/>
    <w:multiLevelType w:val="hybridMultilevel"/>
    <w:tmpl w:val="3F3C48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F32FD"/>
    <w:multiLevelType w:val="hybridMultilevel"/>
    <w:tmpl w:val="85046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19281F"/>
    <w:multiLevelType w:val="hybridMultilevel"/>
    <w:tmpl w:val="3F3C48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12C80"/>
    <w:multiLevelType w:val="hybridMultilevel"/>
    <w:tmpl w:val="EACC5D40"/>
    <w:lvl w:ilvl="0" w:tplc="F370AA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267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6C7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4A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FCDF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48D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F41E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8D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438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A1553"/>
    <w:multiLevelType w:val="hybridMultilevel"/>
    <w:tmpl w:val="E2CE88A2"/>
    <w:lvl w:ilvl="0" w:tplc="AA6A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AC3"/>
    <w:multiLevelType w:val="hybridMultilevel"/>
    <w:tmpl w:val="84F04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8E3FA4"/>
    <w:multiLevelType w:val="hybridMultilevel"/>
    <w:tmpl w:val="541C1B02"/>
    <w:lvl w:ilvl="0" w:tplc="72545B4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177169">
    <w:abstractNumId w:val="0"/>
  </w:num>
  <w:num w:numId="2" w16cid:durableId="777867059">
    <w:abstractNumId w:val="4"/>
  </w:num>
  <w:num w:numId="3" w16cid:durableId="227806289">
    <w:abstractNumId w:val="5"/>
  </w:num>
  <w:num w:numId="4" w16cid:durableId="1825051340">
    <w:abstractNumId w:val="6"/>
  </w:num>
  <w:num w:numId="5" w16cid:durableId="982124982">
    <w:abstractNumId w:val="2"/>
  </w:num>
  <w:num w:numId="6" w16cid:durableId="88357935">
    <w:abstractNumId w:val="7"/>
  </w:num>
  <w:num w:numId="7" w16cid:durableId="338043386">
    <w:abstractNumId w:val="1"/>
  </w:num>
  <w:num w:numId="8" w16cid:durableId="29570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D7"/>
    <w:rsid w:val="00060B9E"/>
    <w:rsid w:val="000D60FA"/>
    <w:rsid w:val="001537DC"/>
    <w:rsid w:val="001E7624"/>
    <w:rsid w:val="0044020E"/>
    <w:rsid w:val="004B2EE9"/>
    <w:rsid w:val="004D025B"/>
    <w:rsid w:val="004F6784"/>
    <w:rsid w:val="00511A44"/>
    <w:rsid w:val="00550CF3"/>
    <w:rsid w:val="00763B52"/>
    <w:rsid w:val="00864F3A"/>
    <w:rsid w:val="00893E23"/>
    <w:rsid w:val="00943FFB"/>
    <w:rsid w:val="00976002"/>
    <w:rsid w:val="009B3229"/>
    <w:rsid w:val="00AA0D31"/>
    <w:rsid w:val="00AF1825"/>
    <w:rsid w:val="00B4019D"/>
    <w:rsid w:val="00B56E40"/>
    <w:rsid w:val="00D51FD7"/>
    <w:rsid w:val="00E40060"/>
    <w:rsid w:val="00F902A4"/>
    <w:rsid w:val="00FD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25DD2"/>
  <w15:chartTrackingRefBased/>
  <w15:docId w15:val="{817094BD-BEA3-4008-B855-8E6CA8E0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060"/>
    <w:rPr>
      <w:sz w:val="18"/>
      <w:szCs w:val="18"/>
    </w:rPr>
  </w:style>
  <w:style w:type="paragraph" w:customStyle="1" w:styleId="2">
    <w:name w:val="正文2"/>
    <w:link w:val="2Char"/>
    <w:rsid w:val="00E40060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">
    <w:name w:val="正文2 Char"/>
    <w:link w:val="2"/>
    <w:rsid w:val="00E40060"/>
    <w:rPr>
      <w:rFonts w:ascii="Times New Roman" w:eastAsia="宋体" w:hAnsi="Times New Roman" w:cs="Times New Roman"/>
      <w:kern w:val="0"/>
      <w:szCs w:val="20"/>
    </w:rPr>
  </w:style>
  <w:style w:type="paragraph" w:styleId="a7">
    <w:name w:val="List Paragraph"/>
    <w:basedOn w:val="a"/>
    <w:uiPriority w:val="34"/>
    <w:qFormat/>
    <w:rsid w:val="00E40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DFB0-5D53-43DB-8800-D0A98275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雨函</dc:creator>
  <cp:keywords/>
  <dc:description/>
  <cp:lastModifiedBy>孙 久猛</cp:lastModifiedBy>
  <cp:revision>18</cp:revision>
  <dcterms:created xsi:type="dcterms:W3CDTF">2022-07-01T02:32:00Z</dcterms:created>
  <dcterms:modified xsi:type="dcterms:W3CDTF">2022-08-07T08:34:00Z</dcterms:modified>
</cp:coreProperties>
</file>