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4D3" w14:textId="66DE4274" w:rsidR="00074522" w:rsidRPr="00FD5551" w:rsidRDefault="00074522" w:rsidP="00FD5551">
      <w:pPr>
        <w:jc w:val="center"/>
        <w:rPr>
          <w:rFonts w:ascii="黑体" w:eastAsia="黑体" w:hAnsi="黑体"/>
          <w:sz w:val="32"/>
          <w:szCs w:val="32"/>
        </w:rPr>
      </w:pPr>
      <w:r w:rsidRPr="00074522">
        <w:rPr>
          <w:rFonts w:ascii="黑体" w:eastAsia="黑体" w:hAnsi="黑体" w:hint="eastAsia"/>
          <w:sz w:val="32"/>
          <w:szCs w:val="32"/>
        </w:rPr>
        <w:t>对于我家乡河南信阳民生工作的成效与改善的评析</w:t>
      </w:r>
    </w:p>
    <w:p w14:paraId="3E1AF299" w14:textId="1946F53E" w:rsidR="00074522" w:rsidRDefault="00074522" w:rsidP="00074522">
      <w:pPr>
        <w:jc w:val="right"/>
        <w:rPr>
          <w:rFonts w:ascii="小楷" w:eastAsia="小楷" w:hAnsi="楷体"/>
          <w:sz w:val="28"/>
          <w:szCs w:val="28"/>
        </w:rPr>
      </w:pPr>
      <w:r w:rsidRPr="00074522">
        <w:rPr>
          <w:rFonts w:ascii="小楷" w:eastAsia="小楷" w:hAnsi="楷体" w:hint="eastAsia"/>
          <w:sz w:val="28"/>
          <w:szCs w:val="28"/>
        </w:rPr>
        <w:t>21级计算机科学本科4班    孙 久 猛</w:t>
      </w:r>
    </w:p>
    <w:p w14:paraId="0F9450D3" w14:textId="72DD82DD" w:rsidR="00074522" w:rsidRPr="00FD5551" w:rsidRDefault="00074522" w:rsidP="00074522">
      <w:pPr>
        <w:pStyle w:val="a7"/>
        <w:spacing w:before="0" w:beforeAutospacing="0" w:after="0" w:afterAutospacing="0"/>
        <w:ind w:firstLineChars="200" w:firstLine="560"/>
        <w:rPr>
          <w:rFonts w:ascii="仿宋" w:eastAsia="仿宋" w:hAnsi="仿宋"/>
          <w:sz w:val="28"/>
          <w:szCs w:val="28"/>
        </w:rPr>
      </w:pPr>
      <w:r w:rsidRPr="00FD5551">
        <w:rPr>
          <w:rFonts w:ascii="仿宋" w:eastAsia="仿宋" w:hAnsi="仿宋" w:hint="eastAsia"/>
          <w:sz w:val="28"/>
          <w:szCs w:val="28"/>
        </w:rPr>
        <w:t>人</w:t>
      </w:r>
      <w:r w:rsidRPr="00FD5551">
        <w:rPr>
          <w:rFonts w:ascii="仿宋" w:eastAsia="仿宋" w:hAnsi="仿宋"/>
          <w:sz w:val="28"/>
          <w:szCs w:val="28"/>
        </w:rPr>
        <w:t>民美好生活需要日益广泛，不仅对物质文化生活提出了更高要求，而且在民主、法治、公平、正义、安全、环境等方面的要求日益增长。</w:t>
      </w:r>
      <w:bookmarkStart w:id="0" w:name="_GoBack"/>
      <w:bookmarkEnd w:id="0"/>
    </w:p>
    <w:p w14:paraId="56CCDCC9" w14:textId="36A171AF" w:rsidR="00074522" w:rsidRPr="00FD5551" w:rsidRDefault="00074522" w:rsidP="00074522">
      <w:pPr>
        <w:pStyle w:val="a7"/>
        <w:spacing w:before="0" w:beforeAutospacing="0" w:after="0" w:afterAutospacing="0"/>
        <w:jc w:val="right"/>
        <w:rPr>
          <w:rFonts w:ascii="仿宋" w:eastAsia="仿宋" w:hAnsi="仿宋"/>
          <w:sz w:val="28"/>
          <w:szCs w:val="28"/>
        </w:rPr>
      </w:pPr>
      <w:r w:rsidRPr="00FD5551">
        <w:rPr>
          <w:rFonts w:ascii="仿宋" w:eastAsia="仿宋" w:hAnsi="仿宋"/>
          <w:sz w:val="28"/>
          <w:szCs w:val="28"/>
        </w:rPr>
        <w:t>——习近平在中国共产党第十九次全国代表大会上的报告</w:t>
      </w:r>
    </w:p>
    <w:p w14:paraId="2CF8ABE8" w14:textId="77777777" w:rsidR="00074522" w:rsidRPr="00FD5551" w:rsidRDefault="00074522" w:rsidP="00074522">
      <w:pPr>
        <w:pStyle w:val="a7"/>
        <w:spacing w:before="0" w:beforeAutospacing="0" w:after="0" w:afterAutospacing="0"/>
        <w:ind w:firstLineChars="200" w:firstLine="560"/>
        <w:rPr>
          <w:rFonts w:ascii="仿宋" w:eastAsia="仿宋" w:hAnsi="仿宋"/>
          <w:sz w:val="28"/>
          <w:szCs w:val="28"/>
        </w:rPr>
      </w:pPr>
      <w:r w:rsidRPr="00FD5551">
        <w:rPr>
          <w:rFonts w:ascii="仿宋" w:eastAsia="仿宋" w:hAnsi="仿宋"/>
          <w:sz w:val="28"/>
          <w:szCs w:val="28"/>
        </w:rPr>
        <w:t>党的十八大以来，我国社会建设全面加强，人民生活全方位改善，社会治理社会化、法治化、智能化、专业化水平大幅度提升，发展了人民安居乐业、社会安定有序的良好局面，续写了社会长期稳定奇迹。</w:t>
      </w:r>
    </w:p>
    <w:p w14:paraId="523B0BE3" w14:textId="7CAB8668" w:rsidR="00074522" w:rsidRPr="00FD5551" w:rsidRDefault="00074522" w:rsidP="00953D22">
      <w:pPr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 xml:space="preserve"> </w:t>
      </w:r>
      <w:r w:rsidRPr="00FD5551">
        <w:rPr>
          <w:rFonts w:ascii="仿宋" w:eastAsia="仿宋" w:hAnsi="仿宋" w:cs="宋体"/>
          <w:kern w:val="0"/>
          <w:sz w:val="28"/>
          <w:szCs w:val="28"/>
        </w:rPr>
        <w:t xml:space="preserve">  </w:t>
      </w:r>
      <w:r w:rsidR="00953D22" w:rsidRPr="00FD5551">
        <w:rPr>
          <w:rFonts w:ascii="仿宋" w:eastAsia="仿宋" w:hAnsi="仿宋" w:cs="宋体" w:hint="eastAsia"/>
          <w:kern w:val="0"/>
          <w:sz w:val="28"/>
          <w:szCs w:val="28"/>
        </w:rPr>
        <w:t>对于我的家乡河南信阳的民生工作，就我个人而言，我认为现在乡下领导对民生工作的成效与改善有较大的提高。那么今天写这篇评析报告，我要从乡下领导对民生工作有以下几方面：一、人民生活质量逐渐提高；二、人民生活经济有了保障；三、人民生活环境幸福美满。</w:t>
      </w:r>
    </w:p>
    <w:p w14:paraId="677D1E5C" w14:textId="1FE81AE5" w:rsidR="00953D22" w:rsidRPr="00FD5551" w:rsidRDefault="00953D22" w:rsidP="00953D22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民生工作为人民，人民生活质量逐渐提高。</w:t>
      </w:r>
    </w:p>
    <w:p w14:paraId="265C8475" w14:textId="6B7E043C" w:rsidR="00953D22" w:rsidRPr="00FD5551" w:rsidRDefault="0001653E" w:rsidP="00953D22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就我们村而言，人民生活质量的巨大改变，离不开当地领导对民生工作的付出。他们为乡下农民引来了城市市场，将农村特产向城市销售。由于网上</w:t>
      </w:r>
      <w:r w:rsidR="00F25CB9">
        <w:rPr>
          <w:rFonts w:ascii="仿宋" w:eastAsia="仿宋" w:hAnsi="仿宋" w:cs="宋体" w:hint="eastAsia"/>
          <w:kern w:val="0"/>
          <w:sz w:val="28"/>
          <w:szCs w:val="28"/>
        </w:rPr>
        <w:t>直播</w:t>
      </w: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带货的兴起，乡里的书记带领团队将农民家的土特产带向了直播间，让当地特产走向了全国各地，打开了农村向城市销售的大门。这些不正表明了领导对民生工作的巨大付出吗？近些年来，人民生活质量逐渐得到了提升，从黑白电视到彩色</w:t>
      </w:r>
      <w:r w:rsidRPr="00FD5551">
        <w:rPr>
          <w:rFonts w:ascii="仿宋" w:eastAsia="仿宋" w:hAnsi="仿宋" w:cs="宋体" w:hint="eastAsia"/>
          <w:kern w:val="0"/>
          <w:sz w:val="28"/>
          <w:szCs w:val="28"/>
        </w:rPr>
        <w:lastRenderedPageBreak/>
        <w:t>电视，从茅草土房到红砖青瓦，从人力自行车到智能驾驶汽车……这些无不一处展示着人民生活质量逐渐提高。</w:t>
      </w:r>
    </w:p>
    <w:p w14:paraId="46029600" w14:textId="465237FF" w:rsidR="00953D22" w:rsidRPr="00FD5551" w:rsidRDefault="00953D22" w:rsidP="00953D22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民生工作为人民，人民生活经济有了保障。</w:t>
      </w:r>
    </w:p>
    <w:p w14:paraId="5B3B1404" w14:textId="7AE338D9" w:rsidR="00953D22" w:rsidRPr="00FD5551" w:rsidRDefault="0001653E" w:rsidP="00953D22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让贫困下沉，不仅仅是国家的政策方针，也是乡下领导对农村生活经济困难的一项重要扶贫项目。我们乡里的领导对农村扶贫工作一直有着极大的决心与信心，精准扶贫、低保户、学生贷款、学生助学金，这些都是对人民生活经济的有力保障措施。贫困家庭可以根据自己的情况向当地申请贫困家庭补助，学生在校上学困难的，可以向学校申请国家助学金。在我们当地，村干部一直会根据学生的家庭情况给予贫困学生开证明，以方便学生在校能够得到学校资助。</w:t>
      </w:r>
    </w:p>
    <w:p w14:paraId="33CA608E" w14:textId="5210284B" w:rsidR="00953D22" w:rsidRPr="00FD5551" w:rsidRDefault="00953D22" w:rsidP="00953D22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民生工作为人民，人民生活环境幸福美满。</w:t>
      </w:r>
    </w:p>
    <w:p w14:paraId="270BF964" w14:textId="444D9B57" w:rsidR="00EB0105" w:rsidRPr="00FD5551" w:rsidRDefault="00EB0105" w:rsidP="00754CC6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“村村通工程”和“农村化肥池改造”，一方面是造福了人民，为人民生活条件带来了便利；另一方面是为人民生活的环境卫生提供了又一道保障。村干部领导每年在道路的两旁，进行绿化管理，每年的春天都是五彩缤纷的花朵向人迎面开放，一出门就能看见美丽的风景树，道路两旁满是绿色，空气也变得清新了。每次从道路上走，我都会感觉到满满的幸福，环境变的美丽了，人民的生活也更加幸福美满了，</w:t>
      </w:r>
    </w:p>
    <w:p w14:paraId="12579075" w14:textId="6A17586C" w:rsidR="00754CC6" w:rsidRPr="00FD5551" w:rsidRDefault="00754CC6" w:rsidP="00754CC6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更充裕的收入、更可靠的社会保障、更优质的民生服务，社会救济，最低生活保障、基础性的社会保障、义务教育、基础性的公共卫生、基础性的住房保障等等，带来了更加美好的生活。</w:t>
      </w:r>
      <w:r w:rsidR="00331F7F" w:rsidRPr="00FD5551">
        <w:rPr>
          <w:rFonts w:ascii="仿宋" w:eastAsia="仿宋" w:hAnsi="仿宋" w:cs="宋体"/>
          <w:kern w:val="0"/>
          <w:sz w:val="28"/>
          <w:szCs w:val="28"/>
        </w:rPr>
        <w:t>必须紧</w:t>
      </w:r>
      <w:r w:rsidR="00331F7F" w:rsidRPr="00FD5551">
        <w:rPr>
          <w:rFonts w:ascii="仿宋" w:eastAsia="仿宋" w:hAnsi="仿宋" w:cs="宋体"/>
          <w:kern w:val="0"/>
          <w:sz w:val="28"/>
          <w:szCs w:val="28"/>
        </w:rPr>
        <w:lastRenderedPageBreak/>
        <w:t>紧围绕人民群众的急难愁盼，紧盯人民群众关心关切的基本民生服务问题，持续改进民生服务方式、提升服务质量，让人民群众有更多的获得感、幸福感、安全感。 更好满足养老服务需求 我国是世界上老年人口总量最多的国家。 有效应对人口老龄化，事关国家发展全局，事关亿万百姓福祉。</w:t>
      </w:r>
    </w:p>
    <w:p w14:paraId="1CA8142F" w14:textId="7B173817" w:rsidR="00331F7F" w:rsidRPr="00FD5551" w:rsidRDefault="00331F7F" w:rsidP="00754CC6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根据以上我对我的乡村民生工作的成效与改善报告，从人民生活质量、人民经济保障、人民环境卫生，我们家乡的民生工作总体较好，从根本上解决了人民的基本民生问题。</w:t>
      </w:r>
    </w:p>
    <w:p w14:paraId="0C5AFC8D" w14:textId="1997546A" w:rsidR="00216474" w:rsidRPr="00FD5551" w:rsidRDefault="00EB0105" w:rsidP="00216474">
      <w:pPr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FD5551">
        <w:rPr>
          <w:rFonts w:ascii="仿宋" w:eastAsia="仿宋" w:hAnsi="仿宋" w:cs="宋体" w:hint="eastAsia"/>
          <w:kern w:val="0"/>
          <w:sz w:val="28"/>
          <w:szCs w:val="28"/>
        </w:rPr>
        <w:t>民生工作势在必行！</w:t>
      </w:r>
    </w:p>
    <w:sectPr w:rsidR="00216474" w:rsidRPr="00FD555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1023" w14:textId="77777777" w:rsidR="004A1B7F" w:rsidRDefault="004A1B7F" w:rsidP="004C61E6">
      <w:r>
        <w:separator/>
      </w:r>
    </w:p>
  </w:endnote>
  <w:endnote w:type="continuationSeparator" w:id="0">
    <w:p w14:paraId="5D819F55" w14:textId="77777777" w:rsidR="004A1B7F" w:rsidRDefault="004A1B7F" w:rsidP="004C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楷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631685"/>
      <w:docPartObj>
        <w:docPartGallery w:val="Page Numbers (Bottom of Page)"/>
        <w:docPartUnique/>
      </w:docPartObj>
    </w:sdtPr>
    <w:sdtContent>
      <w:p w14:paraId="0130A96F" w14:textId="408DF19D" w:rsidR="0056594B" w:rsidRDefault="005659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A97229" w14:textId="77777777" w:rsidR="0056594B" w:rsidRDefault="005659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DAE8" w14:textId="77777777" w:rsidR="004A1B7F" w:rsidRDefault="004A1B7F" w:rsidP="004C61E6">
      <w:r>
        <w:separator/>
      </w:r>
    </w:p>
  </w:footnote>
  <w:footnote w:type="continuationSeparator" w:id="0">
    <w:p w14:paraId="0E823791" w14:textId="77777777" w:rsidR="004A1B7F" w:rsidRDefault="004A1B7F" w:rsidP="004C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8D610" w14:textId="6D290BA9" w:rsidR="00DA32F5" w:rsidRPr="00DA32F5" w:rsidRDefault="00DA32F5" w:rsidP="00DA32F5">
    <w:pPr>
      <w:pStyle w:val="a3"/>
      <w:rPr>
        <w:rFonts w:hint="eastAsia"/>
        <w:b/>
        <w:sz w:val="22"/>
      </w:rPr>
    </w:pPr>
    <w:r w:rsidRPr="00DA32F5">
      <w:rPr>
        <w:rFonts w:hint="eastAsia"/>
        <w:b/>
        <w:sz w:val="22"/>
      </w:rPr>
      <w:t>新疆政法学院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565A"/>
    <w:multiLevelType w:val="multilevel"/>
    <w:tmpl w:val="152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E2"/>
    <w:rsid w:val="0001653E"/>
    <w:rsid w:val="00074522"/>
    <w:rsid w:val="0009135E"/>
    <w:rsid w:val="001A513B"/>
    <w:rsid w:val="00216474"/>
    <w:rsid w:val="00331F7F"/>
    <w:rsid w:val="004A1B7F"/>
    <w:rsid w:val="004C61E6"/>
    <w:rsid w:val="0056594B"/>
    <w:rsid w:val="00754CC6"/>
    <w:rsid w:val="00953D22"/>
    <w:rsid w:val="00AB31E0"/>
    <w:rsid w:val="00BA32E2"/>
    <w:rsid w:val="00DA32F5"/>
    <w:rsid w:val="00EB0105"/>
    <w:rsid w:val="00EE4883"/>
    <w:rsid w:val="00F25CB9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9AF99"/>
  <w15:chartTrackingRefBased/>
  <w15:docId w15:val="{DCA97966-2969-4216-9B86-D1F6AAE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1E6"/>
    <w:rPr>
      <w:sz w:val="18"/>
      <w:szCs w:val="18"/>
    </w:rPr>
  </w:style>
  <w:style w:type="character" w:customStyle="1" w:styleId="profile-name-at">
    <w:name w:val="profile-name-at"/>
    <w:basedOn w:val="a0"/>
    <w:rsid w:val="004C61E6"/>
  </w:style>
  <w:style w:type="paragraph" w:customStyle="1" w:styleId="msg-bubble-item">
    <w:name w:val="msg-bubble-item"/>
    <w:basedOn w:val="a"/>
    <w:rsid w:val="004C6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7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31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2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6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63</cp:revision>
  <dcterms:created xsi:type="dcterms:W3CDTF">2022-12-15T01:59:00Z</dcterms:created>
  <dcterms:modified xsi:type="dcterms:W3CDTF">2022-12-15T13:15:00Z</dcterms:modified>
</cp:coreProperties>
</file>