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44EA" w:rsidRPr="00CE40AD" w:rsidRDefault="00B644EA" w:rsidP="00B644EA">
      <w:pPr>
        <w:spacing w:after="0" w:line="360" w:lineRule="auto"/>
        <w:ind w:left="25"/>
        <w:jc w:val="both"/>
        <w:rPr>
          <w:rFonts w:ascii="Cambria Math" w:hAnsi="Cambria Math" w:cs="Times New Roman"/>
          <w:b/>
          <w:sz w:val="24"/>
          <w:szCs w:val="24"/>
        </w:rPr>
      </w:pPr>
      <w:r w:rsidRPr="00CE40AD">
        <w:rPr>
          <w:rFonts w:ascii="Cambria Math" w:hAnsi="Cambria Math" w:cs="Times New Roman"/>
          <w:b/>
          <w:sz w:val="24"/>
          <w:szCs w:val="24"/>
        </w:rPr>
        <w:t xml:space="preserve">Grace: The Charming Strength </w:t>
      </w:r>
    </w:p>
    <w:p w:rsidR="00B644EA" w:rsidRDefault="00B644EA" w:rsidP="00B644EA">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 xml:space="preserve">Text: Titus 2:11–12 </w:t>
      </w:r>
    </w:p>
    <w:p w:rsidR="00B644EA" w:rsidRPr="0072230E" w:rsidRDefault="00B644EA" w:rsidP="00B644EA">
      <w:pPr>
        <w:spacing w:after="0" w:line="360" w:lineRule="auto"/>
        <w:ind w:left="25"/>
        <w:jc w:val="both"/>
        <w:rPr>
          <w:rFonts w:ascii="Cambria Math" w:hAnsi="Cambria Math" w:cs="Times New Roman"/>
          <w:sz w:val="24"/>
          <w:szCs w:val="24"/>
        </w:rPr>
      </w:pPr>
    </w:p>
    <w:p w:rsidR="00B644EA" w:rsidRPr="00B644EA" w:rsidRDefault="00B644EA" w:rsidP="00B644EA">
      <w:pPr>
        <w:spacing w:after="0" w:line="360" w:lineRule="auto"/>
        <w:ind w:left="720"/>
        <w:jc w:val="both"/>
        <w:rPr>
          <w:rFonts w:ascii="Cambria Math" w:hAnsi="Cambria Math" w:cs="Times New Roman"/>
          <w:i/>
          <w:szCs w:val="24"/>
        </w:rPr>
      </w:pPr>
      <w:r w:rsidRPr="00B644EA">
        <w:rPr>
          <w:rFonts w:ascii="Cambria Math" w:hAnsi="Cambria Math" w:cs="Times New Roman"/>
          <w:i/>
          <w:szCs w:val="24"/>
        </w:rPr>
        <w:t xml:space="preserve">“For the grace of God has appeared that offers salvation to all people. It teaches us to say No to ungodliness and worldly passions, and to live self-controlled, upright, and godly lives in this present age.” </w:t>
      </w:r>
    </w:p>
    <w:p w:rsidR="00B644EA" w:rsidRDefault="00B644EA" w:rsidP="00B644EA">
      <w:pPr>
        <w:spacing w:after="0" w:line="360" w:lineRule="auto"/>
        <w:ind w:left="25"/>
        <w:jc w:val="both"/>
        <w:rPr>
          <w:rFonts w:ascii="Cambria Math" w:hAnsi="Cambria Math" w:cs="Times New Roman"/>
          <w:sz w:val="24"/>
          <w:szCs w:val="24"/>
        </w:rPr>
      </w:pPr>
    </w:p>
    <w:p w:rsidR="00B644EA" w:rsidRDefault="00B644EA" w:rsidP="00B644EA">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We often speak of grace as though it simply means second chances. That’s not entirely wrong</w:t>
      </w:r>
      <w:r w:rsidR="007D21D5">
        <w:rPr>
          <w:rFonts w:ascii="Cambria Math" w:hAnsi="Cambria Math" w:cs="Times New Roman"/>
          <w:sz w:val="24"/>
          <w:szCs w:val="24"/>
        </w:rPr>
        <w:t xml:space="preserve">, </w:t>
      </w:r>
      <w:r w:rsidRPr="0072230E">
        <w:rPr>
          <w:rFonts w:ascii="Cambria Math" w:hAnsi="Cambria Math" w:cs="Times New Roman"/>
          <w:sz w:val="24"/>
          <w:szCs w:val="24"/>
        </w:rPr>
        <w:t xml:space="preserve">but it’s incomplete. According to Scripture, grace is far more than pardon; it is power. Grace gives us the strength to say NO! No to ungodliness, no to lust, no to laziness, no to anything that can hinder us from living a life that pleases God. </w:t>
      </w:r>
    </w:p>
    <w:p w:rsidR="007D21D5" w:rsidRPr="0072230E" w:rsidRDefault="007D21D5" w:rsidP="00B644EA">
      <w:pPr>
        <w:spacing w:after="0" w:line="360" w:lineRule="auto"/>
        <w:ind w:left="25"/>
        <w:jc w:val="both"/>
        <w:rPr>
          <w:rFonts w:ascii="Cambria Math" w:hAnsi="Cambria Math" w:cs="Times New Roman"/>
          <w:sz w:val="24"/>
          <w:szCs w:val="24"/>
        </w:rPr>
      </w:pPr>
    </w:p>
    <w:p w:rsidR="00B644EA" w:rsidRDefault="00B644EA" w:rsidP="00B644EA">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Paul asked in Romans 6:1, “Shall we continue in sin that grace may abound?” The answer: God forbid! Grace is not a license to sin; it is the divine strength to overcome sin. Grace should not be reduced to a safety net that catches us when we fall</w:t>
      </w:r>
      <w:r w:rsidR="007D21D5">
        <w:rPr>
          <w:rFonts w:ascii="Cambria Math" w:hAnsi="Cambria Math" w:cs="Times New Roman"/>
          <w:sz w:val="24"/>
          <w:szCs w:val="24"/>
        </w:rPr>
        <w:t xml:space="preserve">, </w:t>
      </w:r>
      <w:r w:rsidRPr="0072230E">
        <w:rPr>
          <w:rFonts w:ascii="Cambria Math" w:hAnsi="Cambria Math" w:cs="Times New Roman"/>
          <w:sz w:val="24"/>
          <w:szCs w:val="24"/>
        </w:rPr>
        <w:t xml:space="preserve">it is the empowering presence of God that keeps us standing. </w:t>
      </w:r>
    </w:p>
    <w:p w:rsidR="007D21D5" w:rsidRPr="0072230E" w:rsidRDefault="007D21D5" w:rsidP="00B644EA">
      <w:pPr>
        <w:spacing w:after="0" w:line="360" w:lineRule="auto"/>
        <w:ind w:left="25"/>
        <w:jc w:val="both"/>
        <w:rPr>
          <w:rFonts w:ascii="Cambria Math" w:hAnsi="Cambria Math" w:cs="Times New Roman"/>
          <w:sz w:val="24"/>
          <w:szCs w:val="24"/>
        </w:rPr>
      </w:pPr>
    </w:p>
    <w:p w:rsidR="00B644EA" w:rsidRDefault="00B644EA" w:rsidP="00B644EA">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When we truly love the Lord, we obey His commandments. And the beauty of His commands is this: they are not burdensome; they bring life, peace, and order</w:t>
      </w:r>
      <w:r w:rsidR="007D21D5">
        <w:rPr>
          <w:rFonts w:ascii="Cambria Math" w:hAnsi="Cambria Math" w:cs="Times New Roman"/>
          <w:sz w:val="24"/>
          <w:szCs w:val="24"/>
        </w:rPr>
        <w:t xml:space="preserve"> </w:t>
      </w:r>
      <w:r w:rsidRPr="0072230E">
        <w:rPr>
          <w:rFonts w:ascii="Cambria Math" w:hAnsi="Cambria Math" w:cs="Times New Roman"/>
          <w:sz w:val="24"/>
          <w:szCs w:val="24"/>
        </w:rPr>
        <w:t xml:space="preserve">making not only our lives better but also the world around us. </w:t>
      </w:r>
    </w:p>
    <w:p w:rsidR="007D21D5" w:rsidRPr="0072230E" w:rsidRDefault="007D21D5" w:rsidP="00B644EA">
      <w:pPr>
        <w:spacing w:after="0" w:line="360" w:lineRule="auto"/>
        <w:ind w:left="25"/>
        <w:jc w:val="both"/>
        <w:rPr>
          <w:rFonts w:ascii="Cambria Math" w:hAnsi="Cambria Math" w:cs="Times New Roman"/>
          <w:sz w:val="24"/>
          <w:szCs w:val="24"/>
        </w:rPr>
      </w:pPr>
    </w:p>
    <w:p w:rsidR="00B644EA" w:rsidRPr="00F3780D" w:rsidRDefault="00B644EA" w:rsidP="00F3780D">
      <w:pPr>
        <w:spacing w:after="0" w:line="360" w:lineRule="auto"/>
        <w:ind w:left="25"/>
        <w:jc w:val="both"/>
        <w:rPr>
          <w:rFonts w:ascii="Cambria Math" w:hAnsi="Cambria Math" w:cs="Times New Roman"/>
          <w:sz w:val="24"/>
          <w:szCs w:val="24"/>
        </w:rPr>
      </w:pPr>
      <w:r w:rsidRPr="0072230E">
        <w:rPr>
          <w:rFonts w:ascii="Cambria Math" w:hAnsi="Cambria Math" w:cs="Times New Roman"/>
          <w:sz w:val="24"/>
          <w:szCs w:val="24"/>
        </w:rPr>
        <w:t>Grace transforms us. It renews us daily. It strengthens our resolve to honor God not out of fear, not by mere religious rules, but through sound doctrine rooted in love. Grace empowers us to live free, upright, and godly lives in this present age. Grace is not a trap of false hope to keep sinning</w:t>
      </w:r>
      <w:r w:rsidR="007D21D5">
        <w:rPr>
          <w:rFonts w:ascii="Cambria Math" w:hAnsi="Cambria Math" w:cs="Times New Roman"/>
          <w:sz w:val="24"/>
          <w:szCs w:val="24"/>
        </w:rPr>
        <w:t xml:space="preserve">, </w:t>
      </w:r>
      <w:r w:rsidRPr="0072230E">
        <w:rPr>
          <w:rFonts w:ascii="Cambria Math" w:hAnsi="Cambria Math" w:cs="Times New Roman"/>
          <w:sz w:val="24"/>
          <w:szCs w:val="24"/>
        </w:rPr>
        <w:t>it is the charming strength of God that enables us to live victoriously.</w:t>
      </w:r>
      <w:bookmarkStart w:id="0" w:name="_GoBack"/>
      <w:bookmarkEnd w:id="0"/>
    </w:p>
    <w:sectPr w:rsidR="00B644EA" w:rsidRPr="00F3780D" w:rsidSect="00687A38">
      <w:headerReference w:type="default" r:id="rId7"/>
      <w:footerReference w:type="default" r:id="rId8"/>
      <w:pgSz w:w="12240" w:h="15840"/>
      <w:pgMar w:top="990" w:right="1170" w:bottom="1459" w:left="1170" w:header="45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325E" w:rsidRDefault="008C325E" w:rsidP="00B644EA">
      <w:pPr>
        <w:spacing w:after="0" w:line="240" w:lineRule="auto"/>
      </w:pPr>
      <w:r>
        <w:separator/>
      </w:r>
    </w:p>
  </w:endnote>
  <w:endnote w:type="continuationSeparator" w:id="0">
    <w:p w:rsidR="008C325E" w:rsidRDefault="008C325E" w:rsidP="00B64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7A38" w:rsidRPr="00687A38" w:rsidRDefault="008C325E" w:rsidP="00687A38">
    <w:pPr>
      <w:pStyle w:val="Footer"/>
      <w:rPr>
        <w:color w:val="C00000"/>
      </w:rPr>
    </w:pPr>
    <w:r w:rsidRPr="00B63650">
      <w:rPr>
        <w:color w:val="C00000"/>
      </w:rPr>
      <w:ptab w:relativeTo="margin" w:alignment="center" w:leader="none"/>
    </w:r>
    <w:r w:rsidRPr="00B63650">
      <w:rPr>
        <w:rFonts w:ascii="Cambria Math" w:hAnsi="Cambria Math"/>
        <w:b/>
        <w:color w:val="C00000"/>
        <w:sz w:val="20"/>
        <w:szCs w:val="20"/>
      </w:rPr>
      <w:t>By: M</w:t>
    </w:r>
    <w:r w:rsidRPr="00B63650">
      <w:rPr>
        <w:rFonts w:ascii="Cambria Math" w:hAnsi="Cambria Math"/>
        <w:b/>
        <w:color w:val="C00000"/>
        <w:sz w:val="20"/>
        <w:szCs w:val="20"/>
      </w:rPr>
      <w:t>r</w:t>
    </w:r>
    <w:r w:rsidRPr="00B63650">
      <w:rPr>
        <w:rFonts w:ascii="Cambria Math" w:hAnsi="Cambria Math"/>
        <w:b/>
        <w:color w:val="C00000"/>
        <w:sz w:val="20"/>
        <w:szCs w:val="20"/>
      </w:rPr>
      <w:t xml:space="preserve">s. D. </w:t>
    </w:r>
    <w:proofErr w:type="spellStart"/>
    <w:r w:rsidRPr="00B63650">
      <w:rPr>
        <w:rFonts w:ascii="Cambria Math" w:hAnsi="Cambria Math"/>
        <w:b/>
        <w:color w:val="C00000"/>
        <w:sz w:val="20"/>
        <w:szCs w:val="20"/>
      </w:rPr>
      <w:t>Akinnitire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325E" w:rsidRDefault="008C325E" w:rsidP="00B644EA">
      <w:pPr>
        <w:spacing w:after="0" w:line="240" w:lineRule="auto"/>
      </w:pPr>
      <w:r>
        <w:separator/>
      </w:r>
    </w:p>
  </w:footnote>
  <w:footnote w:type="continuationSeparator" w:id="0">
    <w:p w:rsidR="008C325E" w:rsidRDefault="008C325E" w:rsidP="00B644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7A38" w:rsidRPr="00687A38" w:rsidRDefault="00B644EA" w:rsidP="00687A38">
    <w:pPr>
      <w:pStyle w:val="Header"/>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Pr>
    <w:r>
      <w:rPr>
        <w:rFonts w:ascii="Cambria Math" w:hAnsi="Cambria Math"/>
        <w:b/>
        <w:color w:val="C00000"/>
        <w:sz w:val="20"/>
        <w:szCs w:val="20"/>
      </w:rPr>
      <w:t>November</w:t>
    </w:r>
    <w:r w:rsidR="008C325E" w:rsidRPr="00B63650">
      <w:rPr>
        <w:rFonts w:ascii="Cambria Math" w:hAnsi="Cambria Math"/>
        <w:b/>
        <w:color w:val="C00000"/>
        <w:sz w:val="20"/>
        <w:szCs w:val="20"/>
      </w:rPr>
      <w:t>, 2025</w:t>
    </w:r>
    <w:r w:rsidR="008C325E">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tab/>
    </w:r>
    <w:r w:rsidR="008C325E">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tab/>
    </w:r>
    <w:r w:rsidR="008C325E" w:rsidRPr="00B63650">
      <w:rPr>
        <w:rFonts w:ascii="Cambria Math" w:hAnsi="Cambria Math"/>
        <w:b/>
        <w:color w:val="C00000"/>
        <w:sz w:val="20"/>
        <w:szCs w:val="20"/>
      </w:rPr>
      <w:t>Devotiona</w:t>
    </w:r>
    <w:r w:rsidR="008C325E" w:rsidRPr="00B63650">
      <w:rPr>
        <w:rFonts w:ascii="Cambria Math" w:hAnsi="Cambria Math"/>
        <w:b/>
        <w:color w:val="C00000"/>
        <w:sz w:val="20"/>
        <w:szCs w:val="20"/>
      </w:rPr>
      <w:t>l</w:t>
    </w:r>
    <w:r w:rsidR="008C325E" w:rsidRPr="00B63650">
      <w:rPr>
        <w:rFonts w:ascii="Cambria Math" w:hAnsi="Cambria Math"/>
        <w:b/>
        <w:color w:val="C00000"/>
        <w:sz w:val="20"/>
        <w:szCs w:val="20"/>
      </w:rPr>
      <w:t xml:space="preserve"> &amp; </w:t>
    </w:r>
    <w:r w:rsidR="008C325E" w:rsidRPr="00B63650">
      <w:rPr>
        <w:rFonts w:ascii="Cambria Math" w:hAnsi="Cambria Math"/>
        <w:b/>
        <w:color w:val="C00000"/>
        <w:sz w:val="20"/>
        <w:szCs w:val="20"/>
      </w:rPr>
      <w:t>Inspirational Nuggets</w:t>
    </w:r>
    <w:r w:rsidR="008C325E" w:rsidRPr="00B63650">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tab w:relativeTo="margin" w:alignment="center" w:leader="none"/>
    </w:r>
    <w:r w:rsidR="008C325E" w:rsidRPr="00B63650">
      <w:rPr>
        <w:rFonts w:ascii="Cambria Math" w:hAnsi="Cambria Math"/>
        <w:b/>
        <w:color w:val="FF0000"/>
        <w:sz w:val="20"/>
        <w:szCs w:val="20"/>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2700000" w14:scaled="0"/>
          </w14:gradFill>
        </w14:textFill>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DB28EE"/>
    <w:multiLevelType w:val="hybridMultilevel"/>
    <w:tmpl w:val="C7E2CE4C"/>
    <w:lvl w:ilvl="0" w:tplc="DED6410C">
      <w:start w:val="1"/>
      <w:numFmt w:val="bullet"/>
      <w:lvlText w:val="•"/>
      <w:lvlJc w:val="left"/>
      <w:pPr>
        <w:ind w:left="153"/>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1" w:tplc="E716E230">
      <w:start w:val="1"/>
      <w:numFmt w:val="bullet"/>
      <w:lvlText w:val="o"/>
      <w:lvlJc w:val="left"/>
      <w:pPr>
        <w:ind w:left="108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2" w:tplc="F8B86E10">
      <w:start w:val="1"/>
      <w:numFmt w:val="bullet"/>
      <w:lvlText w:val="▪"/>
      <w:lvlJc w:val="left"/>
      <w:pPr>
        <w:ind w:left="180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3" w:tplc="FBC8B078">
      <w:start w:val="1"/>
      <w:numFmt w:val="bullet"/>
      <w:lvlText w:val="•"/>
      <w:lvlJc w:val="left"/>
      <w:pPr>
        <w:ind w:left="25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4" w:tplc="5E461416">
      <w:start w:val="1"/>
      <w:numFmt w:val="bullet"/>
      <w:lvlText w:val="o"/>
      <w:lvlJc w:val="left"/>
      <w:pPr>
        <w:ind w:left="324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5" w:tplc="E6EA54CE">
      <w:start w:val="1"/>
      <w:numFmt w:val="bullet"/>
      <w:lvlText w:val="▪"/>
      <w:lvlJc w:val="left"/>
      <w:pPr>
        <w:ind w:left="396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6" w:tplc="EC169BFC">
      <w:start w:val="1"/>
      <w:numFmt w:val="bullet"/>
      <w:lvlText w:val="•"/>
      <w:lvlJc w:val="left"/>
      <w:pPr>
        <w:ind w:left="468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7" w:tplc="80D85E68">
      <w:start w:val="1"/>
      <w:numFmt w:val="bullet"/>
      <w:lvlText w:val="o"/>
      <w:lvlJc w:val="left"/>
      <w:pPr>
        <w:ind w:left="540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lvl w:ilvl="8" w:tplc="5ACA79E8">
      <w:start w:val="1"/>
      <w:numFmt w:val="bullet"/>
      <w:lvlText w:val="▪"/>
      <w:lvlJc w:val="left"/>
      <w:pPr>
        <w:ind w:left="6120"/>
      </w:pPr>
      <w:rPr>
        <w:rFonts w:ascii="Arial" w:eastAsia="Arial" w:hAnsi="Arial" w:cs="Arial"/>
        <w:b w:val="0"/>
        <w:i w:val="0"/>
        <w:strike w:val="0"/>
        <w:dstrike w:val="0"/>
        <w:color w:val="222222"/>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4EA"/>
    <w:rsid w:val="007D21D5"/>
    <w:rsid w:val="008C325E"/>
    <w:rsid w:val="00B644EA"/>
    <w:rsid w:val="00CF011F"/>
    <w:rsid w:val="00F37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F5FA8"/>
  <w15:chartTrackingRefBased/>
  <w15:docId w15:val="{0CAEF205-046B-41F7-B2DC-F64EC569B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44EA"/>
    <w:pPr>
      <w:spacing w:after="435" w:line="365" w:lineRule="auto"/>
      <w:ind w:left="10" w:hanging="10"/>
    </w:pPr>
    <w:rPr>
      <w:rFonts w:ascii="Arial" w:eastAsia="Arial" w:hAnsi="Arial" w:cs="Arial"/>
      <w:color w:val="2222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44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44EA"/>
    <w:rPr>
      <w:rFonts w:ascii="Arial" w:eastAsia="Arial" w:hAnsi="Arial" w:cs="Arial"/>
      <w:color w:val="222222"/>
    </w:rPr>
  </w:style>
  <w:style w:type="paragraph" w:styleId="Footer">
    <w:name w:val="footer"/>
    <w:basedOn w:val="Normal"/>
    <w:link w:val="FooterChar"/>
    <w:uiPriority w:val="99"/>
    <w:unhideWhenUsed/>
    <w:rsid w:val="00B644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44EA"/>
    <w:rPr>
      <w:rFonts w:ascii="Arial" w:eastAsia="Arial" w:hAnsi="Arial" w:cs="Arial"/>
      <w:color w:val="2222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224</Words>
  <Characters>1282</Characters>
  <Application>Microsoft Office Word</Application>
  <DocSecurity>0</DocSecurity>
  <Lines>10</Lines>
  <Paragraphs>3</Paragraphs>
  <ScaleCrop>false</ScaleCrop>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2025-12-18T23:54:00Z</dcterms:created>
  <dcterms:modified xsi:type="dcterms:W3CDTF">2025-12-18T23:56:00Z</dcterms:modified>
</cp:coreProperties>
</file>