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56"/>
          <w:szCs w:val="56"/>
        </w:rPr>
        <w:t xml:space="preserve">EmoMoconvq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28"/>
          <w:szCs w:val="28"/>
        </w:rPr>
        <w:t xml:space="preserve">Spotlight 演讲稿（中文，5 分钟）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配套 PPT：EmoMoconvq_spotlight.pptx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孙康玮 · 524531910006</w:t>
      </w:r>
    </w:p>
    <w:p>
      <w:pPr>
        <w:shd w:fill="F3F4F6" w:val="clear"/>
        <w:spacing w:after="100" w:before="20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4"/>
          <w:szCs w:val="24"/>
        </w:rPr>
        <w:t xml:space="preserve">使用说明</w:t>
      </w:r>
    </w:p>
    <w:p>
      <w:pPr>
        <w:shd w:fill="F3F4F6" w:val="clear"/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• 每一段对应一张幻灯片，括号里是时间预算。</w:t>
      </w:r>
    </w:p>
    <w:p>
      <w:pPr>
        <w:shd w:fill="F3F4F6" w:val="clear"/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• 蓝色竖条段落是【正式台词】，可直接照念。</w:t>
      </w:r>
    </w:p>
    <w:p>
      <w:pPr>
        <w:shd w:fill="F3F4F6" w:val="clear"/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• 加粗 + 青灰色字 = 重音 / 关键数字，念慢一拍。</w:t>
      </w:r>
    </w:p>
    <w:p>
      <w:pPr>
        <w:shd w:fill="F3F4F6" w:val="clear"/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• 灰底【舞台提示】是动作指令（指屏幕、停顿、切片等），不要念出口。</w:t>
      </w:r>
    </w:p>
    <w:p>
      <w:pPr>
        <w:shd w:fill="F3F4F6" w:val="clear"/>
        <w:spacing w:after="2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• 总时长约 5 分 5 秒；现场可能比稿子快 5–10%，正常。</w:t>
      </w:r>
    </w:p>
    <w:p>
      <w:r>
        <w:br w:type="page"/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1 页 · 开场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10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各位老师、同学好。我是孙康玮。我汇报的题目是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《物理动作生成中情绪条件化的解码瓶颈》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语气平稳，停顿 1 秒进入下一页。第一句话决定全场印象，慢、清晰。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2 页 · 问题与动机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30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这里我们做的是物理仿真驱动的文本到动作生成。当前最强的方法 MoConVQ，可以从文本生成物理上合理的动作。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但它有一个控制上的缺陷：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唯一的输入是自由文本。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要让动画角色“带情绪”，只能改 prompt 的措辞——这既脆弱、又把情绪和动作语义混在一起，更没办法对训练里没见过的“动作 × 情绪”组合下指令。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我们的问题很简单：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能不能给它加一个离散的情绪开关，让同一个 prompt 通过切换标签产生不同情绪风格的动作？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讲到“离散的情绪开关”时，可右手做一个“拨开关”手势。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3 页 · 相关工作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25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三句话扫一下相关工作。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我们以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MoConVQ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为骨干，整个骨干都冻结。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T2M-GPT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和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MDM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不是物理驱动的，也没有显式情绪控制。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风格迁移类工作需要风格标注的真实 mocap 数据——而 MoConVQ 是定制骨架，没有现成数据集，所以这条路被堵死了。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参数高效微调方面我们借鉴了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LoRA / adapter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的思路——我们的情绪模块只有 0.8M 参数，相比 194M 主干微不足道。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节奏要快。这一页讲完不停顿，直接切下一页。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4 页 · 方法：模型架构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40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看一眼架构。所有灰色块是冻结的 MoConVQ 组件。我们只在 T5 文本特征前面，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加一个小模块：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一张 5 × 512 的情绪嵌入表，加一个两层 MLP，把情绪向量投到 1024 维的文本特征空间，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直接相加。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公式就一行：</w:t>
      </w:r>
      <w:r>
        <w:rPr>
          <w:rFonts w:ascii="Consolas" w:cs="Consolas" w:eastAsia="Consolas" w:hAnsi="Consolas"/>
          <w:b/>
          <w:bCs/>
          <w:i w:val="false"/>
          <w:iCs w:val="false"/>
          <w:color w:val="1F2937"/>
          <w:sz w:val="22"/>
          <w:szCs w:val="22"/>
        </w:rPr>
        <w:t xml:space="preserve"> f_cond = f_T5 + MLP_proj(E_e(c))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关键设计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：MLP 最后一层零初始化——这样训练第 0 步时，加性项是 0，模型完全等价于预训练基线，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优雅退化保护。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指公式那行；指到 “+” 时停半拍，强调相加的设计。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5 页 · 渐进式蒸馏设计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40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没有现成的“情绪 + 物理动作”数据集，我们走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蒸馏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：让基线模型对带情绪副词的文本（比如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walks happily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）生成 token，然后训练 EmoMoconvq——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用剥离情绪词的文本 + 离散标签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——去复现这些 token。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我们做了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四轮逐步收紧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的实验。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v1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是宽松版，模型可能根本不用情绪标签；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v2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把同一 base 配 5 种情绪，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逼模型必须用标签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；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Path 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把所有 temporal 层也冻结，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只剩情绪模块自己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学；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最后我们做了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3 类聚焦 D'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，把最难学的两类拿掉。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讲 v1 → v2 → B → D' 时可右手依次比四个手指，建立“渐进收紧”的视觉印象。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6 页 · 结果 A · Token 层级评估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50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Token 层级的结果是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正向的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我们在 50 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未见过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的、不含任何情绪词的测试 caption 上做组合泛化评估。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第一个数字：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6"/>
          <w:szCs w:val="26"/>
        </w:rPr>
        <w:t xml:space="preserve">1.36 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——情绪标签产生的输出变化，是基线随机噪声的 1.36 倍。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情绪标签真的在驱动生成。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第二个数字：在 3 类设置下分类器准确率 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6"/>
          <w:szCs w:val="26"/>
        </w:rPr>
        <w:t xml:space="preserve">39.3%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，随机线只有 33.3%；其中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happy 类达到 50%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，被识别得最清楚。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右边这张图你能看到趋势——v1 还在噪声水平，越收紧实验设计，情绪信号越强。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实验设计能放大信号。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两个大数字念慢、念清楚。指着柱状图“从左到右涨上去”做手势。这页是“胜利时刻”。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7 页 · 结果 B · Motion 层级 — Decoder Bottleneck ⭐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60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6"/>
          <w:szCs w:val="26"/>
        </w:rPr>
        <w:t xml:space="preserve">但是——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故事到这里转折。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把同样的输出通过 MoConVQ 的物理解码器跑出来，我们计算了 6 个情感运动学文献支持的特征：垂直跳跃能量、步频、躯干倾角、手臂摆幅、运动速度、头部高度。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做单因素方差分析。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6"/>
          <w:szCs w:val="26"/>
        </w:rPr>
        <w:t xml:space="preserve">全军覆没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——所有 6 个特征的 p 值都大于 0.7，效应量 η² 都不到 0.011。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物理动作上情绪是完全测不出来的。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我们的诊断是 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4"/>
          <w:szCs w:val="24"/>
        </w:rPr>
        <w:t xml:space="preserve">decoder bottleneck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——解码瓶颈。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MoConVQ 的物理跟踪策略是为了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精确跟踪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训练分布而训出来的。它本能地把输入潜变量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投影回它见过的物理流形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。我们的情绪信号活在 token 和潜变量里，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但被冻结的跟踪器抹平在了物理动作输出中。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这是这类“冻结骨干 + 加新接口”方法的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本质局限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，不是 EmoMoconvq 的方法缺陷。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这一页最重要。讲到“但是”时停顿 1 秒制造反转感。讲到“decoder bottleneck”时指右侧深色诊断卡。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8 页 · 定性结果与现场演示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35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左边这个视频是模型对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同一个 prompt——</w:t>
      </w: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“a person runs forward”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——在三种情绪下生成的物理仿真渲染。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左边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neutral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是普通跑姿；中间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happy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的步频更快、有点跳跃感；右边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fearful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步幅明显收缩、有犹豫感。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视觉上能看出明显差异——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但运动学统计量抓不到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，这是一个有意思的开放问题。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我们还发布了一个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Gradio 交互演示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：输入文本、选择情绪、按生成，大约 10 秒就能拿到物理仿真的 BVH 文件。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完整的代码、三个 checkpoint、两个数据集、15 段对比视频和 demo 都在 GitHub 仓库里。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单击视频区域开始播放；3-5 秒后切回讲下一句即可。</w:t>
      </w:r>
    </w:p>
    <w:p>
      <w:pPr>
        <w:pBdr>
          <w:bottom w:val="single" w:color="5A8A99" w:sz="6" w:space="1"/>
        </w:pBdr>
        <w:spacing w:after="80" w:before="0"/>
      </w:pPr>
      <w:r>
        <w:t xml:space="preserve"/>
      </w:r>
    </w:p>
    <w:p>
      <w:pPr>
        <w:tabs>
          <w:tab w:val="right" w:pos="9360"/>
        </w:tabs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8"/>
          <w:szCs w:val="28"/>
        </w:rPr>
        <w:t xml:space="preserve">第 9 页 · 结论与展望</w:t>
      </w:r>
      <w: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5A8A99"/>
          <w:sz w:val="22"/>
          <w:szCs w:val="22"/>
        </w:rPr>
        <w:t xml:space="preserve">⏱ 25 秒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一句话总结：</w:t>
      </w:r>
    </w:p>
    <w:p>
      <w:pPr>
        <w:pBdr>
          <w:left w:val="single" w:color="5A8A99" w:sz="24" w:space="12"/>
        </w:pBdr>
        <w:spacing w:after="120" w:before="120" w:line="380"/>
        <w:ind w:left="240"/>
        <w:jc w:val="left"/>
      </w:pPr>
      <w:r>
        <w:rPr>
          <w:rFonts w:ascii="Microsoft YaHei" w:cs="Microsoft YaHei" w:eastAsia="Microsoft YaHei" w:hAnsi="Microsoft YaHei"/>
          <w:b/>
          <w:bCs/>
          <w:i/>
          <w:iCs/>
          <w:color w:val="1F2937"/>
          <w:sz w:val="28"/>
          <w:szCs w:val="28"/>
        </w:rPr>
        <w:t xml:space="preserve">情绪模块学到了。被冻结的跟踪器把它学到的东西又抹掉了。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未来三个方向：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联合可微物理微调跟踪器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在跟踪损失里加情绪保持项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；以及最根本的——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2"/>
          <w:szCs w:val="22"/>
        </w:rPr>
        <w:t xml:space="preserve">拿到真情绪标注的物理动作数据，端到端训练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。</w:t>
      </w:r>
    </w:p>
    <w:p>
      <w:pPr>
        <w:pBdr>
          <w:left w:val="single" w:color="5A8A99" w:sz="12" w:space="12"/>
        </w:pBdr>
        <w:spacing w:after="60" w:before="60" w:line="36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这是我们识别出来的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真问题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26"/>
          <w:szCs w:val="26"/>
        </w:rPr>
        <w:t xml:space="preserve">谢谢大家。</w:t>
      </w:r>
    </w:p>
    <w:p>
      <w:pPr>
        <w:shd w:fill="F3F4F6" w:val="clear"/>
        <w:spacing w:after="8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A8A99"/>
          <w:sz w:val="18"/>
          <w:szCs w:val="18"/>
        </w:rPr>
        <w:t xml:space="preserve">【舞台提示】 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B7280"/>
          <w:sz w:val="18"/>
          <w:szCs w:val="18"/>
        </w:rPr>
        <w:t xml:space="preserve">“情绪模块学到了。被冻结的跟踪器把它学到的东西又抹掉了”是 punchline，一字一顿、念慢。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5A8A99" w:sz="6" w:space="1"/>
        </w:pBdr>
        <w:spacing w:after="20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2"/>
          <w:szCs w:val="32"/>
        </w:rPr>
        <w:t xml:space="preserve">演练 Checklist</w:t>
      </w:r>
    </w:p>
    <w:p>
      <w:pPr>
        <w:spacing w:after="60" w:before="6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A8A99"/>
          <w:sz w:val="20"/>
          <w:szCs w:val="20"/>
        </w:rPr>
        <w:t xml:space="preserve">◆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PowerPoint 第一次打开后，跳到第 8 页单击视频确认能播——并勾选“循环播放，直到停止”。</w:t>
      </w:r>
    </w:p>
    <w:p>
      <w:pPr>
        <w:spacing w:after="60" w:before="6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A8A99"/>
          <w:sz w:val="20"/>
          <w:szCs w:val="20"/>
        </w:rPr>
        <w:t xml:space="preserve">◆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Spotlight 没有 Q&amp;A，全程读稿没压力，但语速注意——5 分钟 = 约 1100 中文字。</w:t>
      </w:r>
    </w:p>
    <w:p>
      <w:pPr>
        <w:spacing w:after="60" w:before="6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A8A99"/>
          <w:sz w:val="20"/>
          <w:szCs w:val="20"/>
        </w:rPr>
        <w:t xml:space="preserve">◆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重音和关键数字（1.36 倍 / 39.3% / 全军覆没 / decoder bottleneck）念慢一拍，让评委记住。</w:t>
      </w:r>
    </w:p>
    <w:p>
      <w:pPr>
        <w:spacing w:after="60" w:before="6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A8A99"/>
          <w:sz w:val="20"/>
          <w:szCs w:val="20"/>
        </w:rPr>
        <w:t xml:space="preserve">◆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现场不要跑 Gradio——加载要 1–2 分钟，风险太高。视频已经够了。</w:t>
      </w:r>
    </w:p>
    <w:p>
      <w:pPr>
        <w:spacing w:after="60" w:before="6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A8A99"/>
          <w:sz w:val="20"/>
          <w:szCs w:val="20"/>
        </w:rPr>
        <w:t xml:space="preserve">◆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如果时间富裕：在最后一句“谢谢大家”前停顿 2 秒，让 punchline 落地。</w:t>
      </w:r>
    </w:p>
    <w:p>
      <w:pPr>
        <w:spacing w:after="60" w:before="6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A8A99"/>
          <w:sz w:val="20"/>
          <w:szCs w:val="20"/>
        </w:rPr>
        <w:t xml:space="preserve">◆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如果时间紧：可以压缩第 3 页（相关工作）和第 8 页（视频），核心 5/6/7/9 一定不能砍。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B7280"/>
        <w:sz w:val="18"/>
        <w:szCs w:val="18"/>
      </w:rPr>
      <w:t xml:space="preserve">EmoMoconvq · Spotlight 演讲稿  —  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EmoMoconvq Spotlight 演讲稿</dc:title>
  <dc:creator>Kangwei Sun</dc:creator>
  <cp:lastModifiedBy>Un-named</cp:lastModifiedBy>
  <cp:revision>1</cp:revision>
  <dcterms:created xsi:type="dcterms:W3CDTF">2026-06-15T14:47:37.006Z</dcterms:created>
  <dcterms:modified xsi:type="dcterms:W3CDTF">2026-06-15T14:47:37.006Z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