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7CF5C" w14:textId="77777777" w:rsidR="007E7F3C" w:rsidRPr="006C7EB1" w:rsidRDefault="007E7F3C" w:rsidP="007E7F3C">
      <w:pPr>
        <w:pStyle w:val="ListParagraph"/>
        <w:numPr>
          <w:ilvl w:val="0"/>
          <w:numId w:val="11"/>
        </w:numPr>
        <w:spacing w:after="0" w:line="240" w:lineRule="auto"/>
        <w:rPr>
          <w:b/>
          <w:bCs/>
        </w:rPr>
      </w:pPr>
      <w:r w:rsidRPr="006C7EB1">
        <w:rPr>
          <w:b/>
          <w:bCs/>
        </w:rPr>
        <w:t>Visualization and Classification on Finance Data</w:t>
      </w:r>
    </w:p>
    <w:p w14:paraId="36AABA2A" w14:textId="77777777" w:rsidR="007E7F3C" w:rsidRDefault="007E7F3C" w:rsidP="007E7F3C">
      <w:pPr>
        <w:ind w:firstLine="720"/>
      </w:pPr>
      <w:r w:rsidRPr="006C7EB1">
        <w:t xml:space="preserve">By: </w:t>
      </w:r>
      <w:proofErr w:type="spellStart"/>
      <w:r>
        <w:t>Zhenghui</w:t>
      </w:r>
      <w:proofErr w:type="spellEnd"/>
      <w:r>
        <w:t xml:space="preserve"> Chen</w:t>
      </w:r>
    </w:p>
    <w:p w14:paraId="4EB4AA82" w14:textId="77777777" w:rsidR="007E7F3C" w:rsidRPr="00B6305F" w:rsidRDefault="007E7F3C" w:rsidP="007E7F3C"/>
    <w:p w14:paraId="03FE217C" w14:textId="77777777" w:rsidR="007E7F3C" w:rsidRDefault="007E7F3C" w:rsidP="007E7F3C">
      <w:pPr>
        <w:pStyle w:val="ListParagraph"/>
        <w:numPr>
          <w:ilvl w:val="0"/>
          <w:numId w:val="14"/>
        </w:numPr>
        <w:spacing w:after="0" w:line="240" w:lineRule="auto"/>
      </w:pPr>
      <w:r w:rsidRPr="00B6305F">
        <w:rPr>
          <w:u w:val="single"/>
        </w:rPr>
        <w:t>Summary:</w:t>
      </w:r>
      <w:r w:rsidRPr="00B6305F">
        <w:t xml:space="preserve"> </w:t>
      </w:r>
      <w:r>
        <w:t>The project performs dimensionality reduction on Finance data and then performs classification of the data.</w:t>
      </w:r>
    </w:p>
    <w:p w14:paraId="475746DF" w14:textId="77777777" w:rsidR="007E7F3C" w:rsidRPr="00A14F44" w:rsidRDefault="007E7F3C" w:rsidP="007E7F3C"/>
    <w:p w14:paraId="7A46B505" w14:textId="77777777" w:rsidR="007E7F3C" w:rsidRDefault="007E7F3C" w:rsidP="007E7F3C">
      <w:pPr>
        <w:pStyle w:val="ListParagraph"/>
        <w:numPr>
          <w:ilvl w:val="0"/>
          <w:numId w:val="14"/>
        </w:numPr>
        <w:spacing w:after="0" w:line="240" w:lineRule="auto"/>
      </w:pPr>
      <w:r w:rsidRPr="00E7422D">
        <w:rPr>
          <w:u w:val="single"/>
        </w:rPr>
        <w:t>Strengths:</w:t>
      </w:r>
      <w:r>
        <w:rPr>
          <w:u w:val="single"/>
        </w:rPr>
        <w:t xml:space="preserve"> </w:t>
      </w:r>
      <w:r>
        <w:t xml:space="preserve">Comprehensive comparison of linear (PCA, MDS, sparse PCA) and nonlinear (ISOMAP, LLE, t-SNE) dimensionality reduction on the dataset and comparison of random forest and logistic regression for classification task. </w:t>
      </w:r>
    </w:p>
    <w:p w14:paraId="059B831F" w14:textId="77777777" w:rsidR="007E7F3C" w:rsidRPr="008524D1" w:rsidRDefault="007E7F3C" w:rsidP="007E7F3C"/>
    <w:p w14:paraId="3A01EAF1" w14:textId="77777777" w:rsidR="007E7F3C" w:rsidRDefault="007E7F3C" w:rsidP="007E7F3C">
      <w:pPr>
        <w:pStyle w:val="ListParagraph"/>
        <w:numPr>
          <w:ilvl w:val="0"/>
          <w:numId w:val="14"/>
        </w:numPr>
        <w:spacing w:after="0" w:line="240" w:lineRule="auto"/>
      </w:pPr>
      <w:r w:rsidRPr="00E7422D">
        <w:rPr>
          <w:u w:val="single"/>
        </w:rPr>
        <w:t>Weakness:</w:t>
      </w:r>
      <w:r>
        <w:t xml:space="preserve"> It seems that linear classifiers don’t work well with nonlinear dimensionality reduction techniques. Nonlinear classifier like deep neural networks could have been used as classifier with non-linear dimensionality reduction techniques.</w:t>
      </w:r>
    </w:p>
    <w:p w14:paraId="769EFF9B" w14:textId="77777777" w:rsidR="007E7F3C" w:rsidRPr="008524D1" w:rsidRDefault="007E7F3C" w:rsidP="007E7F3C"/>
    <w:p w14:paraId="4CC0D844" w14:textId="77777777" w:rsidR="007E7F3C" w:rsidRDefault="007E7F3C" w:rsidP="007E7F3C">
      <w:pPr>
        <w:pStyle w:val="ListParagraph"/>
        <w:numPr>
          <w:ilvl w:val="0"/>
          <w:numId w:val="14"/>
        </w:numPr>
        <w:spacing w:after="0" w:line="240" w:lineRule="auto"/>
      </w:pPr>
      <w:r w:rsidRPr="00E7422D">
        <w:rPr>
          <w:u w:val="single"/>
        </w:rPr>
        <w:t>Evaluation on Clarity:</w:t>
      </w:r>
      <w:r>
        <w:t xml:space="preserve"> 5 points. The report is clearly written with necessary background information and easy to follow.</w:t>
      </w:r>
    </w:p>
    <w:p w14:paraId="1D358564" w14:textId="77777777" w:rsidR="007E7F3C" w:rsidRPr="00E7422D" w:rsidRDefault="007E7F3C" w:rsidP="007E7F3C"/>
    <w:p w14:paraId="294B1B41" w14:textId="77777777" w:rsidR="007E7F3C" w:rsidRDefault="007E7F3C" w:rsidP="007E7F3C">
      <w:pPr>
        <w:pStyle w:val="ListParagraph"/>
        <w:numPr>
          <w:ilvl w:val="0"/>
          <w:numId w:val="14"/>
        </w:numPr>
        <w:spacing w:after="0" w:line="240" w:lineRule="auto"/>
      </w:pPr>
      <w:r w:rsidRPr="005B565E">
        <w:rPr>
          <w:u w:val="single"/>
        </w:rPr>
        <w:t>Evaluation on Technical Quality:</w:t>
      </w:r>
      <w:r w:rsidRPr="005B565E">
        <w:t xml:space="preserve"> </w:t>
      </w:r>
      <w:r>
        <w:t>4</w:t>
      </w:r>
      <w:r w:rsidRPr="005B565E">
        <w:t xml:space="preserve"> points. </w:t>
      </w:r>
      <w:r>
        <w:t>Comprehensive comparison of different methods has been carried out. However, in figure 6, the color coding of different sector of industries is missing. Showing the corresponding sector for the different color in a legend, would make it easier to interpret.</w:t>
      </w:r>
    </w:p>
    <w:p w14:paraId="416162DB" w14:textId="77777777" w:rsidR="007E7F3C" w:rsidRPr="005B565E" w:rsidRDefault="007E7F3C" w:rsidP="007E7F3C"/>
    <w:p w14:paraId="501A4805" w14:textId="77777777" w:rsidR="007E7F3C" w:rsidRDefault="007E7F3C" w:rsidP="007E7F3C">
      <w:pPr>
        <w:pStyle w:val="ListParagraph"/>
        <w:numPr>
          <w:ilvl w:val="0"/>
          <w:numId w:val="14"/>
        </w:numPr>
        <w:spacing w:after="0" w:line="240" w:lineRule="auto"/>
      </w:pPr>
      <w:r w:rsidRPr="00E7422D">
        <w:rPr>
          <w:u w:val="single"/>
        </w:rPr>
        <w:t>Overall Rating:</w:t>
      </w:r>
      <w:r>
        <w:t xml:space="preserve"> 5</w:t>
      </w:r>
    </w:p>
    <w:p w14:paraId="1B49C734" w14:textId="77777777" w:rsidR="007E7F3C" w:rsidRPr="00E7422D" w:rsidRDefault="007E7F3C" w:rsidP="007E7F3C"/>
    <w:p w14:paraId="786BD221" w14:textId="77777777" w:rsidR="007E7F3C" w:rsidRPr="00E7422D" w:rsidRDefault="007E7F3C" w:rsidP="007E7F3C">
      <w:pPr>
        <w:pStyle w:val="ListParagraph"/>
        <w:numPr>
          <w:ilvl w:val="0"/>
          <w:numId w:val="14"/>
        </w:numPr>
        <w:spacing w:after="0" w:line="240" w:lineRule="auto"/>
        <w:rPr>
          <w:u w:val="single"/>
        </w:rPr>
      </w:pPr>
      <w:r w:rsidRPr="00E7422D">
        <w:rPr>
          <w:u w:val="single"/>
        </w:rPr>
        <w:t>Confidence:</w:t>
      </w:r>
      <w:r w:rsidRPr="00E7422D">
        <w:t xml:space="preserve"> 3</w:t>
      </w:r>
    </w:p>
    <w:p w14:paraId="67158E46" w14:textId="77777777" w:rsidR="00B159F7" w:rsidRPr="007E7F3C" w:rsidRDefault="00B159F7" w:rsidP="007E7F3C"/>
    <w:sectPr w:rsidR="00B159F7" w:rsidRPr="007E7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663D5"/>
    <w:multiLevelType w:val="hybridMultilevel"/>
    <w:tmpl w:val="14BA6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4297D"/>
    <w:multiLevelType w:val="hybridMultilevel"/>
    <w:tmpl w:val="8050E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ED1096"/>
    <w:multiLevelType w:val="hybridMultilevel"/>
    <w:tmpl w:val="DE867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4416A9"/>
    <w:multiLevelType w:val="hybridMultilevel"/>
    <w:tmpl w:val="EFCCE3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4C20B7"/>
    <w:multiLevelType w:val="hybridMultilevel"/>
    <w:tmpl w:val="B89CE67E"/>
    <w:lvl w:ilvl="0" w:tplc="70061A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33FC0"/>
    <w:multiLevelType w:val="hybridMultilevel"/>
    <w:tmpl w:val="9EE8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7E018E"/>
    <w:multiLevelType w:val="hybridMultilevel"/>
    <w:tmpl w:val="7CEE4F32"/>
    <w:lvl w:ilvl="0" w:tplc="62688E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DA50B1"/>
    <w:multiLevelType w:val="hybridMultilevel"/>
    <w:tmpl w:val="24BEE1FC"/>
    <w:lvl w:ilvl="0" w:tplc="12D2827A">
      <w:start w:val="1"/>
      <w:numFmt w:val="decimal"/>
      <w:lvlText w:val="%1)"/>
      <w:lvlJc w:val="left"/>
      <w:pPr>
        <w:ind w:left="1440" w:hanging="360"/>
      </w:pPr>
      <w:rPr>
        <w:rFonts w:hint="default"/>
        <w:u w:val="singl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E30E9D"/>
    <w:multiLevelType w:val="hybridMultilevel"/>
    <w:tmpl w:val="A3128FFC"/>
    <w:lvl w:ilvl="0" w:tplc="60D64AA8">
      <w:start w:val="1"/>
      <w:numFmt w:val="decimal"/>
      <w:lvlText w:val="%1)"/>
      <w:lvlJc w:val="left"/>
      <w:pPr>
        <w:ind w:left="1080" w:hanging="360"/>
      </w:pPr>
      <w:rPr>
        <w:rFonts w:hint="default"/>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4A35318"/>
    <w:multiLevelType w:val="hybridMultilevel"/>
    <w:tmpl w:val="59044B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37F"/>
    <w:multiLevelType w:val="hybridMultilevel"/>
    <w:tmpl w:val="B7D4E020"/>
    <w:lvl w:ilvl="0" w:tplc="197AB1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F717430"/>
    <w:multiLevelType w:val="hybridMultilevel"/>
    <w:tmpl w:val="74BCBC5A"/>
    <w:lvl w:ilvl="0" w:tplc="9E5013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11"/>
  </w:num>
  <w:num w:numId="5">
    <w:abstractNumId w:val="3"/>
  </w:num>
  <w:num w:numId="6">
    <w:abstractNumId w:val="2"/>
  </w:num>
  <w:num w:numId="7">
    <w:abstractNumId w:val="6"/>
  </w:num>
  <w:num w:numId="8">
    <w:abstractNumId w:val="7"/>
  </w:num>
  <w:num w:numId="9">
    <w:abstractNumId w:val="5"/>
  </w:num>
  <w:num w:numId="10">
    <w:abstractNumId w:val="13"/>
  </w:num>
  <w:num w:numId="11">
    <w:abstractNumId w:val="1"/>
  </w:num>
  <w:num w:numId="12">
    <w:abstractNumId w:val="1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0D08C4"/>
    <w:rsid w:val="000F74AA"/>
    <w:rsid w:val="00215711"/>
    <w:rsid w:val="002E3A68"/>
    <w:rsid w:val="0030514F"/>
    <w:rsid w:val="005336AA"/>
    <w:rsid w:val="005C669B"/>
    <w:rsid w:val="005D095C"/>
    <w:rsid w:val="006117C5"/>
    <w:rsid w:val="006D5CC6"/>
    <w:rsid w:val="007E7F3C"/>
    <w:rsid w:val="00823A9A"/>
    <w:rsid w:val="00945640"/>
    <w:rsid w:val="0097460F"/>
    <w:rsid w:val="00AE5725"/>
    <w:rsid w:val="00B159F7"/>
    <w:rsid w:val="00B81756"/>
    <w:rsid w:val="00CC096C"/>
    <w:rsid w:val="00D10E87"/>
    <w:rsid w:val="00D60C66"/>
    <w:rsid w:val="00E67AA7"/>
    <w:rsid w:val="00EB5EEC"/>
    <w:rsid w:val="00F1459E"/>
    <w:rsid w:val="00F83106"/>
    <w:rsid w:val="00FB1BD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2020-04-20T02:33:00Z</dcterms:created>
  <dcterms:modified xsi:type="dcterms:W3CDTF">2020-04-20T02:33:00Z</dcterms:modified>
</cp:coreProperties>
</file>