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A30AC" w14:textId="77777777" w:rsidR="00390E44" w:rsidRPr="0040743D" w:rsidRDefault="00390E44" w:rsidP="00390E44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Review for </w:t>
      </w:r>
      <w:proofErr w:type="spellStart"/>
      <w:r w:rsidRPr="000C3F96">
        <w:rPr>
          <w:rFonts w:cstheme="minorHAnsi"/>
          <w:sz w:val="24"/>
          <w:szCs w:val="24"/>
        </w:rPr>
        <w:t>YangHuang</w:t>
      </w:r>
      <w:proofErr w:type="spellEnd"/>
      <w:r w:rsidRPr="000C3F96">
        <w:rPr>
          <w:rFonts w:cstheme="minorHAnsi"/>
          <w:sz w:val="24"/>
          <w:szCs w:val="24"/>
        </w:rPr>
        <w:t>-report 7</w:t>
      </w:r>
    </w:p>
    <w:p w14:paraId="209A0649" w14:textId="77777777" w:rsidR="00390E44" w:rsidRPr="0040743D" w:rsidRDefault="00390E44" w:rsidP="00390E44">
      <w:pPr>
        <w:pStyle w:val="ListParagraph"/>
        <w:numPr>
          <w:ilvl w:val="0"/>
          <w:numId w:val="1"/>
        </w:numPr>
        <w:spacing w:beforeLines="50" w:before="120"/>
        <w:rPr>
          <w:rFonts w:cstheme="minorHAnsi"/>
          <w:sz w:val="24"/>
          <w:szCs w:val="24"/>
        </w:rPr>
      </w:pPr>
      <w:r w:rsidRPr="0040743D">
        <w:rPr>
          <w:rFonts w:cstheme="minorHAnsi"/>
          <w:sz w:val="24"/>
          <w:szCs w:val="24"/>
        </w:rPr>
        <w:t>Summary of the report.</w:t>
      </w:r>
    </w:p>
    <w:p w14:paraId="4FEFE327" w14:textId="77777777" w:rsidR="00390E44" w:rsidRPr="000C3F96" w:rsidRDefault="00390E44" w:rsidP="00390E44">
      <w:pPr>
        <w:pStyle w:val="ListParagraph"/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color w:val="24292E"/>
          <w:sz w:val="24"/>
          <w:szCs w:val="24"/>
          <w:shd w:val="clear" w:color="auto" w:fill="FFFFFF"/>
        </w:rPr>
        <w:t>They use PCA to visualize SNPs data and explore people immigration.</w:t>
      </w:r>
    </w:p>
    <w:p w14:paraId="40EA37B1" w14:textId="77777777" w:rsidR="00390E44" w:rsidRPr="000C3F96" w:rsidRDefault="00390E44" w:rsidP="00390E44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         2.</w:t>
      </w:r>
      <w:r>
        <w:rPr>
          <w:rFonts w:cstheme="minorHAnsi"/>
          <w:sz w:val="24"/>
          <w:szCs w:val="24"/>
        </w:rPr>
        <w:t xml:space="preserve"> </w:t>
      </w:r>
      <w:r w:rsidRPr="000C3F96">
        <w:rPr>
          <w:rFonts w:cstheme="minorHAnsi"/>
          <w:sz w:val="24"/>
          <w:szCs w:val="24"/>
        </w:rPr>
        <w:t>Describe the strengths of the report.</w:t>
      </w:r>
    </w:p>
    <w:p w14:paraId="74676A0C" w14:textId="77777777" w:rsidR="00390E44" w:rsidRPr="000C3F96" w:rsidRDefault="00390E44" w:rsidP="00390E44">
      <w:pPr>
        <w:spacing w:beforeLines="50" w:before="120"/>
        <w:ind w:left="7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)</w:t>
      </w:r>
      <w:r w:rsidRPr="000C3F96">
        <w:rPr>
          <w:rFonts w:cstheme="minorHAnsi"/>
          <w:sz w:val="24"/>
          <w:szCs w:val="24"/>
        </w:rPr>
        <w:t>The report is clear.</w:t>
      </w:r>
    </w:p>
    <w:p w14:paraId="3E5C4C04" w14:textId="77777777" w:rsidR="00390E44" w:rsidRPr="000C3F96" w:rsidRDefault="00390E44" w:rsidP="00390E44">
      <w:pPr>
        <w:spacing w:beforeLines="50" w:before="120"/>
        <w:ind w:left="7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)</w:t>
      </w:r>
      <w:r w:rsidRPr="000C3F96">
        <w:rPr>
          <w:rFonts w:cstheme="minorHAnsi"/>
          <w:sz w:val="24"/>
          <w:szCs w:val="24"/>
        </w:rPr>
        <w:t xml:space="preserve"> The report </w:t>
      </w:r>
      <w:proofErr w:type="gramStart"/>
      <w:r w:rsidRPr="000C3F96">
        <w:rPr>
          <w:rFonts w:cstheme="minorHAnsi"/>
          <w:sz w:val="24"/>
          <w:szCs w:val="24"/>
        </w:rPr>
        <w:t>analyze</w:t>
      </w:r>
      <w:proofErr w:type="gramEnd"/>
      <w:r w:rsidRPr="000C3F96">
        <w:rPr>
          <w:rFonts w:cstheme="minorHAnsi"/>
          <w:sz w:val="24"/>
          <w:szCs w:val="24"/>
        </w:rPr>
        <w:t xml:space="preserve"> different examples and compares the results.</w:t>
      </w:r>
    </w:p>
    <w:p w14:paraId="75DD0074" w14:textId="77777777" w:rsidR="00390E44" w:rsidRPr="000C3F96" w:rsidRDefault="00390E44" w:rsidP="00390E44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        3.</w:t>
      </w:r>
      <w:r>
        <w:rPr>
          <w:rFonts w:cstheme="minorHAnsi"/>
          <w:sz w:val="24"/>
          <w:szCs w:val="24"/>
        </w:rPr>
        <w:t xml:space="preserve"> </w:t>
      </w:r>
      <w:r w:rsidRPr="000C3F96">
        <w:rPr>
          <w:rFonts w:cstheme="minorHAnsi"/>
          <w:sz w:val="24"/>
          <w:szCs w:val="24"/>
        </w:rPr>
        <w:t>Describe the weaknesses of the report.</w:t>
      </w:r>
    </w:p>
    <w:p w14:paraId="3A675B86" w14:textId="77777777" w:rsidR="00390E44" w:rsidRPr="000C3F96" w:rsidRDefault="00390E44" w:rsidP="00390E44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ab/>
        <w:t>1</w:t>
      </w:r>
      <w:r>
        <w:rPr>
          <w:rFonts w:cstheme="minorHAnsi"/>
          <w:sz w:val="24"/>
          <w:szCs w:val="24"/>
        </w:rPr>
        <w:t>)</w:t>
      </w:r>
      <w:r w:rsidRPr="000C3F96">
        <w:rPr>
          <w:rFonts w:cstheme="minorHAnsi"/>
          <w:sz w:val="24"/>
          <w:szCs w:val="24"/>
        </w:rPr>
        <w:t>The idea is common.</w:t>
      </w:r>
    </w:p>
    <w:p w14:paraId="2A2F0769" w14:textId="77777777" w:rsidR="00390E44" w:rsidRPr="000C3F96" w:rsidRDefault="00390E44" w:rsidP="00390E44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         4.</w:t>
      </w:r>
      <w:r>
        <w:rPr>
          <w:rFonts w:cstheme="minorHAnsi"/>
          <w:sz w:val="24"/>
          <w:szCs w:val="24"/>
        </w:rPr>
        <w:t xml:space="preserve"> </w:t>
      </w:r>
      <w:r w:rsidRPr="000C3F96">
        <w:rPr>
          <w:rFonts w:cstheme="minorHAnsi"/>
          <w:sz w:val="24"/>
          <w:szCs w:val="24"/>
        </w:rPr>
        <w:t>Evaluation on Clarity and quality of writing (1-5): 4</w:t>
      </w:r>
    </w:p>
    <w:p w14:paraId="693C17EA" w14:textId="77777777" w:rsidR="00390E44" w:rsidRPr="000C3F96" w:rsidRDefault="00390E44" w:rsidP="00390E44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         5. Evaluation on Technical Quality (1-5): 3</w:t>
      </w:r>
    </w:p>
    <w:p w14:paraId="416E64DE" w14:textId="77777777" w:rsidR="00390E44" w:rsidRPr="000C3F96" w:rsidRDefault="00390E44" w:rsidP="00390E44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         6. Overall rating: 3</w:t>
      </w:r>
    </w:p>
    <w:p w14:paraId="7B0A94A1" w14:textId="572AD4C8" w:rsidR="00390E44" w:rsidRPr="00390E44" w:rsidRDefault="00390E44" w:rsidP="00390E44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          7.</w:t>
      </w:r>
      <w:r>
        <w:rPr>
          <w:rFonts w:cstheme="minorHAnsi"/>
          <w:sz w:val="24"/>
          <w:szCs w:val="24"/>
        </w:rPr>
        <w:t xml:space="preserve"> </w:t>
      </w:r>
      <w:r w:rsidRPr="000C3F96">
        <w:rPr>
          <w:rFonts w:cstheme="minorHAnsi"/>
          <w:sz w:val="24"/>
          <w:szCs w:val="24"/>
        </w:rPr>
        <w:t>Confidence on your assessment:3</w:t>
      </w:r>
    </w:p>
    <w:sectPr w:rsidR="00390E44" w:rsidRPr="00390E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E3B95"/>
    <w:multiLevelType w:val="hybridMultilevel"/>
    <w:tmpl w:val="412235CA"/>
    <w:lvl w:ilvl="0" w:tplc="0D78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44"/>
    <w:rsid w:val="00390E44"/>
    <w:rsid w:val="0094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EF72B"/>
  <w15:chartTrackingRefBased/>
  <w15:docId w15:val="{03986D6B-5322-0048-AD87-0FF21CA3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E4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1</cp:revision>
  <dcterms:created xsi:type="dcterms:W3CDTF">2020-04-20T01:46:00Z</dcterms:created>
  <dcterms:modified xsi:type="dcterms:W3CDTF">2020-04-20T01:46:00Z</dcterms:modified>
</cp:coreProperties>
</file>