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6C37" w:rsidRDefault="003C39BC">
      <w:r>
        <w:t>Лабораторная работа. «</w:t>
      </w:r>
      <w:r w:rsidR="00F402DC">
        <w:t>Планирование потребности в материалах</w:t>
      </w:r>
      <w:r>
        <w:t>»</w:t>
      </w:r>
    </w:p>
    <w:p w:rsidR="003C39BC" w:rsidRDefault="003C39BC">
      <w:r>
        <w:t>Планирование потребности в материалах выполняется на основе спецификаций.</w:t>
      </w:r>
    </w:p>
    <w:p w:rsidR="00F402DC" w:rsidRDefault="00ED2E00">
      <w:r>
        <w:t>Спецификация</w:t>
      </w:r>
    </w:p>
    <w:p w:rsidR="00F402DC" w:rsidRDefault="00F402DC">
      <w:r>
        <w:rPr>
          <w:noProof/>
          <w:lang w:eastAsia="ru-RU"/>
        </w:rPr>
        <w:drawing>
          <wp:inline distT="0" distB="0" distL="0" distR="0">
            <wp:extent cx="4819650" cy="48672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F14" w:rsidRDefault="00A83F14"/>
    <w:p w:rsidR="00A83F14" w:rsidRDefault="00A83F14">
      <w:r>
        <w:t>ИЛИ</w:t>
      </w:r>
    </w:p>
    <w:p w:rsidR="00A83F14" w:rsidRPr="00A83F14" w:rsidRDefault="00A83F14">
      <w:r>
        <w:rPr>
          <w:noProof/>
          <w:lang w:eastAsia="ru-RU"/>
        </w:rPr>
        <w:drawing>
          <wp:inline distT="0" distB="0" distL="0" distR="0">
            <wp:extent cx="5940425" cy="25901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F14" w:rsidRDefault="00A83F14"/>
    <w:p w:rsidR="00F402DC" w:rsidRDefault="00CC064B">
      <w:r>
        <w:t>Независимый спрос – прогнозы сбыта и заказы клиентов материалы.</w:t>
      </w:r>
    </w:p>
    <w:p w:rsidR="00CC064B" w:rsidRDefault="00CC064B">
      <w:r>
        <w:t>Зависимый спрос – потребность в материале, рассчитанная на основе данных независимого спроса на другие номенклатурные позиции.</w:t>
      </w:r>
    </w:p>
    <w:p w:rsidR="003C39BC" w:rsidRDefault="003C39BC">
      <w:pPr>
        <w:rPr>
          <w:lang w:val="en-US"/>
        </w:rPr>
      </w:pPr>
      <w:r>
        <w:t>Синонимы</w:t>
      </w:r>
      <w:r>
        <w:rPr>
          <w:lang w:val="en-US"/>
        </w:rPr>
        <w:t>:</w:t>
      </w:r>
    </w:p>
    <w:p w:rsidR="003C39BC" w:rsidRDefault="003C39BC" w:rsidP="003C39BC">
      <w:pPr>
        <w:pStyle w:val="a3"/>
        <w:numPr>
          <w:ilvl w:val="0"/>
          <w:numId w:val="1"/>
        </w:numPr>
        <w:rPr>
          <w:lang w:val="en-US"/>
        </w:rPr>
      </w:pPr>
      <w:r>
        <w:t>Изделие – Продукция</w:t>
      </w:r>
      <w:r w:rsidR="008B057A">
        <w:rPr>
          <w:lang w:val="en-US"/>
        </w:rPr>
        <w:t xml:space="preserve"> - </w:t>
      </w:r>
      <w:r w:rsidR="008B057A">
        <w:t>Материал</w:t>
      </w:r>
      <w:r>
        <w:rPr>
          <w:lang w:val="en-US"/>
        </w:rPr>
        <w:t>;</w:t>
      </w:r>
    </w:p>
    <w:p w:rsidR="003C39BC" w:rsidRDefault="003C39BC" w:rsidP="003C39BC">
      <w:pPr>
        <w:pStyle w:val="a3"/>
        <w:numPr>
          <w:ilvl w:val="0"/>
          <w:numId w:val="1"/>
        </w:numPr>
        <w:rPr>
          <w:lang w:val="en-US"/>
        </w:rPr>
      </w:pPr>
      <w:r>
        <w:t>Сборочная единица – полуфабрикат</w:t>
      </w:r>
      <w:r w:rsidR="008B057A">
        <w:t xml:space="preserve"> - Материал</w:t>
      </w:r>
      <w:r>
        <w:rPr>
          <w:lang w:val="en-US"/>
        </w:rPr>
        <w:t>;</w:t>
      </w:r>
    </w:p>
    <w:p w:rsidR="003C39BC" w:rsidRPr="003C39BC" w:rsidRDefault="003C39BC" w:rsidP="003C39BC">
      <w:pPr>
        <w:pStyle w:val="a3"/>
        <w:numPr>
          <w:ilvl w:val="0"/>
          <w:numId w:val="1"/>
        </w:numPr>
        <w:rPr>
          <w:lang w:val="en-US"/>
        </w:rPr>
      </w:pPr>
      <w:r>
        <w:t>Узел – полуфабрикат</w:t>
      </w:r>
      <w:r w:rsidR="008B057A">
        <w:t xml:space="preserve"> - Материал</w:t>
      </w:r>
      <w:r>
        <w:t>.</w:t>
      </w:r>
    </w:p>
    <w:p w:rsidR="003C2A6B" w:rsidRDefault="003C2A6B">
      <w:r w:rsidRPr="003C39BC">
        <w:rPr>
          <w:b/>
        </w:rPr>
        <w:t>Цель работы:</w:t>
      </w:r>
      <w:r>
        <w:t xml:space="preserve"> Определить потребность в материалах на плановый период.</w:t>
      </w:r>
    </w:p>
    <w:p w:rsidR="008B057A" w:rsidRDefault="008B057A">
      <w:r>
        <w:t>Потребность в материалах определяется в направлении, обратном ходу технологического процесса, т.е. начиная с уровня 0, затем 1 и т.д.</w:t>
      </w:r>
    </w:p>
    <w:p w:rsidR="008B057A" w:rsidRDefault="008B057A">
      <w:r>
        <w:t xml:space="preserve">Потребность рассчитывается по </w:t>
      </w:r>
      <w:r w:rsidR="000F5014">
        <w:t>шагам</w:t>
      </w:r>
      <w:r w:rsidRPr="000F5014">
        <w:t>:</w:t>
      </w:r>
    </w:p>
    <w:p w:rsidR="000F5014" w:rsidRPr="000F5014" w:rsidRDefault="000F5014" w:rsidP="000F5014">
      <w:pPr>
        <w:pStyle w:val="a3"/>
        <w:numPr>
          <w:ilvl w:val="0"/>
          <w:numId w:val="2"/>
        </w:numPr>
        <w:rPr>
          <w:rFonts w:eastAsiaTheme="minorEastAsia"/>
          <w:i/>
        </w:rPr>
      </w:pPr>
      <w:r w:rsidRPr="000F5014">
        <w:rPr>
          <w:rFonts w:eastAsiaTheme="minorEastAsia"/>
          <w:i/>
        </w:rPr>
        <w:t>Определить потребность в производстве готовой продукции</w:t>
      </w:r>
    </w:p>
    <w:p w:rsidR="008B057A" w:rsidRPr="000F5014" w:rsidRDefault="008B057A">
      <w:pPr>
        <w:rPr>
          <w:rFonts w:eastAsiaTheme="minorEastAsia"/>
          <w:i/>
        </w:rPr>
      </w:pPr>
      <w:r w:rsidRPr="000F5014">
        <w:rPr>
          <w:rFonts w:eastAsiaTheme="minorEastAsia"/>
          <w:i/>
        </w:rPr>
        <w:t>Уровень 0</w:t>
      </w:r>
    </w:p>
    <w:p w:rsidR="00841B9C" w:rsidRDefault="00841B9C" w:rsidP="00841B9C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i=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1,n</m:t>
              </m:r>
            </m:e>
          </m:ba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индекс вида готовой продукции</m:t>
          </m:r>
        </m:oMath>
      </m:oMathPara>
    </w:p>
    <w:p w:rsidR="003C2A6B" w:rsidRPr="00841B9C" w:rsidRDefault="009E142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З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заказ клиента (объем продаж) на готовую продукцию</m:t>
          </m:r>
          <m:r>
            <w:rPr>
              <w:rFonts w:ascii="Cambria Math" w:hAnsi="Cambria Math"/>
              <w:lang w:val="en-US"/>
            </w:rPr>
            <m:t>i-</m:t>
          </m:r>
          <m:r>
            <w:rPr>
              <w:rFonts w:ascii="Cambria Math" w:hAnsi="Cambria Math"/>
            </w:rPr>
            <m:t xml:space="preserve">го вида </m:t>
          </m:r>
        </m:oMath>
      </m:oMathPara>
    </w:p>
    <w:p w:rsidR="00841B9C" w:rsidRPr="00841B9C" w:rsidRDefault="009E142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ОК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остаток на конец периода на готовую продукцию</m:t>
          </m:r>
          <m:r>
            <w:rPr>
              <w:rFonts w:ascii="Cambria Math" w:hAnsi="Cambria Math"/>
              <w:lang w:val="en-US"/>
            </w:rPr>
            <m:t>i-</m:t>
          </m:r>
          <m:r>
            <w:rPr>
              <w:rFonts w:ascii="Cambria Math" w:hAnsi="Cambria Math"/>
            </w:rPr>
            <m:t>го вида</m:t>
          </m:r>
        </m:oMath>
      </m:oMathPara>
    </w:p>
    <w:p w:rsidR="00ED2E00" w:rsidRDefault="009E142F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ОН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остаток на начало периода на готовую продукцию</m:t>
          </m:r>
          <m:r>
            <w:rPr>
              <w:rFonts w:ascii="Cambria Math" w:hAnsi="Cambria Math"/>
              <w:lang w:val="en-US"/>
            </w:rPr>
            <m:t>i-</m:t>
          </m:r>
          <m:r>
            <w:rPr>
              <w:rFonts w:ascii="Cambria Math" w:hAnsi="Cambria Math"/>
            </w:rPr>
            <m:t>го вида</m:t>
          </m:r>
        </m:oMath>
      </m:oMathPara>
    </w:p>
    <w:p w:rsidR="00ED2E00" w:rsidRPr="00841B9C" w:rsidRDefault="009E142F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П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 xml:space="preserve">потребность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объем производства</m:t>
              </m:r>
            </m:e>
          </m:d>
          <m:r>
            <w:rPr>
              <w:rFonts w:ascii="Cambria Math" w:hAnsi="Cambria Math"/>
            </w:rPr>
            <m:t>на период в готовую продукцию</m:t>
          </m:r>
          <m:r>
            <w:rPr>
              <w:rFonts w:ascii="Cambria Math" w:hAnsi="Cambria Math"/>
              <w:lang w:val="en-US"/>
            </w:rPr>
            <m:t>i-</m:t>
          </m:r>
          <m:r>
            <w:rPr>
              <w:rFonts w:ascii="Cambria Math" w:hAnsi="Cambria Math"/>
            </w:rPr>
            <m:t>го вида</m:t>
          </m:r>
        </m:oMath>
      </m:oMathPara>
    </w:p>
    <w:p w:rsidR="00841B9C" w:rsidRPr="00DF03A6" w:rsidRDefault="009E142F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П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З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ОК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ОН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 xml:space="preserve"> , для любого i=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1,n</m:t>
              </m:r>
            </m:e>
          </m:bar>
        </m:oMath>
      </m:oMathPara>
    </w:p>
    <w:p w:rsidR="000F5014" w:rsidRPr="000F5014" w:rsidRDefault="000F5014" w:rsidP="000F5014">
      <w:pPr>
        <w:pStyle w:val="a3"/>
        <w:numPr>
          <w:ilvl w:val="0"/>
          <w:numId w:val="2"/>
        </w:numPr>
        <w:rPr>
          <w:rFonts w:eastAsiaTheme="minorEastAsia"/>
          <w:i/>
        </w:rPr>
      </w:pPr>
      <w:r>
        <w:rPr>
          <w:rFonts w:eastAsiaTheme="minorEastAsia"/>
          <w:i/>
        </w:rPr>
        <w:t>Определить потребность в производстве полуфабрикатов на объем производства продукции верхнего уровня и потребность в закупаемых материалах на объем производства продукции верхнего уровня.</w:t>
      </w:r>
    </w:p>
    <w:p w:rsidR="00DF03A6" w:rsidRPr="008B057A" w:rsidRDefault="00DF03A6">
      <w:pPr>
        <w:rPr>
          <w:rFonts w:eastAsiaTheme="minorEastAsia"/>
          <w:i/>
          <w:lang w:val="en-US"/>
        </w:rPr>
      </w:pPr>
      <w:r>
        <w:rPr>
          <w:rFonts w:eastAsiaTheme="minorEastAsia"/>
          <w:i/>
        </w:rPr>
        <w:t>Уровень 1</w:t>
      </w:r>
      <w:r w:rsidR="008B057A">
        <w:rPr>
          <w:rFonts w:eastAsiaTheme="minorEastAsia"/>
          <w:i/>
          <w:lang w:val="en-US"/>
        </w:rPr>
        <w:t>,…k,…l</w:t>
      </w:r>
    </w:p>
    <w:p w:rsidR="00DF03A6" w:rsidRPr="00DF03A6" w:rsidRDefault="00DF03A6" w:rsidP="00DF03A6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 j=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1,m</m:t>
              </m:r>
            </m:e>
          </m:ba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 xml:space="preserve">индекс вида полуфабриката/ материала </m:t>
          </m:r>
          <m:r>
            <w:rPr>
              <w:rFonts w:ascii="Cambria Math" w:hAnsi="Cambria Math"/>
              <w:lang w:val="en-US"/>
            </w:rPr>
            <m:t>k</m:t>
          </m:r>
          <m:r>
            <w:rPr>
              <w:rFonts w:ascii="Cambria Math" w:hAnsi="Cambria Math"/>
            </w:rPr>
            <m:t>-го уровня</m:t>
          </m:r>
        </m:oMath>
      </m:oMathPara>
    </w:p>
    <w:p w:rsidR="00DF03A6" w:rsidRPr="00841B9C" w:rsidRDefault="009E142F" w:rsidP="00DF03A6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П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потребность на объем производства продукции верхнего уровняв полуфабрикате/материале j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го вида</m:t>
          </m:r>
        </m:oMath>
      </m:oMathPara>
    </w:p>
    <w:p w:rsidR="00DF03A6" w:rsidRPr="00016C35" w:rsidRDefault="00016C35" w:rsidP="00DF03A6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 xml:space="preserve">Уровень </m:t>
          </m:r>
          <m:r>
            <w:rPr>
              <w:rFonts w:ascii="Cambria Math" w:eastAsiaTheme="minorEastAsia" w:hAnsi="Cambria Math"/>
              <w:lang w:val="en-US"/>
            </w:rPr>
            <m:t xml:space="preserve">k: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П</m:t>
              </m:r>
            </m:e>
            <m:sub>
              <m:r>
                <w:rPr>
                  <w:rFonts w:ascii="Cambria Math" w:hAnsi="Cambria Math"/>
                  <w:lang w:val="en-US"/>
                </w:rPr>
                <m:t>jk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П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нр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ij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  <w:lang w:val="en-US"/>
            </w:rPr>
            <m:t xml:space="preserve"> , для любого j=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1,m</m:t>
              </m:r>
            </m:e>
          </m:bar>
        </m:oMath>
      </m:oMathPara>
    </w:p>
    <w:p w:rsidR="00016C35" w:rsidRPr="00016C35" w:rsidRDefault="00016C35" w:rsidP="00DF03A6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для любого k=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1,l</m:t>
              </m:r>
            </m:e>
          </m:bar>
        </m:oMath>
      </m:oMathPara>
    </w:p>
    <w:p w:rsidR="00016C35" w:rsidRPr="00DF03A6" w:rsidRDefault="00016C35" w:rsidP="00DF03A6">
      <w:pPr>
        <w:rPr>
          <w:rFonts w:eastAsiaTheme="minorEastAsia"/>
          <w:i/>
          <w:lang w:val="en-US"/>
        </w:rPr>
      </w:pPr>
    </w:p>
    <w:p w:rsidR="000F5014" w:rsidRDefault="000F5014" w:rsidP="000F5014">
      <w:pPr>
        <w:pStyle w:val="a3"/>
        <w:numPr>
          <w:ilvl w:val="0"/>
          <w:numId w:val="2"/>
        </w:numPr>
        <w:rPr>
          <w:rFonts w:eastAsiaTheme="minorEastAsia"/>
          <w:i/>
        </w:rPr>
      </w:pPr>
      <w:r>
        <w:rPr>
          <w:rFonts w:eastAsiaTheme="minorEastAsia"/>
          <w:i/>
        </w:rPr>
        <w:t xml:space="preserve">Определить </w:t>
      </w:r>
      <w:r w:rsidR="00016C35">
        <w:rPr>
          <w:rFonts w:eastAsiaTheme="minorEastAsia"/>
          <w:i/>
        </w:rPr>
        <w:t xml:space="preserve">общую </w:t>
      </w:r>
      <w:r>
        <w:rPr>
          <w:rFonts w:eastAsiaTheme="minorEastAsia"/>
          <w:i/>
        </w:rPr>
        <w:t xml:space="preserve">потребность в производстве полуфабрикатов и потребность в закупаемых материалах </w:t>
      </w:r>
      <w:r w:rsidR="00016C35">
        <w:rPr>
          <w:rFonts w:eastAsiaTheme="minorEastAsia"/>
          <w:i/>
        </w:rPr>
        <w:t>с учетом всех уровней</w:t>
      </w:r>
    </w:p>
    <w:p w:rsidR="00016C35" w:rsidRPr="00016C35" w:rsidRDefault="009E142F" w:rsidP="00016C35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ОП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k=1</m:t>
              </m:r>
            </m:sub>
            <m:sup>
              <m:r>
                <w:rPr>
                  <w:rFonts w:ascii="Cambria Math" w:hAnsi="Cambria Math"/>
                  <w:lang w:val="en-US"/>
                </w:rPr>
                <m:t>l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П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jk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  <w:lang w:val="en-US"/>
            </w:rPr>
            <m:t xml:space="preserve"> , для любого k=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1,l</m:t>
              </m:r>
            </m:e>
          </m:bar>
        </m:oMath>
      </m:oMathPara>
    </w:p>
    <w:p w:rsidR="00016C35" w:rsidRPr="000F5014" w:rsidRDefault="00016C35" w:rsidP="00016C35">
      <w:pPr>
        <w:pStyle w:val="a3"/>
        <w:numPr>
          <w:ilvl w:val="0"/>
          <w:numId w:val="2"/>
        </w:numPr>
        <w:rPr>
          <w:rFonts w:eastAsiaTheme="minorEastAsia"/>
          <w:i/>
        </w:rPr>
      </w:pPr>
      <w:r>
        <w:rPr>
          <w:rFonts w:eastAsiaTheme="minorEastAsia"/>
          <w:i/>
        </w:rPr>
        <w:t>Определить потребность в производстве полуфабрикатов и потребность в закупаемых материалах на период с учетом запасов и заказов клиентов на полуфабрикаты и закупаемые материалы.</w:t>
      </w:r>
    </w:p>
    <w:p w:rsidR="00DF03A6" w:rsidRDefault="00DF03A6">
      <w:pPr>
        <w:rPr>
          <w:i/>
        </w:rPr>
      </w:pPr>
    </w:p>
    <w:p w:rsidR="003851EE" w:rsidRPr="00DF03A6" w:rsidRDefault="00D90242" w:rsidP="003851EE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p=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1,z</m:t>
              </m:r>
            </m:e>
          </m:ba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индекс вида полуфабрикатаили закупаемого материала</m:t>
          </m:r>
        </m:oMath>
      </m:oMathPara>
    </w:p>
    <w:p w:rsidR="003851EE" w:rsidRPr="00841B9C" w:rsidRDefault="009E142F" w:rsidP="003851E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З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заказ клиента на полуфабрикат или закупаемый материал</m:t>
          </m:r>
          <m:r>
            <w:rPr>
              <w:rFonts w:ascii="Cambria Math" w:hAnsi="Cambria Math"/>
              <w:lang w:val="en-US"/>
            </w:rPr>
            <m:t>p-</m:t>
          </m:r>
          <m:r>
            <w:rPr>
              <w:rFonts w:ascii="Cambria Math" w:hAnsi="Cambria Math"/>
            </w:rPr>
            <m:t xml:space="preserve">го вида </m:t>
          </m:r>
        </m:oMath>
      </m:oMathPara>
    </w:p>
    <w:p w:rsidR="003851EE" w:rsidRPr="00841B9C" w:rsidRDefault="009E142F" w:rsidP="003851E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ОК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остаток на конец периода на полуфабрикат или закупаемого материал</m:t>
          </m:r>
          <m:r>
            <w:rPr>
              <w:rFonts w:ascii="Cambria Math" w:hAnsi="Cambria Math"/>
              <w:lang w:val="en-US"/>
            </w:rPr>
            <m:t>p-</m:t>
          </m:r>
          <m:r>
            <w:rPr>
              <w:rFonts w:ascii="Cambria Math" w:hAnsi="Cambria Math"/>
            </w:rPr>
            <m:t>го вида</m:t>
          </m:r>
        </m:oMath>
      </m:oMathPara>
    </w:p>
    <w:p w:rsidR="003851EE" w:rsidRDefault="009E142F" w:rsidP="003851EE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ОН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остаток на начало периода на полуфабрикатили закупаемого материал</m:t>
          </m:r>
          <m:r>
            <w:rPr>
              <w:rFonts w:ascii="Cambria Math" w:hAnsi="Cambria Math"/>
              <w:lang w:val="en-US"/>
            </w:rPr>
            <m:t>p-</m:t>
          </m:r>
          <m:r>
            <w:rPr>
              <w:rFonts w:ascii="Cambria Math" w:hAnsi="Cambria Math"/>
            </w:rPr>
            <m:t>го вида</m:t>
          </m:r>
        </m:oMath>
      </m:oMathPara>
    </w:p>
    <w:p w:rsidR="003851EE" w:rsidRPr="00841B9C" w:rsidRDefault="009E142F" w:rsidP="003851EE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ОП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потребность на объем производства продукции верхненго уровня в полуфабрикате/материалеj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го вида</m:t>
          </m:r>
        </m:oMath>
      </m:oMathPara>
    </w:p>
    <w:p w:rsidR="003851EE" w:rsidRPr="00016C35" w:rsidRDefault="009E142F" w:rsidP="003851EE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П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ОП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+ З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ОК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ОН</m:t>
              </m:r>
            </m:e>
            <m:sub>
              <m:r>
                <w:rPr>
                  <w:rFonts w:ascii="Cambria Math" w:hAnsi="Cambria Math"/>
                  <w:lang w:val="en-US"/>
                </w:rPr>
                <m:t>p</m:t>
              </m:r>
            </m:sub>
          </m:sSub>
          <m:r>
            <w:rPr>
              <w:rFonts w:ascii="Cambria Math" w:hAnsi="Cambria Math"/>
              <w:lang w:val="en-US"/>
            </w:rPr>
            <m:t xml:space="preserve"> , для любого p=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1,z</m:t>
              </m:r>
            </m:e>
          </m:bar>
        </m:oMath>
      </m:oMathPara>
    </w:p>
    <w:p w:rsidR="00016C35" w:rsidRPr="00016C35" w:rsidRDefault="00016C35" w:rsidP="00016C35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для любого j=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 xml:space="preserve">1,m </m:t>
              </m:r>
            </m:e>
          </m:bar>
        </m:oMath>
      </m:oMathPara>
    </w:p>
    <w:p w:rsidR="00016C35" w:rsidRPr="00A83F14" w:rsidRDefault="00016C35" w:rsidP="00016C35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 j=p</m:t>
          </m:r>
        </m:oMath>
      </m:oMathPara>
    </w:p>
    <w:p w:rsidR="00A83F14" w:rsidRPr="000A51C7" w:rsidRDefault="00A83F14" w:rsidP="00016C35">
      <w:pPr>
        <w:rPr>
          <w:b/>
        </w:rPr>
      </w:pPr>
      <w:r w:rsidRPr="000A51C7">
        <w:rPr>
          <w:b/>
        </w:rPr>
        <w:t>Результаты оформить в виде таблицы</w:t>
      </w:r>
    </w:p>
    <w:p w:rsidR="00A83F14" w:rsidRDefault="000A51C7" w:rsidP="00016C35">
      <w:r>
        <w:t xml:space="preserve">Таблица. </w:t>
      </w:r>
      <w:bookmarkStart w:id="0" w:name="_GoBack"/>
      <w:bookmarkEnd w:id="0"/>
      <w:r w:rsidR="00A83F14">
        <w:t>Потребность в материалах на период</w:t>
      </w:r>
    </w:p>
    <w:tbl>
      <w:tblPr>
        <w:tblStyle w:val="a4"/>
        <w:tblW w:w="5000" w:type="pct"/>
        <w:tblLook w:val="04A0"/>
      </w:tblPr>
      <w:tblGrid>
        <w:gridCol w:w="1269"/>
        <w:gridCol w:w="1253"/>
        <w:gridCol w:w="1391"/>
        <w:gridCol w:w="1184"/>
        <w:gridCol w:w="1508"/>
        <w:gridCol w:w="1481"/>
        <w:gridCol w:w="1485"/>
      </w:tblGrid>
      <w:tr w:rsidR="00B12B33" w:rsidTr="00B12B33">
        <w:tc>
          <w:tcPr>
            <w:tcW w:w="685" w:type="pct"/>
          </w:tcPr>
          <w:p w:rsidR="00B12B33" w:rsidRDefault="00B12B33" w:rsidP="00016C35">
            <w:r>
              <w:t>Материал</w:t>
            </w:r>
          </w:p>
        </w:tc>
        <w:tc>
          <w:tcPr>
            <w:tcW w:w="525" w:type="pct"/>
          </w:tcPr>
          <w:p w:rsidR="00B12B33" w:rsidRDefault="00B12B33" w:rsidP="00016C35">
            <w:r>
              <w:t>Единица измерения</w:t>
            </w:r>
          </w:p>
        </w:tc>
        <w:tc>
          <w:tcPr>
            <w:tcW w:w="748" w:type="pct"/>
          </w:tcPr>
          <w:p w:rsidR="00B12B33" w:rsidRDefault="00B12B33" w:rsidP="00016C35">
            <w:r>
              <w:t>Остаток на начало</w:t>
            </w:r>
          </w:p>
        </w:tc>
        <w:tc>
          <w:tcPr>
            <w:tcW w:w="640" w:type="pct"/>
          </w:tcPr>
          <w:p w:rsidR="00B12B33" w:rsidRDefault="00B12B33" w:rsidP="00016C35">
            <w:r>
              <w:t>Заказы клиентов</w:t>
            </w:r>
          </w:p>
        </w:tc>
        <w:tc>
          <w:tcPr>
            <w:tcW w:w="807" w:type="pct"/>
          </w:tcPr>
          <w:p w:rsidR="00B12B33" w:rsidRDefault="00B12B33" w:rsidP="00016C35">
            <w:r>
              <w:t>Объем производства</w:t>
            </w:r>
          </w:p>
        </w:tc>
        <w:tc>
          <w:tcPr>
            <w:tcW w:w="797" w:type="pct"/>
          </w:tcPr>
          <w:p w:rsidR="00B12B33" w:rsidRDefault="00B12B33" w:rsidP="00016C35">
            <w:r>
              <w:t>Объем закупки</w:t>
            </w:r>
          </w:p>
        </w:tc>
        <w:tc>
          <w:tcPr>
            <w:tcW w:w="797" w:type="pct"/>
          </w:tcPr>
          <w:p w:rsidR="00B12B33" w:rsidRDefault="00B12B33" w:rsidP="00016C35">
            <w:r>
              <w:t>Остаток на конец</w:t>
            </w:r>
          </w:p>
        </w:tc>
      </w:tr>
      <w:tr w:rsidR="00B12B33" w:rsidTr="00B12B33">
        <w:tc>
          <w:tcPr>
            <w:tcW w:w="685" w:type="pct"/>
          </w:tcPr>
          <w:p w:rsidR="00B12B33" w:rsidRDefault="00B12B33" w:rsidP="00016C35"/>
        </w:tc>
        <w:tc>
          <w:tcPr>
            <w:tcW w:w="525" w:type="pct"/>
          </w:tcPr>
          <w:p w:rsidR="00B12B33" w:rsidRDefault="00B12B33" w:rsidP="00016C35"/>
        </w:tc>
        <w:tc>
          <w:tcPr>
            <w:tcW w:w="748" w:type="pct"/>
          </w:tcPr>
          <w:p w:rsidR="00B12B33" w:rsidRDefault="00B12B33" w:rsidP="00016C35"/>
        </w:tc>
        <w:tc>
          <w:tcPr>
            <w:tcW w:w="640" w:type="pct"/>
          </w:tcPr>
          <w:p w:rsidR="00B12B33" w:rsidRDefault="00B12B33" w:rsidP="00016C35"/>
        </w:tc>
        <w:tc>
          <w:tcPr>
            <w:tcW w:w="807" w:type="pct"/>
          </w:tcPr>
          <w:p w:rsidR="00B12B33" w:rsidRDefault="00B12B33" w:rsidP="00016C35"/>
        </w:tc>
        <w:tc>
          <w:tcPr>
            <w:tcW w:w="797" w:type="pct"/>
          </w:tcPr>
          <w:p w:rsidR="00B12B33" w:rsidRDefault="00B12B33" w:rsidP="00016C35"/>
        </w:tc>
        <w:tc>
          <w:tcPr>
            <w:tcW w:w="797" w:type="pct"/>
          </w:tcPr>
          <w:p w:rsidR="00B12B33" w:rsidRDefault="00B12B33" w:rsidP="00016C35"/>
        </w:tc>
      </w:tr>
      <w:tr w:rsidR="00B12B33" w:rsidTr="00B12B33">
        <w:tc>
          <w:tcPr>
            <w:tcW w:w="685" w:type="pct"/>
          </w:tcPr>
          <w:p w:rsidR="00B12B33" w:rsidRDefault="00B12B33" w:rsidP="00016C35"/>
        </w:tc>
        <w:tc>
          <w:tcPr>
            <w:tcW w:w="525" w:type="pct"/>
          </w:tcPr>
          <w:p w:rsidR="00B12B33" w:rsidRDefault="00B12B33" w:rsidP="00016C35"/>
        </w:tc>
        <w:tc>
          <w:tcPr>
            <w:tcW w:w="748" w:type="pct"/>
          </w:tcPr>
          <w:p w:rsidR="00B12B33" w:rsidRDefault="00B12B33" w:rsidP="00016C35"/>
        </w:tc>
        <w:tc>
          <w:tcPr>
            <w:tcW w:w="640" w:type="pct"/>
          </w:tcPr>
          <w:p w:rsidR="00B12B33" w:rsidRDefault="00B12B33" w:rsidP="00016C35"/>
        </w:tc>
        <w:tc>
          <w:tcPr>
            <w:tcW w:w="807" w:type="pct"/>
          </w:tcPr>
          <w:p w:rsidR="00B12B33" w:rsidRDefault="00B12B33" w:rsidP="00016C35"/>
        </w:tc>
        <w:tc>
          <w:tcPr>
            <w:tcW w:w="797" w:type="pct"/>
          </w:tcPr>
          <w:p w:rsidR="00B12B33" w:rsidRDefault="00B12B33" w:rsidP="00016C35"/>
        </w:tc>
        <w:tc>
          <w:tcPr>
            <w:tcW w:w="797" w:type="pct"/>
          </w:tcPr>
          <w:p w:rsidR="00B12B33" w:rsidRDefault="00B12B33" w:rsidP="00016C35"/>
        </w:tc>
      </w:tr>
      <w:tr w:rsidR="00B12B33" w:rsidTr="00B12B33">
        <w:tc>
          <w:tcPr>
            <w:tcW w:w="685" w:type="pct"/>
          </w:tcPr>
          <w:p w:rsidR="00B12B33" w:rsidRDefault="00B12B33" w:rsidP="00016C35"/>
        </w:tc>
        <w:tc>
          <w:tcPr>
            <w:tcW w:w="525" w:type="pct"/>
          </w:tcPr>
          <w:p w:rsidR="00B12B33" w:rsidRDefault="00B12B33" w:rsidP="00016C35"/>
        </w:tc>
        <w:tc>
          <w:tcPr>
            <w:tcW w:w="748" w:type="pct"/>
          </w:tcPr>
          <w:p w:rsidR="00B12B33" w:rsidRDefault="00B12B33" w:rsidP="00016C35"/>
        </w:tc>
        <w:tc>
          <w:tcPr>
            <w:tcW w:w="640" w:type="pct"/>
          </w:tcPr>
          <w:p w:rsidR="00B12B33" w:rsidRDefault="00B12B33" w:rsidP="00016C35"/>
        </w:tc>
        <w:tc>
          <w:tcPr>
            <w:tcW w:w="807" w:type="pct"/>
          </w:tcPr>
          <w:p w:rsidR="00B12B33" w:rsidRDefault="00B12B33" w:rsidP="00016C35"/>
        </w:tc>
        <w:tc>
          <w:tcPr>
            <w:tcW w:w="797" w:type="pct"/>
          </w:tcPr>
          <w:p w:rsidR="00B12B33" w:rsidRDefault="00B12B33" w:rsidP="00016C35"/>
        </w:tc>
        <w:tc>
          <w:tcPr>
            <w:tcW w:w="797" w:type="pct"/>
          </w:tcPr>
          <w:p w:rsidR="00B12B33" w:rsidRDefault="00B12B33" w:rsidP="00016C35"/>
        </w:tc>
      </w:tr>
      <w:tr w:rsidR="00B12B33" w:rsidTr="00B12B33">
        <w:tc>
          <w:tcPr>
            <w:tcW w:w="685" w:type="pct"/>
          </w:tcPr>
          <w:p w:rsidR="00B12B33" w:rsidRDefault="00B12B33" w:rsidP="00016C35"/>
        </w:tc>
        <w:tc>
          <w:tcPr>
            <w:tcW w:w="525" w:type="pct"/>
          </w:tcPr>
          <w:p w:rsidR="00B12B33" w:rsidRDefault="00B12B33" w:rsidP="00016C35"/>
        </w:tc>
        <w:tc>
          <w:tcPr>
            <w:tcW w:w="748" w:type="pct"/>
          </w:tcPr>
          <w:p w:rsidR="00B12B33" w:rsidRDefault="00B12B33" w:rsidP="00016C35"/>
        </w:tc>
        <w:tc>
          <w:tcPr>
            <w:tcW w:w="640" w:type="pct"/>
          </w:tcPr>
          <w:p w:rsidR="00B12B33" w:rsidRDefault="00B12B33" w:rsidP="00016C35"/>
        </w:tc>
        <w:tc>
          <w:tcPr>
            <w:tcW w:w="807" w:type="pct"/>
          </w:tcPr>
          <w:p w:rsidR="00B12B33" w:rsidRDefault="00B12B33" w:rsidP="00016C35"/>
        </w:tc>
        <w:tc>
          <w:tcPr>
            <w:tcW w:w="797" w:type="pct"/>
          </w:tcPr>
          <w:p w:rsidR="00B12B33" w:rsidRDefault="00B12B33" w:rsidP="00016C35"/>
        </w:tc>
        <w:tc>
          <w:tcPr>
            <w:tcW w:w="797" w:type="pct"/>
          </w:tcPr>
          <w:p w:rsidR="00B12B33" w:rsidRDefault="00B12B33" w:rsidP="00016C35"/>
        </w:tc>
      </w:tr>
      <w:tr w:rsidR="00B12B33" w:rsidTr="00B12B33">
        <w:tc>
          <w:tcPr>
            <w:tcW w:w="685" w:type="pct"/>
          </w:tcPr>
          <w:p w:rsidR="00B12B33" w:rsidRDefault="00B12B33" w:rsidP="00016C35"/>
        </w:tc>
        <w:tc>
          <w:tcPr>
            <w:tcW w:w="525" w:type="pct"/>
          </w:tcPr>
          <w:p w:rsidR="00B12B33" w:rsidRDefault="00B12B33" w:rsidP="00016C35"/>
        </w:tc>
        <w:tc>
          <w:tcPr>
            <w:tcW w:w="748" w:type="pct"/>
          </w:tcPr>
          <w:p w:rsidR="00B12B33" w:rsidRDefault="00B12B33" w:rsidP="00016C35"/>
        </w:tc>
        <w:tc>
          <w:tcPr>
            <w:tcW w:w="640" w:type="pct"/>
          </w:tcPr>
          <w:p w:rsidR="00B12B33" w:rsidRDefault="00B12B33" w:rsidP="00016C35"/>
        </w:tc>
        <w:tc>
          <w:tcPr>
            <w:tcW w:w="807" w:type="pct"/>
          </w:tcPr>
          <w:p w:rsidR="00B12B33" w:rsidRDefault="00B12B33" w:rsidP="00016C35"/>
        </w:tc>
        <w:tc>
          <w:tcPr>
            <w:tcW w:w="797" w:type="pct"/>
          </w:tcPr>
          <w:p w:rsidR="00B12B33" w:rsidRDefault="00B12B33" w:rsidP="00016C35"/>
        </w:tc>
        <w:tc>
          <w:tcPr>
            <w:tcW w:w="797" w:type="pct"/>
          </w:tcPr>
          <w:p w:rsidR="00B12B33" w:rsidRDefault="00B12B33" w:rsidP="00016C35"/>
        </w:tc>
      </w:tr>
      <w:tr w:rsidR="00B12B33" w:rsidTr="00B12B33">
        <w:tc>
          <w:tcPr>
            <w:tcW w:w="685" w:type="pct"/>
          </w:tcPr>
          <w:p w:rsidR="00B12B33" w:rsidRDefault="00B12B33" w:rsidP="00016C35"/>
        </w:tc>
        <w:tc>
          <w:tcPr>
            <w:tcW w:w="525" w:type="pct"/>
          </w:tcPr>
          <w:p w:rsidR="00B12B33" w:rsidRDefault="00B12B33" w:rsidP="00016C35"/>
        </w:tc>
        <w:tc>
          <w:tcPr>
            <w:tcW w:w="748" w:type="pct"/>
          </w:tcPr>
          <w:p w:rsidR="00B12B33" w:rsidRDefault="00B12B33" w:rsidP="00016C35"/>
        </w:tc>
        <w:tc>
          <w:tcPr>
            <w:tcW w:w="640" w:type="pct"/>
          </w:tcPr>
          <w:p w:rsidR="00B12B33" w:rsidRDefault="00B12B33" w:rsidP="00016C35"/>
        </w:tc>
        <w:tc>
          <w:tcPr>
            <w:tcW w:w="807" w:type="pct"/>
          </w:tcPr>
          <w:p w:rsidR="00B12B33" w:rsidRDefault="00B12B33" w:rsidP="00016C35"/>
        </w:tc>
        <w:tc>
          <w:tcPr>
            <w:tcW w:w="797" w:type="pct"/>
          </w:tcPr>
          <w:p w:rsidR="00B12B33" w:rsidRDefault="00B12B33" w:rsidP="00016C35"/>
        </w:tc>
        <w:tc>
          <w:tcPr>
            <w:tcW w:w="797" w:type="pct"/>
          </w:tcPr>
          <w:p w:rsidR="00B12B33" w:rsidRDefault="00B12B33" w:rsidP="00016C35"/>
        </w:tc>
      </w:tr>
    </w:tbl>
    <w:p w:rsidR="00A83F14" w:rsidRPr="00A83F14" w:rsidRDefault="00A83F14" w:rsidP="00016C35"/>
    <w:sectPr w:rsidR="00A83F14" w:rsidRPr="00A83F14" w:rsidSect="009E14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A00002EF" w:usb1="420020EB" w:usb2="00000000" w:usb3="00000000" w:csb0="0000009F" w:csb1="00000000"/>
  </w:font>
  <w:font w:name="Calibri Light">
    <w:altName w:val="Segoe UI"/>
    <w:charset w:val="CC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E1668C"/>
    <w:multiLevelType w:val="hybridMultilevel"/>
    <w:tmpl w:val="3B885B76"/>
    <w:lvl w:ilvl="0" w:tplc="C5BAFC9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EC704B"/>
    <w:multiLevelType w:val="hybridMultilevel"/>
    <w:tmpl w:val="16DEC1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EE5AA8"/>
    <w:multiLevelType w:val="hybridMultilevel"/>
    <w:tmpl w:val="16DEC1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savePreviewPicture/>
  <w:compat/>
  <w:rsids>
    <w:rsidRoot w:val="00F402DC"/>
    <w:rsid w:val="00016C35"/>
    <w:rsid w:val="000A51C7"/>
    <w:rsid w:val="000F5014"/>
    <w:rsid w:val="001572CC"/>
    <w:rsid w:val="002D67E9"/>
    <w:rsid w:val="00337C74"/>
    <w:rsid w:val="003851EE"/>
    <w:rsid w:val="003C2A6B"/>
    <w:rsid w:val="003C39BC"/>
    <w:rsid w:val="00841B9C"/>
    <w:rsid w:val="008B057A"/>
    <w:rsid w:val="009447FA"/>
    <w:rsid w:val="009E142F"/>
    <w:rsid w:val="00A83F14"/>
    <w:rsid w:val="00B12B33"/>
    <w:rsid w:val="00BD6C37"/>
    <w:rsid w:val="00CC064B"/>
    <w:rsid w:val="00D1609E"/>
    <w:rsid w:val="00D90242"/>
    <w:rsid w:val="00DF03A6"/>
    <w:rsid w:val="00EC3F3A"/>
    <w:rsid w:val="00ED2E00"/>
    <w:rsid w:val="00F402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6C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39BC"/>
    <w:pPr>
      <w:ind w:left="720"/>
      <w:contextualSpacing/>
    </w:pPr>
  </w:style>
  <w:style w:type="table" w:styleId="a4">
    <w:name w:val="Table Grid"/>
    <w:basedOn w:val="a1"/>
    <w:uiPriority w:val="39"/>
    <w:rsid w:val="00EC3F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Melkikh, Elena</dc:creator>
  <cp:keywords/>
  <dc:description/>
  <cp:lastModifiedBy>User</cp:lastModifiedBy>
  <cp:revision>2</cp:revision>
  <cp:lastPrinted>2018-02-08T19:01:00Z</cp:lastPrinted>
  <dcterms:created xsi:type="dcterms:W3CDTF">2018-02-08T19:02:00Z</dcterms:created>
  <dcterms:modified xsi:type="dcterms:W3CDTF">2018-02-08T19:02:00Z</dcterms:modified>
</cp:coreProperties>
</file>