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УО «Белорусский государственный университет информатики и радиоэлектроники»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Кафедра ПОИТ</w:t>
      </w:r>
    </w:p>
    <w:p>
      <w:r>
        <w:rPr>
          <w:rFonts w:ascii="Times New Roman" w:hAnsi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/>
          <w:b/>
          <w:sz w:val="28"/>
        </w:rPr>
        <w:t>Отчет по практическим заданиям №2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по предмету «Сетевые технологии и администрирование операционных систем»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Выполнил:</w:t>
      </w:r>
    </w:p>
    <w:p>
      <w:r>
        <w:rPr>
          <w:rFonts w:ascii="Times New Roman" w:hAnsi="Times New Roman"/>
          <w:b w:val="0"/>
          <w:sz w:val="24"/>
        </w:rPr>
        <w:t>Бражалович А.И.</w:t>
      </w:r>
    </w:p>
    <w:p>
      <w:r>
        <w:rPr>
          <w:rFonts w:ascii="Times New Roman" w:hAnsi="Times New Roman"/>
          <w:b w:val="0"/>
          <w:sz w:val="24"/>
        </w:rPr>
        <w:t>Гр. 351004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Проверил:</w:t>
      </w:r>
    </w:p>
    <w:p>
      <w:r>
        <w:rPr>
          <w:rFonts w:ascii="Times New Roman" w:hAnsi="Times New Roman"/>
          <w:b w:val="0"/>
          <w:sz w:val="24"/>
        </w:rPr>
        <w:t>Леванцевич В. А.</w:t>
      </w:r>
    </w:p>
    <w:p>
      <w:r>
        <w:rPr>
          <w:rFonts w:ascii="Times New Roman" w:hAnsi="Times New Roman"/>
          <w:b w:val="0"/>
          <w:sz w:val="24"/>
        </w:rPr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Минск 2026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/>
          <w:sz w:val="24"/>
        </w:rPr>
        <w:t>Вариант 3</w:t>
      </w:r>
    </w:p>
    <w:p>
      <w:r>
        <w:br w:type="page"/>
      </w:r>
    </w:p>
    <w:p>
      <w:pPr>
        <w:spacing w:before="200" w:after="120"/>
      </w:pPr>
      <w:r>
        <w:rPr>
          <w:rFonts w:ascii="Times New Roman" w:hAnsi="Times New Roman"/>
          <w:b/>
          <w:sz w:val="28"/>
        </w:rPr>
        <w:t>1. Практическое задание 2.1. Расчёт подсетей IPv4</w:t>
      </w:r>
    </w:p>
    <w:p>
      <w:pPr>
        <w:spacing w:before="200" w:after="120"/>
      </w:pPr>
      <w:r>
        <w:rPr>
          <w:rFonts w:ascii="Times New Roman" w:hAnsi="Times New Roman"/>
          <w:b/>
          <w:sz w:val="24"/>
        </w:rPr>
        <w:t>1.1. Часть 1. Определение данных сети по IPv4-адресу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Адрес IPv4/префикс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Сетевой адрес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Широковещательный адрес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Кол-во битов узлов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Общее кол-во узлов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192.168.100.25/28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192.168.100.16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192.168.100.31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14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172.30.10.130/30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172.30.10.128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172.30.10.131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10.1.113.75/19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10.1.96.0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10.1.127.255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8190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198.133.219.250/24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198.133.219.0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198.133.219.255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254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128.107.14.191/22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128.107.12.0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128.107.15.255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1022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172.16.104.99/27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172.16.104.96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172.16.104.127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30</w:t>
            </w:r>
          </w:p>
        </w:tc>
      </w:tr>
    </w:tbl>
    <w:p>
      <w:pPr>
        <w:spacing w:before="200" w:after="120"/>
      </w:pPr>
      <w:r>
        <w:rPr>
          <w:rFonts w:ascii="Times New Roman" w:hAnsi="Times New Roman"/>
          <w:b/>
          <w:sz w:val="24"/>
        </w:rPr>
        <w:t>1.2. Часть 2. Расчёт данных сети по IPv4-адресу, исходной и новой маскам подсети</w:t>
      </w:r>
    </w:p>
    <w:p>
      <w:r>
        <w:rPr>
          <w:rFonts w:ascii="Times New Roman" w:hAnsi="Times New Roman"/>
          <w:b w:val="0"/>
          <w:sz w:val="20"/>
        </w:rPr>
        <w:t>Задачи 1 и 2 решены в задании-шаблоне (приведены для полноты).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Дано: Задача 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Дано: Задача 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Дано: Задача 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Дано: Задача 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Дано: Задача 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Дано: Задача 6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IP-адрес узла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172.22.32.12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192.168.1.245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192.168.200.139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10.101.99.228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128.107.0.55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192.135.250.180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Исходная маска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255.255.0.0 (/16)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255.255.255.0 (/24)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255.255.255.0 (/24)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255.0.0.0 (/8)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255.255.0.0 (/16)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255.255.255.0 (/24)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Новая маска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255.255.224.0 (/19)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255.255.255.252 (/30)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255.255.255.224 (/27)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255.255.128.0 (/17)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255.255.255.0 (/24)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255.255.255.248 (/29)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Кол-во битов подсети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Кол-во созданных подсетей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64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512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32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Кол-во битов узлов в подсети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13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Кол-во узлов в подсети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8190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32766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Сетевой адрес подсети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172.22.32.0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192.168.1.244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192.168.200.128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10.101.0.0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128.107.0.0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192.135.250.176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Первый узел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172.22.32.1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192.168.1.245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192.168.200.129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10.101.0.1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128.107.0.1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192.135.250.177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Последний узел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172.22.63.254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192.168.1.246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192.168.200.158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10.101.127.254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128.107.0.254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192.135.250.182</w:t>
            </w:r>
          </w:p>
        </w:tc>
      </w:tr>
      <w:tr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Широковещательный адрес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172.22.63.255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192.168.1.247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192.168.200.159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10.101.127.255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128.107.0.255</w:t>
            </w:r>
          </w:p>
        </w:tc>
        <w:tc>
          <w:tcPr>
            <w:tcW w:type="dxa" w:w="142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192.135.250.183</w:t>
            </w:r>
          </w:p>
        </w:tc>
      </w:tr>
    </w:tbl>
    <w:p>
      <w:pPr>
        <w:spacing w:before="200" w:after="120"/>
      </w:pPr>
      <w:r>
        <w:rPr>
          <w:rFonts w:ascii="Times New Roman" w:hAnsi="Times New Roman"/>
          <w:b/>
          <w:sz w:val="24"/>
        </w:rPr>
        <w:t>1.3. Вопрос на закрепление</w:t>
      </w:r>
    </w:p>
    <w:p>
      <w:r>
        <w:rPr>
          <w:rFonts w:ascii="Times New Roman" w:hAnsi="Times New Roman"/>
          <w:b/>
          <w:sz w:val="24"/>
        </w:rPr>
        <w:t>Почему маска подсети имеет такое значение при анализе IPv4-адреса?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Маска подсети представляет собой двоичный шаблон, в котором биты, равные 1, обозначают сетевую часть адреса, а биты, равные 0, — узловую часть. Применяя к IPv4-адресу логическую операцию И с маской, получают адрес сети. По количеству нулевых битов маски определяется диапазон адресов узлов и широковещательный адрес (в узловой части все биты 1). От значения маски напрямую зависят границы сети, число возможных подсетей и узлов, поэтому без неё нельзя корректно выполнить анализ IPv4-адреса.</w:t>
      </w:r>
    </w:p>
    <w:p>
      <w:r>
        <w:br w:type="page"/>
      </w:r>
    </w:p>
    <w:p>
      <w:pPr>
        <w:spacing w:before="200" w:after="120"/>
      </w:pPr>
      <w:r>
        <w:rPr>
          <w:rFonts w:ascii="Times New Roman" w:hAnsi="Times New Roman"/>
          <w:b/>
          <w:sz w:val="28"/>
        </w:rPr>
        <w:t>2. Практическое задание 2.2. Разделение топологии сети на подсети с одинаковым количеством узлов (FLSM)</w:t>
      </w:r>
    </w:p>
    <w:p>
      <w:pPr>
        <w:spacing w:before="200" w:after="120"/>
      </w:pPr>
      <w:r>
        <w:rPr>
          <w:rFonts w:ascii="Times New Roman" w:hAnsi="Times New Roman"/>
          <w:b/>
          <w:sz w:val="24"/>
        </w:rPr>
        <w:t>2.1. Топология сети А (пример решения)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Количество подсетей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Используемых битов для создания подсетей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Полезных адресов узлов в каждой подсети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14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Новая маска подсети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255.255.255.240 (/28)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Подсетей свободно для будущего использования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подсети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Адрес подсети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Первый адрес узла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Последний адрес узла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Широковещательный адрес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192.168.10.17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192.168.10.30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192.168.10.31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192.168.10.32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192.168.10.33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192.168.10.46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192.168.10.47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192.168.10.48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192.168.10.49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192.168.10.62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192.168.10.63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192.168.10.64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192.168.10.65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192.168.10.78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192.168.10.79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192.168.10.80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192.168.10.81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192.168.10.94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192.168.10.95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192.168.10.96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192.168.10.97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192.168.10.110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192.168.10.111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192.168.10.112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192.168.10.113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192.168.10.126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192.168.10.127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192.168.10.128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192.168.10.129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192.168.10.142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192.168.10.143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192.168.10.144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192.168.10.145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192.168.10.158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192.168.10.159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192.168.10.160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192.168.10.161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192.168.10.174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192.168.10.175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192.168.10.176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192.168.10.177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192.168.10.190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192.168.10.191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192.168.10.192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192.168.10.193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192.168.10.206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192.168.10.207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192.168.10.208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192.168.10.209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192.168.10.222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192.168.10.223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192.168.10.224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192.168.10.225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192.168.10.238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192.168.10.239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192.168.10.240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192.168.10.241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192.168.10.254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192.168.10.255</w:t>
            </w:r>
          </w:p>
        </w:tc>
      </w:tr>
    </w:tbl>
    <w:p>
      <w:pPr>
        <w:spacing w:before="200" w:after="120"/>
      </w:pPr>
      <w:r>
        <w:rPr>
          <w:rFonts w:ascii="Times New Roman" w:hAnsi="Times New Roman"/>
          <w:b/>
          <w:sz w:val="24"/>
        </w:rPr>
        <w:t>2.2. Топология сети 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Количество подсетей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Используемых битов для создания подсетей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Полезных адресов узлов в каждой подсети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14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Новая маска подсети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255.255.255.240 (/28)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Подсетей свободно для будущего использования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</w:tr>
    </w:tbl>
    <w:p>
      <w:r>
        <w:rPr>
          <w:rFonts w:ascii="Times New Roman" w:hAnsi="Times New Roman"/>
          <w:b w:val="0"/>
          <w:sz w:val="20"/>
        </w:rPr>
        <w:t>Используются подсети 0–8 (остальные — резерв):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подсети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Адрес подсети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Первый адрес узла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Последний адрес узла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Широковещательный адрес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192.168.10.17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192.168.10.30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192.168.10.31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192.168.10.32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192.168.10.33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192.168.10.46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192.168.10.47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192.168.10.48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192.168.10.49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192.168.10.62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192.168.10.63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192.168.10.64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192.168.10.65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192.168.10.78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192.168.10.79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192.168.10.80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192.168.10.81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192.168.10.94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192.168.10.95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192.168.10.96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192.168.10.97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192.168.10.110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192.168.10.111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192.168.10.112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192.168.10.113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192.168.10.126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192.168.10.127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192.168.10.128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192.168.10.129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192.168.10.142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192.168.10.143</w:t>
            </w:r>
          </w:p>
        </w:tc>
      </w:tr>
    </w:tbl>
    <w:p>
      <w:r>
        <w:rPr>
          <w:rFonts w:ascii="Times New Roman" w:hAnsi="Times New Roman"/>
          <w:b w:val="0"/>
          <w:sz w:val="20"/>
        </w:rPr>
        <w:t>Адреса интерфейсов маршрутизаторов (маска всех интерфейсов 255.255.255.240):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Устройство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Интерфейс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IP-адрес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Маска подсети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GigabitEthernet 0/1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Serial 0/0/0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Serial 0/0/1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192.168.10.33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GigabitEthernet 0/1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192.168.10.49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Serial 0/0/0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192.168.10.65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Serial 0/0/1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192.168.10.81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GigabitEthernet 0/1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192.168.10.97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Serial 0/0/0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192.168.10.113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Serial 0/0/1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192.168.10.129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255.255.255.240</w:t>
            </w:r>
          </w:p>
        </w:tc>
      </w:tr>
    </w:tbl>
    <w:p>
      <w:r>
        <w:rPr>
          <w:rFonts w:ascii="Times New Roman" w:hAnsi="Times New Roman"/>
          <w:b w:val="0"/>
          <w:sz w:val="20"/>
        </w:rPr>
        <w:t>Адреса устройств в локальных сетях (маска всех интерфейсов 255.255.255.240):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Устройство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Интерфейс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IP-адрес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Маска подсети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Шлюз по умолчанию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ПК-А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Сетевой адаптер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ПК-Б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Сетевой адаптер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Switch1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VLAN 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ПК-В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Сетевой адаптер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192.168.10.50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192.168.10.49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ПК-Г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Сетевой адаптер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192.168.10.51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192.168.10.49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Switch2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VLAN 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192.168.10.52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192.168.10.49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ПК-Д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Сетевой адаптер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192.168.10.98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192.168.10.97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ПК-Е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Сетевой адаптер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192.168.10.99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192.168.10.97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Switch3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VLAN 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192.168.10.100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255.255.255.240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192.168.10.97</w:t>
            </w:r>
          </w:p>
        </w:tc>
      </w:tr>
    </w:tbl>
    <w:p>
      <w:pPr>
        <w:spacing w:before="200" w:after="120"/>
      </w:pPr>
      <w:r>
        <w:rPr>
          <w:rFonts w:ascii="Times New Roman" w:hAnsi="Times New Roman"/>
          <w:b/>
          <w:sz w:val="24"/>
        </w:rPr>
        <w:t>2.3. Топология сети 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Количество подсетей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12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Используемых битов для создания подсетей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Полезных адресов узлов в каждой подсети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2046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Новая маска подсети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255.255.248.0 (/21)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Подсетей свободно для будущего использования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</w:tr>
    </w:tbl>
    <w:p>
      <w:r>
        <w:rPr>
          <w:rFonts w:ascii="Times New Roman" w:hAnsi="Times New Roman"/>
          <w:b w:val="0"/>
          <w:sz w:val="20"/>
        </w:rPr>
        <w:t>Используются подсети 0–11 (подсети 12–15 — резерв):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 подсети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Адрес подсети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Первый адрес узла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Последний адрес узла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Широковещательный адрес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172.16.128.0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172.16.128.1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172.16.135.254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172.16.135.255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172.16.136.0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172.16.136.1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172.16.143.254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172.16.143.255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172.16.144.0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172.16.144.1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172.16.151.254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172.16.151.255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172.16.152.0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172.16.152.1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172.16.159.254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172.16.159.255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172.16.160.0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172.16.160.1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172.16.167.254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172.16.167.255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172.16.168.0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172.16.168.1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172.16.175.254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172.16.175.255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172.16.176.0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172.16.176.1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172.16.183.254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172.16.183.255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172.16.184.0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172.16.184.1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172.16.191.254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172.16.191.255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172.16.192.0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172.16.192.1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172.16.199.254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172.16.199.255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172.16.200.0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172.16.200.1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172.16.207.254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172.16.207.255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172.16.208.0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172.16.208.1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172.16.215.254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172.16.215.255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172.16.216.0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172.16.216.1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172.16.223.254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172.16.223.255</w:t>
            </w:r>
          </w:p>
        </w:tc>
      </w:tr>
    </w:tbl>
    <w:p>
      <w:r>
        <w:rPr>
          <w:rFonts w:ascii="Times New Roman" w:hAnsi="Times New Roman"/>
          <w:b w:val="0"/>
          <w:sz w:val="20"/>
        </w:rPr>
        <w:t>Адреса интерфейсов маршрутизаторов (маска всех интерфейсов 255.255.248.0):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Устройство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Интерфейс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IP-адрес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Маска подсети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GigabitEthernet 0/0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172.16.128.1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255.255.248.0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GigabitEthernet 0/1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172.16.136.1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255.255.248.0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Serial 0/0/0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172.16.144.1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255.255.248.0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Serial 0/0/1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172.16.152.1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255.255.248.0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GigabitEthernet 0/0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172.16.160.1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255.255.248.0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GigabitEthernet 0/1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172.16.168.1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255.255.248.0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Serial 0/0/0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172.16.176.1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255.255.248.0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Serial 0/0/1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172.16.184.1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255.255.248.0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GigabitEthernet 0/0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172.16.192.1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255.255.248.0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GigabitEthernet 0/1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172.16.200.1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255.255.248.0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Serial 0/0/0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172.16.208.1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255.255.248.0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R3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Serial 0/0/1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172.16.216.1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255.255.248.0</w:t>
            </w:r>
          </w:p>
        </w:tc>
      </w:tr>
    </w:tbl>
    <w:p>
      <w:pPr>
        <w:spacing w:before="200" w:after="120"/>
      </w:pPr>
      <w:r>
        <w:rPr>
          <w:rFonts w:ascii="Times New Roman" w:hAnsi="Times New Roman"/>
          <w:b/>
          <w:sz w:val="24"/>
        </w:rPr>
        <w:t>2.4. Вопросы на закрепление</w:t>
      </w:r>
    </w:p>
    <w:p>
      <w:r>
        <w:rPr>
          <w:rFonts w:ascii="Times New Roman" w:hAnsi="Times New Roman"/>
          <w:b/>
          <w:sz w:val="24"/>
        </w:rPr>
        <w:t>Какая информация необходима, чтобы определить соответствующую схему адресации для сети?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Необходимо знать: базовый сетевой адрес и маску; количество подсетей (сетевых сегментов) в топологии; количество узлов (хостов), требуемое в каждой подсети; количество адресов, которое планируется задействовать для будущего расширения.</w:t>
      </w:r>
    </w:p>
    <w:p>
      <w:r>
        <w:rPr>
          <w:rFonts w:ascii="Times New Roman" w:hAnsi="Times New Roman"/>
          <w:b/>
          <w:sz w:val="24"/>
        </w:rPr>
        <w:t>После распределения подсетей будут ли все адреса узлов использоваться в каждой подсети?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Нет. В каждой подсети два адреса всегда используются для адреса сети и широковещательного адреса и не могут назначаться узлам. Кроме того, при FLSM все подсети имеют одинаковый размер, рассчитанный по самой большой из них, поэтому в меньших подсетях часть адресов остаётся неиспользованной.</w:t>
      </w:r>
    </w:p>
    <w:p>
      <w:r>
        <w:br w:type="page"/>
      </w:r>
    </w:p>
    <w:p>
      <w:pPr>
        <w:spacing w:before="200" w:after="120"/>
      </w:pPr>
      <w:r>
        <w:rPr>
          <w:rFonts w:ascii="Times New Roman" w:hAnsi="Times New Roman"/>
          <w:b/>
          <w:sz w:val="28"/>
        </w:rPr>
        <w:t>3. Практическое задание 2.3. Разбиение топологии сети с помощью масок переменной длины (VLSM)</w:t>
      </w:r>
    </w:p>
    <w:p>
      <w:pPr>
        <w:spacing w:before="200" w:after="120"/>
      </w:pPr>
      <w:r>
        <w:rPr>
          <w:rFonts w:ascii="Times New Roman" w:hAnsi="Times New Roman"/>
          <w:b/>
          <w:sz w:val="24"/>
        </w:rPr>
        <w:t>3.1. Часть 1. Изучение требований к сети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Адресов узлов доступно в сети /17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32766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Всего адресов требует диаграмма топологии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31512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Количество подсетей в топологии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Самая большая подсеть (описание)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HQ G0/0 LAN (8000 → 16000 узлов)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IP-адресов требуется для самой большой подсети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16000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Маска, поддерживающая это количество узлов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/18 (255.255.192.0)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Адресов узлов поддерживает маска /18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16382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Можно ли разделить 172.16.128.0/17 для поддержки этой подсети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Да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Сетевые адреса после деления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172.16.128.0/18 и 172.16.192.0/18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Используемая подсеть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172.16.128.0/18</w:t>
            </w:r>
          </w:p>
        </w:tc>
      </w:tr>
    </w:tbl>
    <w:p>
      <w:r>
        <w:rPr>
          <w:rFonts w:ascii="Times New Roman" w:hAnsi="Times New Roman"/>
          <w:b w:val="0"/>
          <w:sz w:val="20"/>
        </w:rPr>
        <w:t>Вторая по величине подсеть — HQ G0/1 LAN (8000 узлов): /19 (255.255.224.0), поддерживает 8190 узлов; оставшаяся подсеть 172.16.192.0/18 делится на 172.16.192.0/19 и 172.16.224.0/19, используется 172.16.192.0/19.</w:t>
      </w:r>
    </w:p>
    <w:p>
      <w:r>
        <w:rPr>
          <w:rFonts w:ascii="Times New Roman" w:hAnsi="Times New Roman"/>
          <w:b w:val="0"/>
          <w:sz w:val="20"/>
        </w:rPr>
        <w:t>Следующие подсети (продолжение деления первой подсети из оставшейся части):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Требуется узлов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Маска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Всего адресов узлов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Два получившихся сетевых адреса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Используется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BR1 G0/1 LAN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4000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/20 (255.255.240.0)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4094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172.16.224.0/20, 172.16.240.0/20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172.16.224.0/20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BR1 G0/0 LAN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/21 (255.255.248.0)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2046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172.16.240.0/21, 172.16.248.0/21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172.16.240.0/21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BR2 G0/1 LAN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/22 (255.255.252.0)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1022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172.16.248.0/22, 172.16.252.0/22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172.16.248.0/22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BR2 G0/0 LAN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500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/23 (255.255.254.0)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510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172.16.252.0/23, 172.16.254.0/23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172.16.252.0/23</w:t>
            </w:r>
          </w:p>
        </w:tc>
      </w:tr>
    </w:tbl>
    <w:p>
      <w:r>
        <w:rPr>
          <w:rFonts w:ascii="Times New Roman" w:hAnsi="Times New Roman"/>
          <w:b w:val="0"/>
          <w:sz w:val="20"/>
        </w:rPr>
        <w:t>Для каждого случая возможно повторное деление оставшейся подсети при поддержке данной подсети (ответ «Да»).</w:t>
      </w:r>
    </w:p>
    <w:p>
      <w:r>
        <w:rPr>
          <w:rFonts w:ascii="Times New Roman" w:hAnsi="Times New Roman"/>
          <w:b/>
          <w:sz w:val="24"/>
        </w:rPr>
        <w:t>Последовательные (WAN) каналы:</w:t>
      </w:r>
    </w:p>
    <w:p>
      <w:r>
        <w:rPr>
          <w:rFonts w:ascii="Times New Roman" w:hAnsi="Times New Roman"/>
          <w:b w:val="0"/>
          <w:sz w:val="20"/>
        </w:rPr>
        <w:t>Для каждого последовательного канала требуется 2 адреса узла, маска /30 (255.255.255.252, 2 полезных адреса). Деление первой подсети выполняется до получения четырёх подсетей /30.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Подсеть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Сетевой адрес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Описание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Первая /30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172.16.254.0/30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Канал HQ S0/0/0 – BR1 S0/0/0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Вторая /30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172.16.254.4/30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Канал HQ S0/0/1 – BR2 S0/0/1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Третья /30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172.16.254.8/30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Канал BR1 S0/0/1 – BR2 S0/0/0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Четвёртая /30 (резерв)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172.16.254.12/30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Резерв</w:t>
            </w:r>
          </w:p>
        </w:tc>
      </w:tr>
    </w:tbl>
    <w:p>
      <w:pPr>
        <w:spacing w:before="200" w:after="120"/>
      </w:pPr>
      <w:r>
        <w:rPr>
          <w:rFonts w:ascii="Times New Roman" w:hAnsi="Times New Roman"/>
          <w:b/>
          <w:sz w:val="24"/>
        </w:rPr>
        <w:t>3.2. Часть 2. Разработка схемы адресации VLSM</w:t>
      </w:r>
    </w:p>
    <w:p>
      <w:r>
        <w:rPr>
          <w:rFonts w:ascii="Times New Roman" w:hAnsi="Times New Roman"/>
          <w:b w:val="0"/>
          <w:sz w:val="20"/>
        </w:rPr>
        <w:t>Таблица расчёта подсетей: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Описание подсети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Требуется узлов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Сетевой адрес/CIDR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Адрес первого узла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Широковещательный адрес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HQ G0/0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16000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172.16.128.0/18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172.16.128.1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172.16.191.255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HQ G0/1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8000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172.16.192.0/19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172.16.192.1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172.16.223.255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BR1 G0/1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4000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172.16.224.0/20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172.16.224.1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172.16.239.255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BR1 G0/0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2000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172.16.240.0/21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172.16.240.1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172.16.247.255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BR2 G0/1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1000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172.16.248.0/22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172.16.248.1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172.16.251.255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BR2 G0/0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500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172.16.252.0/23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172.16.252.1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172.16.253.255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HQ S0/0/0 – BR1 S0/0/0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172.16.254.0/30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172.16.254.1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172.16.254.3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HQ S0/0/1 – BR2 S0/0/1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172.16.254.4/30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172.16.254.5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172.16.254.7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BR1 S0/0/1 – BR2 S0/0/0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172.16.254.8/30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172.16.254.9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172.16.254.11</w:t>
            </w:r>
          </w:p>
        </w:tc>
      </w:tr>
    </w:tbl>
    <w:p>
      <w:r>
        <w:rPr>
          <w:rFonts w:ascii="Times New Roman" w:hAnsi="Times New Roman"/>
          <w:b w:val="0"/>
          <w:sz w:val="20"/>
        </w:rPr>
        <w:t>Таблица адресов интерфейсов устройств (первый адрес узла — интерфейсам Ethernet; первый адрес узла для последовательных каналов присваивается маршрутизатору HQ, для канала BR1–BR2 — маршрутизатору BR1):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Устройство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Интерфейс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IP-адрес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Маска подсети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Интерфейс устройства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HQ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G0/0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172.16.128.1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255.255.192.0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16000 Host LAN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HQ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G0/1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172.16.192.1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255.255.224.0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8000 Host LAN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HQ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S0/0/0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172.16.254.1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255.255.255.252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BR1 S0/0/0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HQ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S0/0/1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172.16.254.5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255.255.255.252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BR2 S0/0/1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G0/0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172.16.240.1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255.255.248.0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2000 Host LAN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G0/1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172.16.224.1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255.255.240.0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4000 Host LAN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S0/0/0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172.16.254.2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255.255.255.252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HQ S0/0/0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S0/0/1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172.16.254.9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255.255.255.252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BR2 S0/0/0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G0/0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172.16.252.1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255.255.254.0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500 Host LAN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G0/1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172.16.248.1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255.255.252.0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1000 Host LAN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S0/0/0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172.16.254.10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255.255.255.252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BR1 S0/0/1</w:t>
            </w:r>
          </w:p>
        </w:tc>
      </w:tr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BR2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S0/0/1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172.16.254.6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255.255.255.252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HQ S0/0/1</w:t>
            </w:r>
          </w:p>
        </w:tc>
      </w:tr>
    </w:tbl>
    <w:p>
      <w:r>
        <w:rPr>
          <w:rFonts w:ascii="Times New Roman" w:hAnsi="Times New Roman"/>
          <w:b/>
          <w:sz w:val="24"/>
        </w:rPr>
        <w:t>Назовите быстрый способ вычисления сетевых адресов для последовательных подсетей /30?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В подсети /30 блок адресов равен 2^(32−30) = 4 адресам, поэтому сетевые адреса последовательных подсетей /30 увеличиваются на 4 в четвёртом октете: 172.16.254.0/30, 172.16.254.4/30, 172.16.254.8/30, 172.16.254.12/30 и т.д.</w:t>
      </w:r>
    </w:p>
    <w:p>
      <w:r>
        <w:br w:type="page"/>
      </w:r>
    </w:p>
    <w:p>
      <w:pPr>
        <w:spacing w:before="200" w:after="120"/>
      </w:pPr>
      <w:r>
        <w:rPr>
          <w:rFonts w:ascii="Times New Roman" w:hAnsi="Times New Roman"/>
          <w:b/>
          <w:sz w:val="28"/>
        </w:rPr>
        <w:t>4. Индивидуальное задание. Разбиение на подсети (вариант 3)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Исходная сеть: 10.251.16.0/22. Требуется разделить сеть на подсети с количеством узлов: 250, 2, 2, 2, 250, 125, 60, 50.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Решение выполняется методом VLSM: подсети выделяются в порядке убывания требуемого количества узлов. Исходная сеть /22 содержит 2^(32−22) = 1024 адреса (1022 полезных), что достаточно для всех подсетей: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Требуется узлов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Маска/CIDR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Сетевой адрес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Первый узел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Последний узел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Широковещательный адрес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Полезных адресов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/24 (255.255.255.0)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10.251.16.0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10.251.16.1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10.251.16.254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10.251.16.255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254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/24 (255.255.255.0)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10.251.17.0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10.251.17.1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10.251.17.254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10.251.17.255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254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125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/25 (255.255.255.128)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10.251.18.0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10.251.18.1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10.251.18.126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10.251.18.127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126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60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/26 (255.255.255.192)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10.251.18.128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10.251.18.129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10.251.18.190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10.251.18.191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62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50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/26 (255.255.255.192)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10.251.18.192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10.251.18.193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10.251.18.254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10.251.18.255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62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/30 (255.255.255.252)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10.251.19.0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10.251.19.1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10.251.19.2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10.251.19.3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/30 (255.255.255.252)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10.251.19.4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10.251.19.5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10.251.19.6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10.251.19.7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/30 (255.255.255.252)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10.251.19.8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10.251.19.9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10.251.19.10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10.251.19.11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</w:tr>
    </w:tbl>
    <w:p>
      <w:r>
        <w:rPr>
          <w:rFonts w:ascii="Times New Roman" w:hAnsi="Times New Roman"/>
          <w:b/>
          <w:sz w:val="24"/>
        </w:rPr>
        <w:t>Пояснение порядка выделения подсетей:</w:t>
      </w:r>
    </w:p>
    <w:p>
      <w:r>
        <w:rPr>
          <w:rFonts w:ascii="Times New Roman" w:hAnsi="Times New Roman"/>
          <w:b w:val="0"/>
          <w:sz w:val="20"/>
        </w:rPr>
        <w:t>1. 250 узлов → маска /24 (254 полезных адреса). Из сети 10.251.16.0/22 первая подсеть: 10.251.16.0/24.</w:t>
      </w:r>
    </w:p>
    <w:p>
      <w:r>
        <w:rPr>
          <w:rFonts w:ascii="Times New Roman" w:hAnsi="Times New Roman"/>
          <w:b w:val="0"/>
          <w:sz w:val="20"/>
        </w:rPr>
        <w:t>2. 250 узлов → маска /24. Следующая подсеть: 10.251.17.0/24.</w:t>
      </w:r>
    </w:p>
    <w:p>
      <w:r>
        <w:rPr>
          <w:rFonts w:ascii="Times New Roman" w:hAnsi="Times New Roman"/>
          <w:b w:val="0"/>
          <w:sz w:val="20"/>
        </w:rPr>
        <w:t>3. 125 узлов → маска /25 (126 полезных адресов). Следующая подсеть: 10.251.18.0/25.</w:t>
      </w:r>
    </w:p>
    <w:p>
      <w:r>
        <w:rPr>
          <w:rFonts w:ascii="Times New Roman" w:hAnsi="Times New Roman"/>
          <w:b w:val="0"/>
          <w:sz w:val="20"/>
        </w:rPr>
        <w:t>4. 60 узлов → маска /26 (62 полезных адреса). Следующая подсеть: 10.251.18.128/26.</w:t>
      </w:r>
    </w:p>
    <w:p>
      <w:r>
        <w:rPr>
          <w:rFonts w:ascii="Times New Roman" w:hAnsi="Times New Roman"/>
          <w:b w:val="0"/>
          <w:sz w:val="20"/>
        </w:rPr>
        <w:t>5. 50 узлов → маска /26. Следующая подсеть: 10.251.18.192/26.</w:t>
      </w:r>
    </w:p>
    <w:p>
      <w:r>
        <w:rPr>
          <w:rFonts w:ascii="Times New Roman" w:hAnsi="Times New Roman"/>
          <w:b w:val="0"/>
          <w:sz w:val="20"/>
        </w:rPr>
        <w:t>6–8. Последовательные каналы по 2 узла → маска /30 (2 полезных адреса): 10.251.19.0/30, 10.251.19.4/30, 10.251.19.8/30.</w:t>
      </w:r>
    </w:p>
    <w:p>
      <w:pPr>
        <w:jc w:val="both"/>
      </w:pPr>
      <w:r>
        <w:rPr>
          <w:rFonts w:ascii="Times New Roman" w:hAnsi="Times New Roman"/>
          <w:b w:val="0"/>
          <w:sz w:val="20"/>
        </w:rPr>
        <w:t>Использовано адресов: 2×256 + 128 + 2×64 + 3×4 = 780 из 1024. Оставшийся диапазон адресов (10.251.19.12 – 10.251.19.255, 244 адреса) — резерв для дальнейшего развития сети.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