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AF041" w14:textId="77777777" w:rsidR="00D85D8F" w:rsidRPr="006F2E1F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0E4FC4E9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2541CEAD" w14:textId="77777777" w:rsidR="001E0E97" w:rsidRPr="006F2E1F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68A286E1" w14:textId="77777777" w:rsidR="001E0E97" w:rsidRPr="006F2E1F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3E1D633E" w14:textId="77777777" w:rsidR="00D85D8F" w:rsidRPr="006F2E1F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6F2E1F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6F2E1F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087524E2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1114A009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5F4C3A02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0A5A362C" w14:textId="77777777" w:rsidR="00D85D8F" w:rsidRPr="006F2E1F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Кафедра защиты информации</w:t>
      </w:r>
    </w:p>
    <w:p w14:paraId="41DCE87C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52CFC738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081A97F3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7F43E844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6B32723C" w14:textId="77777777" w:rsidR="00D85D8F" w:rsidRPr="006F2E1F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F2E1F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0955599E" w14:textId="77777777" w:rsidR="009371A5" w:rsidRPr="006F2E1F" w:rsidRDefault="009371A5" w:rsidP="009371A5">
      <w:pPr>
        <w:spacing w:line="288" w:lineRule="auto"/>
        <w:jc w:val="center"/>
        <w:rPr>
          <w:color w:val="000000"/>
        </w:rPr>
      </w:pPr>
    </w:p>
    <w:p w14:paraId="2A5BB294" w14:textId="77777777" w:rsidR="001E3C0A" w:rsidRPr="006F2E1F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F2E1F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5926C3" w:rsidRPr="006F2E1F">
        <w:rPr>
          <w:rFonts w:ascii="Times New Roman" w:hAnsi="Times New Roman"/>
          <w:b w:val="0"/>
          <w:caps w:val="0"/>
          <w:color w:val="000000"/>
          <w:szCs w:val="36"/>
        </w:rPr>
        <w:t>4</w:t>
      </w:r>
    </w:p>
    <w:p w14:paraId="1ADEA9BD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6B22868F" w14:textId="77777777" w:rsidR="000A5CF2" w:rsidRPr="006F2E1F" w:rsidRDefault="000E3752" w:rsidP="005926C3">
      <w:pPr>
        <w:spacing w:line="235" w:lineRule="auto"/>
        <w:jc w:val="center"/>
        <w:rPr>
          <w:color w:val="000000"/>
          <w:sz w:val="36"/>
          <w:szCs w:val="36"/>
        </w:rPr>
      </w:pPr>
      <w:r w:rsidRPr="006F2E1F">
        <w:rPr>
          <w:color w:val="000000"/>
          <w:sz w:val="36"/>
          <w:szCs w:val="36"/>
        </w:rPr>
        <w:t>«</w:t>
      </w:r>
      <w:r w:rsidR="005926C3" w:rsidRPr="006F2E1F">
        <w:rPr>
          <w:color w:val="000000"/>
          <w:sz w:val="36"/>
          <w:szCs w:val="36"/>
        </w:rPr>
        <w:t>Коммерческое использование</w:t>
      </w:r>
      <w:r w:rsidR="005926C3" w:rsidRPr="006F2E1F">
        <w:rPr>
          <w:color w:val="000000"/>
          <w:sz w:val="36"/>
          <w:szCs w:val="36"/>
        </w:rPr>
        <w:br/>
        <w:t xml:space="preserve">объектов </w:t>
      </w:r>
      <w:r w:rsidR="005926C3" w:rsidRPr="006F2E1F">
        <w:rPr>
          <w:bCs/>
          <w:color w:val="000000"/>
          <w:sz w:val="36"/>
          <w:szCs w:val="36"/>
        </w:rPr>
        <w:t xml:space="preserve">промышленной </w:t>
      </w:r>
      <w:r w:rsidR="005926C3" w:rsidRPr="006F2E1F">
        <w:rPr>
          <w:color w:val="000000"/>
          <w:sz w:val="36"/>
          <w:szCs w:val="36"/>
        </w:rPr>
        <w:t>собственности</w:t>
      </w:r>
      <w:r w:rsidR="00C77088" w:rsidRPr="006F2E1F">
        <w:rPr>
          <w:color w:val="000000"/>
          <w:sz w:val="36"/>
          <w:szCs w:val="36"/>
        </w:rPr>
        <w:t>»</w:t>
      </w:r>
    </w:p>
    <w:p w14:paraId="2691000E" w14:textId="77777777" w:rsidR="00AD5508" w:rsidRPr="006F2E1F" w:rsidRDefault="00AD5508" w:rsidP="00D85D8F">
      <w:pPr>
        <w:spacing w:line="288" w:lineRule="auto"/>
        <w:jc w:val="center"/>
        <w:rPr>
          <w:color w:val="000000"/>
        </w:rPr>
      </w:pPr>
    </w:p>
    <w:p w14:paraId="23BBE657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7A80557E" w14:textId="77777777" w:rsidR="00037EC7" w:rsidRPr="006F2E1F" w:rsidRDefault="00037EC7" w:rsidP="00D85D8F">
      <w:pPr>
        <w:spacing w:line="288" w:lineRule="auto"/>
        <w:jc w:val="center"/>
        <w:rPr>
          <w:color w:val="000000"/>
        </w:rPr>
      </w:pPr>
    </w:p>
    <w:p w14:paraId="285CC454" w14:textId="77777777" w:rsidR="00C77088" w:rsidRPr="006F2E1F" w:rsidRDefault="00C77088" w:rsidP="00D85D8F">
      <w:pPr>
        <w:spacing w:line="288" w:lineRule="auto"/>
        <w:jc w:val="center"/>
        <w:rPr>
          <w:color w:val="000000"/>
        </w:rPr>
      </w:pPr>
    </w:p>
    <w:p w14:paraId="09E4803E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1E188711" w14:textId="77777777" w:rsidR="00295CDC" w:rsidRPr="006F2E1F" w:rsidRDefault="00295CDC" w:rsidP="00D85D8F">
      <w:pPr>
        <w:spacing w:line="288" w:lineRule="auto"/>
        <w:jc w:val="center"/>
        <w:rPr>
          <w:color w:val="000000"/>
        </w:rPr>
      </w:pPr>
    </w:p>
    <w:p w14:paraId="37CD2F5A" w14:textId="77777777" w:rsidR="00590198" w:rsidRPr="00147C86" w:rsidRDefault="00590198" w:rsidP="00590198">
      <w:pPr>
        <w:spacing w:line="288" w:lineRule="auto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Выполнили:</w:t>
      </w:r>
    </w:p>
    <w:p w14:paraId="559E6D94" w14:textId="77777777" w:rsidR="00590198" w:rsidRDefault="00590198" w:rsidP="0059019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студенты гр. №</w:t>
      </w:r>
      <w:r>
        <w:rPr>
          <w:color w:val="000000"/>
          <w:sz w:val="32"/>
          <w:szCs w:val="32"/>
        </w:rPr>
        <w:t xml:space="preserve"> 351004</w:t>
      </w:r>
    </w:p>
    <w:p w14:paraId="39DEB775" w14:textId="77777777" w:rsidR="00590198" w:rsidRPr="0028564A" w:rsidRDefault="00590198" w:rsidP="0059019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Бражалович А. И</w:t>
      </w:r>
    </w:p>
    <w:p w14:paraId="3030E48A" w14:textId="77777777" w:rsidR="00590198" w:rsidRDefault="00590198" w:rsidP="0059019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Дашкевич А. Д.</w:t>
      </w:r>
    </w:p>
    <w:p w14:paraId="5EBC3E39" w14:textId="77777777" w:rsidR="00590198" w:rsidRDefault="00590198" w:rsidP="0059019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Гасюк</w:t>
      </w:r>
      <w:proofErr w:type="spellEnd"/>
      <w:r>
        <w:rPr>
          <w:color w:val="000000"/>
          <w:sz w:val="32"/>
          <w:szCs w:val="32"/>
        </w:rPr>
        <w:t xml:space="preserve"> Д. В.</w:t>
      </w:r>
    </w:p>
    <w:p w14:paraId="76AC0478" w14:textId="77777777" w:rsidR="00590198" w:rsidRDefault="00590198" w:rsidP="0059019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Беляев М. В.</w:t>
      </w:r>
    </w:p>
    <w:p w14:paraId="403461C9" w14:textId="77777777" w:rsidR="00590198" w:rsidRPr="0028564A" w:rsidRDefault="00590198" w:rsidP="0059019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Кучко М. Д.</w:t>
      </w:r>
    </w:p>
    <w:p w14:paraId="34982EF7" w14:textId="77777777" w:rsidR="00590198" w:rsidRDefault="00590198" w:rsidP="00590198">
      <w:pPr>
        <w:spacing w:line="288" w:lineRule="auto"/>
        <w:rPr>
          <w:color w:val="000000"/>
          <w:sz w:val="32"/>
          <w:szCs w:val="32"/>
        </w:rPr>
      </w:pPr>
    </w:p>
    <w:p w14:paraId="4D4E967E" w14:textId="77777777" w:rsidR="00590198" w:rsidRPr="00147C86" w:rsidRDefault="00590198" w:rsidP="00590198">
      <w:pPr>
        <w:spacing w:line="288" w:lineRule="auto"/>
        <w:jc w:val="center"/>
        <w:rPr>
          <w:color w:val="000000"/>
        </w:rPr>
      </w:pPr>
    </w:p>
    <w:p w14:paraId="5AF034AA" w14:textId="77777777" w:rsidR="00590198" w:rsidRPr="00147C86" w:rsidRDefault="00590198" w:rsidP="0059019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Проверил:</w:t>
      </w:r>
    </w:p>
    <w:p w14:paraId="4C21563E" w14:textId="77777777" w:rsidR="00590198" w:rsidRPr="00147C86" w:rsidRDefault="00590198" w:rsidP="00590198">
      <w:pPr>
        <w:tabs>
          <w:tab w:val="left" w:pos="6521"/>
        </w:tabs>
        <w:spacing w:line="288" w:lineRule="auto"/>
        <w:rPr>
          <w:color w:val="000000"/>
        </w:rPr>
      </w:pPr>
      <w:proofErr w:type="spellStart"/>
      <w:r w:rsidRPr="00147C86">
        <w:rPr>
          <w:color w:val="000000"/>
          <w:sz w:val="32"/>
          <w:szCs w:val="32"/>
        </w:rPr>
        <w:t>Столер</w:t>
      </w:r>
      <w:proofErr w:type="spellEnd"/>
      <w:r w:rsidRPr="00147C86">
        <w:rPr>
          <w:color w:val="000000"/>
          <w:sz w:val="32"/>
          <w:szCs w:val="32"/>
        </w:rPr>
        <w:t xml:space="preserve"> Д.В.</w:t>
      </w:r>
    </w:p>
    <w:p w14:paraId="35F6655C" w14:textId="77777777" w:rsidR="00590198" w:rsidRDefault="00590198" w:rsidP="00590198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Минск 2025</w:t>
      </w:r>
    </w:p>
    <w:p w14:paraId="0C21B242" w14:textId="77777777" w:rsidR="005926C3" w:rsidRPr="006F2E1F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  <w:r w:rsidRPr="006F2E1F">
        <w:rPr>
          <w:b/>
          <w:color w:val="000000"/>
          <w:sz w:val="28"/>
          <w:szCs w:val="28"/>
        </w:rPr>
        <w:lastRenderedPageBreak/>
        <w:t>Цель занятия:</w:t>
      </w:r>
      <w:r w:rsidRPr="006F2E1F">
        <w:rPr>
          <w:color w:val="000000"/>
          <w:sz w:val="28"/>
          <w:szCs w:val="28"/>
        </w:rPr>
        <w:t xml:space="preserve"> получение практических навыков расчета пошлин, подлежащих уплате в Республике Беларусь за патентование и поддержание в силе патентов на изобретения, полезные модели и промышленные образцы.</w:t>
      </w:r>
    </w:p>
    <w:p w14:paraId="03C04A26" w14:textId="77777777" w:rsidR="005926C3" w:rsidRPr="006F2E1F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</w:p>
    <w:p w14:paraId="02E941D1" w14:textId="0810CC4C" w:rsidR="005926C3" w:rsidRDefault="005926C3" w:rsidP="005926C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6F2E1F">
        <w:rPr>
          <w:color w:val="000000"/>
          <w:sz w:val="28"/>
          <w:szCs w:val="28"/>
        </w:rPr>
        <w:t>Результаты выполнения практического задания.</w:t>
      </w:r>
    </w:p>
    <w:p w14:paraId="077A3663" w14:textId="76851EF8" w:rsidR="004B2D74" w:rsidRDefault="004B2D74" w:rsidP="005926C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27B93407" w14:textId="77777777" w:rsidR="004B2D74" w:rsidRPr="004B2D74" w:rsidRDefault="004B2D74" w:rsidP="004B2D74">
      <w:pPr>
        <w:pStyle w:val="2"/>
        <w:rPr>
          <w:b w:val="0"/>
          <w:bCs w:val="0"/>
          <w:color w:val="000000"/>
          <w:sz w:val="28"/>
          <w:szCs w:val="28"/>
        </w:rPr>
      </w:pPr>
      <w:r w:rsidRPr="004B2D74">
        <w:rPr>
          <w:b w:val="0"/>
          <w:bCs w:val="0"/>
          <w:color w:val="000000"/>
          <w:sz w:val="28"/>
          <w:szCs w:val="28"/>
        </w:rPr>
        <w:t>1. Подано ходатайство о проведении экспертизы заявки в отношении одного промышленного образца, который содержит 10 видов изделия. В каком размере взимается пошлина?</w:t>
      </w:r>
    </w:p>
    <w:p w14:paraId="070DC1D8" w14:textId="77777777" w:rsidR="004B2D74" w:rsidRPr="004B2D74" w:rsidRDefault="004B2D74" w:rsidP="004B2D74">
      <w:pPr>
        <w:rPr>
          <w:color w:val="000000"/>
          <w:sz w:val="28"/>
          <w:szCs w:val="28"/>
        </w:rPr>
      </w:pPr>
      <w:r w:rsidRPr="004B2D74">
        <w:rPr>
          <w:color w:val="000000"/>
          <w:sz w:val="28"/>
          <w:szCs w:val="28"/>
        </w:rPr>
        <w:t>Согласно таблице 4, базовая пошлина за один промышленный образец с ≤7 видами изделия — 7 БВ. За каждый вид сверх 7 добавляется 1 БВ. Итого: 7 + (10 - 7) * 1 = 10 БВ.</w:t>
      </w:r>
    </w:p>
    <w:p w14:paraId="35D23204" w14:textId="77777777" w:rsidR="004B2D74" w:rsidRPr="004B2D74" w:rsidRDefault="004B2D74" w:rsidP="004B2D74">
      <w:pPr>
        <w:pStyle w:val="2"/>
        <w:rPr>
          <w:b w:val="0"/>
          <w:bCs w:val="0"/>
          <w:color w:val="000000"/>
          <w:sz w:val="28"/>
          <w:szCs w:val="28"/>
        </w:rPr>
      </w:pPr>
      <w:r w:rsidRPr="004B2D74">
        <w:rPr>
          <w:b w:val="0"/>
          <w:bCs w:val="0"/>
          <w:color w:val="000000"/>
          <w:sz w:val="28"/>
          <w:szCs w:val="28"/>
        </w:rPr>
        <w:t>2. В Апелляционный совет при НЦИС заявителем подается жалоба, связанная с решением об отказе в выдаче патента на изобретение. В каком размере взимается пошлина по заявке?</w:t>
      </w:r>
    </w:p>
    <w:p w14:paraId="5BD5A648" w14:textId="77777777" w:rsidR="004B2D74" w:rsidRPr="004B2D74" w:rsidRDefault="004B2D74" w:rsidP="004B2D74">
      <w:pPr>
        <w:rPr>
          <w:color w:val="000000"/>
          <w:sz w:val="28"/>
          <w:szCs w:val="28"/>
        </w:rPr>
      </w:pPr>
      <w:r w:rsidRPr="004B2D74">
        <w:rPr>
          <w:color w:val="000000"/>
          <w:sz w:val="28"/>
          <w:szCs w:val="28"/>
        </w:rPr>
        <w:t>Согласно теоретической части, за подачу жалобы на решение экспертизы заявки на изобретение взимается пошлина в размере 19 базовых величин.</w:t>
      </w:r>
    </w:p>
    <w:p w14:paraId="2E590866" w14:textId="77777777" w:rsidR="004B2D74" w:rsidRPr="004B2D74" w:rsidRDefault="004B2D74" w:rsidP="004B2D74">
      <w:pPr>
        <w:pStyle w:val="2"/>
        <w:rPr>
          <w:b w:val="0"/>
          <w:bCs w:val="0"/>
          <w:color w:val="000000"/>
          <w:sz w:val="28"/>
          <w:szCs w:val="28"/>
        </w:rPr>
      </w:pPr>
      <w:r w:rsidRPr="004B2D74">
        <w:rPr>
          <w:b w:val="0"/>
          <w:bCs w:val="0"/>
          <w:color w:val="000000"/>
          <w:sz w:val="28"/>
          <w:szCs w:val="28"/>
        </w:rPr>
        <w:t>3. В каком размере взимается пошлина за подачу ходатайства о продлении срока ответа на запрос экспертизы по заявке на полезную модель, если требуется 6 дополнительных месяцев на ответ?</w:t>
      </w:r>
    </w:p>
    <w:p w14:paraId="28A40EA4" w14:textId="77777777" w:rsidR="004B2D74" w:rsidRPr="004B2D74" w:rsidRDefault="004B2D74" w:rsidP="004B2D74">
      <w:pPr>
        <w:rPr>
          <w:color w:val="000000"/>
          <w:sz w:val="28"/>
          <w:szCs w:val="28"/>
        </w:rPr>
      </w:pPr>
      <w:r w:rsidRPr="004B2D74">
        <w:rPr>
          <w:color w:val="000000"/>
          <w:sz w:val="28"/>
          <w:szCs w:val="28"/>
        </w:rPr>
        <w:t>Согласно таблице 3, за продление от 3 до 6 месяцев включительно взимается 2 БВ. Ответ: 2 БВ.</w:t>
      </w:r>
    </w:p>
    <w:p w14:paraId="38D27E66" w14:textId="77777777" w:rsidR="004B2D74" w:rsidRPr="004B2D74" w:rsidRDefault="004B2D74" w:rsidP="004B2D74">
      <w:pPr>
        <w:pStyle w:val="2"/>
        <w:rPr>
          <w:b w:val="0"/>
          <w:bCs w:val="0"/>
          <w:color w:val="000000"/>
          <w:sz w:val="28"/>
          <w:szCs w:val="28"/>
        </w:rPr>
      </w:pPr>
      <w:r w:rsidRPr="004B2D74">
        <w:rPr>
          <w:b w:val="0"/>
          <w:bCs w:val="0"/>
          <w:color w:val="000000"/>
          <w:sz w:val="28"/>
          <w:szCs w:val="28"/>
        </w:rPr>
        <w:t xml:space="preserve">4. Датой начала действия патента на полезную модель считается 23 августа 2017 </w:t>
      </w:r>
      <w:proofErr w:type="gramStart"/>
      <w:r w:rsidRPr="004B2D74">
        <w:rPr>
          <w:b w:val="0"/>
          <w:bCs w:val="0"/>
          <w:color w:val="000000"/>
          <w:sz w:val="28"/>
          <w:szCs w:val="28"/>
        </w:rPr>
        <w:t>г..</w:t>
      </w:r>
      <w:proofErr w:type="gramEnd"/>
      <w:r w:rsidRPr="004B2D74">
        <w:rPr>
          <w:b w:val="0"/>
          <w:bCs w:val="0"/>
          <w:color w:val="000000"/>
          <w:sz w:val="28"/>
          <w:szCs w:val="28"/>
        </w:rPr>
        <w:t xml:space="preserve"> Патентообладатель предоставил документ об оплате пошлины за действие патента 20 апреля 2020 </w:t>
      </w:r>
      <w:proofErr w:type="gramStart"/>
      <w:r w:rsidRPr="004B2D74">
        <w:rPr>
          <w:b w:val="0"/>
          <w:bCs w:val="0"/>
          <w:color w:val="000000"/>
          <w:sz w:val="28"/>
          <w:szCs w:val="28"/>
        </w:rPr>
        <w:t>г..</w:t>
      </w:r>
      <w:proofErr w:type="gramEnd"/>
      <w:r w:rsidRPr="004B2D74">
        <w:rPr>
          <w:b w:val="0"/>
          <w:bCs w:val="0"/>
          <w:color w:val="000000"/>
          <w:sz w:val="28"/>
          <w:szCs w:val="28"/>
        </w:rPr>
        <w:t xml:space="preserve"> Какую сумму уплатил патентообладатель, чтобы действие его патента было продлено на следующий год при условии своевременных уплат?</w:t>
      </w:r>
    </w:p>
    <w:p w14:paraId="7E47DA34" w14:textId="77777777" w:rsidR="004B2D74" w:rsidRPr="004B2D74" w:rsidRDefault="004B2D74" w:rsidP="004B2D74">
      <w:pPr>
        <w:rPr>
          <w:color w:val="000000"/>
          <w:sz w:val="28"/>
          <w:szCs w:val="28"/>
        </w:rPr>
      </w:pPr>
      <w:r w:rsidRPr="004B2D74">
        <w:rPr>
          <w:color w:val="000000"/>
          <w:sz w:val="28"/>
          <w:szCs w:val="28"/>
        </w:rPr>
        <w:t>2020 год — четвёртый год действия. Согласно таблице 3: за 4, 5, 6 годы — 4 БВ. Ответ: 4 БВ.</w:t>
      </w:r>
    </w:p>
    <w:p w14:paraId="6C021A56" w14:textId="77777777" w:rsidR="004B2D74" w:rsidRPr="006F2E1F" w:rsidRDefault="004B2D74" w:rsidP="005926C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498E9045" w14:textId="77777777" w:rsidR="005926C3" w:rsidRPr="006F2E1F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</w:p>
    <w:sectPr w:rsidR="005926C3" w:rsidRPr="006F2E1F" w:rsidSect="005302B1">
      <w:footerReference w:type="default" r:id="rId7"/>
      <w:footerReference w:type="first" r:id="rId8"/>
      <w:pgSz w:w="11906" w:h="16838"/>
      <w:pgMar w:top="851" w:right="567" w:bottom="539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5FFB2" w14:textId="77777777" w:rsidR="00A6771B" w:rsidRDefault="00A6771B" w:rsidP="004E30BB">
      <w:r>
        <w:separator/>
      </w:r>
    </w:p>
  </w:endnote>
  <w:endnote w:type="continuationSeparator" w:id="0">
    <w:p w14:paraId="5DA980AC" w14:textId="77777777" w:rsidR="00A6771B" w:rsidRDefault="00A6771B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A9251" w14:textId="77777777" w:rsidR="001733F1" w:rsidRDefault="001733F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C96A13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F7CD3" w14:textId="77777777" w:rsidR="005302B1" w:rsidRDefault="005302B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5926C3">
      <w:rPr>
        <w:noProof/>
      </w:rPr>
      <w:t>2</w:t>
    </w:r>
    <w:r>
      <w:fldChar w:fldCharType="end"/>
    </w:r>
  </w:p>
  <w:p w14:paraId="5A94676B" w14:textId="77777777" w:rsidR="001733F1" w:rsidRDefault="001733F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7CAA6" w14:textId="77777777" w:rsidR="00A6771B" w:rsidRDefault="00A6771B" w:rsidP="004E30BB">
      <w:r>
        <w:separator/>
      </w:r>
    </w:p>
  </w:footnote>
  <w:footnote w:type="continuationSeparator" w:id="0">
    <w:p w14:paraId="5816D3B8" w14:textId="77777777" w:rsidR="00A6771B" w:rsidRDefault="00A6771B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253"/>
    <w:rsid w:val="00006990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A71A1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E4BFB"/>
    <w:rsid w:val="000F1DF4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47C86"/>
    <w:rsid w:val="00150EA3"/>
    <w:rsid w:val="0015212D"/>
    <w:rsid w:val="00152486"/>
    <w:rsid w:val="001554FE"/>
    <w:rsid w:val="001563F6"/>
    <w:rsid w:val="00162680"/>
    <w:rsid w:val="00163E97"/>
    <w:rsid w:val="001733F1"/>
    <w:rsid w:val="0017489D"/>
    <w:rsid w:val="00175B4E"/>
    <w:rsid w:val="0018121C"/>
    <w:rsid w:val="0018370B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6D3F"/>
    <w:rsid w:val="00225F9F"/>
    <w:rsid w:val="002276E7"/>
    <w:rsid w:val="002346AD"/>
    <w:rsid w:val="002354FF"/>
    <w:rsid w:val="00241339"/>
    <w:rsid w:val="002413BD"/>
    <w:rsid w:val="002463EA"/>
    <w:rsid w:val="00247BE0"/>
    <w:rsid w:val="00247D8E"/>
    <w:rsid w:val="00251702"/>
    <w:rsid w:val="002534E8"/>
    <w:rsid w:val="00267B57"/>
    <w:rsid w:val="00272957"/>
    <w:rsid w:val="00273B17"/>
    <w:rsid w:val="002754A3"/>
    <w:rsid w:val="00277356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2596"/>
    <w:rsid w:val="00357426"/>
    <w:rsid w:val="003574D0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10298"/>
    <w:rsid w:val="00410A8C"/>
    <w:rsid w:val="00412D95"/>
    <w:rsid w:val="0041426C"/>
    <w:rsid w:val="004155B3"/>
    <w:rsid w:val="004223D4"/>
    <w:rsid w:val="00422A82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F78"/>
    <w:rsid w:val="00493031"/>
    <w:rsid w:val="004953C0"/>
    <w:rsid w:val="004A43EB"/>
    <w:rsid w:val="004A6AA4"/>
    <w:rsid w:val="004B2D7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02B1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0198"/>
    <w:rsid w:val="005917BB"/>
    <w:rsid w:val="0059181F"/>
    <w:rsid w:val="005926C3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1F"/>
    <w:rsid w:val="006F2E36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A5EA2"/>
    <w:rsid w:val="008B3433"/>
    <w:rsid w:val="008B78F4"/>
    <w:rsid w:val="008C0D98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6771B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B74B8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E74E1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4D76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96A13"/>
    <w:rsid w:val="00CA0ECD"/>
    <w:rsid w:val="00CA192B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1CCE"/>
    <w:rsid w:val="00D0200D"/>
    <w:rsid w:val="00D05B1D"/>
    <w:rsid w:val="00D05E72"/>
    <w:rsid w:val="00D06630"/>
    <w:rsid w:val="00D06EFD"/>
    <w:rsid w:val="00D10CCB"/>
    <w:rsid w:val="00D1399C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2BF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57238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DCC065"/>
  <w15:docId w15:val="{BF15E645-A0B4-4B00-BD49-FC59D42B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paragraph" w:customStyle="1" w:styleId="10">
    <w:name w:val="Обычный1"/>
    <w:link w:val="Normal"/>
    <w:rsid w:val="002534E8"/>
  </w:style>
  <w:style w:type="paragraph" w:customStyle="1" w:styleId="af">
    <w:name w:val="Нормальный"/>
    <w:rsid w:val="002534E8"/>
    <w:rPr>
      <w:szCs w:val="24"/>
    </w:rPr>
  </w:style>
  <w:style w:type="paragraph" w:customStyle="1" w:styleId="11">
    <w:name w:val="Основной текст1"/>
    <w:basedOn w:val="10"/>
    <w:rsid w:val="002534E8"/>
    <w:rPr>
      <w:sz w:val="24"/>
    </w:rPr>
  </w:style>
  <w:style w:type="paragraph" w:customStyle="1" w:styleId="table10">
    <w:name w:val="table10"/>
    <w:basedOn w:val="a"/>
    <w:rsid w:val="002534E8"/>
    <w:rPr>
      <w:sz w:val="20"/>
      <w:szCs w:val="20"/>
    </w:rPr>
  </w:style>
  <w:style w:type="character" w:customStyle="1" w:styleId="Normal">
    <w:name w:val="Normal Знак"/>
    <w:link w:val="10"/>
    <w:rsid w:val="002534E8"/>
  </w:style>
  <w:style w:type="character" w:customStyle="1" w:styleId="onewind">
    <w:name w:val="onewind"/>
    <w:rsid w:val="002534E8"/>
    <w:rPr>
      <w:rFonts w:ascii="Wingdings" w:hAnsi="Wingding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Саша Бражалович</cp:lastModifiedBy>
  <cp:revision>26</cp:revision>
  <cp:lastPrinted>2014-09-04T06:38:00Z</cp:lastPrinted>
  <dcterms:created xsi:type="dcterms:W3CDTF">2023-08-31T18:45:00Z</dcterms:created>
  <dcterms:modified xsi:type="dcterms:W3CDTF">2025-04-15T09:36:00Z</dcterms:modified>
</cp:coreProperties>
</file>