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6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25.jpg" ContentType="image/jpeg"/>
  <Override PartName="/word/media/rId28.jpg" ContentType="image/jpeg"/>
  <Override PartName="/word/media/rId34.jpg" ContentType="image/jpeg"/>
  <Override PartName="/word/media/rId31.jpg" ContentType="image/jpeg"/>
  <Override PartName="/word/media/rId37.jpg" ContentType="image/jpeg"/>
  <Override PartName="/word/media/rId40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#4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Махмудов</w:t>
      </w:r>
      <w:r>
        <w:t xml:space="preserve"> </w:t>
      </w:r>
      <w:r>
        <w:t xml:space="preserve">Суннатилло</w:t>
      </w:r>
      <w:r>
        <w:t xml:space="preserve"> </w:t>
      </w:r>
      <w:r>
        <w:t xml:space="preserve">Баходиривич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 машины</w:t>
      </w:r>
      <w:r>
        <w:t xml:space="preserve"> </w:t>
      </w:r>
      <w:r>
        <w:t xml:space="preserve">(ЭВМ) являются центральный процессор, память и периферийные устройства (рис. 4.1).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подклю-</w:t>
      </w:r>
      <w:r>
        <w:t xml:space="preserve"> </w:t>
      </w:r>
      <w:r>
        <w:t xml:space="preserve">чены. Физически шина представляет собой большое количество проводников, соединяющих</w:t>
      </w:r>
      <w:r>
        <w:t xml:space="preserve"> </w:t>
      </w:r>
      <w:r>
        <w:t xml:space="preserve">устройства друг с другом. В современных компьютерах проводники выполнены в виде элек-</w:t>
      </w:r>
      <w:r>
        <w:t xml:space="preserve"> </w:t>
      </w:r>
      <w:r>
        <w:t xml:space="preserve">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</w:t>
      </w:r>
      <w:r>
        <w:t xml:space="preserve"> </w:t>
      </w:r>
      <w:r>
        <w:t xml:space="preserve">координации всех узлов компьютера. В состав центрального процессора (ЦП) входят</w:t>
      </w:r>
      <w:r>
        <w:t xml:space="preserve"> </w:t>
      </w:r>
      <w:r>
        <w:t xml:space="preserve">следующие устройства: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#2.1 Задание №1.</w:t>
      </w:r>
      <w:r>
        <w:t xml:space="preserve"> </w:t>
      </w:r>
      <w:r>
        <w:t xml:space="preserve">Открил терминал. (рис. ??).</w:t>
      </w:r>
    </w:p>
    <w:p>
      <w:pPr>
        <w:pStyle w:val="CaptionedFigure"/>
      </w:pPr>
      <w:r>
        <w:drawing>
          <wp:inline>
            <wp:extent cx="3733800" cy="139711"/>
            <wp:effectExtent b="0" l="0" r="0" t="0"/>
            <wp:docPr descr="Открыто терминал" title="fig:" id="23" name="Picture"/>
            <a:graphic>
              <a:graphicData uri="http://schemas.openxmlformats.org/drawingml/2006/picture">
                <pic:pic>
                  <pic:nvPicPr>
                    <pic:cNvPr descr="image/fig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Открыто терминал</w:t>
      </w:r>
    </w:p>
    <w:p>
      <w:pPr>
        <w:pStyle w:val="BodyText"/>
      </w:pPr>
      <w:r>
        <w:t xml:space="preserve">#2.2 Задание №2.</w:t>
      </w:r>
      <w:r>
        <w:t xml:space="preserve"> </w:t>
      </w:r>
      <w:r>
        <w:t xml:space="preserve">Создайте каталог для работы с программами на языке ассемблера NASM:(рис. ??).</w:t>
      </w:r>
    </w:p>
    <w:p>
      <w:pPr>
        <w:pStyle w:val="CaptionedFigure"/>
      </w:pPr>
      <w:r>
        <w:drawing>
          <wp:inline>
            <wp:extent cx="3733800" cy="130053"/>
            <wp:effectExtent b="0" l="0" r="0" t="0"/>
            <wp:docPr descr="Создал каталог NASM" title="fig:" id="26" name="Picture"/>
            <a:graphic>
              <a:graphicData uri="http://schemas.openxmlformats.org/drawingml/2006/picture">
                <pic:pic>
                  <pic:nvPicPr>
                    <pic:cNvPr descr="image/fig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 каталог NASM</w:t>
      </w:r>
    </w:p>
    <w:p>
      <w:pPr>
        <w:pStyle w:val="BodyText"/>
      </w:pPr>
      <w:r>
        <w:t xml:space="preserve">#2.3 Задание №3.</w:t>
      </w:r>
      <w:r>
        <w:t xml:space="preserve"> </w:t>
      </w:r>
      <w:r>
        <w:t xml:space="preserve">Перейдите в созданный каталог (рис. ??).</w:t>
      </w:r>
    </w:p>
    <w:p>
      <w:pPr>
        <w:pStyle w:val="CaptionedFigure"/>
      </w:pPr>
      <w:r>
        <w:drawing>
          <wp:inline>
            <wp:extent cx="3733800" cy="104908"/>
            <wp:effectExtent b="0" l="0" r="0" t="0"/>
            <wp:docPr descr="Перешол в созданный каталог" title="fig:" id="29" name="Picture"/>
            <a:graphic>
              <a:graphicData uri="http://schemas.openxmlformats.org/drawingml/2006/picture">
                <pic:pic>
                  <pic:nvPicPr>
                    <pic:cNvPr descr="image/fig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Перешол в созданный каталог</w:t>
      </w:r>
    </w:p>
    <w:p>
      <w:pPr>
        <w:pStyle w:val="BodyText"/>
      </w:pPr>
      <w:r>
        <w:t xml:space="preserve">#2.4 Задание №4.</w:t>
      </w:r>
      <w:r>
        <w:t xml:space="preserve"> </w:t>
      </w:r>
      <w:r>
        <w:t xml:space="preserve">Создайте текстьовый файл с именем hello.asm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Создал файл Hello.asm</w:t>
            </w:r>
          </w:p>
        </w:tc>
      </w:tr>
    </w:tbl>
    <w:p>
      <w:pPr>
        <w:pStyle w:val="ImageCaption"/>
      </w:pPr>
      <w:r>
        <w:t xml:space="preserve">Создал файл Hello.asm</w:t>
      </w:r>
    </w:p>
    <w:p>
      <w:pPr>
        <w:pStyle w:val="BodyText"/>
      </w:pPr>
      <w:r>
        <w:t xml:space="preserve">#2.5 Задание №5.</w:t>
      </w:r>
      <w:r>
        <w:t xml:space="preserve"> </w:t>
      </w:r>
      <w:r>
        <w:t xml:space="preserve">Откройте файл с помощью любого текстового редактора,например,gedit (рис. ??).</w:t>
      </w:r>
    </w:p>
    <w:p>
      <w:pPr>
        <w:pStyle w:val="CaptionedFigure"/>
      </w:pPr>
      <w:r>
        <w:drawing>
          <wp:inline>
            <wp:extent cx="3733800" cy="106680"/>
            <wp:effectExtent b="0" l="0" r="0" t="0"/>
            <wp:docPr descr="Файл hello.asm" title="fig:" id="32" name="Picture"/>
            <a:graphic>
              <a:graphicData uri="http://schemas.openxmlformats.org/drawingml/2006/picture">
                <pic:pic>
                  <pic:nvPicPr>
                    <pic:cNvPr descr="image/fig6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hello.asm</w:t>
      </w:r>
    </w:p>
    <w:p>
      <w:pPr>
        <w:pStyle w:val="BodyText"/>
      </w:pPr>
      <w:r>
        <w:t xml:space="preserve">#2.6 Задание №6.</w:t>
      </w:r>
      <w:r>
        <w:t xml:space="preserve"> </w:t>
      </w:r>
      <w:r>
        <w:t xml:space="preserve">Введите в Hello.asm следующий текст; (рис. ??).</w:t>
      </w:r>
    </w:p>
    <w:p>
      <w:pPr>
        <w:pStyle w:val="CaptionedFigure"/>
      </w:pPr>
      <w:r>
        <w:drawing>
          <wp:inline>
            <wp:extent cx="3733800" cy="1357215"/>
            <wp:effectExtent b="0" l="0" r="0" t="0"/>
            <wp:docPr descr="Созданный файл Hello.asm" title="fig:" id="35" name="Picture"/>
            <a:graphic>
              <a:graphicData uri="http://schemas.openxmlformats.org/drawingml/2006/picture">
                <pic:pic>
                  <pic:nvPicPr>
                    <pic:cNvPr descr="image/fig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7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Созданный файл Hello.asm</w:t>
      </w:r>
    </w:p>
    <w:p>
      <w:pPr>
        <w:pStyle w:val="BodyText"/>
      </w:pPr>
      <w:r>
        <w:t xml:space="preserve">(рис. ??).</w:t>
      </w:r>
    </w:p>
    <w:p>
      <w:pPr>
        <w:pStyle w:val="CaptionedFigure"/>
      </w:pPr>
      <w:r>
        <w:drawing>
          <wp:inline>
            <wp:extent cx="3733800" cy="2018270"/>
            <wp:effectExtent b="0" l="0" r="0" t="0"/>
            <wp:docPr descr="Написал текст" title="fig:" id="38" name="Picture"/>
            <a:graphic>
              <a:graphicData uri="http://schemas.openxmlformats.org/drawingml/2006/picture">
                <pic:pic>
                  <pic:nvPicPr>
                    <pic:cNvPr descr="image/fig7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8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Написал текст</w:t>
      </w:r>
    </w:p>
    <w:p>
      <w:pPr>
        <w:pStyle w:val="BodyText"/>
      </w:pPr>
      <w:r>
        <w:t xml:space="preserve">#2.7 Задание №7.</w:t>
      </w:r>
      <w:r>
        <w:t xml:space="preserve"> </w:t>
      </w:r>
      <w:r>
        <w:t xml:space="preserve">Транслятор NASM</w:t>
      </w:r>
      <w:r>
        <w:t xml:space="preserve"> </w:t>
      </w:r>
      <w:r>
        <w:t xml:space="preserve">NASM превращает текст программы в обьектный код (рис. ??).</w:t>
      </w:r>
    </w:p>
    <w:p>
      <w:pPr>
        <w:pStyle w:val="CaptionedFigure"/>
      </w:pPr>
      <w:r>
        <w:drawing>
          <wp:inline>
            <wp:extent cx="3733800" cy="1541621"/>
            <wp:effectExtent b="0" l="0" r="0" t="0"/>
            <wp:docPr descr="Транслятор NASM" title="fig:" id="41" name="Picture"/>
            <a:graphic>
              <a:graphicData uri="http://schemas.openxmlformats.org/drawingml/2006/picture">
                <pic:pic>
                  <pic:nvPicPr>
                    <pic:cNvPr descr="image/fig8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1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Транслятор NASM</w:t>
      </w:r>
    </w:p>
    <w:p>
      <w:pPr>
        <w:pStyle w:val="BodyText"/>
      </w:pPr>
      <w:r>
        <w:t xml:space="preserve">#2.8 Задание №8.</w:t>
      </w:r>
      <w:r>
        <w:t xml:space="preserve"> </w:t>
      </w:r>
      <w:r>
        <w:t xml:space="preserve">Расширенный синтаксис командной строки NASM.</w:t>
      </w:r>
      <w:r>
        <w:t xml:space="preserve"> </w:t>
      </w:r>
      <w:r>
        <w:t xml:space="preserve">Выполните следующую команду (рис. ??).</w:t>
      </w:r>
    </w:p>
    <w:p>
      <w:pPr>
        <w:pStyle w:val="CaptionedFigure"/>
      </w:pPr>
      <w:r>
        <w:drawing>
          <wp:inline>
            <wp:extent cx="3733800" cy="255030"/>
            <wp:effectExtent b="0" l="0" r="0" t="0"/>
            <wp:docPr descr="Расширенный синтаксис командной строки NASM" title="fig:" id="44" name="Picture"/>
            <a:graphic>
              <a:graphicData uri="http://schemas.openxmlformats.org/drawingml/2006/picture">
                <pic:pic>
                  <pic:nvPicPr>
                    <pic:cNvPr descr="image/fig9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Расширенный синтаксис командной строки NASM</w:t>
      </w:r>
    </w:p>
    <w:p>
      <w:pPr>
        <w:pStyle w:val="BodyText"/>
      </w:pPr>
      <w:r>
        <w:t xml:space="preserve">#2.9 Задание №9.</w:t>
      </w:r>
      <w:r>
        <w:t xml:space="preserve"> </w:t>
      </w:r>
      <w:r>
        <w:t xml:space="preserve">Компоновщик LD</w:t>
      </w:r>
      <w:r>
        <w:t xml:space="preserve"> </w:t>
      </w:r>
      <w:r>
        <w:t xml:space="preserve">Чтобы получить исполняемую программу, объектный файл</w:t>
      </w:r>
      <w:r>
        <w:t xml:space="preserve"> </w:t>
      </w:r>
      <w:r>
        <w:t xml:space="preserve">необходимо передать на обработку компоновщику: (рис. ??).</w:t>
      </w:r>
    </w:p>
    <w:p>
      <w:pPr>
        <w:pStyle w:val="CaptionedFigure"/>
      </w:pPr>
      <w:r>
        <w:drawing>
          <wp:inline>
            <wp:extent cx="3733800" cy="199081"/>
            <wp:effectExtent b="0" l="0" r="0" t="0"/>
            <wp:docPr descr="Компоновщик LD" title="fig:" id="47" name="Picture"/>
            <a:graphic>
              <a:graphicData uri="http://schemas.openxmlformats.org/drawingml/2006/picture">
                <pic:pic>
                  <pic:nvPicPr>
                    <pic:cNvPr descr="image/fig11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Компоновщик LD</w:t>
      </w:r>
    </w:p>
    <w:p>
      <w:pPr>
        <w:pStyle w:val="BodyText"/>
      </w:pPr>
      <w:r>
        <w:t xml:space="preserve">#2.10 Задание №10.</w:t>
      </w:r>
      <w:r>
        <w:t xml:space="preserve"> </w:t>
      </w:r>
      <w:r>
        <w:t xml:space="preserve">Формат командной строки LD можно увидеть, набрав ld –help. Для получения более</w:t>
      </w:r>
      <w:r>
        <w:t xml:space="preserve"> </w:t>
      </w:r>
      <w:r>
        <w:t xml:space="preserve">подробной информации см. man ld (рис. ??).</w:t>
      </w:r>
    </w:p>
    <w:p>
      <w:pPr>
        <w:pStyle w:val="CaptionedFigure"/>
      </w:pPr>
      <w:r>
        <w:drawing>
          <wp:inline>
            <wp:extent cx="3733800" cy="211817"/>
            <wp:effectExtent b="0" l="0" r="0" t="0"/>
            <wp:docPr descr="Формат командной строки LD" title="fig:" id="50" name="Picture"/>
            <a:graphic>
              <a:graphicData uri="http://schemas.openxmlformats.org/drawingml/2006/picture">
                <pic:pic>
                  <pic:nvPicPr>
                    <pic:cNvPr descr="image/fig12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Формат командной строки LD</w:t>
      </w:r>
    </w:p>
    <w:p>
      <w:pPr>
        <w:pStyle w:val="BodyText"/>
      </w:pPr>
      <w:r>
        <w:t xml:space="preserve">#2.11 Задание №11.</w:t>
      </w:r>
      <w:r>
        <w:t xml:space="preserve"> </w:t>
      </w:r>
      <w:r>
        <w:t xml:space="preserve">Запуск исполняемого файла</w:t>
      </w:r>
      <w:r>
        <w:t xml:space="preserve"> </w:t>
      </w:r>
      <w:r>
        <w:t xml:space="preserve">Запустить на выполнение созданный исполняемый файл, находящийся в текущем каталоге,</w:t>
      </w:r>
      <w:r>
        <w:t xml:space="preserve"> </w:t>
      </w:r>
      <w:r>
        <w:t xml:space="preserve">можно, набрав в командной строке: (рис. ??).</w:t>
      </w:r>
    </w:p>
    <w:p>
      <w:pPr>
        <w:pStyle w:val="CaptionedFigure"/>
      </w:pPr>
      <w:r>
        <w:drawing>
          <wp:inline>
            <wp:extent cx="3733800" cy="186473"/>
            <wp:effectExtent b="0" l="0" r="0" t="0"/>
            <wp:docPr descr="Файл" title="fig:" id="53" name="Picture"/>
            <a:graphic>
              <a:graphicData uri="http://schemas.openxmlformats.org/drawingml/2006/picture">
                <pic:pic>
                  <pic:nvPicPr>
                    <pic:cNvPr descr="image/fig13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</w:t>
      </w:r>
    </w:p>
    <w:p>
      <w:pPr>
        <w:pStyle w:val="BodyText"/>
      </w:pPr>
      <w:r>
        <w:t xml:space="preserve">#3 Задание для самостоятельной работы</w:t>
      </w:r>
    </w:p>
    <w:p>
      <w:pPr>
        <w:pStyle w:val="BodyText"/>
      </w:pPr>
      <w:r>
        <w:t xml:space="preserve">3.1 В каталоге ~/work/arch-pc/lab04 с помощью команды cp создайте копию файла</w:t>
      </w:r>
      <w:r>
        <w:t xml:space="preserve"> </w:t>
      </w:r>
      <w:r>
        <w:t xml:space="preserve">hello.asm с именем lab4.asm (рис. ??).</w:t>
      </w:r>
    </w:p>
    <w:p>
      <w:pPr>
        <w:pStyle w:val="CaptionedFigure"/>
      </w:pPr>
      <w:r>
        <w:drawing>
          <wp:inline>
            <wp:extent cx="3733800" cy="221035"/>
            <wp:effectExtent b="0" l="0" r="0" t="0"/>
            <wp:docPr descr="Создал файл lab4" title="fig:" id="56" name="Picture"/>
            <a:graphic>
              <a:graphicData uri="http://schemas.openxmlformats.org/drawingml/2006/picture">
                <pic:pic>
                  <pic:nvPicPr>
                    <pic:cNvPr descr="image/fig14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 файл lab4</w:t>
      </w:r>
    </w:p>
    <w:p>
      <w:pPr>
        <w:pStyle w:val="BodyText"/>
      </w:pPr>
      <w:r>
        <w:t xml:space="preserve">3.2 С помощью любого текстового редактора внесите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вашими</w:t>
      </w:r>
      <w:r>
        <w:t xml:space="preserve"> </w:t>
      </w:r>
      <w:r>
        <w:t xml:space="preserve">фамилией и именем.(рис. ??).</w:t>
      </w:r>
    </w:p>
    <w:p>
      <w:pPr>
        <w:pStyle w:val="CaptionedFigure"/>
      </w:pPr>
      <w:r>
        <w:drawing>
          <wp:inline>
            <wp:extent cx="3733800" cy="536550"/>
            <wp:effectExtent b="0" l="0" r="0" t="0"/>
            <wp:docPr descr="Создал файл lab4" title="fig:" id="59" name="Picture"/>
            <a:graphic>
              <a:graphicData uri="http://schemas.openxmlformats.org/drawingml/2006/picture">
                <pic:pic>
                  <pic:nvPicPr>
                    <pic:cNvPr descr="image/fig15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 файл lab4</w:t>
      </w:r>
    </w:p>
    <w:p>
      <w:pPr>
        <w:pStyle w:val="BodyText"/>
      </w:pPr>
      <w:r>
        <w:t xml:space="preserve">4.4 Скопируйте файлы hello.asm и lab4.asm в Ваш локальный репозиторий в ката-</w:t>
      </w:r>
      <w:r>
        <w:t xml:space="preserve"> </w:t>
      </w:r>
      <w:r>
        <w:t xml:space="preserve">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  <w:r>
        <w:t xml:space="preserve"> </w:t>
      </w:r>
      <w:r>
        <w:t xml:space="preserve">Загрузите файлы на Github (рис. ??).</w:t>
      </w:r>
    </w:p>
    <w:p>
      <w:pPr>
        <w:pStyle w:val="CaptionedFigure"/>
      </w:pPr>
      <w:r>
        <w:drawing>
          <wp:inline>
            <wp:extent cx="3733800" cy="1786339"/>
            <wp:effectExtent b="0" l="0" r="0" t="0"/>
            <wp:docPr descr="Загрузит файл на Github" title="fig:" id="62" name="Picture"/>
            <a:graphic>
              <a:graphicData uri="http://schemas.openxmlformats.org/drawingml/2006/picture">
                <pic:pic>
                  <pic:nvPicPr>
                    <pic:cNvPr descr="image/fig16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6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Загрузит файл на Github</w:t>
      </w:r>
    </w:p>
    <w:p>
      <w:pPr>
        <w:pStyle w:val="CaptionedFigure"/>
      </w:pPr>
      <w:r>
        <w:drawing>
          <wp:inline>
            <wp:extent cx="3733800" cy="1808033"/>
            <wp:effectExtent b="0" l="0" r="0" t="0"/>
            <wp:docPr descr="Проверял" title="fig:" id="65" name="Picture"/>
            <a:graphic>
              <a:graphicData uri="http://schemas.openxmlformats.org/drawingml/2006/picture">
                <pic:pic>
                  <pic:nvPicPr>
                    <pic:cNvPr descr="image/fig17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8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Проверял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Результатом данной лабораторной работы, является используя Ассемблера– удобный язык разметки.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6" Target="media/rId46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4" Target="media/rId34.jpg" /><Relationship Type="http://schemas.openxmlformats.org/officeDocument/2006/relationships/image" Id="rId31" Target="media/rId31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Oтчёта по лабораторной работе #4</dc:title>
  <dc:creator>Махмудов Суннатилло Баходиривич</dc:creator>
  <dc:language>ru-RU</dc:language>
  <cp:keywords/>
  <dcterms:created xsi:type="dcterms:W3CDTF">2023-10-26T07:44:33Z</dcterms:created>
  <dcterms:modified xsi:type="dcterms:W3CDTF">2023-10-26T07:44:33Z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