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2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6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Махмудов</w:t>
      </w:r>
      <w:r>
        <w:t xml:space="preserve"> </w:t>
      </w:r>
      <w:r>
        <w:t xml:space="preserve">Суннатилло</w:t>
      </w:r>
      <w:r>
        <w:t xml:space="preserve"> </w:t>
      </w:r>
      <w:r>
        <w:t xml:space="preserve">Баходир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Откройте Midnight Commander (рис. ??).</w:t>
      </w:r>
    </w:p>
    <w:p>
      <w:pPr>
        <w:pStyle w:val="CaptionedFigure"/>
      </w:pPr>
      <w:r>
        <w:drawing>
          <wp:inline>
            <wp:extent cx="3733800" cy="869515"/>
            <wp:effectExtent b="0" l="0" r="0" t="0"/>
            <wp:docPr descr="Откирил терминал" title="fig:" id="24" name="Picture"/>
            <a:graphic>
              <a:graphicData uri="http://schemas.openxmlformats.org/drawingml/2006/picture">
                <pic:pic>
                  <pic:nvPicPr>
                    <pic:cNvPr descr="image/fig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Откирил терминал</w:t>
      </w:r>
    </w:p>
    <w:p>
      <w:pPr>
        <w:pStyle w:val="BodyText"/>
      </w:pPr>
      <w:r>
        <w:t xml:space="preserve">Перейдите в каталог ~/work/arch-pc созданный</w:t>
      </w:r>
      <w:r>
        <w:t xml:space="preserve"> </w:t>
      </w:r>
      <w:r>
        <w:t xml:space="preserve">при выполнении лабораторной работы №4 (рис. ??).</w:t>
      </w:r>
    </w:p>
    <w:p>
      <w:pPr>
        <w:pStyle w:val="CaptionedFigure"/>
      </w:pPr>
      <w:r>
        <w:drawing>
          <wp:inline>
            <wp:extent cx="3733800" cy="2148274"/>
            <wp:effectExtent b="0" l="0" r="0" t="0"/>
            <wp:docPr descr="Перейдите в каталог ~/work/" title="fig:" id="27" name="Picture"/>
            <a:graphic>
              <a:graphicData uri="http://schemas.openxmlformats.org/drawingml/2006/picture">
                <pic:pic>
                  <pic:nvPicPr>
                    <pic:cNvPr descr="image/fig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8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Перейдите в каталог ~/work/</w:t>
      </w:r>
    </w:p>
    <w:p>
      <w:pPr>
        <w:pStyle w:val="CaptionedFigure"/>
      </w:pPr>
      <w:r>
        <w:drawing>
          <wp:inline>
            <wp:extent cx="3733800" cy="2148274"/>
            <wp:effectExtent b="0" l="0" r="0" t="0"/>
            <wp:docPr descr="Перейдите в каталог ~/arch-pc/" title="fig:" id="30" name="Picture"/>
            <a:graphic>
              <a:graphicData uri="http://schemas.openxmlformats.org/drawingml/2006/picture">
                <pic:pic>
                  <pic:nvPicPr>
                    <pic:cNvPr descr="image/fig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8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Перейдите в каталог ~/arch-pc/</w:t>
      </w:r>
    </w:p>
    <w:p>
      <w:pPr>
        <w:pStyle w:val="BodyText"/>
      </w:pPr>
      <w:r>
        <w:t xml:space="preserve">С помощью функциональной клавиши F7 создайте папку lab05 и перейдите</w:t>
      </w:r>
      <w:r>
        <w:t xml:space="preserve"> </w:t>
      </w:r>
      <w:r>
        <w:t xml:space="preserve">в созданный каталог.(рис. ??).</w:t>
      </w:r>
    </w:p>
    <w:p>
      <w:pPr>
        <w:pStyle w:val="CaptionedFigure"/>
      </w:pPr>
      <w:r>
        <w:drawing>
          <wp:inline>
            <wp:extent cx="3733800" cy="2473771"/>
            <wp:effectExtent b="0" l="0" r="0" t="0"/>
            <wp:docPr descr="Перейдите в созданный каталог" title="fig:" id="33" name="Picture"/>
            <a:graphic>
              <a:graphicData uri="http://schemas.openxmlformats.org/drawingml/2006/picture">
                <pic:pic>
                  <pic:nvPicPr>
                    <pic:cNvPr descr="image/fig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Перейдите в созданный каталог</w:t>
      </w:r>
    </w:p>
    <w:p>
      <w:pPr>
        <w:pStyle w:val="BodyText"/>
      </w:pPr>
      <w:r>
        <w:t xml:space="preserve">Пользуясь строкой ввода и командой touch создайте файл lab5-1.asm (рис. ??).</w:t>
      </w:r>
    </w:p>
    <w:p>
      <w:pPr>
        <w:pStyle w:val="CaptionedFigure"/>
      </w:pPr>
      <w:r>
        <w:drawing>
          <wp:inline>
            <wp:extent cx="3733800" cy="2421650"/>
            <wp:effectExtent b="0" l="0" r="0" t="0"/>
            <wp:docPr descr="Командой touch создайте файл lab5-1.asm" title="fig:" id="36" name="Picture"/>
            <a:graphic>
              <a:graphicData uri="http://schemas.openxmlformats.org/drawingml/2006/picture">
                <pic:pic>
                  <pic:nvPicPr>
                    <pic:cNvPr descr="image/fig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Командой touch создайте файл lab5-1.asm</w:t>
      </w:r>
    </w:p>
    <w:p>
      <w:pPr>
        <w:pStyle w:val="BodyText"/>
      </w:pPr>
      <w:r>
        <w:t xml:space="preserve">С помощью функциональной клавиши F4 откройте файл lab5-1.asm для редактирова-</w:t>
      </w:r>
      <w:r>
        <w:t xml:space="preserve"> </w:t>
      </w:r>
      <w:r>
        <w:t xml:space="preserve">ния во встроенном редакторе. Как правило в качестве встроенного редактора Midnight</w:t>
      </w:r>
      <w:r>
        <w:t xml:space="preserve"> </w:t>
      </w:r>
      <w:r>
        <w:t xml:space="preserve">Commander используется редакторы nano (рис. ??).</w:t>
      </w:r>
    </w:p>
    <w:p>
      <w:pPr>
        <w:pStyle w:val="CaptionedFigure"/>
      </w:pPr>
      <w:r>
        <w:drawing>
          <wp:inline>
            <wp:extent cx="3733800" cy="2447152"/>
            <wp:effectExtent b="0" l="0" r="0" t="0"/>
            <wp:docPr descr="Откройте файл lab5-1.asm" title="fig:" id="39" name="Picture"/>
            <a:graphic>
              <a:graphicData uri="http://schemas.openxmlformats.org/drawingml/2006/picture">
                <pic:pic>
                  <pic:nvPicPr>
                    <pic:cNvPr descr="image/fig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Откройте файл lab5-1.asm</w:t>
      </w:r>
    </w:p>
    <w:p>
      <w:pPr>
        <w:pStyle w:val="BodyText"/>
      </w:pPr>
      <w:r>
        <w:t xml:space="preserve">Введите текст программы из листинга (можно без комментариев), сохраните изме-</w:t>
      </w:r>
      <w:r>
        <w:t xml:space="preserve"> </w:t>
      </w:r>
      <w:r>
        <w:t xml:space="preserve">нения и закройте файл.(рис. ??).</w:t>
      </w:r>
    </w:p>
    <w:p>
      <w:pPr>
        <w:pStyle w:val="CaptionedFigure"/>
      </w:pPr>
      <w:r>
        <w:drawing>
          <wp:inline>
            <wp:extent cx="3733800" cy="2413617"/>
            <wp:effectExtent b="0" l="0" r="0" t="0"/>
            <wp:docPr descr="Введите текст программы из листинга" title="fig:" id="42" name="Picture"/>
            <a:graphic>
              <a:graphicData uri="http://schemas.openxmlformats.org/drawingml/2006/picture">
                <pic:pic>
                  <pic:nvPicPr>
                    <pic:cNvPr descr="image/fig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3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Введите текст программы из листинга</w:t>
      </w:r>
    </w:p>
    <w:p>
      <w:pPr>
        <w:pStyle w:val="BodyText"/>
      </w:pPr>
      <w:r>
        <w:t xml:space="preserve">С помощью функциональной клавиши F3 откройте файл lab5-1.asm для просмотра.</w:t>
      </w:r>
      <w:r>
        <w:t xml:space="preserve"> </w:t>
      </w:r>
      <w:r>
        <w:t xml:space="preserve">Убедитесь, что файл содержит текст программы (рис. ??).</w:t>
      </w:r>
    </w:p>
    <w:p>
      <w:pPr>
        <w:pStyle w:val="CaptionedFigure"/>
      </w:pPr>
      <w:r>
        <w:drawing>
          <wp:inline>
            <wp:extent cx="3733800" cy="2413617"/>
            <wp:effectExtent b="0" l="0" r="0" t="0"/>
            <wp:docPr descr="Откройте файл lab5-1.asm для просмотра" title="fig:" id="44" name="Picture"/>
            <a:graphic>
              <a:graphicData uri="http://schemas.openxmlformats.org/drawingml/2006/picture">
                <pic:pic>
                  <pic:nvPicPr>
                    <pic:cNvPr descr="image/fig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3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Откройте файл lab5-1.asm для просмотра</w:t>
      </w:r>
    </w:p>
    <w:p>
      <w:pPr>
        <w:pStyle w:val="BodyText"/>
      </w:pPr>
      <w:r>
        <w:t xml:space="preserve">Оттранслируйте текст программы lab5-1.asm в объектный файл. Выполните компо-</w:t>
      </w:r>
      <w:r>
        <w:t xml:space="preserve"> </w:t>
      </w:r>
      <w:r>
        <w:t xml:space="preserve">новку объектного файла и запустите получившийся исполняемый файл. Программа</w:t>
      </w:r>
      <w:r>
        <w:t xml:space="preserve"> </w:t>
      </w:r>
      <w:r>
        <w:t xml:space="preserve">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введите</w:t>
      </w:r>
      <w:r>
        <w:t xml:space="preserve"> </w:t>
      </w:r>
      <w:r>
        <w:t xml:space="preserve">Ваши ФИО (рис. ??).</w:t>
      </w:r>
    </w:p>
    <w:p>
      <w:pPr>
        <w:pStyle w:val="CaptionedFigure"/>
      </w:pPr>
      <w:r>
        <w:drawing>
          <wp:inline>
            <wp:extent cx="3733800" cy="980440"/>
            <wp:effectExtent b="0" l="0" r="0" t="0"/>
            <wp:docPr descr="Напишите ваши ФИО" title="fig:" id="47" name="Picture"/>
            <a:graphic>
              <a:graphicData uri="http://schemas.openxmlformats.org/drawingml/2006/picture">
                <pic:pic>
                  <pic:nvPicPr>
                    <pic:cNvPr descr="image/fig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Напишите ваши ФИО</w:t>
      </w:r>
    </w:p>
    <w:p>
      <w:pPr>
        <w:pStyle w:val="BodyText"/>
      </w:pPr>
      <w:r>
        <w:t xml:space="preserve">Скачайте файл in_out.asm со страницы курса в ТУИС. (рис. ??).</w:t>
      </w:r>
    </w:p>
    <w:p>
      <w:pPr>
        <w:pStyle w:val="CaptionedFigure"/>
      </w:pPr>
      <w:r>
        <w:drawing>
          <wp:inline>
            <wp:extent cx="3733800" cy="2387600"/>
            <wp:effectExtent b="0" l="0" r="0" t="0"/>
            <wp:docPr descr="файл in_out.asm" title="fig:" id="50" name="Picture"/>
            <a:graphic>
              <a:graphicData uri="http://schemas.openxmlformats.org/drawingml/2006/picture">
                <pic:pic>
                  <pic:nvPicPr>
                    <pic:cNvPr descr="image/fig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in_out.asm</w:t>
      </w:r>
    </w:p>
    <w:p>
      <w:pPr>
        <w:pStyle w:val="BodyText"/>
      </w:pPr>
      <w:r>
        <w:t xml:space="preserve">Подключаемый файл in_out.asm должен лежать в том же каталоге, что и файл с про-</w:t>
      </w:r>
      <w:r>
        <w:t xml:space="preserve"> </w:t>
      </w:r>
      <w:r>
        <w:t xml:space="preserve">граммой, в которой он используется.(рис. ??).</w:t>
      </w:r>
    </w:p>
    <w:p>
      <w:pPr>
        <w:pStyle w:val="CaptionedFigure"/>
      </w:pPr>
      <w:r>
        <w:drawing>
          <wp:inline>
            <wp:extent cx="3733800" cy="2361399"/>
            <wp:effectExtent b="0" l="0" r="0" t="0"/>
            <wp:docPr descr="Подключаемый файл in_out.asm" title="fig:" id="53" name="Picture"/>
            <a:graphic>
              <a:graphicData uri="http://schemas.openxmlformats.org/drawingml/2006/picture">
                <pic:pic>
                  <pic:nvPicPr>
                    <pic:cNvPr descr="image/fig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Подключаемый файл in_out.asm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Практические навыки в Midnight Commander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2" Target="media/rId52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6" Target="media/rId46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Махмудов Суннатилло Баходир угли</dc:creator>
  <dc:language>ru-RU</dc:language>
  <cp:keywords/>
  <dcterms:created xsi:type="dcterms:W3CDTF">2023-11-16T07:56:18Z</dcterms:created>
  <dcterms:modified xsi:type="dcterms:W3CDTF">2023-11-16T07:56:18Z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