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56.jpg" ContentType="image/jpeg"/>
  <Override PartName="/word/media/rId5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50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НПИ-03-23</w:t>
      </w:r>
    </w:p>
    <w:p>
      <w:pPr>
        <w:pStyle w:val="Author"/>
      </w:pPr>
      <w:r>
        <w:t xml:space="preserve">Махмудов</w:t>
      </w:r>
      <w:r>
        <w:t xml:space="preserve"> </w:t>
      </w:r>
      <w:r>
        <w:t xml:space="preserve">Суннатилло</w:t>
      </w:r>
      <w:r>
        <w:t xml:space="preserve"> </w:t>
      </w:r>
      <w:r>
        <w:t xml:space="preserve">Баходир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Создание каталога для программ лабораторной работы №10 и создание необходимых файлов.</w:t>
      </w:r>
    </w:p>
    <w:p>
      <w:pPr>
        <w:numPr>
          <w:ilvl w:val="0"/>
          <w:numId w:val="1001"/>
        </w:numPr>
      </w:pPr>
      <w:r>
        <w:t xml:space="preserve">Введение в файл текста программы и её исполнение.</w:t>
      </w:r>
    </w:p>
    <w:p>
      <w:pPr>
        <w:numPr>
          <w:ilvl w:val="0"/>
          <w:numId w:val="1001"/>
        </w:numPr>
      </w:pPr>
      <w:r>
        <w:t xml:space="preserve">Изменение прав доступа к файлам.</w:t>
      </w:r>
    </w:p>
    <w:p>
      <w:pPr>
        <w:numPr>
          <w:ilvl w:val="0"/>
          <w:numId w:val="1001"/>
        </w:numPr>
      </w:pPr>
      <w:r>
        <w:t xml:space="preserve">Написание программы, создающей файл.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 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 Владельцем файла является его создатель.</w:t>
      </w:r>
      <w:r>
        <w:t xml:space="preserve"> </w:t>
      </w:r>
      <w:r>
        <w:t xml:space="preserve">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 символа может стоять дефис.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 бит w — запись, нулевой бит х — исполнение), а дефис означает отсутствие права (нулевое значение соответствующего бита). Также права доступа могут быть представлены как восьмеричное число. Так, права доступа rw- (чтение и запись, без исполнения) понимаются как три двоичные цифры 110 или как восьмеричная цифра 6.</w:t>
      </w:r>
    </w:p>
    <w:bookmarkStart w:id="27" w:name="работа-с-файлами-средствами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файлами средствами NASM</w:t>
      </w:r>
    </w:p>
    <w:p>
      <w:pPr>
        <w:pStyle w:val="FirstParagraph"/>
      </w:pPr>
      <w:r>
        <w:t xml:space="preserve">В операционной системе Linux существуют различные методы управления файлами, например, такие как создание и открытие файла, только для чтения или для чтения и записи, добавления в существующий файл, закрытия и удаления файла, предоставление прав доступа.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- дескриптор файла.</w:t>
      </w:r>
    </w:p>
    <w:bookmarkStart w:id="22" w:name="открытие-и-создание-файла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Открытие и создание файла</w:t>
      </w:r>
    </w:p>
    <w:p>
      <w:pPr>
        <w:pStyle w:val="FirstParagraph"/>
      </w:pPr>
      <w:r>
        <w:t xml:space="preserve">Для создания и открытия файла служит системный вызов sys_creat, который использует следующие аргументы: права доступа к файлу в регистре ECX, имя файла в EBX и номер системного вызова (8) в EAX.</w:t>
      </w:r>
    </w:p>
    <w:bookmarkEnd w:id="22"/>
    <w:bookmarkStart w:id="23" w:name="запись-в-файл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Запись в файл</w:t>
      </w:r>
    </w:p>
    <w:p>
      <w:pPr>
        <w:pStyle w:val="FirstParagraph"/>
      </w:pPr>
      <w:r>
        <w:t xml:space="preserve">Для записи в файл служит системный вызов sys_write, который использует следующие аргументы: количество байтов для записи в регистре EDX, строку содержимого для записи ECX, файловый дескриптор в EBX и номер системного вызова (4) в EAX.</w:t>
      </w:r>
    </w:p>
    <w:bookmarkEnd w:id="23"/>
    <w:bookmarkStart w:id="24" w:name="чтение-файла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Чтение файла</w:t>
      </w:r>
    </w:p>
    <w:p>
      <w:pPr>
        <w:pStyle w:val="FirstParagraph"/>
      </w:pPr>
      <w:r>
        <w:t xml:space="preserve">Для чтения данных из файла служит системный вызов sys_read, который использует следующие аргументы: количество байтов для чтения в регистре EDX, адрес в памяти для записи прочитанных данных в ECX, файловый дескриптор в EBX и номер системного вызова (3) в EAX.</w:t>
      </w:r>
    </w:p>
    <w:bookmarkEnd w:id="24"/>
    <w:bookmarkStart w:id="25" w:name="изменение-содержимого-файла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Изменение содержимого файла</w:t>
      </w:r>
    </w:p>
    <w:p>
      <w:pPr>
        <w:pStyle w:val="FirstParagraph"/>
      </w:pPr>
      <w:r>
        <w:t xml:space="preserve"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 байтах в ECX, файловый дескриптор в EBX и номер системного вызова sys_lseek в EAX.</w:t>
      </w:r>
    </w:p>
    <w:bookmarkEnd w:id="25"/>
    <w:bookmarkStart w:id="26" w:name="удаление-файла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Удаление файла</w:t>
      </w:r>
    </w:p>
    <w:p>
      <w:pPr>
        <w:pStyle w:val="FirstParagraph"/>
      </w:pPr>
      <w:r>
        <w:t xml:space="preserve">Удаление файла осуществляется системным вызовом sys_unlink, который использует один аргумент – имя файла в регистре EBX.</w:t>
      </w:r>
    </w:p>
    <w:bookmarkEnd w:id="26"/>
    <w:bookmarkEnd w:id="27"/>
    <w:bookmarkEnd w:id="28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и создадим в нем необходимые файлы (рис. ??).</w:t>
      </w:r>
    </w:p>
    <w:p>
      <w:pPr>
        <w:pStyle w:val="CaptionedFigure"/>
      </w:pPr>
      <w:r>
        <w:drawing>
          <wp:inline>
            <wp:extent cx="3733800" cy="406811"/>
            <wp:effectExtent b="0" l="0" r="0" t="0"/>
            <wp:docPr descr="Создание каталога" title="fig:" id="30" name="Picture"/>
            <a:graphic>
              <a:graphicData uri="http://schemas.openxmlformats.org/drawingml/2006/picture">
                <pic:pic>
                  <pic:nvPicPr>
                    <pic:cNvPr descr="image/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Введём в файл lab10-1.asm текст программы из листинга (рис. ??).</w:t>
      </w:r>
    </w:p>
    <w:p>
      <w:pPr>
        <w:pStyle w:val="CaptionedFigure"/>
      </w:pPr>
      <w:r>
        <w:drawing>
          <wp:inline>
            <wp:extent cx="3733800" cy="2689259"/>
            <wp:effectExtent b="0" l="0" r="0" t="0"/>
            <wp:docPr descr="Ввод программы" title="fig:" id="33" name="Picture"/>
            <a:graphic>
              <a:graphicData uri="http://schemas.openxmlformats.org/drawingml/2006/picture">
                <pic:pic>
                  <pic:nvPicPr>
                    <pic:cNvPr descr="image/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Создадим исполняемый файл и проверим его работу (рис. ??).</w:t>
      </w:r>
    </w:p>
    <w:p>
      <w:pPr>
        <w:pStyle w:val="CaptionedFigure"/>
      </w:pPr>
      <w:r>
        <w:drawing>
          <wp:inline>
            <wp:extent cx="3733800" cy="422773"/>
            <wp:effectExtent b="0" l="0" r="0" t="0"/>
            <wp:docPr descr="Проверка файла" title="fig:" id="36" name="Picture"/>
            <a:graphic>
              <a:graphicData uri="http://schemas.openxmlformats.org/drawingml/2006/picture">
                <pic:pic>
                  <pic:nvPicPr>
                    <pic:cNvPr descr="image/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p>
      <w:pPr>
        <w:pStyle w:val="BodyText"/>
      </w:pPr>
      <w:r>
        <w:t xml:space="preserve">(рис. ??).</w:t>
      </w:r>
    </w:p>
    <w:p>
      <w:pPr>
        <w:pStyle w:val="CaptionedFigure"/>
      </w:pPr>
      <w:r>
        <w:drawing>
          <wp:inline>
            <wp:extent cx="3733800" cy="954554"/>
            <wp:effectExtent b="0" l="0" r="0" t="0"/>
            <wp:docPr descr="Проверка файла" title="fig:" id="39" name="Picture"/>
            <a:graphic>
              <a:graphicData uri="http://schemas.openxmlformats.org/drawingml/2006/picture">
                <pic:pic>
                  <pic:nvPicPr>
                    <pic:cNvPr descr="image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4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p>
      <w:pPr>
        <w:pStyle w:val="BodyText"/>
      </w:pPr>
      <w:r>
        <w:t xml:space="preserve">С помощью команды chmod изменим права доступа к исполняемому файлу lab10-1, запретив его выполнение (рис. ??).</w:t>
      </w:r>
    </w:p>
    <w:p>
      <w:pPr>
        <w:pStyle w:val="CaptionedFigure"/>
      </w:pPr>
      <w:r>
        <w:drawing>
          <wp:inline>
            <wp:extent cx="3733800" cy="456554"/>
            <wp:effectExtent b="0" l="0" r="0" t="0"/>
            <wp:docPr descr="Отказ в доступе к файлу" title="fig:" id="42" name="Picture"/>
            <a:graphic>
              <a:graphicData uri="http://schemas.openxmlformats.org/drawingml/2006/picture">
                <pic:pic>
                  <pic:nvPicPr>
                    <pic:cNvPr descr="image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Отказ в доступе к файлу</w:t>
      </w:r>
    </w:p>
    <w:p>
      <w:pPr>
        <w:pStyle w:val="BodyText"/>
      </w:pPr>
      <w:r>
        <w:t xml:space="preserve">Доступ к файлу запрещён.</w:t>
      </w:r>
    </w:p>
    <w:p>
      <w:pPr>
        <w:pStyle w:val="BodyText"/>
      </w:pPr>
      <w:r>
        <w:t xml:space="preserve">Изменим права доступа к файлу lab10-1.asm, добавив права на исполнение (рис. ??).</w:t>
      </w:r>
    </w:p>
    <w:p>
      <w:pPr>
        <w:pStyle w:val="CaptionedFigure"/>
      </w:pPr>
      <w:r>
        <w:drawing>
          <wp:inline>
            <wp:extent cx="3733800" cy="1834432"/>
            <wp:effectExtent b="0" l="0" r="0" t="0"/>
            <wp:docPr descr="Изменение прав доступа к файлу" title="fig: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файлу</w:t>
      </w:r>
    </w:p>
    <w:p>
      <w:pPr>
        <w:pStyle w:val="BodyText"/>
      </w:pPr>
      <w:r>
        <w:t xml:space="preserve">Файл нельзя выполнить, т.к. он не содержит указаний для терминала, а просто является текстом программы.</w:t>
      </w:r>
    </w:p>
    <w:p>
      <w:pPr>
        <w:pStyle w:val="BodyText"/>
      </w:pPr>
      <w:r>
        <w:t xml:space="preserve">Предоставим права доступа к файлам в соответствии с вариантом 3 (рис. ??).</w:t>
      </w:r>
    </w:p>
    <w:p>
      <w:pPr>
        <w:pStyle w:val="CaptionedFigure"/>
      </w:pPr>
      <w:r>
        <w:drawing>
          <wp:inline>
            <wp:extent cx="3733800" cy="632945"/>
            <wp:effectExtent b="0" l="0" r="0" t="0"/>
            <wp:docPr descr="Изменение прав доступа к файлу" title="fig: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файлу</w:t>
      </w:r>
    </w:p>
    <w:p>
      <w:pPr>
        <w:pStyle w:val="BodyText"/>
      </w:pPr>
      <w:r>
        <w:t xml:space="preserve">(рис. ??).</w:t>
      </w:r>
    </w:p>
    <w:p>
      <w:pPr>
        <w:pStyle w:val="CaptionedFigure"/>
      </w:pPr>
      <w:r>
        <w:drawing>
          <wp:inline>
            <wp:extent cx="3733800" cy="422375"/>
            <wp:effectExtent b="0" l="0" r="0" t="0"/>
            <wp:docPr descr="Изменение прав доступа к файлу" title="fig: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файлу</w:t>
      </w:r>
    </w:p>
    <w:bookmarkStart w:id="62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Напишем программу, работающую по представленному алгоритму (рис. ??).</w:t>
      </w:r>
    </w:p>
    <w:p>
      <w:pPr>
        <w:pStyle w:val="CaptionedFigure"/>
      </w:pPr>
      <w:r>
        <w:drawing>
          <wp:inline>
            <wp:extent cx="3733800" cy="466725"/>
            <wp:effectExtent b="0" l="0" r="0" t="0"/>
            <wp:docPr descr="Выполнение программы" title="fig: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</w:t>
      </w:r>
    </w:p>
    <w:p>
      <w:pPr>
        <w:pStyle w:val="BodyText"/>
      </w:pPr>
      <w:r>
        <w:t xml:space="preserve">Проверим наличие файла (рис. ??).</w:t>
      </w:r>
    </w:p>
    <w:p>
      <w:pPr>
        <w:pStyle w:val="CaptionedFigure"/>
      </w:pPr>
      <w:r>
        <w:drawing>
          <wp:inline>
            <wp:extent cx="3733800" cy="376737"/>
            <wp:effectExtent b="0" l="0" r="0" t="0"/>
            <wp:docPr descr="Проверка наличия файла" title="fig:" id="57" name="Picture"/>
            <a:graphic>
              <a:graphicData uri="http://schemas.openxmlformats.org/drawingml/2006/picture">
                <pic:pic>
                  <pic:nvPicPr>
                    <pic:cNvPr descr="image/10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файла</w:t>
      </w:r>
    </w:p>
    <w:p>
      <w:pPr>
        <w:pStyle w:val="BodyText"/>
      </w:pPr>
      <w:r>
        <w:t xml:space="preserve">И его содержание (рис. ??).</w:t>
      </w:r>
    </w:p>
    <w:p>
      <w:pPr>
        <w:pStyle w:val="CaptionedFigure"/>
      </w:pPr>
      <w:r>
        <w:drawing>
          <wp:inline>
            <wp:extent cx="3733800" cy="306596"/>
            <wp:effectExtent b="0" l="0" r="0" t="0"/>
            <wp:docPr descr="Проверка содержания файла" title="fig:" id="60" name="Picture"/>
            <a:graphic>
              <a:graphicData uri="http://schemas.openxmlformats.org/drawingml/2006/picture">
                <pic:pic>
                  <pic:nvPicPr>
                    <pic:cNvPr descr="image/11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содержания файла</w:t>
      </w:r>
    </w:p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 навыки написания программ для работы с файлами.</w:t>
      </w:r>
    </w:p>
    <w:bookmarkEnd w:id="64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Махмудов Суннатилло Баходир угли</dc:creator>
  <dc:language>ru-RU</dc:language>
  <cp:keywords/>
  <dcterms:created xsi:type="dcterms:W3CDTF">2023-12-15T00:09:30Z</dcterms:created>
  <dcterms:modified xsi:type="dcterms:W3CDTF">2023-12-15T00:09:30Z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НПИ-03-23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