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737" w:rsidRPr="00EC2E4F" w:rsidRDefault="00DB3737" w:rsidP="00DB3737">
      <w:pPr>
        <w:jc w:val="center"/>
        <w:rPr>
          <w:rFonts w:ascii="Times New Roman" w:hAnsi="Times New Roman" w:cs="Times New Roman"/>
          <w:sz w:val="40"/>
          <w:szCs w:val="40"/>
        </w:rPr>
      </w:pPr>
      <w:r w:rsidRPr="00EC2E4F">
        <w:rPr>
          <w:rFonts w:ascii="Times New Roman" w:hAnsi="Times New Roman" w:cs="Times New Roman" w:hint="eastAsia"/>
          <w:sz w:val="40"/>
          <w:szCs w:val="40"/>
        </w:rPr>
        <w:t xml:space="preserve">FastChi </w:t>
      </w:r>
      <w:r w:rsidRPr="00EC2E4F">
        <w:rPr>
          <w:rFonts w:ascii="Times New Roman" w:hAnsi="Times New Roman" w:cs="Times New Roman"/>
          <w:sz w:val="40"/>
          <w:szCs w:val="40"/>
        </w:rPr>
        <w:t>–</w:t>
      </w:r>
      <w:r w:rsidRPr="00EC2E4F">
        <w:rPr>
          <w:rFonts w:ascii="Times New Roman" w:hAnsi="Times New Roman" w:cs="Times New Roman" w:hint="eastAsia"/>
          <w:sz w:val="40"/>
          <w:szCs w:val="40"/>
        </w:rPr>
        <w:t xml:space="preserve"> The </w:t>
      </w:r>
      <w:r w:rsidRPr="00EC2E4F">
        <w:rPr>
          <w:rFonts w:ascii="Times New Roman" w:hAnsi="Times New Roman" w:cs="Times New Roman"/>
          <w:sz w:val="40"/>
          <w:szCs w:val="40"/>
        </w:rPr>
        <w:t>Parallelized Fast Style Transfer toward Chi-chi video</w:t>
      </w:r>
    </w:p>
    <w:p w:rsidR="00F63988" w:rsidRDefault="00DB3737" w:rsidP="00DB3737">
      <w:pPr>
        <w:jc w:val="center"/>
        <w:rPr>
          <w:rFonts w:ascii="Times New Roman" w:hAnsi="Times New Roman" w:cs="Times New Roman"/>
          <w:sz w:val="28"/>
          <w:szCs w:val="28"/>
        </w:rPr>
      </w:pPr>
      <w:r>
        <w:rPr>
          <w:rFonts w:ascii="Times New Roman" w:hAnsi="Times New Roman" w:cs="Times New Roman"/>
          <w:sz w:val="28"/>
          <w:szCs w:val="28"/>
        </w:rPr>
        <w:t xml:space="preserve">Member: </w:t>
      </w:r>
      <w:r w:rsidRPr="00EC2E4F">
        <w:rPr>
          <w:rFonts w:ascii="Times New Roman" w:hAnsi="Times New Roman" w:cs="Times New Roman"/>
          <w:sz w:val="28"/>
          <w:szCs w:val="28"/>
        </w:rPr>
        <w:t xml:space="preserve">Yen Liu, </w:t>
      </w:r>
      <w:r>
        <w:rPr>
          <w:rFonts w:ascii="Times New Roman" w:hAnsi="Times New Roman" w:cs="Times New Roman" w:hint="eastAsia"/>
          <w:sz w:val="28"/>
          <w:szCs w:val="28"/>
        </w:rPr>
        <w:t>P</w:t>
      </w:r>
      <w:r>
        <w:rPr>
          <w:rFonts w:ascii="Times New Roman" w:hAnsi="Times New Roman" w:cs="Times New Roman"/>
          <w:sz w:val="28"/>
          <w:szCs w:val="28"/>
        </w:rPr>
        <w:t xml:space="preserve">eter Chuang, </w:t>
      </w:r>
      <w:r w:rsidRPr="00EC2E4F">
        <w:rPr>
          <w:rFonts w:ascii="Times New Roman" w:hAnsi="Times New Roman" w:cs="Times New Roman"/>
          <w:sz w:val="28"/>
          <w:szCs w:val="28"/>
        </w:rPr>
        <w:t>Sunner</w:t>
      </w:r>
      <w:r>
        <w:rPr>
          <w:rFonts w:ascii="Times New Roman" w:hAnsi="Times New Roman" w:cs="Times New Roman"/>
          <w:sz w:val="28"/>
          <w:szCs w:val="28"/>
        </w:rPr>
        <w:t xml:space="preserve"> </w:t>
      </w:r>
      <w:r w:rsidRPr="00EC2E4F">
        <w:rPr>
          <w:rFonts w:ascii="Times New Roman" w:hAnsi="Times New Roman" w:cs="Times New Roman"/>
          <w:sz w:val="28"/>
          <w:szCs w:val="28"/>
        </w:rPr>
        <w:t>Li</w:t>
      </w:r>
    </w:p>
    <w:p w:rsidR="00F709A3" w:rsidRPr="00D06861" w:rsidRDefault="00DB3737" w:rsidP="00F709A3">
      <w:pPr>
        <w:pStyle w:val="a7"/>
        <w:numPr>
          <w:ilvl w:val="0"/>
          <w:numId w:val="2"/>
        </w:numPr>
        <w:spacing w:beforeLines="50" w:before="180" w:line="360" w:lineRule="auto"/>
        <w:ind w:leftChars="0" w:left="482" w:hanging="482"/>
        <w:rPr>
          <w:rFonts w:ascii="Times New Roman" w:hAnsi="Times New Roman" w:cs="Times New Roman"/>
          <w:b/>
          <w:sz w:val="32"/>
          <w:szCs w:val="32"/>
        </w:rPr>
      </w:pPr>
      <w:r w:rsidRPr="00D06861">
        <w:rPr>
          <w:rFonts w:ascii="Times New Roman" w:hAnsi="Times New Roman" w:cs="Times New Roman"/>
          <w:b/>
          <w:sz w:val="32"/>
          <w:szCs w:val="32"/>
        </w:rPr>
        <w:t>Abstract</w:t>
      </w:r>
    </w:p>
    <w:p w:rsidR="00F709A3" w:rsidRPr="00F709A3" w:rsidRDefault="002E477C" w:rsidP="002E477C">
      <w:pPr>
        <w:spacing w:beforeLines="50" w:before="180" w:line="360" w:lineRule="auto"/>
        <w:ind w:firstLine="480"/>
        <w:jc w:val="both"/>
        <w:rPr>
          <w:rFonts w:ascii="Times New Roman" w:hAnsi="Times New Roman" w:cs="Times New Roman"/>
          <w:b/>
          <w:sz w:val="28"/>
          <w:szCs w:val="28"/>
        </w:rPr>
      </w:pPr>
      <w:r>
        <w:rPr>
          <w:rFonts w:ascii="Times New Roman" w:hAnsi="Times New Roman" w:cs="Times New Roman"/>
          <w:szCs w:val="24"/>
        </w:rPr>
        <w:t xml:space="preserve">By style transfer mechanism, the style of another image can be illustrated toward another target picture. However, the speed of the computation is a </w:t>
      </w:r>
      <w:r w:rsidRPr="002E477C">
        <w:rPr>
          <w:rFonts w:ascii="Times New Roman" w:hAnsi="Times New Roman" w:cs="Times New Roman"/>
          <w:szCs w:val="24"/>
        </w:rPr>
        <w:t xml:space="preserve">tough </w:t>
      </w:r>
      <w:r>
        <w:rPr>
          <w:rFonts w:ascii="Times New Roman" w:hAnsi="Times New Roman" w:cs="Times New Roman"/>
          <w:szCs w:val="24"/>
        </w:rPr>
        <w:t xml:space="preserve">problem. In this article, we purposed an accelerating version to enhance this disadvantage. The size of render is reduced and the graphic process unit (GPU) is used to accelerate the computation. We also use multithread to speed up the process of image reading. By this improvement, the speed of reading can be accelerated up to </w:t>
      </w:r>
      <w:r w:rsidR="006C40C6">
        <w:rPr>
          <w:rFonts w:ascii="Times New Roman" w:hAnsi="Times New Roman" w:cs="Times New Roman"/>
          <w:szCs w:val="24"/>
        </w:rPr>
        <w:t>15</w:t>
      </w:r>
      <w:r>
        <w:rPr>
          <w:rFonts w:ascii="Times New Roman" w:hAnsi="Times New Roman" w:cs="Times New Roman"/>
          <w:szCs w:val="24"/>
        </w:rPr>
        <w:t xml:space="preserve"> times and the </w:t>
      </w:r>
      <w:r w:rsidR="00F24828">
        <w:rPr>
          <w:rFonts w:ascii="Times New Roman" w:hAnsi="Times New Roman" w:cs="Times New Roman"/>
          <w:szCs w:val="24"/>
        </w:rPr>
        <w:t>speed</w:t>
      </w:r>
      <w:r>
        <w:rPr>
          <w:rFonts w:ascii="Times New Roman" w:hAnsi="Times New Roman" w:cs="Times New Roman"/>
          <w:szCs w:val="24"/>
        </w:rPr>
        <w:t xml:space="preserve"> of tr</w:t>
      </w:r>
      <w:r w:rsidR="00F24828">
        <w:rPr>
          <w:rFonts w:ascii="Times New Roman" w:hAnsi="Times New Roman" w:cs="Times New Roman"/>
          <w:szCs w:val="24"/>
        </w:rPr>
        <w:t xml:space="preserve">aining can be accelerated up to 1.5 times. </w:t>
      </w:r>
    </w:p>
    <w:p w:rsidR="00F709A3" w:rsidRPr="00D06861" w:rsidRDefault="00DB3737" w:rsidP="00F709A3">
      <w:pPr>
        <w:pStyle w:val="a7"/>
        <w:numPr>
          <w:ilvl w:val="0"/>
          <w:numId w:val="2"/>
        </w:numPr>
        <w:spacing w:beforeLines="50" w:before="180" w:line="360" w:lineRule="auto"/>
        <w:ind w:leftChars="0" w:left="482" w:hanging="482"/>
        <w:rPr>
          <w:rFonts w:ascii="Times New Roman" w:hAnsi="Times New Roman" w:cs="Times New Roman"/>
          <w:b/>
          <w:sz w:val="32"/>
          <w:szCs w:val="32"/>
        </w:rPr>
      </w:pPr>
      <w:r w:rsidRPr="00D06861">
        <w:rPr>
          <w:rFonts w:ascii="Times New Roman" w:hAnsi="Times New Roman" w:cs="Times New Roman"/>
          <w:b/>
          <w:sz w:val="32"/>
          <w:szCs w:val="32"/>
        </w:rPr>
        <w:t>Introduction</w:t>
      </w:r>
    </w:p>
    <w:p w:rsidR="00F709A3" w:rsidRPr="00F709A3" w:rsidRDefault="00F709A3" w:rsidP="00F709A3">
      <w:pPr>
        <w:spacing w:line="360" w:lineRule="auto"/>
        <w:ind w:firstLine="480"/>
        <w:jc w:val="both"/>
        <w:rPr>
          <w:rFonts w:ascii="Times New Roman" w:hAnsi="Times New Roman" w:cs="Times New Roman"/>
          <w:szCs w:val="24"/>
        </w:rPr>
      </w:pPr>
      <w:r w:rsidRPr="00F709A3">
        <w:rPr>
          <w:rFonts w:ascii="Times New Roman" w:hAnsi="Times New Roman" w:cs="Times New Roman"/>
          <w:szCs w:val="24"/>
        </w:rPr>
        <w:t xml:space="preserve">The style transfer is a very popular problem in recent year. Moreover, there’re some applications which use such kind of transferring into their product. Prisma is an interesting example. The function of the application can do the style transferring toward any input image given by user with different style. By the effect of the application, it can let us to experience the daily life with different mood. </w:t>
      </w:r>
    </w:p>
    <w:p w:rsidR="00F709A3" w:rsidRPr="00F709A3" w:rsidRDefault="00F709A3" w:rsidP="00F709A3">
      <w:pPr>
        <w:spacing w:line="360" w:lineRule="auto"/>
        <w:ind w:firstLine="480"/>
        <w:jc w:val="both"/>
        <w:rPr>
          <w:rFonts w:ascii="Times New Roman" w:hAnsi="Times New Roman" w:cs="Times New Roman"/>
          <w:szCs w:val="24"/>
        </w:rPr>
      </w:pPr>
      <w:r w:rsidRPr="00F709A3">
        <w:rPr>
          <w:rFonts w:ascii="Times New Roman" w:hAnsi="Times New Roman" w:cs="Times New Roman" w:hint="eastAsia"/>
          <w:szCs w:val="24"/>
        </w:rPr>
        <w:t xml:space="preserve">However, the speed and </w:t>
      </w:r>
      <w:r w:rsidRPr="00F709A3">
        <w:rPr>
          <w:rFonts w:ascii="Times New Roman" w:hAnsi="Times New Roman" w:cs="Times New Roman"/>
          <w:szCs w:val="24"/>
        </w:rPr>
        <w:t xml:space="preserve">performance are important issues that should be conquered. In Prisma, the smart phone should spend amount of time to transfer the image. Moreover, the same shortage can be seen in the situation to transfer the style toward the whole film. Rather than dealing with single image, the program should spend more time to complete the task for the video. </w:t>
      </w:r>
    </w:p>
    <w:p w:rsidR="00F709A3" w:rsidRDefault="00F709A3" w:rsidP="00F709A3">
      <w:pPr>
        <w:spacing w:beforeLines="50" w:before="180" w:line="360" w:lineRule="auto"/>
        <w:ind w:firstLine="480"/>
        <w:rPr>
          <w:rFonts w:ascii="Times New Roman" w:hAnsi="Times New Roman" w:cs="Times New Roman"/>
          <w:szCs w:val="24"/>
        </w:rPr>
      </w:pPr>
      <w:r w:rsidRPr="00F709A3">
        <w:rPr>
          <w:rFonts w:ascii="Times New Roman" w:hAnsi="Times New Roman" w:cs="Times New Roman"/>
          <w:szCs w:val="24"/>
        </w:rPr>
        <w:t xml:space="preserve">In order to accelerate the style transferring procedure, we purpose the parallel </w:t>
      </w:r>
      <w:r w:rsidRPr="00F709A3">
        <w:rPr>
          <w:rFonts w:ascii="Times New Roman" w:hAnsi="Times New Roman" w:cs="Times New Roman"/>
          <w:szCs w:val="24"/>
        </w:rPr>
        <w:lastRenderedPageBreak/>
        <w:t>structure toward this task, and speed up the procedure of transforming. The network will split the video as two parts, and use two GPU to transform the style to the content image in parallelism. For our expectation, the video which contains chi-chi (shiba-lnu dog) will be transferred in very quick speed. Moreover, the changing can make user be more pleasure and enjoy the daily life.</w:t>
      </w:r>
    </w:p>
    <w:p w:rsidR="00F7332D" w:rsidRPr="00D06861" w:rsidRDefault="00F7332D" w:rsidP="00F7332D">
      <w:pPr>
        <w:pStyle w:val="a7"/>
        <w:numPr>
          <w:ilvl w:val="0"/>
          <w:numId w:val="2"/>
        </w:numPr>
        <w:spacing w:beforeLines="50" w:before="180" w:line="360" w:lineRule="auto"/>
        <w:ind w:leftChars="0" w:left="482" w:hanging="482"/>
        <w:rPr>
          <w:rFonts w:ascii="Times New Roman" w:hAnsi="Times New Roman" w:cs="Times New Roman"/>
          <w:b/>
          <w:sz w:val="32"/>
          <w:szCs w:val="32"/>
        </w:rPr>
      </w:pPr>
      <w:r w:rsidRPr="00D06861">
        <w:rPr>
          <w:rFonts w:ascii="Times New Roman" w:hAnsi="Times New Roman" w:cs="Times New Roman"/>
          <w:b/>
          <w:sz w:val="32"/>
          <w:szCs w:val="32"/>
        </w:rPr>
        <w:t>Related Works</w:t>
      </w:r>
    </w:p>
    <w:p w:rsidR="00F7332D" w:rsidRPr="00BE0622" w:rsidRDefault="00F7332D" w:rsidP="00024B3F">
      <w:pPr>
        <w:spacing w:line="360" w:lineRule="auto"/>
        <w:ind w:firstLine="4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or the task of </w:t>
      </w:r>
      <w:r w:rsidRPr="00BE0622">
        <w:rPr>
          <w:rFonts w:ascii="Times New Roman" w:hAnsi="Times New Roman" w:cs="Times New Roman"/>
          <w:szCs w:val="24"/>
        </w:rPr>
        <w:t>artificial</w:t>
      </w:r>
      <w:r w:rsidRPr="00BE0622">
        <w:rPr>
          <w:rFonts w:ascii="Times New Roman" w:hAnsi="Times New Roman" w:cs="Times New Roman" w:hint="eastAsia"/>
          <w:szCs w:val="24"/>
        </w:rPr>
        <w:t xml:space="preserve"> </w:t>
      </w:r>
      <w:r w:rsidRPr="00BE0622">
        <w:rPr>
          <w:rFonts w:ascii="Times New Roman" w:hAnsi="Times New Roman" w:cs="Times New Roman"/>
          <w:szCs w:val="24"/>
        </w:rPr>
        <w:t xml:space="preserve">style transfer, Gatys et al. [1] adopt the deep neural network to achieve the great performance, and it’s the first implementation to use convolution network to complete the task. However, the speed is the bottleneck. Ulyanov el al. [2] raised another creative idea which called instance normalization to accelerate the whole transforming process. Moreover, the instance normalization can also reduce the correlation between batch training images. </w:t>
      </w:r>
    </w:p>
    <w:p w:rsidR="00F7332D" w:rsidRDefault="00F7332D" w:rsidP="00024B3F">
      <w:pPr>
        <w:spacing w:beforeLines="50" w:before="180" w:line="360" w:lineRule="auto"/>
        <w:ind w:firstLine="480"/>
        <w:jc w:val="both"/>
        <w:rPr>
          <w:rFonts w:ascii="Times New Roman" w:hAnsi="Times New Roman" w:cs="Times New Roman"/>
          <w:szCs w:val="24"/>
        </w:rPr>
      </w:pPr>
      <w:r w:rsidRPr="00BE0622">
        <w:rPr>
          <w:rFonts w:ascii="Times New Roman" w:hAnsi="Times New Roman" w:cs="Times New Roman"/>
          <w:szCs w:val="24"/>
        </w:rPr>
        <w:t xml:space="preserve">It’s </w:t>
      </w:r>
      <w:r>
        <w:rPr>
          <w:rFonts w:ascii="Times New Roman" w:hAnsi="Times New Roman" w:cs="Times New Roman" w:hint="eastAsia"/>
          <w:szCs w:val="24"/>
        </w:rPr>
        <w:t>a</w:t>
      </w:r>
      <w:r>
        <w:rPr>
          <w:rFonts w:ascii="Times New Roman" w:hAnsi="Times New Roman" w:cs="Times New Roman"/>
          <w:szCs w:val="24"/>
        </w:rPr>
        <w:t xml:space="preserve"> </w:t>
      </w:r>
      <w:r w:rsidRPr="00BE0622">
        <w:rPr>
          <w:rFonts w:ascii="Times New Roman" w:hAnsi="Times New Roman" w:cs="Times New Roman"/>
          <w:szCs w:val="24"/>
        </w:rPr>
        <w:t>critical problem to design the appropriate loss function. In the previous work [1], the authors usually used pixel-to-pixel error to compute the loss. However, this method of loss computing didn’t consider the spatial variance. For example, if the result which is generated by deep network shifts a little toward the structure of origin image, the value of loss computation becomes very large which isn’t reasonable. To solve the correlative problem, Johnson et al. [3] purposed the combination of perceptual loss with usual forward network. The network would use feature map in higher-level to compute the loss value rather than using output of the network directly, and the designment can make the network preserve the capability which dealing with the situation of spatial difference.</w:t>
      </w:r>
    </w:p>
    <w:p w:rsidR="00F7332D" w:rsidRDefault="00F7332D" w:rsidP="00024B3F">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 xml:space="preserve">For the structure issue, two kinds of structure have been purposed recently. The first one is purly convolutional neural network based (CNN-based) [1, 2]. CNN-based </w:t>
      </w:r>
      <w:r>
        <w:rPr>
          <w:rFonts w:ascii="Times New Roman" w:hAnsi="Times New Roman" w:cs="Times New Roman"/>
          <w:szCs w:val="24"/>
        </w:rPr>
        <w:lastRenderedPageBreak/>
        <w:t xml:space="preserve">structures commonly use VGG-19 as the feature extractor, and regard the mixture of style loss and content loss as objective. However, the generated result might not have flexibility to render with more creative idea. Pixel-wise least square loss limits the ability of the model to draw with higher variance. Another kind of structure is generative adversarial network base (GAN-based) [4, 5, 6, 8, 9], and this idea can be extended to solve the problem of cross domain image to image transformation. GAN-based structures adopt generator to generate the rendered image, and use discriminator to determine if it is a generative one or not. By using the adversarial idea, the generator can generate the image with more flexibility. As the result, GAN-based structures are common used and discussed recently. The paper [7] also arranges the other more papers. </w:t>
      </w:r>
    </w:p>
    <w:p w:rsidR="00F7332D" w:rsidRDefault="00F7332D" w:rsidP="00F7332D">
      <w:pPr>
        <w:spacing w:beforeLines="50" w:before="180" w:line="360" w:lineRule="auto"/>
        <w:ind w:firstLine="480"/>
        <w:jc w:val="both"/>
        <w:rPr>
          <w:rFonts w:ascii="Times New Roman" w:hAnsi="Times New Roman" w:cs="Times New Roman"/>
          <w:szCs w:val="24"/>
        </w:rPr>
      </w:pPr>
      <w:r w:rsidRPr="002B5EFD">
        <w:rPr>
          <w:rFonts w:ascii="Times New Roman" w:hAnsi="Times New Roman" w:cs="Times New Roman"/>
          <w:szCs w:val="24"/>
        </w:rPr>
        <w:t>Conversely</w:t>
      </w:r>
      <w:r>
        <w:rPr>
          <w:rFonts w:ascii="Times New Roman" w:hAnsi="Times New Roman" w:cs="Times New Roman"/>
          <w:szCs w:val="24"/>
        </w:rPr>
        <w:t xml:space="preserve">, some problem can be described. The biggest disadvantage of GAN-based structures is that the size of whole model is huge. Compared to CNN-based structure, two neural networks should be generated to do the computation. Next, these network [3, 4] try to reduce </w:t>
      </w:r>
      <w:r w:rsidRPr="00576CCE">
        <w:rPr>
          <w:rFonts w:ascii="Times New Roman" w:hAnsi="Times New Roman" w:cs="Times New Roman"/>
          <w:szCs w:val="24"/>
        </w:rPr>
        <w:t>Jensen–Shannon divergence</w:t>
      </w:r>
      <w:r>
        <w:rPr>
          <w:rFonts w:ascii="Times New Roman" w:hAnsi="Times New Roman" w:cs="Times New Roman"/>
          <w:szCs w:val="24"/>
        </w:rPr>
        <w:t xml:space="preserve"> (JS divergence), but this idea is proven [10] that it’s not stable to get the converge situation. Moreover, these papers [5, 8, 9] even adopt more than two networks achieve the transfer result. Since the reason which is shown above, the GAN-based structures are difficultly used in the environment which is lack of computation resources. </w:t>
      </w:r>
    </w:p>
    <w:p w:rsidR="00F7332D" w:rsidRDefault="00F7332D" w:rsidP="00F7332D">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In order to adopt this idea widely, the CNN-based structure is the target we discuss in this paper. First, we fuse idea of perceptual loss and common feature extractor. Next, we try to use multi-thread and multi-process mechanism to accelerate the whole process. At last, we purpose a shrinking idea to reduce the number of the parameter in the render network</w:t>
      </w:r>
      <w:r w:rsidR="00F1415B">
        <w:rPr>
          <w:rFonts w:ascii="Times New Roman" w:hAnsi="Times New Roman" w:cs="Times New Roman"/>
          <w:szCs w:val="24"/>
        </w:rPr>
        <w:t xml:space="preserve">. </w:t>
      </w:r>
    </w:p>
    <w:p w:rsidR="00ED7F72" w:rsidRDefault="00ED7F72" w:rsidP="00F7332D">
      <w:pPr>
        <w:spacing w:beforeLines="50" w:before="180" w:line="360" w:lineRule="auto"/>
        <w:ind w:firstLine="480"/>
        <w:jc w:val="both"/>
        <w:rPr>
          <w:rFonts w:ascii="Times New Roman" w:hAnsi="Times New Roman" w:cs="Times New Roman"/>
          <w:szCs w:val="24"/>
        </w:rPr>
      </w:pPr>
    </w:p>
    <w:p w:rsidR="00DB3737" w:rsidRPr="00D06861" w:rsidRDefault="00DB3737" w:rsidP="00DB3737">
      <w:pPr>
        <w:pStyle w:val="a7"/>
        <w:numPr>
          <w:ilvl w:val="0"/>
          <w:numId w:val="2"/>
        </w:numPr>
        <w:spacing w:beforeLines="50" w:before="180" w:line="360" w:lineRule="auto"/>
        <w:ind w:leftChars="0" w:left="482" w:hanging="482"/>
        <w:rPr>
          <w:rFonts w:ascii="Times New Roman" w:hAnsi="Times New Roman" w:cs="Times New Roman"/>
          <w:b/>
          <w:sz w:val="32"/>
          <w:szCs w:val="32"/>
        </w:rPr>
      </w:pPr>
      <w:r w:rsidRPr="00D06861">
        <w:rPr>
          <w:rFonts w:ascii="Times New Roman" w:hAnsi="Times New Roman" w:cs="Times New Roman"/>
          <w:b/>
          <w:sz w:val="32"/>
          <w:szCs w:val="32"/>
        </w:rPr>
        <w:lastRenderedPageBreak/>
        <w:t>Proposed Solution</w:t>
      </w:r>
    </w:p>
    <w:p w:rsidR="000C1580" w:rsidRDefault="00BA60FD" w:rsidP="000C1580">
      <w:pPr>
        <w:spacing w:beforeLines="50" w:before="180" w:line="360" w:lineRule="auto"/>
        <w:ind w:firstLine="480"/>
        <w:jc w:val="both"/>
        <w:rPr>
          <w:rFonts w:ascii="Times New Roman" w:hAnsi="Times New Roman" w:cs="Times New Roman"/>
          <w:szCs w:val="24"/>
        </w:rPr>
      </w:pPr>
      <w:r>
        <w:rPr>
          <w:rFonts w:ascii="Times New Roman" w:hAnsi="Times New Roman" w:cs="Times New Roman" w:hint="eastAsia"/>
          <w:szCs w:val="24"/>
        </w:rPr>
        <w:t>In</w:t>
      </w:r>
      <w:r>
        <w:rPr>
          <w:rFonts w:ascii="Times New Roman" w:hAnsi="Times New Roman" w:cs="Times New Roman"/>
          <w:szCs w:val="24"/>
        </w:rPr>
        <w:t xml:space="preserve"> order to accelerate the whole process, three direction</w:t>
      </w:r>
      <w:r w:rsidR="00D06861">
        <w:rPr>
          <w:rFonts w:ascii="Times New Roman" w:hAnsi="Times New Roman" w:cs="Times New Roman"/>
          <w:szCs w:val="24"/>
        </w:rPr>
        <w:t>s</w:t>
      </w:r>
      <w:r>
        <w:rPr>
          <w:rFonts w:ascii="Times New Roman" w:hAnsi="Times New Roman" w:cs="Times New Roman"/>
          <w:szCs w:val="24"/>
        </w:rPr>
        <w:t xml:space="preserve"> we try to enhance, including </w:t>
      </w:r>
      <w:r w:rsidR="00D06861">
        <w:rPr>
          <w:rFonts w:ascii="Times New Roman" w:hAnsi="Times New Roman" w:cs="Times New Roman"/>
          <w:szCs w:val="24"/>
        </w:rPr>
        <w:t xml:space="preserve">reduce the number of model parameter, accelerate training speed and accelerate the transformation speed. The three directions will be discussed in order. </w:t>
      </w:r>
    </w:p>
    <w:p w:rsidR="00D06861" w:rsidRPr="000C1580" w:rsidRDefault="00D06861" w:rsidP="000C1580">
      <w:pPr>
        <w:spacing w:beforeLines="50" w:before="180" w:line="360" w:lineRule="auto"/>
        <w:jc w:val="both"/>
        <w:rPr>
          <w:rFonts w:ascii="Times New Roman" w:hAnsi="Times New Roman" w:cs="Times New Roman"/>
          <w:szCs w:val="24"/>
        </w:rPr>
      </w:pPr>
      <w:r w:rsidRPr="00D06861">
        <w:rPr>
          <w:rFonts w:ascii="Times New Roman" w:hAnsi="Times New Roman" w:cs="Times New Roman"/>
          <w:b/>
          <w:sz w:val="28"/>
          <w:szCs w:val="28"/>
        </w:rPr>
        <w:t xml:space="preserve">4.1. </w:t>
      </w:r>
      <w:r>
        <w:rPr>
          <w:rFonts w:ascii="Times New Roman" w:hAnsi="Times New Roman" w:cs="Times New Roman"/>
          <w:b/>
          <w:sz w:val="28"/>
          <w:szCs w:val="28"/>
        </w:rPr>
        <w:t>Reduce the number of model parameter</w:t>
      </w:r>
    </w:p>
    <w:p w:rsidR="008E5F2C" w:rsidRDefault="009A7089" w:rsidP="008E5F2C">
      <w:pPr>
        <w:spacing w:beforeLines="50" w:before="18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63515" cy="1017905"/>
            <wp:effectExtent l="0" t="0" r="0" b="0"/>
            <wp:docPr id="1" name="圖片 1" descr="sdf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1017905"/>
                    </a:xfrm>
                    <a:prstGeom prst="rect">
                      <a:avLst/>
                    </a:prstGeom>
                    <a:noFill/>
                    <a:ln>
                      <a:noFill/>
                    </a:ln>
                  </pic:spPr>
                </pic:pic>
              </a:graphicData>
            </a:graphic>
          </wp:inline>
        </w:drawing>
      </w:r>
    </w:p>
    <w:p w:rsidR="009A7089" w:rsidRPr="009A7089" w:rsidRDefault="009A7089" w:rsidP="009A7089">
      <w:pPr>
        <w:ind w:left="1922"/>
        <w:rPr>
          <w:rFonts w:ascii="Times New Roman" w:hAnsi="Times New Roman" w:cs="Times New Roman"/>
          <w:sz w:val="20"/>
          <w:szCs w:val="20"/>
        </w:rPr>
      </w:pPr>
      <w:r w:rsidRPr="009A7089">
        <w:rPr>
          <w:rFonts w:ascii="Times New Roman" w:hAnsi="Times New Roman" w:cs="Times New Roman"/>
          <w:sz w:val="20"/>
          <w:szCs w:val="20"/>
        </w:rPr>
        <w:t xml:space="preserve">(a)               </w:t>
      </w:r>
      <w:r>
        <w:rPr>
          <w:rFonts w:ascii="Times New Roman" w:hAnsi="Times New Roman" w:cs="Times New Roman"/>
          <w:sz w:val="20"/>
          <w:szCs w:val="20"/>
        </w:rPr>
        <w:t xml:space="preserve"> </w:t>
      </w:r>
      <w:r w:rsidRPr="009A7089">
        <w:rPr>
          <w:rFonts w:ascii="Times New Roman" w:hAnsi="Times New Roman" w:cs="Times New Roman"/>
          <w:sz w:val="20"/>
          <w:szCs w:val="20"/>
        </w:rPr>
        <w:t xml:space="preserve">       (b)</w:t>
      </w:r>
      <w:r w:rsidRPr="009A7089">
        <w:rPr>
          <w:rFonts w:ascii="Times New Roman" w:hAnsi="Times New Roman" w:cs="Times New Roman"/>
          <w:sz w:val="20"/>
          <w:szCs w:val="20"/>
        </w:rPr>
        <w:tab/>
      </w:r>
      <w:r w:rsidRPr="009A7089">
        <w:rPr>
          <w:rFonts w:ascii="Times New Roman" w:hAnsi="Times New Roman" w:cs="Times New Roman"/>
          <w:sz w:val="20"/>
          <w:szCs w:val="20"/>
        </w:rPr>
        <w:tab/>
      </w:r>
      <w:r w:rsidRPr="009A7089">
        <w:rPr>
          <w:rFonts w:ascii="Times New Roman" w:hAnsi="Times New Roman" w:cs="Times New Roman"/>
          <w:sz w:val="20"/>
          <w:szCs w:val="20"/>
        </w:rPr>
        <w:tab/>
      </w:r>
      <w:r w:rsidRPr="009A7089">
        <w:rPr>
          <w:rFonts w:ascii="Times New Roman" w:hAnsi="Times New Roman" w:cs="Times New Roman"/>
          <w:sz w:val="20"/>
          <w:szCs w:val="20"/>
        </w:rPr>
        <w:tab/>
      </w:r>
      <w:r w:rsidRPr="009A7089">
        <w:rPr>
          <w:rFonts w:ascii="Times New Roman" w:hAnsi="Times New Roman" w:cs="Times New Roman"/>
          <w:sz w:val="20"/>
          <w:szCs w:val="20"/>
        </w:rPr>
        <w:tab/>
        <w:t>(c)</w:t>
      </w:r>
    </w:p>
    <w:p w:rsidR="008E5F2C" w:rsidRPr="009A7089" w:rsidRDefault="009A7089" w:rsidP="00273AE6">
      <w:pPr>
        <w:spacing w:beforeLines="50" w:before="180"/>
        <w:jc w:val="both"/>
        <w:rPr>
          <w:rFonts w:ascii="Times New Roman" w:hAnsi="Times New Roman" w:cs="Times New Roman"/>
          <w:szCs w:val="24"/>
        </w:rPr>
      </w:pPr>
      <w:r w:rsidRPr="00502486">
        <w:rPr>
          <w:rFonts w:ascii="Times New Roman" w:hAnsi="Times New Roman" w:cs="Times New Roman"/>
          <w:i/>
          <w:szCs w:val="24"/>
        </w:rPr>
        <w:t xml:space="preserve">Figure 1. </w:t>
      </w:r>
      <w:r>
        <w:rPr>
          <w:rFonts w:ascii="Times New Roman" w:hAnsi="Times New Roman" w:cs="Times New Roman"/>
          <w:szCs w:val="24"/>
        </w:rPr>
        <w:t>Illustration of our purposed model. (a)</w:t>
      </w:r>
      <w:r w:rsidR="00502486">
        <w:rPr>
          <w:rFonts w:ascii="Times New Roman" w:hAnsi="Times New Roman" w:cs="Times New Roman"/>
          <w:szCs w:val="24"/>
        </w:rPr>
        <w:t xml:space="preserve"> The model structure which paper [2] purposed. (b) The inception convolution idea we adopt. (c) The residual block with inception convolution. </w:t>
      </w:r>
    </w:p>
    <w:p w:rsidR="008E5F2C" w:rsidRDefault="000C1580" w:rsidP="002F01D8">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 xml:space="preserve">In original paper [3], the deep encoder-decoder </w:t>
      </w:r>
      <w:r w:rsidR="000E606F">
        <w:rPr>
          <w:rFonts w:ascii="Times New Roman" w:hAnsi="Times New Roman" w:cs="Times New Roman"/>
          <w:szCs w:val="24"/>
        </w:rPr>
        <w:t>concept</w:t>
      </w:r>
      <w:r>
        <w:rPr>
          <w:rFonts w:ascii="Times New Roman" w:hAnsi="Times New Roman" w:cs="Times New Roman"/>
          <w:szCs w:val="24"/>
        </w:rPr>
        <w:t xml:space="preserve"> has been used to be the render </w:t>
      </w:r>
      <w:r w:rsidR="003C3E9B">
        <w:rPr>
          <w:rFonts w:ascii="Times New Roman" w:hAnsi="Times New Roman" w:cs="Times New Roman"/>
          <w:szCs w:val="24"/>
        </w:rPr>
        <w:t>network</w:t>
      </w:r>
      <w:r>
        <w:rPr>
          <w:rFonts w:ascii="Times New Roman" w:hAnsi="Times New Roman" w:cs="Times New Roman"/>
          <w:szCs w:val="24"/>
        </w:rPr>
        <w:t xml:space="preserve">. </w:t>
      </w:r>
      <w:r w:rsidR="000E606F">
        <w:rPr>
          <w:rFonts w:ascii="Times New Roman" w:hAnsi="Times New Roman" w:cs="Times New Roman"/>
          <w:szCs w:val="24"/>
        </w:rPr>
        <w:t xml:space="preserve">Figure 1 illustrate the original structure. </w:t>
      </w:r>
      <w:r w:rsidR="002F01D8">
        <w:rPr>
          <w:rFonts w:ascii="Times New Roman" w:hAnsi="Times New Roman" w:cs="Times New Roman"/>
          <w:szCs w:val="24"/>
        </w:rPr>
        <w:t>In this paper</w:t>
      </w:r>
      <w:r>
        <w:rPr>
          <w:rFonts w:ascii="Times New Roman" w:hAnsi="Times New Roman" w:cs="Times New Roman"/>
          <w:szCs w:val="24"/>
        </w:rPr>
        <w:t xml:space="preserve">, we also adopt the same structure too. However, to reach the goal of accelerating, we fuse the inception idea </w:t>
      </w:r>
      <w:r w:rsidR="00CB499E">
        <w:rPr>
          <w:rFonts w:ascii="Times New Roman" w:hAnsi="Times New Roman" w:cs="Times New Roman"/>
          <w:szCs w:val="24"/>
        </w:rPr>
        <w:t>which has been purposed by google</w:t>
      </w:r>
      <w:r w:rsidR="000F246F">
        <w:rPr>
          <w:rFonts w:ascii="Times New Roman" w:hAnsi="Times New Roman" w:cs="Times New Roman"/>
          <w:szCs w:val="24"/>
        </w:rPr>
        <w:t xml:space="preserve"> [11]</w:t>
      </w:r>
      <w:r w:rsidR="00CB499E">
        <w:rPr>
          <w:rFonts w:ascii="Times New Roman" w:hAnsi="Times New Roman" w:cs="Times New Roman"/>
          <w:szCs w:val="24"/>
        </w:rPr>
        <w:t xml:space="preserve"> </w:t>
      </w:r>
      <w:r>
        <w:rPr>
          <w:rFonts w:ascii="Times New Roman" w:hAnsi="Times New Roman" w:cs="Times New Roman"/>
          <w:szCs w:val="24"/>
        </w:rPr>
        <w:t xml:space="preserve">into the render model. </w:t>
      </w:r>
      <w:r w:rsidR="000A6C0D">
        <w:rPr>
          <w:rFonts w:ascii="Times New Roman" w:hAnsi="Times New Roman" w:cs="Times New Roman"/>
          <w:szCs w:val="24"/>
        </w:rPr>
        <w:t>In each convolution operation, the image will be processed by convolution operation whose filter size is 1</w:t>
      </w:r>
      <w:r w:rsidR="0096125F">
        <w:rPr>
          <w:rFonts w:ascii="Times New Roman" w:hAnsi="Times New Roman" w:cs="Times New Roman"/>
          <w:szCs w:val="24"/>
        </w:rPr>
        <w:t xml:space="preserve">, and the number of channel will be shrink as </w:t>
      </w:r>
      <w:r w:rsidR="0096125F" w:rsidRPr="0096125F">
        <w:rPr>
          <w:rFonts w:ascii="Times New Roman" w:hAnsi="Times New Roman" w:cs="Times New Roman"/>
          <w:i/>
          <w:szCs w:val="24"/>
        </w:rPr>
        <w:t>k</w:t>
      </w:r>
      <w:r w:rsidR="0096125F">
        <w:rPr>
          <w:rFonts w:ascii="Times New Roman" w:hAnsi="Times New Roman" w:cs="Times New Roman"/>
          <w:szCs w:val="24"/>
        </w:rPr>
        <w:t xml:space="preserve"> times. </w:t>
      </w:r>
      <w:r w:rsidR="000A6C0D">
        <w:rPr>
          <w:rFonts w:ascii="Times New Roman" w:hAnsi="Times New Roman" w:cs="Times New Roman"/>
          <w:szCs w:val="24"/>
        </w:rPr>
        <w:t xml:space="preserve">The result can be regard as the linear combination toward the different </w:t>
      </w:r>
      <w:r w:rsidR="0096125F">
        <w:rPr>
          <w:rFonts w:ascii="Times New Roman" w:hAnsi="Times New Roman" w:cs="Times New Roman"/>
          <w:szCs w:val="24"/>
        </w:rPr>
        <w:t xml:space="preserve">channel. After the </w:t>
      </w:r>
      <w:r w:rsidR="00DA2D9F">
        <w:rPr>
          <w:rFonts w:ascii="Times New Roman" w:hAnsi="Times New Roman" w:cs="Times New Roman"/>
          <w:szCs w:val="24"/>
        </w:rPr>
        <w:t xml:space="preserve">deed convolution operation, the same mechanism will be used again to recover the expected channel size. By the inception idea, the same computation result can be gained, but the model can have less parameters. </w:t>
      </w:r>
      <w:r w:rsidR="00E47119">
        <w:rPr>
          <w:rFonts w:ascii="Times New Roman" w:hAnsi="Times New Roman" w:cs="Times New Roman"/>
          <w:szCs w:val="24"/>
        </w:rPr>
        <w:t xml:space="preserve">In the residual block, the inception idea has also been used. The inception idea is also shown in Figure 1. </w:t>
      </w:r>
    </w:p>
    <w:p w:rsidR="00FA4E3F" w:rsidRDefault="00B65A34" w:rsidP="00B65A34">
      <w:pPr>
        <w:spacing w:beforeLines="50" w:before="180" w:line="360" w:lineRule="auto"/>
        <w:jc w:val="both"/>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5271770" cy="5048885"/>
            <wp:effectExtent l="0" t="0" r="508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5048885"/>
                    </a:xfrm>
                    <a:prstGeom prst="rect">
                      <a:avLst/>
                    </a:prstGeom>
                    <a:noFill/>
                    <a:ln>
                      <a:noFill/>
                    </a:ln>
                  </pic:spPr>
                </pic:pic>
              </a:graphicData>
            </a:graphic>
          </wp:inline>
        </w:drawing>
      </w:r>
    </w:p>
    <w:p w:rsidR="00FA4E3F" w:rsidRDefault="00B65A34" w:rsidP="00B65A34">
      <w:pPr>
        <w:spacing w:beforeLines="50" w:before="180" w:line="360" w:lineRule="auto"/>
        <w:ind w:firstLine="480"/>
        <w:jc w:val="center"/>
        <w:rPr>
          <w:rFonts w:ascii="Times New Roman" w:hAnsi="Times New Roman" w:cs="Times New Roman"/>
          <w:szCs w:val="24"/>
        </w:rPr>
      </w:pPr>
      <w:r w:rsidRPr="00B65A34">
        <w:rPr>
          <w:rFonts w:ascii="Times New Roman" w:hAnsi="Times New Roman" w:cs="Times New Roman" w:hint="eastAsia"/>
          <w:i/>
          <w:szCs w:val="24"/>
        </w:rPr>
        <w:t>F</w:t>
      </w:r>
      <w:r w:rsidRPr="00B65A34">
        <w:rPr>
          <w:rFonts w:ascii="Times New Roman" w:hAnsi="Times New Roman" w:cs="Times New Roman"/>
          <w:i/>
          <w:szCs w:val="24"/>
        </w:rPr>
        <w:t xml:space="preserve">igure 2. </w:t>
      </w:r>
      <w:r>
        <w:rPr>
          <w:rFonts w:ascii="Times New Roman" w:hAnsi="Times New Roman" w:cs="Times New Roman"/>
          <w:szCs w:val="24"/>
        </w:rPr>
        <w:t>The structure of whole training model</w:t>
      </w:r>
    </w:p>
    <w:p w:rsidR="00FA4E3F" w:rsidRDefault="00B65A34" w:rsidP="002F01D8">
      <w:pPr>
        <w:spacing w:beforeLines="50" w:before="180" w:line="360" w:lineRule="auto"/>
        <w:ind w:firstLine="480"/>
        <w:jc w:val="both"/>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 xml:space="preserve">he figure 2 shows the whole structure of whole training model. </w:t>
      </w:r>
      <w:r w:rsidR="000C69CE">
        <w:rPr>
          <w:rFonts w:ascii="Times New Roman" w:hAnsi="Times New Roman" w:cs="Times New Roman"/>
          <w:szCs w:val="24"/>
        </w:rPr>
        <w:t xml:space="preserve">First, the style image will be sent into the feature extractor network. In the original </w:t>
      </w:r>
      <w:r w:rsidR="00101C13">
        <w:rPr>
          <w:rFonts w:ascii="Times New Roman" w:hAnsi="Times New Roman" w:cs="Times New Roman"/>
          <w:szCs w:val="24"/>
        </w:rPr>
        <w:t xml:space="preserve">paper[1], the pre-trained VGG-19 model is used as the feature extractor network. However, the size of VGG-19 is still very huge. To accelerate the extracting speed, we also use pre-trained tiny-yolo [12] structure to be the feature extractor network. </w:t>
      </w:r>
      <w:r w:rsidR="003C3E9B">
        <w:rPr>
          <w:rFonts w:ascii="Times New Roman" w:hAnsi="Times New Roman" w:cs="Times New Roman"/>
          <w:szCs w:val="24"/>
        </w:rPr>
        <w:t xml:space="preserve">Then we can compute the gram matrix and treat as the style. </w:t>
      </w:r>
    </w:p>
    <w:p w:rsidR="003C3E9B" w:rsidRDefault="003C3E9B" w:rsidP="002F01D8">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Next, we send the training image into the render network</w:t>
      </w:r>
      <w:r w:rsidR="00461963">
        <w:rPr>
          <w:rFonts w:ascii="Times New Roman" w:hAnsi="Times New Roman" w:cs="Times New Roman"/>
          <w:szCs w:val="24"/>
        </w:rPr>
        <w:t xml:space="preserve">. In each iteration, after the render image is generated, it will be sent into feature extractor network. The </w:t>
      </w:r>
      <w:r w:rsidR="00461963">
        <w:rPr>
          <w:rFonts w:ascii="Times New Roman" w:hAnsi="Times New Roman" w:cs="Times New Roman"/>
          <w:szCs w:val="24"/>
        </w:rPr>
        <w:lastRenderedPageBreak/>
        <w:t xml:space="preserve">program will compute the content loss by the feature map which pre-trained model generated. On the other hand, the </w:t>
      </w:r>
      <w:r w:rsidR="002B47CA">
        <w:rPr>
          <w:rFonts w:ascii="Times New Roman" w:hAnsi="Times New Roman" w:cs="Times New Roman"/>
          <w:szCs w:val="24"/>
        </w:rPr>
        <w:t xml:space="preserve">style of rendered image will also be computed, and calculate the style loss between the gram matrix of rendered image and the gram matrix of style image. </w:t>
      </w:r>
    </w:p>
    <w:p w:rsidR="00706A0B" w:rsidRDefault="000039EF" w:rsidP="007464F1">
      <w:pPr>
        <w:spacing w:beforeLines="50" w:before="180" w:line="360" w:lineRule="auto"/>
        <w:ind w:firstLine="480"/>
        <w:jc w:val="right"/>
        <w:rPr>
          <w:rFonts w:ascii="Times New Roman" w:hAnsi="Times New Roman" w:cs="Times New Roman"/>
          <w:szCs w:val="24"/>
        </w:rPr>
      </w:pPr>
      <m:oMath>
        <m:sSub>
          <m:sSubPr>
            <m:ctrlPr>
              <w:rPr>
                <w:rFonts w:ascii="Cambria Math" w:hAnsi="Cambria Math" w:cs="Times New Roman"/>
                <w:szCs w:val="24"/>
              </w:rPr>
            </m:ctrlPr>
          </m:sSubPr>
          <m:e>
            <m:r>
              <m:rPr>
                <m:scr m:val="script"/>
              </m:rPr>
              <w:rPr>
                <w:rFonts w:ascii="Cambria Math" w:hAnsi="Cambria Math" w:cs="Times New Roman"/>
                <w:szCs w:val="24"/>
              </w:rPr>
              <m:t>L</m:t>
            </m:r>
          </m:e>
          <m:sub>
            <m:r>
              <w:rPr>
                <w:rFonts w:ascii="Cambria Math" w:hAnsi="Cambria Math" w:cs="Times New Roman"/>
                <w:szCs w:val="24"/>
              </w:rPr>
              <m:t>total</m:t>
            </m:r>
          </m:sub>
        </m:sSub>
        <m:r>
          <w:rPr>
            <w:rFonts w:ascii="Cambria Math" w:hAnsi="Cambria Math" w:cs="Times New Roman"/>
            <w:szCs w:val="24"/>
          </w:rPr>
          <m:t>=α*</m:t>
        </m:r>
        <m:sSub>
          <m:sSubPr>
            <m:ctrlPr>
              <w:rPr>
                <w:rFonts w:ascii="Cambria Math" w:hAnsi="Cambria Math" w:cs="Times New Roman"/>
                <w:i/>
                <w:szCs w:val="24"/>
              </w:rPr>
            </m:ctrlPr>
          </m:sSubPr>
          <m:e>
            <m:r>
              <m:rPr>
                <m:scr m:val="script"/>
              </m:rPr>
              <w:rPr>
                <w:rFonts w:ascii="Cambria Math" w:hAnsi="Cambria Math" w:cs="Times New Roman"/>
                <w:szCs w:val="24"/>
              </w:rPr>
              <m:t>L</m:t>
            </m:r>
          </m:e>
          <m:sub>
            <m:r>
              <w:rPr>
                <w:rFonts w:ascii="Cambria Math" w:hAnsi="Cambria Math" w:cs="Times New Roman"/>
                <w:szCs w:val="24"/>
              </w:rPr>
              <m:t>content</m:t>
            </m:r>
          </m:sub>
        </m:sSub>
        <m:r>
          <w:rPr>
            <w:rFonts w:ascii="Cambria Math" w:hAnsi="Cambria Math" w:cs="Times New Roman"/>
            <w:szCs w:val="24"/>
          </w:rPr>
          <m:t>+β*</m:t>
        </m:r>
        <m:sSub>
          <m:sSubPr>
            <m:ctrlPr>
              <w:rPr>
                <w:rFonts w:ascii="Cambria Math" w:hAnsi="Cambria Math" w:cs="Times New Roman"/>
                <w:i/>
                <w:szCs w:val="24"/>
              </w:rPr>
            </m:ctrlPr>
          </m:sSubPr>
          <m:e>
            <m:r>
              <m:rPr>
                <m:scr m:val="script"/>
              </m:rPr>
              <w:rPr>
                <w:rFonts w:ascii="Cambria Math" w:hAnsi="Cambria Math" w:cs="Times New Roman"/>
                <w:szCs w:val="24"/>
              </w:rPr>
              <m:t>L</m:t>
            </m:r>
          </m:e>
          <m:sub>
            <m:r>
              <w:rPr>
                <w:rFonts w:ascii="Cambria Math" w:hAnsi="Cambria Math" w:cs="Times New Roman"/>
                <w:szCs w:val="24"/>
              </w:rPr>
              <m:t>style</m:t>
            </m:r>
          </m:sub>
        </m:sSub>
        <m:r>
          <w:rPr>
            <w:rFonts w:ascii="Cambria Math" w:hAnsi="Cambria Math" w:cs="Times New Roman"/>
            <w:szCs w:val="24"/>
          </w:rPr>
          <m:t>+γ*</m:t>
        </m:r>
        <m:sSub>
          <m:sSubPr>
            <m:ctrlPr>
              <w:rPr>
                <w:rFonts w:ascii="Cambria Math" w:hAnsi="Cambria Math" w:cs="Times New Roman"/>
                <w:i/>
                <w:szCs w:val="24"/>
              </w:rPr>
            </m:ctrlPr>
          </m:sSubPr>
          <m:e>
            <m:r>
              <m:rPr>
                <m:scr m:val="script"/>
              </m:rPr>
              <w:rPr>
                <w:rFonts w:ascii="Cambria Math" w:hAnsi="Cambria Math" w:cs="Times New Roman"/>
                <w:szCs w:val="24"/>
              </w:rPr>
              <m:t>L</m:t>
            </m:r>
          </m:e>
          <m:sub>
            <m:r>
              <w:rPr>
                <w:rFonts w:ascii="Cambria Math" w:hAnsi="Cambria Math" w:cs="Times New Roman"/>
                <w:szCs w:val="24"/>
              </w:rPr>
              <m:t>total variance</m:t>
            </m:r>
          </m:sub>
        </m:sSub>
      </m:oMath>
      <w:r w:rsidR="007464F1">
        <w:rPr>
          <w:rFonts w:ascii="Times New Roman" w:hAnsi="Times New Roman" w:cs="Times New Roman" w:hint="eastAsia"/>
          <w:szCs w:val="24"/>
        </w:rPr>
        <w:t xml:space="preserve"> </w:t>
      </w:r>
      <w:r w:rsidR="007464F1">
        <w:rPr>
          <w:rFonts w:ascii="Times New Roman" w:hAnsi="Times New Roman" w:cs="Times New Roman"/>
          <w:szCs w:val="24"/>
        </w:rPr>
        <w:t xml:space="preserve">         (1)</w:t>
      </w:r>
    </w:p>
    <w:p w:rsidR="00000767" w:rsidRPr="006F7F4F" w:rsidRDefault="00F65909" w:rsidP="00794008">
      <w:pPr>
        <w:spacing w:beforeLines="50" w:before="180" w:line="360" w:lineRule="auto"/>
        <w:ind w:firstLine="480"/>
        <w:jc w:val="both"/>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or the loss function, we use as same as the paper purposed [3]. However, we also try to reduce the expectation of the difference rather than the summation of the difference. The whole loss function in our training stage can be </w:t>
      </w:r>
      <w:r w:rsidR="00706A0B">
        <w:rPr>
          <w:rFonts w:ascii="Times New Roman" w:hAnsi="Times New Roman" w:cs="Times New Roman"/>
          <w:szCs w:val="24"/>
        </w:rPr>
        <w:t xml:space="preserve">shown above. The </w:t>
      </w:r>
      <m:oMath>
        <m:r>
          <m:rPr>
            <m:sty m:val="p"/>
          </m:rPr>
          <w:rPr>
            <w:rFonts w:ascii="Cambria Math" w:hAnsi="Cambria Math" w:cs="Times New Roman"/>
            <w:szCs w:val="24"/>
          </w:rPr>
          <m:t>α</m:t>
        </m:r>
      </m:oMath>
      <w:r w:rsidR="002B4B3C">
        <w:rPr>
          <w:rFonts w:ascii="Times New Roman" w:hAnsi="Times New Roman" w:cs="Times New Roman" w:hint="eastAsia"/>
          <w:szCs w:val="24"/>
        </w:rPr>
        <w:t>,</w:t>
      </w:r>
      <w:r w:rsidR="002B4B3C">
        <w:rPr>
          <w:rFonts w:ascii="Times New Roman" w:hAnsi="Times New Roman" w:cs="Times New Roman"/>
          <w:szCs w:val="24"/>
        </w:rPr>
        <w:t xml:space="preserve"> </w:t>
      </w:r>
      <m:oMath>
        <m:r>
          <w:rPr>
            <w:rFonts w:ascii="Cambria Math" w:hAnsi="Cambria Math" w:cs="Times New Roman"/>
            <w:szCs w:val="24"/>
          </w:rPr>
          <m:t>β</m:t>
        </m:r>
      </m:oMath>
      <w:r w:rsidR="002B4B3C">
        <w:rPr>
          <w:rFonts w:ascii="Times New Roman" w:hAnsi="Times New Roman" w:cs="Times New Roman"/>
          <w:szCs w:val="24"/>
        </w:rPr>
        <w:t xml:space="preserve"> and </w:t>
      </w:r>
      <m:oMath>
        <m:r>
          <w:rPr>
            <w:rFonts w:ascii="Cambria Math" w:hAnsi="Cambria Math" w:cs="Times New Roman"/>
            <w:szCs w:val="24"/>
          </w:rPr>
          <m:t>γ</m:t>
        </m:r>
      </m:oMath>
      <w:r w:rsidR="002B4B3C">
        <w:rPr>
          <w:rFonts w:ascii="Times New Roman" w:hAnsi="Times New Roman" w:cs="Times New Roman"/>
          <w:szCs w:val="24"/>
        </w:rPr>
        <w:t xml:space="preserve"> is the hyper-parameter to control the balance between the content and style.</w:t>
      </w:r>
    </w:p>
    <w:p w:rsidR="00000767" w:rsidRPr="000C1580" w:rsidRDefault="00000767" w:rsidP="00000767">
      <w:pPr>
        <w:spacing w:beforeLines="50" w:before="180" w:line="360" w:lineRule="auto"/>
        <w:jc w:val="both"/>
        <w:rPr>
          <w:rFonts w:ascii="Times New Roman" w:hAnsi="Times New Roman" w:cs="Times New Roman"/>
          <w:szCs w:val="24"/>
        </w:rPr>
      </w:pPr>
      <w:r w:rsidRPr="00D06861">
        <w:rPr>
          <w:rFonts w:ascii="Times New Roman" w:hAnsi="Times New Roman" w:cs="Times New Roman"/>
          <w:b/>
          <w:sz w:val="28"/>
          <w:szCs w:val="28"/>
        </w:rPr>
        <w:t>4.</w:t>
      </w:r>
      <w:r>
        <w:rPr>
          <w:rFonts w:ascii="Times New Roman" w:hAnsi="Times New Roman" w:cs="Times New Roman"/>
          <w:b/>
          <w:sz w:val="28"/>
          <w:szCs w:val="28"/>
        </w:rPr>
        <w:t>2</w:t>
      </w:r>
      <w:r w:rsidRPr="00D06861">
        <w:rPr>
          <w:rFonts w:ascii="Times New Roman" w:hAnsi="Times New Roman" w:cs="Times New Roman"/>
          <w:b/>
          <w:sz w:val="28"/>
          <w:szCs w:val="28"/>
        </w:rPr>
        <w:t xml:space="preserve">. </w:t>
      </w:r>
      <w:r>
        <w:rPr>
          <w:rFonts w:ascii="Times New Roman" w:hAnsi="Times New Roman" w:cs="Times New Roman"/>
          <w:b/>
          <w:sz w:val="28"/>
          <w:szCs w:val="28"/>
        </w:rPr>
        <w:t>Accelerate training speed</w:t>
      </w:r>
    </w:p>
    <w:p w:rsidR="008E5F2C" w:rsidRDefault="00794008" w:rsidP="008E5F2C">
      <w:pPr>
        <w:spacing w:beforeLines="50" w:before="18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67960" cy="859790"/>
            <wp:effectExtent l="0" t="0" r="889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859790"/>
                    </a:xfrm>
                    <a:prstGeom prst="rect">
                      <a:avLst/>
                    </a:prstGeom>
                    <a:noFill/>
                    <a:ln>
                      <a:noFill/>
                    </a:ln>
                  </pic:spPr>
                </pic:pic>
              </a:graphicData>
            </a:graphic>
          </wp:inline>
        </w:drawing>
      </w:r>
    </w:p>
    <w:p w:rsidR="00794008" w:rsidRPr="00794008" w:rsidRDefault="00794008" w:rsidP="00794008">
      <w:pPr>
        <w:spacing w:beforeLines="50" w:before="180" w:line="360" w:lineRule="auto"/>
        <w:jc w:val="center"/>
        <w:rPr>
          <w:rFonts w:ascii="Times New Roman" w:hAnsi="Times New Roman" w:cs="Times New Roman"/>
          <w:szCs w:val="24"/>
        </w:rPr>
      </w:pPr>
      <w:r w:rsidRPr="00794008">
        <w:rPr>
          <w:rFonts w:ascii="Times New Roman" w:hAnsi="Times New Roman" w:cs="Times New Roman" w:hint="eastAsia"/>
          <w:i/>
          <w:szCs w:val="24"/>
        </w:rPr>
        <w:t>F</w:t>
      </w:r>
      <w:r w:rsidRPr="00794008">
        <w:rPr>
          <w:rFonts w:ascii="Times New Roman" w:hAnsi="Times New Roman" w:cs="Times New Roman"/>
          <w:i/>
          <w:szCs w:val="24"/>
        </w:rPr>
        <w:t>igure 3</w:t>
      </w:r>
      <w:r>
        <w:rPr>
          <w:rFonts w:ascii="Times New Roman" w:hAnsi="Times New Roman" w:cs="Times New Roman"/>
          <w:szCs w:val="24"/>
        </w:rPr>
        <w:t>. The multi-GPU training flow chart</w:t>
      </w:r>
    </w:p>
    <w:p w:rsidR="00794008" w:rsidRDefault="00794008" w:rsidP="003C530D">
      <w:pPr>
        <w:spacing w:beforeLines="50" w:before="180" w:line="360" w:lineRule="auto"/>
        <w:jc w:val="both"/>
        <w:rPr>
          <w:rFonts w:ascii="Times New Roman" w:hAnsi="Times New Roman" w:cs="Times New Roman"/>
          <w:szCs w:val="24"/>
        </w:rPr>
      </w:pPr>
      <w:r>
        <w:rPr>
          <w:rFonts w:ascii="Times New Roman" w:hAnsi="Times New Roman" w:cs="Times New Roman"/>
          <w:szCs w:val="24"/>
        </w:rPr>
        <w:tab/>
        <w:t xml:space="preserve">In the training process, we use two GPU to do the acceleration. In </w:t>
      </w:r>
      <w:r w:rsidR="003C530D">
        <w:rPr>
          <w:rFonts w:ascii="Times New Roman" w:hAnsi="Times New Roman" w:cs="Times New Roman"/>
          <w:szCs w:val="24"/>
        </w:rPr>
        <w:t>each training iteration</w:t>
      </w:r>
      <w:r>
        <w:rPr>
          <w:rFonts w:ascii="Times New Roman" w:hAnsi="Times New Roman" w:cs="Times New Roman"/>
          <w:szCs w:val="24"/>
        </w:rPr>
        <w:t>, the individual training batch images will be sent into</w:t>
      </w:r>
      <w:r w:rsidR="003C530D">
        <w:rPr>
          <w:rFonts w:ascii="Times New Roman" w:hAnsi="Times New Roman" w:cs="Times New Roman"/>
          <w:szCs w:val="24"/>
        </w:rPr>
        <w:t xml:space="preserve"> each GPU</w:t>
      </w:r>
      <w:r>
        <w:rPr>
          <w:rFonts w:ascii="Times New Roman" w:hAnsi="Times New Roman" w:cs="Times New Roman"/>
          <w:szCs w:val="24"/>
        </w:rPr>
        <w:t xml:space="preserve">. After two GPU finish gradient calculation, the average gradient will be compute. Next, </w:t>
      </w:r>
      <w:r w:rsidR="003C530D">
        <w:rPr>
          <w:rFonts w:ascii="Times New Roman" w:hAnsi="Times New Roman" w:cs="Times New Roman"/>
          <w:szCs w:val="24"/>
        </w:rPr>
        <w:t xml:space="preserve">the average gradient will be both apply to each GPU. By this design, the whole program can raise the batch size and consider more images in each iteration. </w:t>
      </w:r>
      <w:r w:rsidR="003F3310">
        <w:rPr>
          <w:rFonts w:ascii="Times New Roman" w:hAnsi="Times New Roman" w:cs="Times New Roman"/>
          <w:szCs w:val="24"/>
        </w:rPr>
        <w:t xml:space="preserve">The whole multi-GPU mechanism is illustrated in figure 3. </w:t>
      </w:r>
    </w:p>
    <w:p w:rsidR="003F3310" w:rsidRDefault="003F3310" w:rsidP="003C530D">
      <w:pPr>
        <w:spacing w:beforeLines="50" w:before="180" w:line="360" w:lineRule="auto"/>
        <w:jc w:val="both"/>
        <w:rPr>
          <w:rFonts w:ascii="Times New Roman" w:hAnsi="Times New Roman" w:cs="Times New Roman"/>
          <w:szCs w:val="24"/>
        </w:rPr>
      </w:pPr>
      <w:r>
        <w:rPr>
          <w:rFonts w:ascii="Times New Roman" w:hAnsi="Times New Roman" w:cs="Times New Roman"/>
          <w:szCs w:val="24"/>
        </w:rPr>
        <w:tab/>
        <w:t>Data input output speed is also another bottleneck. However, there’s no dependency between the reading operation and training stage. In order to reduce the training time, we also use multi-</w:t>
      </w:r>
      <w:r w:rsidR="0093122C">
        <w:rPr>
          <w:rFonts w:ascii="Times New Roman" w:hAnsi="Times New Roman" w:cs="Times New Roman"/>
          <w:szCs w:val="24"/>
        </w:rPr>
        <w:t>process</w:t>
      </w:r>
      <w:r>
        <w:rPr>
          <w:rFonts w:ascii="Times New Roman" w:hAnsi="Times New Roman" w:cs="Times New Roman"/>
          <w:szCs w:val="24"/>
        </w:rPr>
        <w:t xml:space="preserve"> mechanism to </w:t>
      </w:r>
      <w:r w:rsidR="0093122C">
        <w:rPr>
          <w:rFonts w:ascii="Times New Roman" w:hAnsi="Times New Roman" w:cs="Times New Roman"/>
          <w:szCs w:val="24"/>
        </w:rPr>
        <w:t xml:space="preserve">read the image, and store the image into a queue. By this changing, the GPU can get the training from the queue </w:t>
      </w:r>
      <w:r w:rsidR="0093122C">
        <w:rPr>
          <w:rFonts w:ascii="Times New Roman" w:hAnsi="Times New Roman" w:cs="Times New Roman"/>
          <w:szCs w:val="24"/>
        </w:rPr>
        <w:lastRenderedPageBreak/>
        <w:t xml:space="preserve">rather than read from secondary device sequentially. </w:t>
      </w:r>
    </w:p>
    <w:p w:rsidR="0054130C" w:rsidRPr="000C1580" w:rsidRDefault="0054130C" w:rsidP="0054130C">
      <w:pPr>
        <w:spacing w:beforeLines="50" w:before="180" w:line="360" w:lineRule="auto"/>
        <w:jc w:val="both"/>
        <w:rPr>
          <w:rFonts w:ascii="Times New Roman" w:hAnsi="Times New Roman" w:cs="Times New Roman"/>
          <w:szCs w:val="24"/>
        </w:rPr>
      </w:pPr>
      <w:r w:rsidRPr="00D06861">
        <w:rPr>
          <w:rFonts w:ascii="Times New Roman" w:hAnsi="Times New Roman" w:cs="Times New Roman"/>
          <w:b/>
          <w:sz w:val="28"/>
          <w:szCs w:val="28"/>
        </w:rPr>
        <w:t>4.</w:t>
      </w:r>
      <w:r>
        <w:rPr>
          <w:rFonts w:ascii="Times New Roman" w:hAnsi="Times New Roman" w:cs="Times New Roman"/>
          <w:b/>
          <w:sz w:val="28"/>
          <w:szCs w:val="28"/>
        </w:rPr>
        <w:t>3</w:t>
      </w:r>
      <w:r w:rsidRPr="00D06861">
        <w:rPr>
          <w:rFonts w:ascii="Times New Roman" w:hAnsi="Times New Roman" w:cs="Times New Roman"/>
          <w:b/>
          <w:sz w:val="28"/>
          <w:szCs w:val="28"/>
        </w:rPr>
        <w:t xml:space="preserve">. </w:t>
      </w:r>
      <w:r>
        <w:rPr>
          <w:rFonts w:ascii="Times New Roman" w:hAnsi="Times New Roman" w:cs="Times New Roman"/>
          <w:b/>
          <w:sz w:val="28"/>
          <w:szCs w:val="28"/>
        </w:rPr>
        <w:t>Accelerate transformation speed</w:t>
      </w:r>
    </w:p>
    <w:p w:rsidR="0054130C" w:rsidRDefault="0054130C" w:rsidP="003C530D">
      <w:pPr>
        <w:spacing w:beforeLines="50" w:before="180" w:line="360" w:lineRule="auto"/>
        <w:jc w:val="both"/>
        <w:rPr>
          <w:rFonts w:ascii="Times New Roman" w:hAnsi="Times New Roman" w:cs="Times New Roman"/>
          <w:szCs w:val="24"/>
        </w:rPr>
      </w:pPr>
      <w:r>
        <w:rPr>
          <w:rFonts w:ascii="Times New Roman" w:hAnsi="Times New Roman" w:cs="Times New Roman"/>
          <w:szCs w:val="24"/>
        </w:rPr>
        <w:tab/>
        <w:t xml:space="preserve">During the video transformation process, the video will be split as image frame by frame firstly. Next, each image will be sent into render network to do the style transfer. At last, the whole result images will be encoded as the video which type is as same as original video. </w:t>
      </w:r>
      <w:r w:rsidR="00725D28">
        <w:rPr>
          <w:rFonts w:ascii="Times New Roman" w:hAnsi="Times New Roman" w:cs="Times New Roman"/>
          <w:szCs w:val="24"/>
        </w:rPr>
        <w:t>In order to speed up the transformation, we adopt multi-thread mechanism to drive two GPU doing transformation task. By the multi-GPU design, each GPU only needs to deal with less images. As the result, the program can use less time to finish the transformation.</w:t>
      </w:r>
    </w:p>
    <w:p w:rsidR="0096125F" w:rsidRPr="00273AE6" w:rsidRDefault="00DB3737" w:rsidP="00273AE6">
      <w:pPr>
        <w:pStyle w:val="a7"/>
        <w:numPr>
          <w:ilvl w:val="0"/>
          <w:numId w:val="2"/>
        </w:numPr>
        <w:spacing w:beforeLines="50" w:before="180" w:line="360" w:lineRule="auto"/>
        <w:ind w:leftChars="0" w:left="482" w:hanging="482"/>
        <w:rPr>
          <w:rFonts w:ascii="Times New Roman" w:hAnsi="Times New Roman" w:cs="Times New Roman"/>
          <w:b/>
          <w:sz w:val="32"/>
          <w:szCs w:val="32"/>
        </w:rPr>
      </w:pPr>
      <w:r w:rsidRPr="00D06861">
        <w:rPr>
          <w:rFonts w:ascii="Times New Roman" w:hAnsi="Times New Roman" w:cs="Times New Roman"/>
          <w:b/>
          <w:sz w:val="32"/>
          <w:szCs w:val="32"/>
        </w:rPr>
        <w:t>Experiment</w:t>
      </w:r>
      <w:r w:rsidR="00ED7F72" w:rsidRPr="00D06861">
        <w:rPr>
          <w:rFonts w:ascii="Times New Roman" w:hAnsi="Times New Roman" w:cs="Times New Roman"/>
          <w:b/>
          <w:sz w:val="32"/>
          <w:szCs w:val="32"/>
        </w:rPr>
        <w:t xml:space="preserve"> &amp; </w:t>
      </w:r>
      <w:r w:rsidRPr="00D06861">
        <w:rPr>
          <w:rFonts w:ascii="Times New Roman" w:hAnsi="Times New Roman" w:cs="Times New Roman"/>
          <w:b/>
          <w:sz w:val="32"/>
          <w:szCs w:val="32"/>
        </w:rPr>
        <w:t>Result</w:t>
      </w:r>
    </w:p>
    <w:p w:rsidR="00273AE6" w:rsidRDefault="00273AE6" w:rsidP="00273AE6">
      <w:pPr>
        <w:spacing w:beforeLines="50" w:before="180" w:line="360" w:lineRule="auto"/>
        <w:ind w:firstLine="48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 xml:space="preserve">o evaluate the performance of our revision, we demonstrate the processing speed and render phenomenon in order. </w:t>
      </w:r>
    </w:p>
    <w:p w:rsidR="00273AE6" w:rsidRPr="00273AE6" w:rsidRDefault="00273AE6" w:rsidP="0096125F">
      <w:pPr>
        <w:spacing w:beforeLines="50" w:before="180" w:line="360" w:lineRule="auto"/>
        <w:rPr>
          <w:rFonts w:ascii="Times New Roman" w:hAnsi="Times New Roman" w:cs="Times New Roman"/>
          <w:b/>
          <w:sz w:val="28"/>
          <w:szCs w:val="28"/>
        </w:rPr>
      </w:pPr>
      <w:r w:rsidRPr="00273AE6">
        <w:rPr>
          <w:rFonts w:ascii="Times New Roman" w:hAnsi="Times New Roman" w:cs="Times New Roman" w:hint="eastAsia"/>
          <w:b/>
          <w:sz w:val="28"/>
          <w:szCs w:val="28"/>
        </w:rPr>
        <w:t>5</w:t>
      </w:r>
      <w:r w:rsidRPr="00273AE6">
        <w:rPr>
          <w:rFonts w:ascii="Times New Roman" w:hAnsi="Times New Roman" w:cs="Times New Roman"/>
          <w:b/>
          <w:sz w:val="28"/>
          <w:szCs w:val="28"/>
        </w:rPr>
        <w:t>.1. Processing speed</w:t>
      </w:r>
    </w:p>
    <w:p w:rsidR="00273AE6" w:rsidRPr="00273AE6" w:rsidRDefault="006B55F0" w:rsidP="006B55F0">
      <w:pPr>
        <w:jc w:val="center"/>
        <w:rPr>
          <w:rFonts w:ascii="Times New Roman" w:hAnsi="Times New Roman" w:cs="Times New Roman"/>
          <w:szCs w:val="24"/>
        </w:rPr>
      </w:pPr>
      <w:r>
        <w:rPr>
          <w:rFonts w:ascii="Times New Roman" w:hAnsi="Times New Roman" w:cs="Times New Roman"/>
          <w:noProof/>
          <w:szCs w:val="24"/>
        </w:rPr>
        <w:drawing>
          <wp:inline distT="0" distB="0" distL="0" distR="0">
            <wp:extent cx="2638800" cy="1976400"/>
            <wp:effectExtent l="0" t="0" r="9525"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800" cy="1976400"/>
                    </a:xfrm>
                    <a:prstGeom prst="rect">
                      <a:avLst/>
                    </a:prstGeom>
                    <a:noFill/>
                    <a:ln>
                      <a:noFill/>
                    </a:ln>
                  </pic:spPr>
                </pic:pic>
              </a:graphicData>
            </a:graphic>
          </wp:inline>
        </w:drawing>
      </w:r>
    </w:p>
    <w:p w:rsidR="00273AE6" w:rsidRDefault="00273AE6" w:rsidP="006B55F0">
      <w:pPr>
        <w:jc w:val="center"/>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igure 4. The time cost curve of data reading.</w:t>
      </w:r>
    </w:p>
    <w:p w:rsidR="00273AE6" w:rsidRDefault="00BD4150" w:rsidP="00BD4150">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 xml:space="preserve">For the training stage of deep learning, besides the program should spend a lot of time to deal with matrix computation, it’s also a </w:t>
      </w:r>
      <w:r w:rsidRPr="00BD4150">
        <w:rPr>
          <w:rFonts w:ascii="Times New Roman" w:hAnsi="Times New Roman" w:cs="Times New Roman"/>
          <w:szCs w:val="24"/>
        </w:rPr>
        <w:t>critical</w:t>
      </w:r>
      <w:r w:rsidRPr="00BD4150">
        <w:rPr>
          <w:rFonts w:ascii="Times New Roman" w:hAnsi="Times New Roman" w:cs="Times New Roman" w:hint="eastAsia"/>
          <w:szCs w:val="24"/>
        </w:rPr>
        <w:t xml:space="preserve"> </w:t>
      </w:r>
      <w:r>
        <w:rPr>
          <w:rFonts w:ascii="Times New Roman" w:hAnsi="Times New Roman" w:cs="Times New Roman"/>
          <w:szCs w:val="24"/>
        </w:rPr>
        <w:t xml:space="preserve">problem that the process of data reading is time </w:t>
      </w:r>
      <w:r w:rsidRPr="00BD4150">
        <w:rPr>
          <w:rFonts w:ascii="Times New Roman" w:hAnsi="Times New Roman" w:cs="Times New Roman"/>
          <w:szCs w:val="24"/>
        </w:rPr>
        <w:t>consuming</w:t>
      </w:r>
      <w:r>
        <w:rPr>
          <w:rFonts w:ascii="Times New Roman" w:hAnsi="Times New Roman" w:cs="Times New Roman"/>
          <w:szCs w:val="24"/>
        </w:rPr>
        <w:t xml:space="preserve">. As the result, it’s still a great enhancement to accelerate the process of data reading. </w:t>
      </w:r>
      <w:r w:rsidR="0005237F">
        <w:rPr>
          <w:rFonts w:ascii="Times New Roman" w:hAnsi="Times New Roman" w:cs="Times New Roman" w:hint="eastAsia"/>
          <w:szCs w:val="24"/>
        </w:rPr>
        <w:t>T</w:t>
      </w:r>
      <w:r w:rsidR="0005237F">
        <w:rPr>
          <w:rFonts w:ascii="Times New Roman" w:hAnsi="Times New Roman" w:cs="Times New Roman"/>
          <w:szCs w:val="24"/>
        </w:rPr>
        <w:t xml:space="preserve">he </w:t>
      </w:r>
      <w:r w:rsidR="00C878AA">
        <w:rPr>
          <w:rFonts w:ascii="Times New Roman" w:hAnsi="Times New Roman" w:cs="Times New Roman" w:hint="eastAsia"/>
          <w:szCs w:val="24"/>
        </w:rPr>
        <w:t>F</w:t>
      </w:r>
      <w:r w:rsidR="0005237F">
        <w:rPr>
          <w:rFonts w:ascii="Times New Roman" w:hAnsi="Times New Roman" w:cs="Times New Roman"/>
          <w:szCs w:val="24"/>
        </w:rPr>
        <w:t xml:space="preserve">igure 4 shows the </w:t>
      </w:r>
      <w:r w:rsidR="00A52808">
        <w:rPr>
          <w:rFonts w:ascii="Times New Roman" w:hAnsi="Times New Roman" w:cs="Times New Roman"/>
          <w:szCs w:val="24"/>
        </w:rPr>
        <w:t xml:space="preserve">time cost during image reading in </w:t>
      </w:r>
      <w:r w:rsidR="00A52808">
        <w:rPr>
          <w:rFonts w:ascii="Times New Roman" w:hAnsi="Times New Roman" w:cs="Times New Roman"/>
          <w:szCs w:val="24"/>
        </w:rPr>
        <w:lastRenderedPageBreak/>
        <w:t xml:space="preserve">training stage. </w:t>
      </w:r>
      <w:r>
        <w:rPr>
          <w:rFonts w:ascii="Times New Roman" w:hAnsi="Times New Roman" w:cs="Times New Roman" w:hint="eastAsia"/>
          <w:szCs w:val="24"/>
        </w:rPr>
        <w:t>By</w:t>
      </w:r>
      <w:r>
        <w:rPr>
          <w:rFonts w:ascii="Times New Roman" w:hAnsi="Times New Roman" w:cs="Times New Roman"/>
          <w:szCs w:val="24"/>
        </w:rPr>
        <w:t xml:space="preserve"> the multi-process mechanism to deal with image reading, the program speeds up for about </w:t>
      </w:r>
      <w:r w:rsidR="006B55F0">
        <w:rPr>
          <w:rFonts w:ascii="Times New Roman" w:hAnsi="Times New Roman" w:cs="Times New Roman"/>
          <w:szCs w:val="24"/>
        </w:rPr>
        <w:t>15</w:t>
      </w:r>
      <w:r>
        <w:rPr>
          <w:rFonts w:ascii="Times New Roman" w:hAnsi="Times New Roman" w:cs="Times New Roman"/>
          <w:szCs w:val="24"/>
        </w:rPr>
        <w:t xml:space="preserve"> times than the original implementation. </w:t>
      </w:r>
    </w:p>
    <w:p w:rsidR="002D3C2B" w:rsidRPr="00273AE6" w:rsidRDefault="002D3C2B" w:rsidP="00BD4150">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 xml:space="preserve">On the other hand, adopting multi-GPU </w:t>
      </w:r>
      <w:r w:rsidR="00D02C9E">
        <w:rPr>
          <w:rFonts w:ascii="Times New Roman" w:hAnsi="Times New Roman" w:cs="Times New Roman"/>
          <w:szCs w:val="24"/>
        </w:rPr>
        <w:t xml:space="preserve">can also reduce the processing time. By our experiment, the process of training can be speed up about 1.5 times with the same iteration. For the transformation task, the program can also speed up about 1.55 times with the same video. To sum up the whole results, the acceleration we purposed reaches the goal. </w:t>
      </w:r>
    </w:p>
    <w:p w:rsidR="00D02C9E" w:rsidRPr="00273AE6" w:rsidRDefault="00D02C9E" w:rsidP="00D02C9E">
      <w:pPr>
        <w:spacing w:beforeLines="50" w:before="180" w:line="360" w:lineRule="auto"/>
        <w:rPr>
          <w:rFonts w:ascii="Times New Roman" w:hAnsi="Times New Roman" w:cs="Times New Roman"/>
          <w:b/>
          <w:sz w:val="28"/>
          <w:szCs w:val="28"/>
        </w:rPr>
      </w:pPr>
      <w:r w:rsidRPr="00273AE6">
        <w:rPr>
          <w:rFonts w:ascii="Times New Roman" w:hAnsi="Times New Roman" w:cs="Times New Roman" w:hint="eastAsia"/>
          <w:b/>
          <w:sz w:val="28"/>
          <w:szCs w:val="28"/>
        </w:rPr>
        <w:t>5</w:t>
      </w:r>
      <w:r w:rsidRPr="00273AE6">
        <w:rPr>
          <w:rFonts w:ascii="Times New Roman" w:hAnsi="Times New Roman" w:cs="Times New Roman"/>
          <w:b/>
          <w:sz w:val="28"/>
          <w:szCs w:val="28"/>
        </w:rPr>
        <w:t>.</w:t>
      </w:r>
      <w:r>
        <w:rPr>
          <w:rFonts w:ascii="Times New Roman" w:hAnsi="Times New Roman" w:cs="Times New Roman"/>
          <w:b/>
          <w:sz w:val="28"/>
          <w:szCs w:val="28"/>
        </w:rPr>
        <w:t>2</w:t>
      </w:r>
      <w:r w:rsidRPr="00273AE6">
        <w:rPr>
          <w:rFonts w:ascii="Times New Roman" w:hAnsi="Times New Roman" w:cs="Times New Roman"/>
          <w:b/>
          <w:sz w:val="28"/>
          <w:szCs w:val="28"/>
        </w:rPr>
        <w:t xml:space="preserve">. </w:t>
      </w:r>
      <w:r>
        <w:rPr>
          <w:rFonts w:ascii="Times New Roman" w:hAnsi="Times New Roman" w:cs="Times New Roman"/>
          <w:b/>
          <w:sz w:val="28"/>
          <w:szCs w:val="28"/>
        </w:rPr>
        <w:t>Render performance</w:t>
      </w:r>
    </w:p>
    <w:p w:rsidR="00273AE6" w:rsidRDefault="00097EE3" w:rsidP="00C21C85">
      <w:pPr>
        <w:rPr>
          <w:rFonts w:ascii="Times New Roman" w:hAnsi="Times New Roman" w:cs="Times New Roman"/>
          <w:szCs w:val="24"/>
        </w:rPr>
      </w:pPr>
      <w:r>
        <w:rPr>
          <w:rFonts w:ascii="Times New Roman" w:hAnsi="Times New Roman" w:cs="Times New Roman"/>
          <w:noProof/>
          <w:szCs w:val="24"/>
        </w:rPr>
        <w:drawing>
          <wp:inline distT="0" distB="0" distL="0" distR="0">
            <wp:extent cx="5263515" cy="481330"/>
            <wp:effectExtent l="0" t="0" r="0" b="0"/>
            <wp:docPr id="4" name="圖片 4" descr="C:\Users\sunner\Desktop\Chi_data\style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er\Desktop\Chi_data\style_mer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481330"/>
                    </a:xfrm>
                    <a:prstGeom prst="rect">
                      <a:avLst/>
                    </a:prstGeom>
                    <a:noFill/>
                    <a:ln>
                      <a:noFill/>
                    </a:ln>
                  </pic:spPr>
                </pic:pic>
              </a:graphicData>
            </a:graphic>
          </wp:inline>
        </w:drawing>
      </w:r>
      <w:r w:rsidR="000267EA">
        <w:rPr>
          <w:rFonts w:ascii="Times New Roman" w:hAnsi="Times New Roman" w:cs="Times New Roman"/>
          <w:noProof/>
          <w:szCs w:val="24"/>
        </w:rPr>
        <w:drawing>
          <wp:inline distT="0" distB="0" distL="0" distR="0">
            <wp:extent cx="5260975" cy="484505"/>
            <wp:effectExtent l="0" t="0" r="0" b="0"/>
            <wp:docPr id="3" name="圖片 3" descr="C:\Users\sunner\Desktop\Chi_data\style_inc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er\Desktop\Chi_data\style_inc_mer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484505"/>
                    </a:xfrm>
                    <a:prstGeom prst="rect">
                      <a:avLst/>
                    </a:prstGeom>
                    <a:noFill/>
                    <a:ln>
                      <a:noFill/>
                    </a:ln>
                  </pic:spPr>
                </pic:pic>
              </a:graphicData>
            </a:graphic>
          </wp:inline>
        </w:drawing>
      </w:r>
    </w:p>
    <w:p w:rsidR="00097EE3" w:rsidRDefault="00097EE3" w:rsidP="00097EE3">
      <w:pPr>
        <w:spacing w:beforeLines="50" w:before="180" w:line="360" w:lineRule="auto"/>
        <w:jc w:val="center"/>
        <w:rPr>
          <w:rFonts w:ascii="Times New Roman" w:hAnsi="Times New Roman" w:cs="Times New Roman"/>
          <w:szCs w:val="24"/>
        </w:rPr>
      </w:pPr>
      <w:r w:rsidRPr="00097EE3">
        <w:rPr>
          <w:rFonts w:ascii="Times New Roman" w:hAnsi="Times New Roman" w:cs="Times New Roman" w:hint="eastAsia"/>
          <w:i/>
          <w:szCs w:val="24"/>
        </w:rPr>
        <w:t>F</w:t>
      </w:r>
      <w:r w:rsidRPr="00097EE3">
        <w:rPr>
          <w:rFonts w:ascii="Times New Roman" w:hAnsi="Times New Roman" w:cs="Times New Roman"/>
          <w:i/>
          <w:szCs w:val="24"/>
        </w:rPr>
        <w:t>igure 5.</w:t>
      </w:r>
      <w:r>
        <w:rPr>
          <w:rFonts w:ascii="Times New Roman" w:hAnsi="Times New Roman" w:cs="Times New Roman"/>
          <w:szCs w:val="24"/>
        </w:rPr>
        <w:t xml:space="preserve"> The render result that the network only minimizes style loss</w:t>
      </w:r>
    </w:p>
    <w:p w:rsidR="00097EE3" w:rsidRDefault="00D23D5D" w:rsidP="00097EE3">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 xml:space="preserve">In our experiment, the value of </w:t>
      </w:r>
      <m:oMath>
        <m:r>
          <m:rPr>
            <m:sty m:val="p"/>
          </m:rPr>
          <w:rPr>
            <w:rFonts w:ascii="Cambria Math" w:hAnsi="Cambria Math" w:cs="Times New Roman"/>
            <w:szCs w:val="24"/>
          </w:rPr>
          <m:t>k</m:t>
        </m:r>
      </m:oMath>
      <w:r>
        <w:rPr>
          <w:rFonts w:ascii="Times New Roman" w:hAnsi="Times New Roman" w:cs="Times New Roman"/>
          <w:szCs w:val="24"/>
        </w:rPr>
        <w:t xml:space="preserve"> is set as 2. </w:t>
      </w:r>
      <w:r w:rsidR="00097EE3">
        <w:rPr>
          <w:rFonts w:ascii="Times New Roman" w:hAnsi="Times New Roman" w:cs="Times New Roman" w:hint="eastAsia"/>
          <w:szCs w:val="24"/>
        </w:rPr>
        <w:t>T</w:t>
      </w:r>
      <w:r w:rsidR="00097EE3">
        <w:rPr>
          <w:rFonts w:ascii="Times New Roman" w:hAnsi="Times New Roman" w:cs="Times New Roman"/>
          <w:szCs w:val="24"/>
        </w:rPr>
        <w:t xml:space="preserve">o evaluate the render ability of the network, we split as three parts. </w:t>
      </w:r>
      <w:r w:rsidR="00C21C85">
        <w:rPr>
          <w:rFonts w:ascii="Times New Roman" w:hAnsi="Times New Roman" w:cs="Times New Roman"/>
          <w:szCs w:val="24"/>
        </w:rPr>
        <w:t>In the first part</w:t>
      </w:r>
      <w:r w:rsidR="00097EE3">
        <w:rPr>
          <w:rFonts w:ascii="Times New Roman" w:hAnsi="Times New Roman" w:cs="Times New Roman"/>
          <w:szCs w:val="24"/>
        </w:rPr>
        <w:t xml:space="preserve">, the model only minimizes the style loss, and the result is shown in figure 5. The figure shows the result in the previous 1500 iterations, and we record the result for each 300 iterations. The upper six images is the result that the original network generates, and the lower six images is the result that the inception version network generate. </w:t>
      </w:r>
    </w:p>
    <w:p w:rsidR="00273AE6" w:rsidRDefault="00097EE3" w:rsidP="00097EE3">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By the figure</w:t>
      </w:r>
      <w:r w:rsidR="004629B4">
        <w:rPr>
          <w:rFonts w:ascii="Times New Roman" w:hAnsi="Times New Roman" w:cs="Times New Roman"/>
          <w:szCs w:val="24"/>
        </w:rPr>
        <w:t xml:space="preserve"> 5</w:t>
      </w:r>
      <w:r>
        <w:rPr>
          <w:rFonts w:ascii="Times New Roman" w:hAnsi="Times New Roman" w:cs="Times New Roman"/>
          <w:szCs w:val="24"/>
        </w:rPr>
        <w:t>, the style render performance is a little less than original model. Even though the inception model cannot learn the style and structure completely, it still learns the basic idea of painting</w:t>
      </w:r>
      <w:r>
        <w:rPr>
          <w:rFonts w:ascii="Times New Roman" w:hAnsi="Times New Roman" w:cs="Times New Roman" w:hint="eastAsia"/>
          <w:szCs w:val="24"/>
        </w:rPr>
        <w:t xml:space="preserve"> </w:t>
      </w:r>
      <w:r>
        <w:rPr>
          <w:rFonts w:ascii="Times New Roman" w:hAnsi="Times New Roman" w:cs="Times New Roman"/>
          <w:szCs w:val="24"/>
        </w:rPr>
        <w:t xml:space="preserve">and distorted </w:t>
      </w:r>
      <w:r w:rsidR="00035D54">
        <w:rPr>
          <w:rFonts w:ascii="Times New Roman" w:hAnsi="Times New Roman" w:cs="Times New Roman"/>
          <w:szCs w:val="24"/>
        </w:rPr>
        <w:t>lines</w:t>
      </w:r>
      <w:r>
        <w:rPr>
          <w:rFonts w:ascii="Times New Roman" w:hAnsi="Times New Roman" w:cs="Times New Roman"/>
          <w:szCs w:val="24"/>
        </w:rPr>
        <w:t xml:space="preserve">. </w:t>
      </w:r>
      <w:r w:rsidR="00C21C85">
        <w:rPr>
          <w:rFonts w:ascii="Times New Roman" w:hAnsi="Times New Roman" w:cs="Times New Roman"/>
          <w:szCs w:val="24"/>
        </w:rPr>
        <w:t xml:space="preserve">The model can learn the rough structure of style image firstly, and learn the color distribution secondly. </w:t>
      </w:r>
      <w:r w:rsidR="00035D54">
        <w:rPr>
          <w:rFonts w:ascii="Times New Roman" w:hAnsi="Times New Roman" w:cs="Times New Roman"/>
          <w:szCs w:val="24"/>
        </w:rPr>
        <w:t>These results</w:t>
      </w:r>
      <w:r>
        <w:rPr>
          <w:rFonts w:ascii="Times New Roman" w:hAnsi="Times New Roman" w:cs="Times New Roman"/>
          <w:szCs w:val="24"/>
        </w:rPr>
        <w:t xml:space="preserve"> </w:t>
      </w:r>
      <w:r w:rsidR="00035D54">
        <w:rPr>
          <w:rFonts w:ascii="Times New Roman" w:hAnsi="Times New Roman" w:cs="Times New Roman"/>
          <w:szCs w:val="24"/>
        </w:rPr>
        <w:t>show</w:t>
      </w:r>
      <w:r>
        <w:rPr>
          <w:rFonts w:ascii="Times New Roman" w:hAnsi="Times New Roman" w:cs="Times New Roman"/>
          <w:szCs w:val="24"/>
        </w:rPr>
        <w:t xml:space="preserve"> that the inception model still has ability to learn the style. </w:t>
      </w:r>
      <w:bookmarkStart w:id="0" w:name="_GoBack"/>
      <w:bookmarkEnd w:id="0"/>
    </w:p>
    <w:p w:rsidR="00273AE6" w:rsidRDefault="00C21C85" w:rsidP="0096125F">
      <w:pPr>
        <w:spacing w:beforeLines="50" w:before="180" w:line="360" w:lineRule="auto"/>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5260975" cy="484505"/>
            <wp:effectExtent l="0" t="0" r="0" b="0"/>
            <wp:docPr id="5" name="圖片 5" descr="C:\Users\sunner\Desktop\Chi_data\content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er\Desktop\Chi_data\content_me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0975" cy="484505"/>
                    </a:xfrm>
                    <a:prstGeom prst="rect">
                      <a:avLst/>
                    </a:prstGeom>
                    <a:noFill/>
                    <a:ln>
                      <a:noFill/>
                    </a:ln>
                  </pic:spPr>
                </pic:pic>
              </a:graphicData>
            </a:graphic>
          </wp:inline>
        </w:drawing>
      </w:r>
    </w:p>
    <w:p w:rsidR="00DB501D" w:rsidRDefault="00C21C85" w:rsidP="00DB501D">
      <w:pPr>
        <w:jc w:val="center"/>
        <w:rPr>
          <w:rFonts w:ascii="Times New Roman" w:hAnsi="Times New Roman" w:cs="Times New Roman"/>
          <w:i/>
          <w:szCs w:val="24"/>
        </w:rPr>
      </w:pPr>
      <w:r>
        <w:rPr>
          <w:rFonts w:ascii="Times New Roman" w:hAnsi="Times New Roman" w:cs="Times New Roman"/>
          <w:noProof/>
          <w:szCs w:val="24"/>
        </w:rPr>
        <w:drawing>
          <wp:inline distT="0" distB="0" distL="0" distR="0">
            <wp:extent cx="5260975" cy="484505"/>
            <wp:effectExtent l="0" t="0" r="0" b="0"/>
            <wp:docPr id="6" name="圖片 6" descr="C:\Users\sunner\Desktop\Chi_data\content_inc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er\Desktop\Chi_data\content_inc_me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975" cy="484505"/>
                    </a:xfrm>
                    <a:prstGeom prst="rect">
                      <a:avLst/>
                    </a:prstGeom>
                    <a:noFill/>
                    <a:ln>
                      <a:noFill/>
                    </a:ln>
                  </pic:spPr>
                </pic:pic>
              </a:graphicData>
            </a:graphic>
          </wp:inline>
        </w:drawing>
      </w:r>
    </w:p>
    <w:p w:rsidR="004629B4" w:rsidRDefault="004629B4" w:rsidP="00DB501D">
      <w:pPr>
        <w:jc w:val="center"/>
        <w:rPr>
          <w:rFonts w:ascii="Times New Roman" w:hAnsi="Times New Roman" w:cs="Times New Roman"/>
          <w:szCs w:val="24"/>
        </w:rPr>
      </w:pPr>
      <w:r w:rsidRPr="00097EE3">
        <w:rPr>
          <w:rFonts w:ascii="Times New Roman" w:hAnsi="Times New Roman" w:cs="Times New Roman" w:hint="eastAsia"/>
          <w:i/>
          <w:szCs w:val="24"/>
        </w:rPr>
        <w:t>F</w:t>
      </w:r>
      <w:r w:rsidRPr="00097EE3">
        <w:rPr>
          <w:rFonts w:ascii="Times New Roman" w:hAnsi="Times New Roman" w:cs="Times New Roman"/>
          <w:i/>
          <w:szCs w:val="24"/>
        </w:rPr>
        <w:t xml:space="preserve">igure </w:t>
      </w:r>
      <w:r>
        <w:rPr>
          <w:rFonts w:ascii="Times New Roman" w:hAnsi="Times New Roman" w:cs="Times New Roman"/>
          <w:i/>
          <w:szCs w:val="24"/>
        </w:rPr>
        <w:t>6</w:t>
      </w:r>
      <w:r w:rsidRPr="00097EE3">
        <w:rPr>
          <w:rFonts w:ascii="Times New Roman" w:hAnsi="Times New Roman" w:cs="Times New Roman"/>
          <w:i/>
          <w:szCs w:val="24"/>
        </w:rPr>
        <w:t>.</w:t>
      </w:r>
      <w:r>
        <w:rPr>
          <w:rFonts w:ascii="Times New Roman" w:hAnsi="Times New Roman" w:cs="Times New Roman"/>
          <w:szCs w:val="24"/>
        </w:rPr>
        <w:t xml:space="preserve"> The render result that the network only minimizes content loss</w:t>
      </w:r>
    </w:p>
    <w:p w:rsidR="00273AE6" w:rsidRPr="004629B4" w:rsidRDefault="004629B4" w:rsidP="004629B4">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 xml:space="preserve">In the second parts, the model is only trained to minimize the content loss, and the result is shown in Figure 6. The picture also shows the previous 1500 iterations with being captured for each 300 iterations. In the upper side, the original model can learn the intensity with full color information. On the other hand, even though the inception model cannot catch the color intensity completely, the contour and rough information still be gained by the model. </w:t>
      </w:r>
    </w:p>
    <w:p w:rsidR="004629B4" w:rsidRPr="004629B4" w:rsidRDefault="000F1F09" w:rsidP="00DB501D">
      <w:pPr>
        <w:rPr>
          <w:rFonts w:ascii="Times New Roman" w:hAnsi="Times New Roman" w:cs="Times New Roman"/>
          <w:szCs w:val="24"/>
        </w:rPr>
      </w:pPr>
      <w:r>
        <w:rPr>
          <w:rFonts w:ascii="Times New Roman" w:hAnsi="Times New Roman" w:cs="Times New Roman"/>
          <w:noProof/>
          <w:szCs w:val="24"/>
        </w:rPr>
        <w:drawing>
          <wp:inline distT="0" distB="0" distL="0" distR="0">
            <wp:extent cx="5260975" cy="484505"/>
            <wp:effectExtent l="0" t="0" r="0" b="0"/>
            <wp:docPr id="2" name="圖片 2" descr="C:\Users\sunner\Desktop\Chi_data\mix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ner\Desktop\Chi_data\mix_mer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0975" cy="484505"/>
                    </a:xfrm>
                    <a:prstGeom prst="rect">
                      <a:avLst/>
                    </a:prstGeom>
                    <a:noFill/>
                    <a:ln>
                      <a:noFill/>
                    </a:ln>
                  </pic:spPr>
                </pic:pic>
              </a:graphicData>
            </a:graphic>
          </wp:inline>
        </w:drawing>
      </w:r>
    </w:p>
    <w:p w:rsidR="004629B4" w:rsidRDefault="00DB501D" w:rsidP="00DB501D">
      <w:pPr>
        <w:rPr>
          <w:rFonts w:ascii="Times New Roman" w:hAnsi="Times New Roman" w:cs="Times New Roman"/>
          <w:szCs w:val="24"/>
        </w:rPr>
      </w:pPr>
      <w:r>
        <w:rPr>
          <w:rFonts w:ascii="Times New Roman" w:hAnsi="Times New Roman" w:cs="Times New Roman"/>
          <w:noProof/>
          <w:szCs w:val="24"/>
        </w:rPr>
        <w:drawing>
          <wp:inline distT="0" distB="0" distL="0" distR="0">
            <wp:extent cx="5260975" cy="484505"/>
            <wp:effectExtent l="0" t="0" r="0" b="0"/>
            <wp:docPr id="7" name="圖片 7" descr="C:\Users\sunner\Desktop\Chi_data\mix_inc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er\Desktop\Chi_data\mix_inc_me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0975" cy="484505"/>
                    </a:xfrm>
                    <a:prstGeom prst="rect">
                      <a:avLst/>
                    </a:prstGeom>
                    <a:noFill/>
                    <a:ln>
                      <a:noFill/>
                    </a:ln>
                  </pic:spPr>
                </pic:pic>
              </a:graphicData>
            </a:graphic>
          </wp:inline>
        </w:drawing>
      </w:r>
    </w:p>
    <w:p w:rsidR="00DB501D" w:rsidRDefault="00DB501D" w:rsidP="00DB501D">
      <w:pPr>
        <w:jc w:val="center"/>
        <w:rPr>
          <w:rFonts w:ascii="Times New Roman" w:hAnsi="Times New Roman" w:cs="Times New Roman"/>
          <w:szCs w:val="24"/>
        </w:rPr>
      </w:pPr>
      <w:r w:rsidRPr="00097EE3">
        <w:rPr>
          <w:rFonts w:ascii="Times New Roman" w:hAnsi="Times New Roman" w:cs="Times New Roman" w:hint="eastAsia"/>
          <w:i/>
          <w:szCs w:val="24"/>
        </w:rPr>
        <w:t>F</w:t>
      </w:r>
      <w:r w:rsidRPr="00097EE3">
        <w:rPr>
          <w:rFonts w:ascii="Times New Roman" w:hAnsi="Times New Roman" w:cs="Times New Roman"/>
          <w:i/>
          <w:szCs w:val="24"/>
        </w:rPr>
        <w:t xml:space="preserve">igure </w:t>
      </w:r>
      <w:r>
        <w:rPr>
          <w:rFonts w:ascii="Times New Roman" w:hAnsi="Times New Roman" w:cs="Times New Roman"/>
          <w:i/>
          <w:szCs w:val="24"/>
        </w:rPr>
        <w:t>7</w:t>
      </w:r>
      <w:r w:rsidRPr="00097EE3">
        <w:rPr>
          <w:rFonts w:ascii="Times New Roman" w:hAnsi="Times New Roman" w:cs="Times New Roman"/>
          <w:i/>
          <w:szCs w:val="24"/>
        </w:rPr>
        <w:t>.</w:t>
      </w:r>
      <w:r>
        <w:rPr>
          <w:rFonts w:ascii="Times New Roman" w:hAnsi="Times New Roman" w:cs="Times New Roman"/>
          <w:szCs w:val="24"/>
        </w:rPr>
        <w:t xml:space="preserve"> The render result that the network minimizes total loss</w:t>
      </w:r>
    </w:p>
    <w:p w:rsidR="00DB501D" w:rsidRPr="00DB501D" w:rsidRDefault="00DB501D" w:rsidP="00DB501D">
      <w:pPr>
        <w:spacing w:line="360" w:lineRule="auto"/>
        <w:ind w:firstLine="480"/>
        <w:jc w:val="both"/>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the last part, we make the model reduce the total loss, and the </w:t>
      </w:r>
      <w:r w:rsidRPr="00DB501D">
        <w:rPr>
          <w:rFonts w:ascii="Times New Roman" w:hAnsi="Times New Roman" w:cs="Times New Roman"/>
          <w:szCs w:val="24"/>
        </w:rPr>
        <w:t>respective</w:t>
      </w:r>
      <w:r>
        <w:rPr>
          <w:rFonts w:ascii="Times New Roman" w:hAnsi="Times New Roman" w:cs="Times New Roman"/>
          <w:szCs w:val="24"/>
        </w:rPr>
        <w:t xml:space="preserve"> results are shown in Figure 7. The upper six pictures are the image that original network generates. However, the model can render with more clear content information but less style information. Moreover, the images still have the noise dots which is the disadvantage of the original render network. On the other hand, the lower six pictures are the image that our inception network generates. </w:t>
      </w:r>
      <w:r w:rsidR="000216EA">
        <w:rPr>
          <w:rFonts w:ascii="Times New Roman" w:hAnsi="Times New Roman" w:cs="Times New Roman"/>
          <w:szCs w:val="24"/>
        </w:rPr>
        <w:t xml:space="preserve">Even though the image detail cannot be captured, the rough contour and the painting style can still be rendered into the result. Moreover, the images are much smoother than the result of original render network. To sum up for whole result shown above, the inception version of render network can also learn the style and render very well. </w:t>
      </w:r>
    </w:p>
    <w:p w:rsidR="000F1F09" w:rsidRDefault="002635E0" w:rsidP="002635E0">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1702800" cy="1274400"/>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2800" cy="1274400"/>
                    </a:xfrm>
                    <a:prstGeom prst="rect">
                      <a:avLst/>
                    </a:prstGeom>
                    <a:noFill/>
                    <a:ln>
                      <a:noFill/>
                    </a:ln>
                  </pic:spPr>
                </pic:pic>
              </a:graphicData>
            </a:graphic>
          </wp:inline>
        </w:drawing>
      </w:r>
      <w:r>
        <w:rPr>
          <w:rFonts w:ascii="Times New Roman" w:hAnsi="Times New Roman" w:cs="Times New Roman"/>
          <w:noProof/>
          <w:szCs w:val="24"/>
        </w:rPr>
        <w:drawing>
          <wp:inline distT="0" distB="0" distL="0" distR="0" wp14:anchorId="0E065E64" wp14:editId="255FDD39">
            <wp:extent cx="1702800" cy="1274400"/>
            <wp:effectExtent l="0" t="0" r="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2800" cy="1274400"/>
                    </a:xfrm>
                    <a:prstGeom prst="rect">
                      <a:avLst/>
                    </a:prstGeom>
                    <a:noFill/>
                    <a:ln>
                      <a:noFill/>
                    </a:ln>
                  </pic:spPr>
                </pic:pic>
              </a:graphicData>
            </a:graphic>
          </wp:inline>
        </w:drawing>
      </w:r>
      <w:r>
        <w:rPr>
          <w:rFonts w:ascii="Times New Roman" w:hAnsi="Times New Roman" w:cs="Times New Roman"/>
          <w:noProof/>
          <w:szCs w:val="24"/>
        </w:rPr>
        <w:drawing>
          <wp:inline distT="0" distB="0" distL="0" distR="0">
            <wp:extent cx="1702800" cy="1274400"/>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2800" cy="1274400"/>
                    </a:xfrm>
                    <a:prstGeom prst="rect">
                      <a:avLst/>
                    </a:prstGeom>
                    <a:noFill/>
                    <a:ln>
                      <a:noFill/>
                    </a:ln>
                  </pic:spPr>
                </pic:pic>
              </a:graphicData>
            </a:graphic>
          </wp:inline>
        </w:drawing>
      </w:r>
    </w:p>
    <w:p w:rsidR="00C259B0" w:rsidRPr="00C259B0" w:rsidRDefault="00C259B0" w:rsidP="00C259B0">
      <w:pPr>
        <w:ind w:firstLineChars="700" w:firstLine="1400"/>
        <w:rPr>
          <w:rFonts w:ascii="Times New Roman" w:hAnsi="Times New Roman" w:cs="Times New Roman"/>
          <w:sz w:val="20"/>
          <w:szCs w:val="20"/>
        </w:rPr>
      </w:pPr>
      <w:r w:rsidRPr="00C259B0">
        <w:rPr>
          <w:rFonts w:ascii="Times New Roman" w:hAnsi="Times New Roman" w:cs="Times New Roman" w:hint="eastAsia"/>
          <w:sz w:val="20"/>
          <w:szCs w:val="20"/>
        </w:rPr>
        <w:t>(</w:t>
      </w:r>
      <w:r w:rsidRPr="00C259B0">
        <w:rPr>
          <w:rFonts w:ascii="Times New Roman" w:hAnsi="Times New Roman" w:cs="Times New Roman"/>
          <w:sz w:val="20"/>
          <w:szCs w:val="20"/>
        </w:rPr>
        <w:t xml:space="preserve">a)            </w:t>
      </w:r>
      <w:r>
        <w:rPr>
          <w:rFonts w:ascii="Times New Roman" w:hAnsi="Times New Roman" w:cs="Times New Roman"/>
          <w:sz w:val="20"/>
          <w:szCs w:val="20"/>
        </w:rPr>
        <w:t xml:space="preserve">  </w:t>
      </w:r>
      <w:r w:rsidRPr="00C259B0">
        <w:rPr>
          <w:rFonts w:ascii="Times New Roman" w:hAnsi="Times New Roman" w:cs="Times New Roman"/>
          <w:sz w:val="20"/>
          <w:szCs w:val="20"/>
        </w:rPr>
        <w:t xml:space="preserve">         (b)              </w:t>
      </w:r>
      <w:r>
        <w:rPr>
          <w:rFonts w:ascii="Times New Roman" w:hAnsi="Times New Roman" w:cs="Times New Roman"/>
          <w:sz w:val="20"/>
          <w:szCs w:val="20"/>
        </w:rPr>
        <w:t xml:space="preserve">    </w:t>
      </w:r>
      <w:r w:rsidRPr="00C259B0">
        <w:rPr>
          <w:rFonts w:ascii="Times New Roman" w:hAnsi="Times New Roman" w:cs="Times New Roman"/>
          <w:sz w:val="20"/>
          <w:szCs w:val="20"/>
        </w:rPr>
        <w:t xml:space="preserve">      (c)</w:t>
      </w:r>
    </w:p>
    <w:p w:rsidR="000F1F09" w:rsidRDefault="002635E0" w:rsidP="002635E0">
      <w:pPr>
        <w:rPr>
          <w:rFonts w:ascii="Times New Roman" w:hAnsi="Times New Roman" w:cs="Times New Roman"/>
          <w:szCs w:val="24"/>
        </w:rPr>
      </w:pPr>
      <w:r>
        <w:rPr>
          <w:rFonts w:ascii="Times New Roman" w:hAnsi="Times New Roman" w:cs="Times New Roman"/>
          <w:noProof/>
          <w:szCs w:val="24"/>
        </w:rPr>
        <w:drawing>
          <wp:inline distT="0" distB="0" distL="0" distR="0" wp14:anchorId="21A71950" wp14:editId="2282DF77">
            <wp:extent cx="1699200" cy="127440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9200" cy="1274400"/>
                    </a:xfrm>
                    <a:prstGeom prst="rect">
                      <a:avLst/>
                    </a:prstGeom>
                    <a:noFill/>
                    <a:ln>
                      <a:noFill/>
                    </a:ln>
                  </pic:spPr>
                </pic:pic>
              </a:graphicData>
            </a:graphic>
          </wp:inline>
        </w:drawing>
      </w:r>
      <w:r>
        <w:rPr>
          <w:rFonts w:ascii="Times New Roman" w:hAnsi="Times New Roman" w:cs="Times New Roman"/>
          <w:noProof/>
          <w:szCs w:val="24"/>
        </w:rPr>
        <w:drawing>
          <wp:inline distT="0" distB="0" distL="0" distR="0">
            <wp:extent cx="1699200" cy="127440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9200" cy="1274400"/>
                    </a:xfrm>
                    <a:prstGeom prst="rect">
                      <a:avLst/>
                    </a:prstGeom>
                    <a:noFill/>
                    <a:ln>
                      <a:noFill/>
                    </a:ln>
                  </pic:spPr>
                </pic:pic>
              </a:graphicData>
            </a:graphic>
          </wp:inline>
        </w:drawing>
      </w:r>
      <w:r>
        <w:rPr>
          <w:rFonts w:ascii="Times New Roman" w:hAnsi="Times New Roman" w:cs="Times New Roman"/>
          <w:noProof/>
          <w:szCs w:val="24"/>
        </w:rPr>
        <w:drawing>
          <wp:inline distT="0" distB="0" distL="0" distR="0">
            <wp:extent cx="1699200" cy="1274400"/>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9200" cy="1274400"/>
                    </a:xfrm>
                    <a:prstGeom prst="rect">
                      <a:avLst/>
                    </a:prstGeom>
                    <a:noFill/>
                    <a:ln>
                      <a:noFill/>
                    </a:ln>
                  </pic:spPr>
                </pic:pic>
              </a:graphicData>
            </a:graphic>
          </wp:inline>
        </w:drawing>
      </w:r>
    </w:p>
    <w:p w:rsidR="00C259B0" w:rsidRPr="00C259B0" w:rsidRDefault="00C259B0" w:rsidP="00C259B0">
      <w:pPr>
        <w:ind w:firstLineChars="700" w:firstLine="1400"/>
        <w:rPr>
          <w:rFonts w:ascii="Times New Roman" w:hAnsi="Times New Roman" w:cs="Times New Roman"/>
          <w:sz w:val="20"/>
          <w:szCs w:val="20"/>
        </w:rPr>
      </w:pPr>
      <w:r w:rsidRPr="00C259B0">
        <w:rPr>
          <w:rFonts w:ascii="Times New Roman" w:hAnsi="Times New Roman" w:cs="Times New Roman" w:hint="eastAsia"/>
          <w:sz w:val="20"/>
          <w:szCs w:val="20"/>
        </w:rPr>
        <w:t>(</w:t>
      </w:r>
      <w:r>
        <w:rPr>
          <w:rFonts w:ascii="Times New Roman" w:hAnsi="Times New Roman" w:cs="Times New Roman"/>
          <w:sz w:val="20"/>
          <w:szCs w:val="20"/>
        </w:rPr>
        <w:t>d</w:t>
      </w:r>
      <w:r w:rsidRPr="00C259B0">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259B0">
        <w:rPr>
          <w:rFonts w:ascii="Times New Roman" w:hAnsi="Times New Roman" w:cs="Times New Roman"/>
          <w:sz w:val="20"/>
          <w:szCs w:val="20"/>
        </w:rPr>
        <w:t xml:space="preserve">         (</w:t>
      </w:r>
      <w:r>
        <w:rPr>
          <w:rFonts w:ascii="Times New Roman" w:hAnsi="Times New Roman" w:cs="Times New Roman"/>
          <w:sz w:val="20"/>
          <w:szCs w:val="20"/>
        </w:rPr>
        <w:t>e</w:t>
      </w:r>
      <w:r w:rsidRPr="00C259B0">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259B0">
        <w:rPr>
          <w:rFonts w:ascii="Times New Roman" w:hAnsi="Times New Roman" w:cs="Times New Roman"/>
          <w:sz w:val="20"/>
          <w:szCs w:val="20"/>
        </w:rPr>
        <w:t xml:space="preserve">      (</w:t>
      </w:r>
      <w:r>
        <w:rPr>
          <w:rFonts w:ascii="Times New Roman" w:hAnsi="Times New Roman" w:cs="Times New Roman"/>
          <w:sz w:val="20"/>
          <w:szCs w:val="20"/>
        </w:rPr>
        <w:t>f</w:t>
      </w:r>
      <w:r w:rsidRPr="00C259B0">
        <w:rPr>
          <w:rFonts w:ascii="Times New Roman" w:hAnsi="Times New Roman" w:cs="Times New Roman"/>
          <w:sz w:val="20"/>
          <w:szCs w:val="20"/>
        </w:rPr>
        <w:t>)</w:t>
      </w:r>
    </w:p>
    <w:p w:rsidR="002635E0" w:rsidRDefault="002635E0" w:rsidP="00196ED9">
      <w:pPr>
        <w:jc w:val="both"/>
        <w:rPr>
          <w:rFonts w:ascii="Times New Roman" w:hAnsi="Times New Roman" w:cs="Times New Roman"/>
          <w:szCs w:val="24"/>
        </w:rPr>
      </w:pPr>
      <w:r w:rsidRPr="00097EE3">
        <w:rPr>
          <w:rFonts w:ascii="Times New Roman" w:hAnsi="Times New Roman" w:cs="Times New Roman" w:hint="eastAsia"/>
          <w:i/>
          <w:szCs w:val="24"/>
        </w:rPr>
        <w:t>F</w:t>
      </w:r>
      <w:r w:rsidRPr="00097EE3">
        <w:rPr>
          <w:rFonts w:ascii="Times New Roman" w:hAnsi="Times New Roman" w:cs="Times New Roman"/>
          <w:i/>
          <w:szCs w:val="24"/>
        </w:rPr>
        <w:t xml:space="preserve">igure </w:t>
      </w:r>
      <w:r>
        <w:rPr>
          <w:rFonts w:ascii="Times New Roman" w:hAnsi="Times New Roman" w:cs="Times New Roman"/>
          <w:i/>
          <w:szCs w:val="24"/>
        </w:rPr>
        <w:t>8</w:t>
      </w:r>
      <w:r w:rsidRPr="00097EE3">
        <w:rPr>
          <w:rFonts w:ascii="Times New Roman" w:hAnsi="Times New Roman" w:cs="Times New Roman"/>
          <w:i/>
          <w:szCs w:val="24"/>
        </w:rPr>
        <w:t>.</w:t>
      </w:r>
      <w:r>
        <w:rPr>
          <w:rFonts w:ascii="Times New Roman" w:hAnsi="Times New Roman" w:cs="Times New Roman"/>
          <w:szCs w:val="24"/>
        </w:rPr>
        <w:t xml:space="preserve"> The loss curve of our experiment. </w:t>
      </w:r>
      <w:r w:rsidR="009A4B18">
        <w:rPr>
          <w:rFonts w:ascii="Times New Roman" w:hAnsi="Times New Roman" w:cs="Times New Roman"/>
          <w:szCs w:val="24"/>
        </w:rPr>
        <w:t>(a) The loss curve of the original model that the model only train toward style loss</w:t>
      </w:r>
      <w:r w:rsidR="00CA67A1">
        <w:rPr>
          <w:rFonts w:ascii="Times New Roman" w:hAnsi="Times New Roman" w:cs="Times New Roman"/>
          <w:szCs w:val="24"/>
        </w:rPr>
        <w:t xml:space="preserve">. (b) The loss curve of the original model that the model only train toward content loss. (c) The loss curve of the original model that the model train toward </w:t>
      </w:r>
      <w:r w:rsidR="00726301">
        <w:rPr>
          <w:rFonts w:ascii="Times New Roman" w:hAnsi="Times New Roman" w:cs="Times New Roman"/>
          <w:szCs w:val="24"/>
        </w:rPr>
        <w:t>total</w:t>
      </w:r>
      <w:r w:rsidR="00CA67A1">
        <w:rPr>
          <w:rFonts w:ascii="Times New Roman" w:hAnsi="Times New Roman" w:cs="Times New Roman"/>
          <w:szCs w:val="24"/>
        </w:rPr>
        <w:t xml:space="preserve"> loss</w:t>
      </w:r>
      <w:r w:rsidR="00196ED9">
        <w:rPr>
          <w:rFonts w:ascii="Times New Roman" w:hAnsi="Times New Roman" w:cs="Times New Roman"/>
          <w:szCs w:val="24"/>
        </w:rPr>
        <w:t xml:space="preserve">. (d) The loss curve of the </w:t>
      </w:r>
      <w:r w:rsidR="00D069EF">
        <w:rPr>
          <w:rFonts w:ascii="Times New Roman" w:hAnsi="Times New Roman" w:cs="Times New Roman"/>
          <w:szCs w:val="24"/>
        </w:rPr>
        <w:t>inception</w:t>
      </w:r>
      <w:r w:rsidR="00196ED9">
        <w:rPr>
          <w:rFonts w:ascii="Times New Roman" w:hAnsi="Times New Roman" w:cs="Times New Roman"/>
          <w:szCs w:val="24"/>
        </w:rPr>
        <w:t xml:space="preserve"> model that the model only train toward style loss. (e) The loss curve of the </w:t>
      </w:r>
      <w:r w:rsidR="00FA1CBE">
        <w:rPr>
          <w:rFonts w:ascii="Times New Roman" w:hAnsi="Times New Roman" w:cs="Times New Roman"/>
          <w:szCs w:val="24"/>
        </w:rPr>
        <w:t xml:space="preserve">inception </w:t>
      </w:r>
      <w:r w:rsidR="00196ED9">
        <w:rPr>
          <w:rFonts w:ascii="Times New Roman" w:hAnsi="Times New Roman" w:cs="Times New Roman"/>
          <w:szCs w:val="24"/>
        </w:rPr>
        <w:t xml:space="preserve">model that the model only train toward content loss. (f) The loss curve of the </w:t>
      </w:r>
      <w:r w:rsidR="00FA1CBE">
        <w:rPr>
          <w:rFonts w:ascii="Times New Roman" w:hAnsi="Times New Roman" w:cs="Times New Roman"/>
          <w:szCs w:val="24"/>
        </w:rPr>
        <w:t xml:space="preserve">inception </w:t>
      </w:r>
      <w:r w:rsidR="00196ED9">
        <w:rPr>
          <w:rFonts w:ascii="Times New Roman" w:hAnsi="Times New Roman" w:cs="Times New Roman"/>
          <w:szCs w:val="24"/>
        </w:rPr>
        <w:t>model that the model train toward total loss.</w:t>
      </w:r>
    </w:p>
    <w:p w:rsidR="000F1F09" w:rsidRPr="00F542A7" w:rsidRDefault="00F542A7" w:rsidP="00A94B86">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 xml:space="preserve">In Figure 8, the trend of loss dropping are also shown. </w:t>
      </w:r>
      <w:r w:rsidR="00414536">
        <w:rPr>
          <w:rFonts w:ascii="Times New Roman" w:hAnsi="Times New Roman" w:cs="Times New Roman"/>
          <w:szCs w:val="24"/>
        </w:rPr>
        <w:t xml:space="preserve">The blue curve is the style loss, and the orange curve is the content loss. </w:t>
      </w:r>
      <w:r w:rsidR="00A94B86">
        <w:rPr>
          <w:rFonts w:ascii="Times New Roman" w:hAnsi="Times New Roman" w:cs="Times New Roman"/>
          <w:szCs w:val="24"/>
        </w:rPr>
        <w:t xml:space="preserve">The upper three plots is the result of original model, and the lower three plots is the result of inception model. Both model have convergence phenomenon in three training strategies. The more training iteration it is, the lower value of the loss it is. </w:t>
      </w:r>
      <w:r w:rsidR="007D29CF">
        <w:rPr>
          <w:rFonts w:ascii="Times New Roman" w:hAnsi="Times New Roman" w:cs="Times New Roman"/>
          <w:szCs w:val="24"/>
        </w:rPr>
        <w:t xml:space="preserve">On the other hand, </w:t>
      </w:r>
      <w:r w:rsidR="003D3DD6">
        <w:rPr>
          <w:rFonts w:ascii="Times New Roman" w:hAnsi="Times New Roman" w:cs="Times New Roman"/>
          <w:szCs w:val="24"/>
        </w:rPr>
        <w:t xml:space="preserve">the Figure 9 shows our transformation result. </w:t>
      </w:r>
    </w:p>
    <w:p w:rsidR="000F1F09" w:rsidRDefault="00A94B86" w:rsidP="003D3DD6">
      <w:pPr>
        <w:rPr>
          <w:rFonts w:ascii="Times New Roman" w:hAnsi="Times New Roman" w:cs="Times New Roman"/>
          <w:szCs w:val="24"/>
        </w:rPr>
      </w:pPr>
      <w:r>
        <w:rPr>
          <w:noProof/>
        </w:rPr>
        <w:drawing>
          <wp:inline distT="0" distB="0" distL="0" distR="0" wp14:anchorId="1EA4AF84" wp14:editId="2EEE1E64">
            <wp:extent cx="5274310" cy="1476375"/>
            <wp:effectExtent l="0" t="0" r="2540" b="9525"/>
            <wp:docPr id="16" name="圖片 16" descr="https://raw.githubusercontent.com/SunnerLi/FastChi/another_vgg_version/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SunnerLi/FastChi/another_vgg_version/img/log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76375"/>
                    </a:xfrm>
                    <a:prstGeom prst="rect">
                      <a:avLst/>
                    </a:prstGeom>
                    <a:noFill/>
                    <a:ln>
                      <a:noFill/>
                    </a:ln>
                  </pic:spPr>
                </pic:pic>
              </a:graphicData>
            </a:graphic>
          </wp:inline>
        </w:drawing>
      </w:r>
    </w:p>
    <w:p w:rsidR="004629B4" w:rsidRDefault="00A94B86" w:rsidP="003D3DD6">
      <w:pPr>
        <w:jc w:val="center"/>
        <w:rPr>
          <w:rFonts w:ascii="Times New Roman" w:hAnsi="Times New Roman" w:cs="Times New Roman"/>
          <w:szCs w:val="24"/>
        </w:rPr>
      </w:pPr>
      <w:r w:rsidRPr="00097EE3">
        <w:rPr>
          <w:rFonts w:ascii="Times New Roman" w:hAnsi="Times New Roman" w:cs="Times New Roman" w:hint="eastAsia"/>
          <w:i/>
          <w:szCs w:val="24"/>
        </w:rPr>
        <w:t>F</w:t>
      </w:r>
      <w:r w:rsidRPr="00097EE3">
        <w:rPr>
          <w:rFonts w:ascii="Times New Roman" w:hAnsi="Times New Roman" w:cs="Times New Roman"/>
          <w:i/>
          <w:szCs w:val="24"/>
        </w:rPr>
        <w:t xml:space="preserve">igure </w:t>
      </w:r>
      <w:r>
        <w:rPr>
          <w:rFonts w:ascii="Times New Roman" w:hAnsi="Times New Roman" w:cs="Times New Roman"/>
          <w:i/>
          <w:szCs w:val="24"/>
        </w:rPr>
        <w:t>9</w:t>
      </w:r>
      <w:r w:rsidRPr="00097EE3">
        <w:rPr>
          <w:rFonts w:ascii="Times New Roman" w:hAnsi="Times New Roman" w:cs="Times New Roman"/>
          <w:i/>
          <w:szCs w:val="24"/>
        </w:rPr>
        <w:t>.</w:t>
      </w:r>
      <w:r>
        <w:rPr>
          <w:rFonts w:ascii="Times New Roman" w:hAnsi="Times New Roman" w:cs="Times New Roman"/>
          <w:szCs w:val="24"/>
        </w:rPr>
        <w:t xml:space="preserve"> The transformation results</w:t>
      </w:r>
    </w:p>
    <w:p w:rsidR="00907F69" w:rsidRDefault="00D702C9" w:rsidP="00907F69">
      <w:pPr>
        <w:jc w:val="both"/>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3C074C6" wp14:editId="394CB3BC">
            <wp:extent cx="5264150" cy="4826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482600"/>
                    </a:xfrm>
                    <a:prstGeom prst="rect">
                      <a:avLst/>
                    </a:prstGeom>
                    <a:noFill/>
                    <a:ln>
                      <a:noFill/>
                    </a:ln>
                  </pic:spPr>
                </pic:pic>
              </a:graphicData>
            </a:graphic>
          </wp:inline>
        </w:drawing>
      </w:r>
      <w:r>
        <w:rPr>
          <w:rFonts w:ascii="Times New Roman" w:hAnsi="Times New Roman" w:cs="Times New Roman"/>
          <w:noProof/>
          <w:szCs w:val="24"/>
        </w:rPr>
        <w:drawing>
          <wp:inline distT="0" distB="0" distL="0" distR="0">
            <wp:extent cx="5264150" cy="4826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482600"/>
                    </a:xfrm>
                    <a:prstGeom prst="rect">
                      <a:avLst/>
                    </a:prstGeom>
                    <a:noFill/>
                    <a:ln>
                      <a:noFill/>
                    </a:ln>
                  </pic:spPr>
                </pic:pic>
              </a:graphicData>
            </a:graphic>
          </wp:inline>
        </w:drawing>
      </w:r>
    </w:p>
    <w:p w:rsidR="00D702C9" w:rsidRDefault="00D702C9" w:rsidP="00D702C9">
      <w:pPr>
        <w:jc w:val="center"/>
        <w:rPr>
          <w:rFonts w:ascii="Times New Roman" w:hAnsi="Times New Roman" w:cs="Times New Roman"/>
          <w:szCs w:val="24"/>
        </w:rPr>
      </w:pPr>
      <w:r w:rsidRPr="00097EE3">
        <w:rPr>
          <w:rFonts w:ascii="Times New Roman" w:hAnsi="Times New Roman" w:cs="Times New Roman" w:hint="eastAsia"/>
          <w:i/>
          <w:szCs w:val="24"/>
        </w:rPr>
        <w:t>F</w:t>
      </w:r>
      <w:r w:rsidRPr="00097EE3">
        <w:rPr>
          <w:rFonts w:ascii="Times New Roman" w:hAnsi="Times New Roman" w:cs="Times New Roman"/>
          <w:i/>
          <w:szCs w:val="24"/>
        </w:rPr>
        <w:t xml:space="preserve">igure </w:t>
      </w:r>
      <w:r w:rsidR="00DF75A2">
        <w:rPr>
          <w:rFonts w:ascii="Times New Roman" w:hAnsi="Times New Roman" w:cs="Times New Roman"/>
          <w:i/>
          <w:szCs w:val="24"/>
        </w:rPr>
        <w:t>10</w:t>
      </w:r>
      <w:r w:rsidRPr="00097EE3">
        <w:rPr>
          <w:rFonts w:ascii="Times New Roman" w:hAnsi="Times New Roman" w:cs="Times New Roman"/>
          <w:i/>
          <w:szCs w:val="24"/>
        </w:rPr>
        <w:t>.</w:t>
      </w:r>
      <w:r>
        <w:rPr>
          <w:rFonts w:ascii="Times New Roman" w:hAnsi="Times New Roman" w:cs="Times New Roman"/>
          <w:szCs w:val="24"/>
        </w:rPr>
        <w:t xml:space="preserve"> The</w:t>
      </w:r>
      <w:r w:rsidR="00DF75A2">
        <w:rPr>
          <w:rFonts w:ascii="Times New Roman" w:hAnsi="Times New Roman" w:cs="Times New Roman"/>
          <w:szCs w:val="24"/>
        </w:rPr>
        <w:t xml:space="preserve"> training result </w:t>
      </w:r>
      <w:r w:rsidR="00F369D7">
        <w:rPr>
          <w:rFonts w:ascii="Times New Roman" w:hAnsi="Times New Roman" w:cs="Times New Roman"/>
          <w:szCs w:val="24"/>
        </w:rPr>
        <w:t>by</w:t>
      </w:r>
      <w:r w:rsidR="00DF75A2">
        <w:rPr>
          <w:rFonts w:ascii="Times New Roman" w:hAnsi="Times New Roman" w:cs="Times New Roman"/>
          <w:szCs w:val="24"/>
        </w:rPr>
        <w:t xml:space="preserve"> using tiny-yolo</w:t>
      </w:r>
    </w:p>
    <w:p w:rsidR="00907F69" w:rsidRDefault="00F369D7" w:rsidP="00332A59">
      <w:pPr>
        <w:spacing w:line="360" w:lineRule="auto"/>
        <w:ind w:firstLine="480"/>
        <w:jc w:val="both"/>
        <w:rPr>
          <w:rFonts w:ascii="Times New Roman" w:hAnsi="Times New Roman" w:cs="Times New Roman"/>
          <w:szCs w:val="24"/>
        </w:rPr>
      </w:pPr>
      <w:r>
        <w:rPr>
          <w:rFonts w:ascii="Times New Roman" w:hAnsi="Times New Roman" w:cs="Times New Roman"/>
          <w:szCs w:val="24"/>
        </w:rPr>
        <w:t xml:space="preserve">At last, the Figure 10 shows the training result by using </w:t>
      </w:r>
      <w:r w:rsidR="00332A59">
        <w:rPr>
          <w:rFonts w:ascii="Times New Roman" w:hAnsi="Times New Roman" w:cs="Times New Roman"/>
          <w:szCs w:val="24"/>
        </w:rPr>
        <w:t xml:space="preserve">pre-trained </w:t>
      </w:r>
      <w:r>
        <w:rPr>
          <w:rFonts w:ascii="Times New Roman" w:hAnsi="Times New Roman" w:cs="Times New Roman"/>
          <w:szCs w:val="24"/>
        </w:rPr>
        <w:t>tiny-yolo as the feature extr</w:t>
      </w:r>
      <w:r w:rsidR="00332A59">
        <w:rPr>
          <w:rFonts w:ascii="Times New Roman" w:hAnsi="Times New Roman" w:cs="Times New Roman"/>
          <w:szCs w:val="24"/>
        </w:rPr>
        <w:t>actor network. Both results are trained toward total loss. However, the upper six image shows that the render cannot learn the style. The lower six images is the result that change to the expectation of the loss. Even though some texture can be shown, the printing style and rough structure cannot be obtained. This result shows that it’s very important to use pre-trained model that the size is enough to represent the correlation between different pixels.</w:t>
      </w:r>
    </w:p>
    <w:p w:rsidR="00DB3737" w:rsidRDefault="00DB3737" w:rsidP="00DB3737">
      <w:pPr>
        <w:pStyle w:val="a7"/>
        <w:numPr>
          <w:ilvl w:val="0"/>
          <w:numId w:val="2"/>
        </w:numPr>
        <w:spacing w:beforeLines="50" w:before="180" w:line="360" w:lineRule="auto"/>
        <w:ind w:leftChars="0" w:left="482" w:hanging="482"/>
        <w:rPr>
          <w:rFonts w:ascii="Times New Roman" w:hAnsi="Times New Roman" w:cs="Times New Roman"/>
          <w:b/>
          <w:sz w:val="32"/>
          <w:szCs w:val="32"/>
        </w:rPr>
      </w:pPr>
      <w:r w:rsidRPr="00D06861">
        <w:rPr>
          <w:rFonts w:ascii="Times New Roman" w:hAnsi="Times New Roman" w:cs="Times New Roman"/>
          <w:b/>
          <w:sz w:val="32"/>
          <w:szCs w:val="32"/>
        </w:rPr>
        <w:t>Conclusions</w:t>
      </w:r>
    </w:p>
    <w:p w:rsidR="003D3DD6" w:rsidRDefault="007C7783" w:rsidP="007C7783">
      <w:pPr>
        <w:spacing w:beforeLines="50" w:before="180" w:line="360" w:lineRule="auto"/>
        <w:ind w:firstLine="480"/>
        <w:jc w:val="both"/>
        <w:rPr>
          <w:rFonts w:ascii="Times New Roman" w:hAnsi="Times New Roman" w:cs="Times New Roman"/>
          <w:szCs w:val="24"/>
        </w:rPr>
      </w:pPr>
      <w:r>
        <w:rPr>
          <w:rFonts w:ascii="Times New Roman" w:hAnsi="Times New Roman" w:cs="Times New Roman"/>
          <w:szCs w:val="24"/>
        </w:rPr>
        <w:t>For the image transfer task, w</w:t>
      </w:r>
      <w:r w:rsidR="001C33D4">
        <w:rPr>
          <w:rFonts w:ascii="Times New Roman" w:hAnsi="Times New Roman" w:cs="Times New Roman"/>
          <w:szCs w:val="24"/>
        </w:rPr>
        <w:t>e purposed an inception version of render network</w:t>
      </w:r>
      <w:r>
        <w:rPr>
          <w:rFonts w:ascii="Times New Roman" w:hAnsi="Times New Roman" w:cs="Times New Roman"/>
          <w:szCs w:val="24"/>
        </w:rPr>
        <w:t xml:space="preserve"> whose number of parameters is less than original network. Furthermore, the multi-thread mechanism is adopted to accelerate the image reading process. Multi-GPU design can make the program do more computation in the same period, and can be used to speed up the transformation speed too. At last, we tried another smaller network as the feature extractor network and shows the importance to use the meaningful network. </w:t>
      </w:r>
    </w:p>
    <w:p w:rsidR="007C7783" w:rsidRPr="003D3DD6" w:rsidRDefault="007C7783" w:rsidP="007C7783">
      <w:pPr>
        <w:spacing w:beforeLines="50" w:before="180" w:line="360" w:lineRule="auto"/>
        <w:ind w:firstLine="480"/>
        <w:jc w:val="both"/>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here are some direction</w:t>
      </w:r>
      <w:r w:rsidR="00F8079A">
        <w:rPr>
          <w:rFonts w:ascii="Times New Roman" w:hAnsi="Times New Roman" w:cs="Times New Roman"/>
          <w:szCs w:val="24"/>
        </w:rPr>
        <w:t>s</w:t>
      </w:r>
      <w:r>
        <w:rPr>
          <w:rFonts w:ascii="Times New Roman" w:hAnsi="Times New Roman" w:cs="Times New Roman"/>
          <w:szCs w:val="24"/>
        </w:rPr>
        <w:t xml:space="preserve"> can be explored in the future. </w:t>
      </w:r>
      <w:r w:rsidR="00F8079A">
        <w:rPr>
          <w:rFonts w:ascii="Times New Roman" w:hAnsi="Times New Roman" w:cs="Times New Roman"/>
          <w:szCs w:val="24"/>
        </w:rPr>
        <w:t xml:space="preserve">This paper [13] shows a creative idea to use random weight VGG-19 to extract the feature, and the performance is also well. By training for more iterations and using more complex loss function can help the render network learn more better, and get the detail capture of the style. </w:t>
      </w:r>
    </w:p>
    <w:p w:rsidR="003D3DD6" w:rsidRPr="003D3DD6" w:rsidRDefault="003D3DD6" w:rsidP="003D3DD6">
      <w:pPr>
        <w:spacing w:beforeLines="50" w:before="180" w:line="360" w:lineRule="auto"/>
        <w:rPr>
          <w:rFonts w:ascii="Times New Roman" w:hAnsi="Times New Roman" w:cs="Times New Roman"/>
          <w:szCs w:val="24"/>
        </w:rPr>
      </w:pPr>
    </w:p>
    <w:p w:rsidR="00DB3737" w:rsidRPr="00D06861" w:rsidRDefault="00DB3737" w:rsidP="00DB3737">
      <w:pPr>
        <w:pStyle w:val="a7"/>
        <w:numPr>
          <w:ilvl w:val="0"/>
          <w:numId w:val="2"/>
        </w:numPr>
        <w:spacing w:beforeLines="50" w:before="180" w:line="360" w:lineRule="auto"/>
        <w:ind w:leftChars="0" w:left="482" w:hanging="482"/>
        <w:rPr>
          <w:rFonts w:ascii="Times New Roman" w:hAnsi="Times New Roman" w:cs="Times New Roman"/>
          <w:b/>
          <w:sz w:val="32"/>
          <w:szCs w:val="32"/>
        </w:rPr>
      </w:pPr>
      <w:r w:rsidRPr="00D06861">
        <w:rPr>
          <w:rFonts w:ascii="Times New Roman" w:hAnsi="Times New Roman" w:cs="Times New Roman"/>
          <w:b/>
          <w:sz w:val="32"/>
          <w:szCs w:val="32"/>
        </w:rPr>
        <w:lastRenderedPageBreak/>
        <w:t>References</w:t>
      </w:r>
    </w:p>
    <w:p w:rsidR="001506C3" w:rsidRDefault="001506C3" w:rsidP="00024B3F">
      <w:pPr>
        <w:spacing w:beforeLines="50" w:before="180"/>
        <w:ind w:left="482" w:hanging="482"/>
        <w:jc w:val="both"/>
        <w:rPr>
          <w:rFonts w:ascii="Times New Roman" w:hAnsi="Times New Roman" w:cs="Times New Roman"/>
          <w:szCs w:val="24"/>
        </w:rPr>
      </w:pPr>
      <w:r w:rsidRPr="004556F1">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ab/>
      </w:r>
      <w:r>
        <w:rPr>
          <w:rFonts w:ascii="Times New Roman" w:hAnsi="Times New Roman" w:cs="Times New Roman"/>
          <w:szCs w:val="24"/>
        </w:rPr>
        <w:t xml:space="preserve">Leon A. Gatys, </w:t>
      </w:r>
      <w:r w:rsidRPr="004556F1">
        <w:rPr>
          <w:rFonts w:ascii="Times New Roman" w:hAnsi="Times New Roman" w:cs="Times New Roman"/>
          <w:szCs w:val="24"/>
        </w:rPr>
        <w:t>Alexander S. Ecker</w:t>
      </w:r>
      <w:r>
        <w:rPr>
          <w:rFonts w:ascii="Times New Roman" w:hAnsi="Times New Roman" w:cs="Times New Roman"/>
          <w:szCs w:val="24"/>
        </w:rPr>
        <w:t xml:space="preserve">, and </w:t>
      </w:r>
      <w:r w:rsidRPr="004556F1">
        <w:rPr>
          <w:rFonts w:ascii="Times New Roman" w:hAnsi="Times New Roman" w:cs="Times New Roman"/>
          <w:szCs w:val="24"/>
        </w:rPr>
        <w:t>Matthias Bethge</w:t>
      </w:r>
      <w:r>
        <w:rPr>
          <w:rFonts w:ascii="Times New Roman" w:hAnsi="Times New Roman" w:cs="Times New Roman"/>
          <w:szCs w:val="24"/>
        </w:rPr>
        <w:t>, “Image Style Transfer Using Convolutional Neural</w:t>
      </w:r>
      <w:r>
        <w:rPr>
          <w:rFonts w:ascii="Times New Roman" w:hAnsi="Times New Roman" w:cs="Times New Roman" w:hint="eastAsia"/>
          <w:szCs w:val="24"/>
        </w:rPr>
        <w:t xml:space="preserve"> </w:t>
      </w:r>
      <w:r>
        <w:rPr>
          <w:rFonts w:ascii="Times New Roman" w:hAnsi="Times New Roman" w:cs="Times New Roman"/>
          <w:szCs w:val="24"/>
        </w:rPr>
        <w:t xml:space="preserve">Networks,” </w:t>
      </w:r>
      <w:r>
        <w:rPr>
          <w:rFonts w:ascii="Times New Roman" w:hAnsi="Times New Roman" w:cs="Times New Roman" w:hint="eastAsia"/>
          <w:szCs w:val="24"/>
        </w:rPr>
        <w:t xml:space="preserve">In </w:t>
      </w:r>
      <w:r w:rsidRPr="009F4C10">
        <w:rPr>
          <w:rFonts w:ascii="Times New Roman" w:hAnsi="Times New Roman" w:cs="Times New Roman"/>
          <w:i/>
          <w:szCs w:val="24"/>
        </w:rPr>
        <w:t>2016</w:t>
      </w:r>
      <w:r w:rsidR="00024B3F" w:rsidRPr="00024B3F">
        <w:t xml:space="preserve"> </w:t>
      </w:r>
      <w:r w:rsidR="00024B3F" w:rsidRPr="00024B3F">
        <w:rPr>
          <w:rFonts w:ascii="Times New Roman" w:hAnsi="Times New Roman" w:cs="Times New Roman"/>
          <w:i/>
          <w:szCs w:val="24"/>
        </w:rPr>
        <w:t>IEEE Conference on Computer Vision and Pattern Recognition</w:t>
      </w:r>
      <w:r w:rsidRPr="009F4C10">
        <w:rPr>
          <w:rFonts w:ascii="Times New Roman" w:hAnsi="Times New Roman" w:cs="Times New Roman"/>
          <w:i/>
          <w:szCs w:val="24"/>
        </w:rPr>
        <w:t xml:space="preserve"> (CVPR)</w:t>
      </w:r>
      <w:r>
        <w:rPr>
          <w:rFonts w:ascii="Times New Roman" w:hAnsi="Times New Roman" w:cs="Times New Roman"/>
          <w:szCs w:val="24"/>
        </w:rPr>
        <w:t xml:space="preserve">, Las Vegas, Nevada, USA, 27-30 June, 2016, pp. 2414-2423. </w:t>
      </w:r>
    </w:p>
    <w:p w:rsidR="001506C3" w:rsidRDefault="001506C3" w:rsidP="00024B3F">
      <w:pPr>
        <w:spacing w:beforeLines="50" w:before="180"/>
        <w:ind w:left="482" w:hanging="482"/>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szCs w:val="24"/>
        </w:rPr>
        <w:tab/>
        <w:t xml:space="preserve">Dmitry Ulyanov, Andrea Vedaldi, and Victor Lempitsky, “Instance Normalization: The Missing Ingredient for Fast Stylization,” arXiv: 1607.08022v2 [cs.CV], Sep. 2016. </w:t>
      </w:r>
    </w:p>
    <w:p w:rsidR="001506C3" w:rsidRDefault="001506C3" w:rsidP="00024B3F">
      <w:pPr>
        <w:spacing w:beforeLines="50" w:before="180"/>
        <w:ind w:left="482" w:hanging="482"/>
        <w:jc w:val="both"/>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szCs w:val="24"/>
        </w:rPr>
        <w:tab/>
        <w:t>Justin Juhnson, Alexandre Alahi, and Li Dei-Dei, “Perceptual Losses for Real-Time Style Transfer and Super-Resolution,” arXiv: 1603.08155v1 [cs.CV], March 2016.</w:t>
      </w:r>
    </w:p>
    <w:p w:rsidR="00B01F8A" w:rsidRDefault="00B01F8A"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4]</w:t>
      </w:r>
      <w:r>
        <w:rPr>
          <w:rFonts w:ascii="Times New Roman" w:hAnsi="Times New Roman" w:cs="Times New Roman"/>
          <w:szCs w:val="24"/>
        </w:rPr>
        <w:tab/>
        <w:t>Yaniv Taigman, Adam Polyak, and Lior Wolf, “Un</w:t>
      </w:r>
      <w:r w:rsidR="00CE6F48">
        <w:rPr>
          <w:rFonts w:ascii="Times New Roman" w:hAnsi="Times New Roman" w:cs="Times New Roman"/>
          <w:szCs w:val="24"/>
        </w:rPr>
        <w:t>supervised Cross-</w:t>
      </w:r>
      <w:r w:rsidR="00C30DBF">
        <w:rPr>
          <w:rFonts w:ascii="Times New Roman" w:hAnsi="Times New Roman" w:cs="Times New Roman"/>
          <w:szCs w:val="24"/>
        </w:rPr>
        <w:t>Domain Image Generation,</w:t>
      </w:r>
      <w:r>
        <w:rPr>
          <w:rFonts w:ascii="Times New Roman" w:hAnsi="Times New Roman" w:cs="Times New Roman"/>
          <w:szCs w:val="24"/>
        </w:rPr>
        <w:t>”</w:t>
      </w:r>
      <w:r w:rsidR="00C30DBF">
        <w:rPr>
          <w:rFonts w:ascii="Times New Roman" w:hAnsi="Times New Roman" w:cs="Times New Roman"/>
          <w:szCs w:val="24"/>
        </w:rPr>
        <w:t xml:space="preserve"> In</w:t>
      </w:r>
      <w:r w:rsidR="00C30DBF" w:rsidRPr="00CC18C5">
        <w:rPr>
          <w:rFonts w:ascii="Times New Roman" w:hAnsi="Times New Roman" w:cs="Times New Roman"/>
          <w:i/>
          <w:szCs w:val="24"/>
        </w:rPr>
        <w:t xml:space="preserve"> International Conference on Learning Representations (ICLR)</w:t>
      </w:r>
      <w:r w:rsidR="00C30DBF">
        <w:rPr>
          <w:rFonts w:ascii="Times New Roman" w:hAnsi="Times New Roman" w:cs="Times New Roman"/>
          <w:szCs w:val="24"/>
        </w:rPr>
        <w:t>, Toulon, France, 24-26 April, 2017, pp. 1-15.</w:t>
      </w:r>
    </w:p>
    <w:p w:rsidR="00D73B5F" w:rsidRDefault="00D73B5F"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5]</w:t>
      </w:r>
      <w:r>
        <w:rPr>
          <w:rFonts w:ascii="Times New Roman" w:hAnsi="Times New Roman" w:cs="Times New Roman"/>
          <w:szCs w:val="24"/>
        </w:rPr>
        <w:tab/>
        <w:t xml:space="preserve">Jun-Yan Zhu, Taesung Park, Phillip Isola, </w:t>
      </w:r>
      <w:r w:rsidR="005956C4">
        <w:rPr>
          <w:rFonts w:ascii="Times New Roman" w:hAnsi="Times New Roman" w:cs="Times New Roman"/>
          <w:szCs w:val="24"/>
        </w:rPr>
        <w:t xml:space="preserve">and </w:t>
      </w:r>
      <w:r>
        <w:rPr>
          <w:rFonts w:ascii="Times New Roman" w:hAnsi="Times New Roman" w:cs="Times New Roman"/>
          <w:szCs w:val="24"/>
        </w:rPr>
        <w:t>Alexei A</w:t>
      </w:r>
      <w:r w:rsidR="005956C4">
        <w:rPr>
          <w:rFonts w:ascii="Times New Roman" w:hAnsi="Times New Roman" w:cs="Times New Roman"/>
          <w:szCs w:val="24"/>
        </w:rPr>
        <w:t xml:space="preserve">. Efros, “Unpaired Image-to-Image </w:t>
      </w:r>
      <w:r w:rsidR="005956C4">
        <w:rPr>
          <w:rFonts w:ascii="Times New Roman" w:hAnsi="Times New Roman" w:cs="Times New Roman" w:hint="eastAsia"/>
          <w:szCs w:val="24"/>
        </w:rPr>
        <w:t>Tr</w:t>
      </w:r>
      <w:r w:rsidR="005956C4">
        <w:rPr>
          <w:rFonts w:ascii="Times New Roman" w:hAnsi="Times New Roman" w:cs="Times New Roman"/>
          <w:szCs w:val="24"/>
        </w:rPr>
        <w:t xml:space="preserve">anslation using Cycle-Consistent Adversarial Networks,” In </w:t>
      </w:r>
      <w:r w:rsidR="005956C4" w:rsidRPr="008B199A">
        <w:rPr>
          <w:rFonts w:ascii="Times New Roman" w:hAnsi="Times New Roman" w:cs="Times New Roman"/>
          <w:i/>
          <w:szCs w:val="24"/>
        </w:rPr>
        <w:t>International Conference on Computer Vision (ICCV)</w:t>
      </w:r>
      <w:r w:rsidR="005956C4">
        <w:rPr>
          <w:rFonts w:ascii="Times New Roman" w:hAnsi="Times New Roman" w:cs="Times New Roman"/>
          <w:szCs w:val="24"/>
        </w:rPr>
        <w:t xml:space="preserve">, Venice, Italy, 22-29, October, 2017, pp. 2223-2232. </w:t>
      </w:r>
    </w:p>
    <w:p w:rsidR="000912E6" w:rsidRDefault="001812DD"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6]</w:t>
      </w:r>
      <w:r>
        <w:rPr>
          <w:rFonts w:ascii="Times New Roman" w:hAnsi="Times New Roman" w:cs="Times New Roman"/>
          <w:szCs w:val="24"/>
        </w:rPr>
        <w:tab/>
        <w:t xml:space="preserve">Hang Zhang, and Kristin Dana, “Multi-style Generative Network for Real-time Transfer,” arXiv: 1703.06953v2 [cs.CV], November 2017. </w:t>
      </w:r>
    </w:p>
    <w:p w:rsidR="001812DD" w:rsidRDefault="001812DD"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7]</w:t>
      </w:r>
      <w:r>
        <w:rPr>
          <w:rFonts w:ascii="Times New Roman" w:hAnsi="Times New Roman" w:cs="Times New Roman"/>
          <w:szCs w:val="24"/>
        </w:rPr>
        <w:tab/>
      </w:r>
      <w:r w:rsidRPr="001812DD">
        <w:rPr>
          <w:rFonts w:ascii="Times New Roman" w:hAnsi="Times New Roman" w:cs="Times New Roman"/>
          <w:szCs w:val="24"/>
        </w:rPr>
        <w:t>Yongcheng Jing, Yezhou Yang, Zunlei Feng, Jingwen Ye, and Mingli Song</w:t>
      </w:r>
      <w:r>
        <w:rPr>
          <w:rFonts w:ascii="Times New Roman" w:hAnsi="Times New Roman" w:cs="Times New Roman"/>
          <w:szCs w:val="24"/>
        </w:rPr>
        <w:t xml:space="preserve">, “Neural Style Transfer: A Review,” </w:t>
      </w:r>
      <w:r w:rsidR="00467E8E">
        <w:rPr>
          <w:rFonts w:ascii="Times New Roman" w:hAnsi="Times New Roman" w:cs="Times New Roman"/>
          <w:szCs w:val="24"/>
        </w:rPr>
        <w:t xml:space="preserve">arXiv: </w:t>
      </w:r>
      <w:r w:rsidR="00DF7262">
        <w:rPr>
          <w:rFonts w:ascii="Times New Roman" w:hAnsi="Times New Roman" w:cs="Times New Roman"/>
          <w:szCs w:val="24"/>
        </w:rPr>
        <w:t>1705.04058v1 [cs.CV]</w:t>
      </w:r>
      <w:r w:rsidR="006C7E9E">
        <w:rPr>
          <w:rFonts w:ascii="Times New Roman" w:hAnsi="Times New Roman" w:cs="Times New Roman"/>
          <w:szCs w:val="24"/>
        </w:rPr>
        <w:t xml:space="preserve">, May 2017. </w:t>
      </w:r>
    </w:p>
    <w:p w:rsidR="006C7E9E" w:rsidRDefault="006C7E9E"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8]</w:t>
      </w:r>
      <w:r>
        <w:rPr>
          <w:rFonts w:ascii="Times New Roman" w:hAnsi="Times New Roman" w:cs="Times New Roman"/>
          <w:szCs w:val="24"/>
        </w:rPr>
        <w:tab/>
      </w:r>
      <w:r w:rsidRPr="006C7E9E">
        <w:rPr>
          <w:rFonts w:ascii="Times New Roman" w:hAnsi="Times New Roman" w:cs="Times New Roman"/>
          <w:szCs w:val="24"/>
        </w:rPr>
        <w:t>Zili Yi, Hao Zhang, Ping Tan, and Minglun Gong</w:t>
      </w:r>
      <w:r>
        <w:rPr>
          <w:rFonts w:ascii="Times New Roman" w:hAnsi="Times New Roman" w:cs="Times New Roman"/>
          <w:szCs w:val="24"/>
        </w:rPr>
        <w:t>, “</w:t>
      </w:r>
      <w:r w:rsidR="00323609" w:rsidRPr="00323609">
        <w:rPr>
          <w:rFonts w:ascii="Times New Roman" w:hAnsi="Times New Roman" w:cs="Times New Roman"/>
          <w:szCs w:val="24"/>
        </w:rPr>
        <w:t>DualGAN: Unsupervised Dual Learning for Image-to-Image Translation</w:t>
      </w:r>
      <w:r w:rsidR="00323609">
        <w:rPr>
          <w:rFonts w:ascii="Times New Roman" w:hAnsi="Times New Roman" w:cs="Times New Roman"/>
          <w:szCs w:val="24"/>
        </w:rPr>
        <w:t>,</w:t>
      </w:r>
      <w:r>
        <w:rPr>
          <w:rFonts w:ascii="Times New Roman" w:hAnsi="Times New Roman" w:cs="Times New Roman"/>
          <w:szCs w:val="24"/>
        </w:rPr>
        <w:t>”</w:t>
      </w:r>
      <w:r w:rsidR="00323609" w:rsidRPr="00323609">
        <w:rPr>
          <w:rFonts w:ascii="Times New Roman" w:hAnsi="Times New Roman" w:cs="Times New Roman"/>
          <w:szCs w:val="24"/>
        </w:rPr>
        <w:t xml:space="preserve"> </w:t>
      </w:r>
      <w:r w:rsidR="00323609">
        <w:rPr>
          <w:rFonts w:ascii="Times New Roman" w:hAnsi="Times New Roman" w:cs="Times New Roman"/>
          <w:szCs w:val="24"/>
        </w:rPr>
        <w:t xml:space="preserve">In </w:t>
      </w:r>
      <w:r w:rsidR="00323609" w:rsidRPr="008B199A">
        <w:rPr>
          <w:rFonts w:ascii="Times New Roman" w:hAnsi="Times New Roman" w:cs="Times New Roman"/>
          <w:i/>
          <w:szCs w:val="24"/>
        </w:rPr>
        <w:t>International Conference on Computer Vision (ICCV)</w:t>
      </w:r>
      <w:r w:rsidR="00323609">
        <w:rPr>
          <w:rFonts w:ascii="Times New Roman" w:hAnsi="Times New Roman" w:cs="Times New Roman"/>
          <w:szCs w:val="24"/>
        </w:rPr>
        <w:t>, Venice, Italy, 22-29, October, 2017, pp. 2849-2857.</w:t>
      </w:r>
    </w:p>
    <w:p w:rsidR="008B199A" w:rsidRDefault="008B199A"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szCs w:val="24"/>
        </w:rPr>
        <w:tab/>
      </w:r>
      <w:r w:rsidRPr="008B199A">
        <w:rPr>
          <w:rFonts w:ascii="Times New Roman" w:hAnsi="Times New Roman" w:cs="Times New Roman"/>
          <w:szCs w:val="24"/>
        </w:rPr>
        <w:t>Taeksoo Kim, Moonsu Cha, Hyunsoo Kim, Jungkwon Lee, and Jiwon Kim</w:t>
      </w:r>
      <w:r>
        <w:rPr>
          <w:rFonts w:ascii="Times New Roman" w:hAnsi="Times New Roman" w:cs="Times New Roman"/>
          <w:szCs w:val="24"/>
        </w:rPr>
        <w:t>, “</w:t>
      </w:r>
      <w:r w:rsidRPr="008B199A">
        <w:rPr>
          <w:rFonts w:ascii="Times New Roman" w:hAnsi="Times New Roman" w:cs="Times New Roman"/>
          <w:szCs w:val="24"/>
        </w:rPr>
        <w:t>Learning to Discover Cross-Domain Relations with Generative Adversarial Networks</w:t>
      </w:r>
      <w:r>
        <w:rPr>
          <w:rFonts w:ascii="Times New Roman" w:hAnsi="Times New Roman" w:cs="Times New Roman"/>
          <w:szCs w:val="24"/>
        </w:rPr>
        <w:t xml:space="preserve">,” In </w:t>
      </w:r>
      <w:r w:rsidRPr="008B199A">
        <w:rPr>
          <w:rFonts w:ascii="Times New Roman" w:hAnsi="Times New Roman" w:cs="Times New Roman"/>
          <w:szCs w:val="24"/>
        </w:rPr>
        <w:t>International Conference on Machine Learning</w:t>
      </w:r>
      <w:r>
        <w:rPr>
          <w:rFonts w:ascii="Times New Roman" w:hAnsi="Times New Roman" w:cs="Times New Roman"/>
          <w:szCs w:val="24"/>
        </w:rPr>
        <w:t xml:space="preserve"> (ICML), </w:t>
      </w:r>
      <w:r w:rsidRPr="008B199A">
        <w:rPr>
          <w:rFonts w:ascii="Times New Roman" w:hAnsi="Times New Roman" w:cs="Times New Roman"/>
          <w:szCs w:val="24"/>
        </w:rPr>
        <w:t>Sydney, Australia</w:t>
      </w:r>
      <w:r w:rsidR="00865A12">
        <w:rPr>
          <w:rFonts w:ascii="Times New Roman" w:hAnsi="Times New Roman" w:cs="Times New Roman"/>
          <w:szCs w:val="24"/>
        </w:rPr>
        <w:t xml:space="preserve">, 6-11, August, 2017, pp. 1857-1865. </w:t>
      </w:r>
    </w:p>
    <w:p w:rsidR="006E7543" w:rsidRDefault="00AB5036" w:rsidP="00024B3F">
      <w:pPr>
        <w:spacing w:beforeLines="50" w:before="180"/>
        <w:ind w:left="482" w:hanging="482"/>
        <w:jc w:val="both"/>
        <w:rPr>
          <w:rFonts w:ascii="Times New Roman" w:hAnsi="Times New Roman" w:cs="Times New Roman"/>
          <w:szCs w:val="24"/>
        </w:rPr>
      </w:pPr>
      <w:r w:rsidRPr="000F246F">
        <w:rPr>
          <w:rFonts w:ascii="Times New Roman" w:hAnsi="Times New Roman" w:cs="Times New Roman"/>
          <w:szCs w:val="24"/>
        </w:rPr>
        <w:t xml:space="preserve">[10] </w:t>
      </w:r>
      <w:r w:rsidR="00EC57E2" w:rsidRPr="00EC57E2">
        <w:rPr>
          <w:rFonts w:ascii="Times New Roman" w:hAnsi="Times New Roman" w:cs="Times New Roman"/>
          <w:szCs w:val="24"/>
        </w:rPr>
        <w:t>Martin Arjovsky, and Leon Bottou</w:t>
      </w:r>
      <w:r w:rsidR="00EC57E2">
        <w:rPr>
          <w:rFonts w:ascii="Times New Roman" w:hAnsi="Times New Roman" w:cs="Times New Roman"/>
          <w:szCs w:val="24"/>
        </w:rPr>
        <w:t>, “</w:t>
      </w:r>
      <w:r w:rsidR="00EC57E2" w:rsidRPr="00EC57E2">
        <w:rPr>
          <w:rFonts w:ascii="Times New Roman" w:hAnsi="Times New Roman" w:cs="Times New Roman"/>
          <w:szCs w:val="24"/>
        </w:rPr>
        <w:t>Towards Principled Methods for Training Generative Adversarial Networks</w:t>
      </w:r>
      <w:r w:rsidR="00EC57E2">
        <w:rPr>
          <w:rFonts w:ascii="Times New Roman" w:hAnsi="Times New Roman" w:cs="Times New Roman"/>
          <w:szCs w:val="24"/>
        </w:rPr>
        <w:t xml:space="preserve">,” In </w:t>
      </w:r>
      <w:r w:rsidR="00374DC5" w:rsidRPr="00CC18C5">
        <w:rPr>
          <w:rFonts w:ascii="Times New Roman" w:hAnsi="Times New Roman" w:cs="Times New Roman"/>
          <w:i/>
          <w:szCs w:val="24"/>
        </w:rPr>
        <w:t>International Conference on Learning Representations (ICLR)</w:t>
      </w:r>
      <w:r w:rsidR="00374DC5">
        <w:rPr>
          <w:rFonts w:ascii="Times New Roman" w:hAnsi="Times New Roman" w:cs="Times New Roman"/>
          <w:szCs w:val="24"/>
        </w:rPr>
        <w:t xml:space="preserve">, Toulon, France, 24-26 April, 2017, pp. </w:t>
      </w:r>
      <w:r w:rsidR="005C6C33">
        <w:rPr>
          <w:rFonts w:ascii="Times New Roman" w:hAnsi="Times New Roman" w:cs="Times New Roman"/>
          <w:szCs w:val="24"/>
        </w:rPr>
        <w:t xml:space="preserve">1-17. </w:t>
      </w:r>
    </w:p>
    <w:p w:rsidR="00E06A03" w:rsidRDefault="00E06A03"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lastRenderedPageBreak/>
        <w:t>[</w:t>
      </w:r>
      <w:r>
        <w:rPr>
          <w:rFonts w:ascii="Times New Roman" w:hAnsi="Times New Roman" w:cs="Times New Roman"/>
          <w:szCs w:val="24"/>
        </w:rPr>
        <w:t>11]</w:t>
      </w:r>
      <w:r>
        <w:rPr>
          <w:rFonts w:ascii="Times New Roman" w:hAnsi="Times New Roman" w:cs="Times New Roman"/>
          <w:szCs w:val="24"/>
        </w:rPr>
        <w:tab/>
      </w:r>
      <w:r w:rsidRPr="00E06A03">
        <w:rPr>
          <w:rFonts w:ascii="Times New Roman" w:hAnsi="Times New Roman" w:cs="Times New Roman"/>
          <w:szCs w:val="24"/>
        </w:rPr>
        <w:t>Christian Szegedy, Wei Liu, Yangqing Jia, Pierre Sermanet, Scott Reed, Dragomir Anguelov, Dumitru Erhan, Vincent Vanhoucke, and Andrew Rabinovich</w:t>
      </w:r>
      <w:r>
        <w:rPr>
          <w:rFonts w:ascii="Times New Roman" w:hAnsi="Times New Roman" w:cs="Times New Roman"/>
          <w:szCs w:val="24"/>
        </w:rPr>
        <w:t>, “</w:t>
      </w:r>
      <w:r w:rsidRPr="00E06A03">
        <w:rPr>
          <w:rFonts w:ascii="Times New Roman" w:hAnsi="Times New Roman" w:cs="Times New Roman"/>
          <w:szCs w:val="24"/>
        </w:rPr>
        <w:t>Going Deeper with Convolutions</w:t>
      </w:r>
      <w:r>
        <w:rPr>
          <w:rFonts w:ascii="Times New Roman" w:hAnsi="Times New Roman" w:cs="Times New Roman"/>
          <w:szCs w:val="24"/>
        </w:rPr>
        <w:t xml:space="preserve">,” In </w:t>
      </w:r>
      <w:r w:rsidR="00024B3F" w:rsidRPr="00024B3F">
        <w:rPr>
          <w:rFonts w:ascii="Times New Roman" w:hAnsi="Times New Roman" w:cs="Times New Roman"/>
          <w:szCs w:val="24"/>
        </w:rPr>
        <w:t>IEEE Conference on Computer Vision and Pattern Recognition</w:t>
      </w:r>
      <w:r>
        <w:rPr>
          <w:rFonts w:ascii="Times New Roman" w:hAnsi="Times New Roman" w:cs="Times New Roman"/>
          <w:szCs w:val="24"/>
        </w:rPr>
        <w:t xml:space="preserve"> (CVPR), Boston, USA, 8-10, June, 2015, pp. 1-9. </w:t>
      </w:r>
    </w:p>
    <w:p w:rsidR="00024B3F" w:rsidRDefault="00024B3F" w:rsidP="00024B3F">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12]</w:t>
      </w:r>
      <w:r>
        <w:rPr>
          <w:rFonts w:ascii="Times New Roman" w:hAnsi="Times New Roman" w:cs="Times New Roman"/>
          <w:szCs w:val="24"/>
        </w:rPr>
        <w:tab/>
      </w:r>
      <w:r w:rsidRPr="00024B3F">
        <w:rPr>
          <w:rFonts w:ascii="Times New Roman" w:hAnsi="Times New Roman" w:cs="Times New Roman"/>
          <w:szCs w:val="24"/>
        </w:rPr>
        <w:t>Joseph Redmon, Santosh Divvala, Ross Girshick, and Ali Farhadi</w:t>
      </w:r>
      <w:r>
        <w:rPr>
          <w:rFonts w:ascii="Times New Roman" w:hAnsi="Times New Roman" w:cs="Times New Roman"/>
          <w:szCs w:val="24"/>
        </w:rPr>
        <w:t>, “</w:t>
      </w:r>
      <w:r w:rsidRPr="00024B3F">
        <w:rPr>
          <w:rFonts w:ascii="Times New Roman" w:hAnsi="Times New Roman" w:cs="Times New Roman"/>
          <w:szCs w:val="24"/>
        </w:rPr>
        <w:t>You Only Look Once: Unified, Real-Time Object Detection</w:t>
      </w:r>
      <w:r>
        <w:rPr>
          <w:rFonts w:ascii="Times New Roman" w:hAnsi="Times New Roman" w:cs="Times New Roman"/>
          <w:szCs w:val="24"/>
        </w:rPr>
        <w:t>,”</w:t>
      </w:r>
      <w:r w:rsidRPr="00024B3F">
        <w:rPr>
          <w:rFonts w:ascii="Times New Roman" w:hAnsi="Times New Roman" w:cs="Times New Roman"/>
          <w:szCs w:val="24"/>
        </w:rPr>
        <w:t xml:space="preserve"> </w:t>
      </w:r>
      <w:r>
        <w:rPr>
          <w:rFonts w:ascii="Times New Roman" w:hAnsi="Times New Roman" w:cs="Times New Roman"/>
          <w:szCs w:val="24"/>
        </w:rPr>
        <w:t xml:space="preserve">In </w:t>
      </w:r>
      <w:r w:rsidRPr="00024B3F">
        <w:rPr>
          <w:rFonts w:ascii="Times New Roman" w:hAnsi="Times New Roman" w:cs="Times New Roman"/>
          <w:szCs w:val="24"/>
        </w:rPr>
        <w:t>IEEE Conference on Computer Vision and Pattern Recognition</w:t>
      </w:r>
      <w:r>
        <w:rPr>
          <w:rFonts w:ascii="Times New Roman" w:hAnsi="Times New Roman" w:cs="Times New Roman"/>
          <w:szCs w:val="24"/>
        </w:rPr>
        <w:t xml:space="preserve"> (CVPR), </w:t>
      </w:r>
      <w:r w:rsidRPr="00024B3F">
        <w:rPr>
          <w:rFonts w:ascii="Times New Roman" w:hAnsi="Times New Roman" w:cs="Times New Roman"/>
          <w:szCs w:val="24"/>
        </w:rPr>
        <w:t>Las Vegas</w:t>
      </w:r>
      <w:r>
        <w:rPr>
          <w:rFonts w:ascii="Times New Roman" w:hAnsi="Times New Roman" w:cs="Times New Roman"/>
          <w:szCs w:val="24"/>
        </w:rPr>
        <w:t xml:space="preserve">, USA, 2016, pp. 779-788. </w:t>
      </w:r>
    </w:p>
    <w:p w:rsidR="00AB5036" w:rsidRPr="00800B40" w:rsidRDefault="005C3D62" w:rsidP="00800B40">
      <w:pPr>
        <w:spacing w:beforeLines="50" w:before="180"/>
        <w:ind w:left="482" w:hanging="482"/>
        <w:jc w:val="both"/>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13]</w:t>
      </w:r>
      <w:r>
        <w:rPr>
          <w:rFonts w:ascii="Times New Roman" w:hAnsi="Times New Roman" w:cs="Times New Roman"/>
          <w:szCs w:val="24"/>
        </w:rPr>
        <w:tab/>
      </w:r>
      <w:r w:rsidRPr="005C3D62">
        <w:rPr>
          <w:rFonts w:ascii="Times New Roman" w:hAnsi="Times New Roman" w:cs="Times New Roman"/>
          <w:szCs w:val="24"/>
        </w:rPr>
        <w:t>Kun He, Yan Wang, and John Hopcroft</w:t>
      </w:r>
      <w:r>
        <w:rPr>
          <w:rFonts w:ascii="Times New Roman" w:hAnsi="Times New Roman" w:cs="Times New Roman"/>
          <w:szCs w:val="24"/>
        </w:rPr>
        <w:t>, “</w:t>
      </w:r>
      <w:r w:rsidRPr="005C3D62">
        <w:rPr>
          <w:rFonts w:ascii="Times New Roman" w:hAnsi="Times New Roman" w:cs="Times New Roman"/>
          <w:szCs w:val="24"/>
        </w:rPr>
        <w:t>A Powerful Generative Model Using Random Weights for the Deep Image Representation</w:t>
      </w:r>
      <w:r>
        <w:rPr>
          <w:rFonts w:ascii="Times New Roman" w:hAnsi="Times New Roman" w:cs="Times New Roman"/>
          <w:szCs w:val="24"/>
        </w:rPr>
        <w:t xml:space="preserve">,” In </w:t>
      </w:r>
      <w:r w:rsidRPr="005C3D62">
        <w:rPr>
          <w:rFonts w:ascii="Times New Roman" w:hAnsi="Times New Roman" w:cs="Times New Roman"/>
          <w:szCs w:val="24"/>
        </w:rPr>
        <w:t>Electronic Proceedings of the Neural Information Processing Systems Conference</w:t>
      </w:r>
      <w:r>
        <w:rPr>
          <w:rFonts w:ascii="Times New Roman" w:hAnsi="Times New Roman" w:cs="Times New Roman"/>
          <w:szCs w:val="24"/>
        </w:rPr>
        <w:t xml:space="preserve"> (NIPS), Barcelona, Spain, 5-10, December, 2016, pp. 1-9. </w:t>
      </w:r>
    </w:p>
    <w:sectPr w:rsidR="00AB5036" w:rsidRPr="00800B4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39EF" w:rsidRDefault="000039EF" w:rsidP="00DB3737">
      <w:r>
        <w:separator/>
      </w:r>
    </w:p>
  </w:endnote>
  <w:endnote w:type="continuationSeparator" w:id="0">
    <w:p w:rsidR="000039EF" w:rsidRDefault="000039EF" w:rsidP="00DB3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39EF" w:rsidRDefault="000039EF" w:rsidP="00DB3737">
      <w:r>
        <w:separator/>
      </w:r>
    </w:p>
  </w:footnote>
  <w:footnote w:type="continuationSeparator" w:id="0">
    <w:p w:rsidR="000039EF" w:rsidRDefault="000039EF" w:rsidP="00DB3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00131"/>
    <w:multiLevelType w:val="hybridMultilevel"/>
    <w:tmpl w:val="71A679E4"/>
    <w:lvl w:ilvl="0" w:tplc="E2EE43E0">
      <w:start w:val="1"/>
      <w:numFmt w:val="lowerLetter"/>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 w15:restartNumberingAfterBreak="0">
    <w:nsid w:val="2C6A0A68"/>
    <w:multiLevelType w:val="hybridMultilevel"/>
    <w:tmpl w:val="4C7248C6"/>
    <w:lvl w:ilvl="0" w:tplc="DEC6F87C">
      <w:start w:val="1"/>
      <w:numFmt w:val="upperRoman"/>
      <w:lvlText w:val="%1."/>
      <w:lvlJc w:val="left"/>
      <w:pPr>
        <w:ind w:left="720" w:hanging="720"/>
      </w:pPr>
      <w:rPr>
        <w:rFonts w:ascii="Times New Roman" w:hAnsi="Times New Roman" w:cs="Times New Roman" w:hint="default"/>
        <w:b/>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3333602"/>
    <w:multiLevelType w:val="hybridMultilevel"/>
    <w:tmpl w:val="CC5A2E54"/>
    <w:lvl w:ilvl="0" w:tplc="841A6A42">
      <w:start w:val="1"/>
      <w:numFmt w:val="lowerLetter"/>
      <w:lvlText w:val="(%1)"/>
      <w:lvlJc w:val="left"/>
      <w:pPr>
        <w:ind w:left="2400" w:hanging="48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3" w15:restartNumberingAfterBreak="0">
    <w:nsid w:val="5E6D43CB"/>
    <w:multiLevelType w:val="hybridMultilevel"/>
    <w:tmpl w:val="1F6E15DC"/>
    <w:lvl w:ilvl="0" w:tplc="0409000F">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3376DD7"/>
    <w:multiLevelType w:val="hybridMultilevel"/>
    <w:tmpl w:val="1890D654"/>
    <w:lvl w:ilvl="0" w:tplc="976C8DCA">
      <w:start w:val="1"/>
      <w:numFmt w:val="lowerLetter"/>
      <w:lvlText w:val="(%1)"/>
      <w:lvlJc w:val="left"/>
      <w:pPr>
        <w:ind w:left="2280" w:hanging="360"/>
      </w:pPr>
      <w:rPr>
        <w:rFonts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AAD"/>
    <w:rsid w:val="00000767"/>
    <w:rsid w:val="000039EF"/>
    <w:rsid w:val="000216EA"/>
    <w:rsid w:val="00024B3F"/>
    <w:rsid w:val="000267EA"/>
    <w:rsid w:val="00035D54"/>
    <w:rsid w:val="0005237F"/>
    <w:rsid w:val="000912E6"/>
    <w:rsid w:val="00097EE3"/>
    <w:rsid w:val="000A6C0D"/>
    <w:rsid w:val="000C1580"/>
    <w:rsid w:val="000C69CE"/>
    <w:rsid w:val="000E606F"/>
    <w:rsid w:val="000F1F09"/>
    <w:rsid w:val="000F246F"/>
    <w:rsid w:val="00101C13"/>
    <w:rsid w:val="001506C3"/>
    <w:rsid w:val="001812DD"/>
    <w:rsid w:val="00196ED9"/>
    <w:rsid w:val="001C33D4"/>
    <w:rsid w:val="001C7E50"/>
    <w:rsid w:val="001E4284"/>
    <w:rsid w:val="002578F0"/>
    <w:rsid w:val="002635E0"/>
    <w:rsid w:val="00264734"/>
    <w:rsid w:val="00273AE6"/>
    <w:rsid w:val="002B47CA"/>
    <w:rsid w:val="002B4B3C"/>
    <w:rsid w:val="002B5EFD"/>
    <w:rsid w:val="002D3C2B"/>
    <w:rsid w:val="002E477C"/>
    <w:rsid w:val="002F01D8"/>
    <w:rsid w:val="00323609"/>
    <w:rsid w:val="00332A59"/>
    <w:rsid w:val="00374DC5"/>
    <w:rsid w:val="003C3B4B"/>
    <w:rsid w:val="003C3E9B"/>
    <w:rsid w:val="003C530D"/>
    <w:rsid w:val="003D3DD6"/>
    <w:rsid w:val="003F3310"/>
    <w:rsid w:val="00414536"/>
    <w:rsid w:val="00461963"/>
    <w:rsid w:val="004629B4"/>
    <w:rsid w:val="00466E2D"/>
    <w:rsid w:val="00467E8E"/>
    <w:rsid w:val="004B0B53"/>
    <w:rsid w:val="00502486"/>
    <w:rsid w:val="0054130C"/>
    <w:rsid w:val="005416DB"/>
    <w:rsid w:val="00576CCE"/>
    <w:rsid w:val="005956C4"/>
    <w:rsid w:val="005C3D62"/>
    <w:rsid w:val="005C6C33"/>
    <w:rsid w:val="00671C30"/>
    <w:rsid w:val="006B55F0"/>
    <w:rsid w:val="006C40C6"/>
    <w:rsid w:val="006C7E9E"/>
    <w:rsid w:val="006E3270"/>
    <w:rsid w:val="006E7543"/>
    <w:rsid w:val="006F7F4F"/>
    <w:rsid w:val="00706A0B"/>
    <w:rsid w:val="00725D28"/>
    <w:rsid w:val="00726301"/>
    <w:rsid w:val="007464F1"/>
    <w:rsid w:val="00762159"/>
    <w:rsid w:val="00794008"/>
    <w:rsid w:val="007B6E97"/>
    <w:rsid w:val="007C7783"/>
    <w:rsid w:val="007D29CF"/>
    <w:rsid w:val="00800B40"/>
    <w:rsid w:val="00811AB8"/>
    <w:rsid w:val="00865A12"/>
    <w:rsid w:val="008B199A"/>
    <w:rsid w:val="008E5F2C"/>
    <w:rsid w:val="00907F69"/>
    <w:rsid w:val="0093122C"/>
    <w:rsid w:val="0096125F"/>
    <w:rsid w:val="009A4B18"/>
    <w:rsid w:val="009A7089"/>
    <w:rsid w:val="009E0A4F"/>
    <w:rsid w:val="00A52808"/>
    <w:rsid w:val="00A56D0C"/>
    <w:rsid w:val="00A94B86"/>
    <w:rsid w:val="00AB5036"/>
    <w:rsid w:val="00AB6B27"/>
    <w:rsid w:val="00AF739C"/>
    <w:rsid w:val="00B01F8A"/>
    <w:rsid w:val="00B65A34"/>
    <w:rsid w:val="00B65D46"/>
    <w:rsid w:val="00BA60FD"/>
    <w:rsid w:val="00BD4150"/>
    <w:rsid w:val="00C21C85"/>
    <w:rsid w:val="00C259B0"/>
    <w:rsid w:val="00C30DBF"/>
    <w:rsid w:val="00C51AAD"/>
    <w:rsid w:val="00C878AA"/>
    <w:rsid w:val="00CA67A1"/>
    <w:rsid w:val="00CB499E"/>
    <w:rsid w:val="00CC18C5"/>
    <w:rsid w:val="00CE6F48"/>
    <w:rsid w:val="00D02C9E"/>
    <w:rsid w:val="00D04DDC"/>
    <w:rsid w:val="00D06861"/>
    <w:rsid w:val="00D069EF"/>
    <w:rsid w:val="00D23D5D"/>
    <w:rsid w:val="00D702C9"/>
    <w:rsid w:val="00D73B5F"/>
    <w:rsid w:val="00DA2D9F"/>
    <w:rsid w:val="00DB3737"/>
    <w:rsid w:val="00DB501D"/>
    <w:rsid w:val="00DF7262"/>
    <w:rsid w:val="00DF75A2"/>
    <w:rsid w:val="00E06A03"/>
    <w:rsid w:val="00E20BD0"/>
    <w:rsid w:val="00E47119"/>
    <w:rsid w:val="00EC57E2"/>
    <w:rsid w:val="00ED7F72"/>
    <w:rsid w:val="00EE5239"/>
    <w:rsid w:val="00F1415B"/>
    <w:rsid w:val="00F24828"/>
    <w:rsid w:val="00F369D7"/>
    <w:rsid w:val="00F542A7"/>
    <w:rsid w:val="00F63988"/>
    <w:rsid w:val="00F65909"/>
    <w:rsid w:val="00F709A3"/>
    <w:rsid w:val="00F7332D"/>
    <w:rsid w:val="00F8079A"/>
    <w:rsid w:val="00FA1CBE"/>
    <w:rsid w:val="00FA4E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9878D"/>
  <w15:chartTrackingRefBased/>
  <w15:docId w15:val="{668329B2-484B-42BF-BC2E-31E44EA5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373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737"/>
    <w:pPr>
      <w:tabs>
        <w:tab w:val="center" w:pos="4153"/>
        <w:tab w:val="right" w:pos="8306"/>
      </w:tabs>
      <w:snapToGrid w:val="0"/>
    </w:pPr>
    <w:rPr>
      <w:sz w:val="20"/>
      <w:szCs w:val="20"/>
    </w:rPr>
  </w:style>
  <w:style w:type="character" w:customStyle="1" w:styleId="a4">
    <w:name w:val="頁首 字元"/>
    <w:basedOn w:val="a0"/>
    <w:link w:val="a3"/>
    <w:uiPriority w:val="99"/>
    <w:rsid w:val="00DB3737"/>
    <w:rPr>
      <w:sz w:val="20"/>
      <w:szCs w:val="20"/>
    </w:rPr>
  </w:style>
  <w:style w:type="paragraph" w:styleId="a5">
    <w:name w:val="footer"/>
    <w:basedOn w:val="a"/>
    <w:link w:val="a6"/>
    <w:uiPriority w:val="99"/>
    <w:unhideWhenUsed/>
    <w:rsid w:val="00DB3737"/>
    <w:pPr>
      <w:tabs>
        <w:tab w:val="center" w:pos="4153"/>
        <w:tab w:val="right" w:pos="8306"/>
      </w:tabs>
      <w:snapToGrid w:val="0"/>
    </w:pPr>
    <w:rPr>
      <w:sz w:val="20"/>
      <w:szCs w:val="20"/>
    </w:rPr>
  </w:style>
  <w:style w:type="character" w:customStyle="1" w:styleId="a6">
    <w:name w:val="頁尾 字元"/>
    <w:basedOn w:val="a0"/>
    <w:link w:val="a5"/>
    <w:uiPriority w:val="99"/>
    <w:rsid w:val="00DB3737"/>
    <w:rPr>
      <w:sz w:val="20"/>
      <w:szCs w:val="20"/>
    </w:rPr>
  </w:style>
  <w:style w:type="paragraph" w:styleId="a7">
    <w:name w:val="List Paragraph"/>
    <w:basedOn w:val="a"/>
    <w:uiPriority w:val="34"/>
    <w:qFormat/>
    <w:rsid w:val="00DB3737"/>
    <w:pPr>
      <w:ind w:leftChars="200" w:left="480"/>
    </w:pPr>
  </w:style>
  <w:style w:type="character" w:styleId="a8">
    <w:name w:val="Hyperlink"/>
    <w:basedOn w:val="a0"/>
    <w:uiPriority w:val="99"/>
    <w:unhideWhenUsed/>
    <w:rsid w:val="006E7543"/>
    <w:rPr>
      <w:color w:val="0563C1" w:themeColor="hyperlink"/>
      <w:u w:val="single"/>
    </w:rPr>
  </w:style>
  <w:style w:type="character" w:styleId="a9">
    <w:name w:val="Unresolved Mention"/>
    <w:basedOn w:val="a0"/>
    <w:uiPriority w:val="99"/>
    <w:semiHidden/>
    <w:unhideWhenUsed/>
    <w:rsid w:val="006E7543"/>
    <w:rPr>
      <w:color w:val="808080"/>
      <w:shd w:val="clear" w:color="auto" w:fill="E6E6E6"/>
    </w:rPr>
  </w:style>
  <w:style w:type="character" w:styleId="aa">
    <w:name w:val="Placeholder Text"/>
    <w:basedOn w:val="a0"/>
    <w:uiPriority w:val="99"/>
    <w:semiHidden/>
    <w:rsid w:val="003C3B4B"/>
    <w:rPr>
      <w:color w:val="808080"/>
    </w:rPr>
  </w:style>
  <w:style w:type="character" w:styleId="ab">
    <w:name w:val="FollowedHyperlink"/>
    <w:basedOn w:val="a0"/>
    <w:uiPriority w:val="99"/>
    <w:semiHidden/>
    <w:unhideWhenUsed/>
    <w:rsid w:val="00AF73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1545</TotalTime>
  <Pages>13</Pages>
  <Words>2764</Words>
  <Characters>15758</Characters>
  <Application>Microsoft Office Word</Application>
  <DocSecurity>0</DocSecurity>
  <Lines>131</Lines>
  <Paragraphs>36</Paragraphs>
  <ScaleCrop>false</ScaleCrop>
  <Company/>
  <LinksUpToDate>false</LinksUpToDate>
  <CharactersWithSpaces>18486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sunner</cp:lastModifiedBy>
  <cp:revision>85</cp:revision>
  <cp:lastPrinted>2017-12-17T00:24:00Z</cp:lastPrinted>
  <dcterms:created xsi:type="dcterms:W3CDTF">2017-12-14T12:19:00Z</dcterms:created>
  <dcterms:modified xsi:type="dcterms:W3CDTF">2017-12-17T08:28:00Z</dcterms:modified>
</cp:coreProperties>
</file>