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5" w:rsidRPr="00475265" w:rsidRDefault="00475265" w:rsidP="00CF1F05">
      <w:pPr>
        <w:pStyle w:val="1"/>
        <w:spacing w:before="120" w:after="120" w:line="360" w:lineRule="auto"/>
        <w:contextualSpacing w:val="0"/>
        <w:jc w:val="both"/>
        <w:rPr>
          <w:szCs w:val="28"/>
        </w:rPr>
      </w:pPr>
      <w:bookmarkStart w:id="0" w:name="_Toc389626186"/>
      <w:r w:rsidRPr="00475265">
        <w:rPr>
          <w:szCs w:val="28"/>
          <w:lang w:val="en-US"/>
        </w:rPr>
        <w:t>4</w:t>
      </w:r>
      <w:r w:rsidRPr="00475265">
        <w:rPr>
          <w:szCs w:val="28"/>
        </w:rPr>
        <w:t xml:space="preserve">. </w:t>
      </w:r>
      <w:r w:rsidRPr="00475265">
        <w:rPr>
          <w:szCs w:val="28"/>
        </w:rPr>
        <w:t xml:space="preserve">АНАЛИЗ </w:t>
      </w:r>
      <w:r w:rsidRPr="00475265">
        <w:rPr>
          <w:szCs w:val="28"/>
        </w:rPr>
        <w:t>РЕЗУЛЬТАТ</w:t>
      </w:r>
      <w:bookmarkEnd w:id="0"/>
      <w:r w:rsidRPr="00475265">
        <w:rPr>
          <w:szCs w:val="28"/>
        </w:rPr>
        <w:t>ОВ</w:t>
      </w:r>
      <w:r w:rsidRPr="00475265">
        <w:rPr>
          <w:szCs w:val="28"/>
        </w:rPr>
        <w:t xml:space="preserve"> МОДЕЛИРОВАНИЯ</w:t>
      </w:r>
    </w:p>
    <w:p w:rsidR="005D2A7B" w:rsidRPr="00475265" w:rsidRDefault="005D2A7B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75265" w:rsidRPr="0047526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5265">
        <w:rPr>
          <w:rFonts w:ascii="Times New Roman" w:hAnsi="Times New Roman" w:cs="Times New Roman"/>
          <w:sz w:val="28"/>
          <w:szCs w:val="28"/>
        </w:rPr>
        <w:t>Анализ результатов моделирования позволил выдвинуть представленные ниже заключения.</w:t>
      </w:r>
    </w:p>
    <w:p w:rsidR="00475265" w:rsidRPr="00CF1F0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F05">
        <w:rPr>
          <w:rFonts w:ascii="Times New Roman" w:hAnsi="Times New Roman" w:cs="Times New Roman"/>
          <w:b/>
          <w:sz w:val="28"/>
          <w:szCs w:val="28"/>
        </w:rPr>
        <w:t>4.1. Анализ структуры системы</w:t>
      </w:r>
    </w:p>
    <w:p w:rsidR="0047526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5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структуры системы управления и выбор значений ее параметров должен происходить с учетом требований к динамике и энергетике полета БПЛА. Однако стоит заметить, что более динамичное движение обуславливает большую ошибку в контуре стабилизации углового положения платформы. Объясняется это в основном инерционностью двигателей, а в реальных условиях также измерительных элементов.</w:t>
      </w:r>
    </w:p>
    <w:p w:rsidR="00CF1F05" w:rsidRDefault="0014646E" w:rsidP="00CF1F05">
      <w:pPr>
        <w:spacing w:before="120" w:after="120" w:line="360" w:lineRule="auto"/>
        <w:ind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Управление движением БПЛА преимущественно осуществляется с помощью информации получаемой в БИНС. Часть этой информации также используется в системе стабилизации платформы. </w:t>
      </w:r>
      <w:proofErr w:type="spell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Бесплатформенная</w:t>
      </w:r>
      <w:proofErr w:type="spell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навигация</w:t>
      </w:r>
      <w:proofErr w:type="gram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обладая рядом преимуществ, имеет также и недостатки: запаздывание решения навигационной задачи и ошибки интегрирования, значение которых со временем растет.</w:t>
      </w:r>
      <w:r w:rsidRPr="001464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64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Помимо этого большой инерционностью обладают такие электромеханические узлы, как электродвигатели, возможно </w:t>
      </w:r>
      <w:proofErr w:type="spellStart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ДУСы</w:t>
      </w:r>
      <w:proofErr w:type="spellEnd"/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акселерометры. Эти проблемы будут являться серьезными причинами возникновения ошибок в управлении движением БПЛА и стабилизации платформы.</w:t>
      </w:r>
      <w:r w:rsidRPr="0014646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F1F05" w:rsidRDefault="0014646E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64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того,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серьезной проблемой являются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шумы в измерительных каналах. Если</w:t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параметры 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переходных процессов электромеханических частей можно выбрать из соответствующей номенклатуры устройств, то снизить влияние шумов можно как использованием высокопрецизионных датчиков, так и </w:t>
      </w:r>
      <w:r w:rsidR="00CF1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введением в систему блоков </w:t>
      </w:r>
      <w:r w:rsidRPr="001464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фильтрации.</w:t>
      </w:r>
    </w:p>
    <w:p w:rsidR="00CF1F05" w:rsidRDefault="00CF1F05" w:rsidP="00CF1F0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75265" w:rsidRPr="00CF1F0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F1F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4.2. Анализ фильтрации</w:t>
      </w:r>
    </w:p>
    <w:p w:rsidR="00475265" w:rsidRDefault="00475265" w:rsidP="00CF1F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основании графиков и гистограмм из Приложения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первого опыта можно сделать следующие выводы:</w:t>
      </w:r>
    </w:p>
    <w:p w:rsid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в системе шумов приводит к деградации системы и значительному отклонению от истинной траектории (~10метров за 220 сек. моделирования).</w:t>
      </w:r>
    </w:p>
    <w:p w:rsidR="0014646E" w:rsidRP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Введение фильтров приводит к смещению МО полезного сигнала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вследствие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инерционности звеньев фильтров.</w:t>
      </w:r>
    </w:p>
    <w:p w:rsidR="00475265" w:rsidRDefault="00475265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для всех параметров предпочтительно использование КИХ-фильтра с единичной весовой функцией</w:t>
      </w:r>
      <w:r w:rsidR="0014646E">
        <w:rPr>
          <w:rFonts w:ascii="Times New Roman" w:hAnsi="Times New Roman" w:cs="Times New Roman"/>
          <w:sz w:val="28"/>
          <w:szCs w:val="28"/>
        </w:rPr>
        <w:t>.</w:t>
      </w:r>
    </w:p>
    <w:p w:rsid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динамика сигнала в процессе фильтрации с использованием звена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апериодики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к серьезным «выбросам» полезного сигнала, что пагубно сказывается на системе в целом.</w:t>
      </w:r>
    </w:p>
    <w:p w:rsidR="0014646E" w:rsidRDefault="0014646E" w:rsidP="00CF1F0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фильтров с выбранными характеристиками позволяет сгладить только фронт и </w:t>
      </w:r>
      <w:r w:rsidR="00CF1F05">
        <w:rPr>
          <w:rFonts w:ascii="Times New Roman" w:hAnsi="Times New Roman" w:cs="Times New Roman"/>
          <w:sz w:val="28"/>
          <w:szCs w:val="28"/>
        </w:rPr>
        <w:t xml:space="preserve">спад высокочастотного шума, что, </w:t>
      </w:r>
      <w:r>
        <w:rPr>
          <w:rFonts w:ascii="Times New Roman" w:hAnsi="Times New Roman" w:cs="Times New Roman"/>
          <w:sz w:val="28"/>
          <w:szCs w:val="28"/>
        </w:rPr>
        <w:t>в общем</w:t>
      </w:r>
      <w:r w:rsidR="00CF1F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меняет форму полезного сигнала.</w:t>
      </w:r>
    </w:p>
    <w:p w:rsidR="0014646E" w:rsidRDefault="0014646E" w:rsidP="00CF1F05">
      <w:p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таблиц параметров опыта 2 следует следующее:</w:t>
      </w:r>
    </w:p>
    <w:p w:rsidR="0014646E" w:rsidRDefault="00CF1F05" w:rsidP="00CF1F05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Возрастание величины шумов на порядок приводит к расхождению реальной траектории аппарата с требуемой в пределах 200 метров за 250 сек. моделирования.</w:t>
      </w:r>
      <w:proofErr w:type="gramEnd"/>
    </w:p>
    <w:p w:rsidR="00CF1F05" w:rsidRDefault="00CF1F05" w:rsidP="00CF1F05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систему фильтров не приводит к значительному улучшению параметров системы. Платформа становится крайне неустойчивой, необходимо изменение параметров системы стабилизации платформы для парирования вибраций.</w:t>
      </w:r>
    </w:p>
    <w:p w:rsidR="00CF1F05" w:rsidRPr="00CF1F05" w:rsidRDefault="00442805" w:rsidP="00442805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F1F05">
        <w:rPr>
          <w:rFonts w:ascii="Times New Roman" w:hAnsi="Times New Roman" w:cs="Times New Roman"/>
          <w:sz w:val="28"/>
          <w:szCs w:val="28"/>
        </w:rPr>
        <w:t xml:space="preserve">езультаты опытов 1 и 2 </w:t>
      </w:r>
      <w:r>
        <w:rPr>
          <w:rFonts w:ascii="Times New Roman" w:hAnsi="Times New Roman" w:cs="Times New Roman"/>
          <w:sz w:val="28"/>
          <w:szCs w:val="28"/>
        </w:rPr>
        <w:t>показывают, что при возникновении в каналах измерений серьезных шумов (</w:t>
      </w:r>
      <w:r w:rsidRPr="00217E5E">
        <w:rPr>
          <w:rFonts w:ascii="Times New Roman" w:hAnsi="Times New Roman" w:cs="Times New Roman"/>
          <w:sz w:val="28"/>
          <w:szCs w:val="28"/>
        </w:rPr>
        <w:t xml:space="preserve">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 применяемые методы фильтрации нецелесообразны.</w:t>
      </w:r>
      <w:bookmarkStart w:id="1" w:name="_GoBack"/>
      <w:bookmarkEnd w:id="1"/>
    </w:p>
    <w:sectPr w:rsidR="00CF1F05" w:rsidRPr="00CF1F05" w:rsidSect="00475265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732"/>
    <w:multiLevelType w:val="hybridMultilevel"/>
    <w:tmpl w:val="DFD46F96"/>
    <w:lvl w:ilvl="0" w:tplc="0840F9F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A107AB7"/>
    <w:multiLevelType w:val="hybridMultilevel"/>
    <w:tmpl w:val="4316362C"/>
    <w:lvl w:ilvl="0" w:tplc="716EE5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65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4646E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2805"/>
    <w:rsid w:val="0044543A"/>
    <w:rsid w:val="00445749"/>
    <w:rsid w:val="00453F56"/>
    <w:rsid w:val="004577EB"/>
    <w:rsid w:val="00475265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CF1F05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75265"/>
    <w:pPr>
      <w:keepNext/>
      <w:keepLines/>
      <w:spacing w:before="200" w:after="0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265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75265"/>
    <w:pPr>
      <w:ind w:left="720"/>
      <w:contextualSpacing/>
    </w:pPr>
  </w:style>
  <w:style w:type="character" w:customStyle="1" w:styleId="apple-converted-space">
    <w:name w:val="apple-converted-space"/>
    <w:basedOn w:val="a0"/>
    <w:rsid w:val="0014646E"/>
  </w:style>
  <w:style w:type="paragraph" w:styleId="a4">
    <w:name w:val="Balloon Text"/>
    <w:basedOn w:val="a"/>
    <w:link w:val="a5"/>
    <w:uiPriority w:val="99"/>
    <w:semiHidden/>
    <w:unhideWhenUsed/>
    <w:rsid w:val="0044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75265"/>
    <w:pPr>
      <w:keepNext/>
      <w:keepLines/>
      <w:spacing w:before="200" w:after="0"/>
      <w:contextualSpacing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265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75265"/>
    <w:pPr>
      <w:ind w:left="720"/>
      <w:contextualSpacing/>
    </w:pPr>
  </w:style>
  <w:style w:type="character" w:customStyle="1" w:styleId="apple-converted-space">
    <w:name w:val="apple-converted-space"/>
    <w:basedOn w:val="a0"/>
    <w:rsid w:val="0014646E"/>
  </w:style>
  <w:style w:type="paragraph" w:styleId="a4">
    <w:name w:val="Balloon Text"/>
    <w:basedOn w:val="a"/>
    <w:link w:val="a5"/>
    <w:uiPriority w:val="99"/>
    <w:semiHidden/>
    <w:unhideWhenUsed/>
    <w:rsid w:val="0044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383AD-9EDE-45BB-955C-7FC878E5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2014-06-04T06:25:00Z</dcterms:created>
  <dcterms:modified xsi:type="dcterms:W3CDTF">2014-06-04T07:06:00Z</dcterms:modified>
</cp:coreProperties>
</file>