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6CB6" w:rsidRPr="00812150" w:rsidRDefault="00887AB7" w:rsidP="00812150">
      <w:pPr>
        <w:ind w:firstLine="567"/>
        <w:jc w:val="center"/>
        <w:rPr>
          <w:rFonts w:ascii="Times New Roman" w:eastAsia="Calibri" w:hAnsi="Times New Roman" w:cs="Times New Roman"/>
          <w:b/>
          <w:sz w:val="28"/>
          <w:lang w:eastAsia="en-US"/>
        </w:rPr>
      </w:pPr>
      <w:r w:rsidRPr="00812150">
        <w:rPr>
          <w:rFonts w:ascii="Times New Roman" w:eastAsia="Calibri" w:hAnsi="Times New Roman" w:cs="Times New Roman"/>
          <w:b/>
          <w:sz w:val="28"/>
          <w:lang w:eastAsia="en-US"/>
        </w:rPr>
        <w:t>РЕФЕРАТ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D90A69">
        <w:rPr>
          <w:rFonts w:ascii="Times New Roman" w:hAnsi="Times New Roman" w:cs="Times New Roman"/>
          <w:sz w:val="28"/>
          <w:szCs w:val="28"/>
        </w:rPr>
        <w:t>Отчет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185FE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стр.</w:t>
      </w:r>
      <w:r w:rsidR="001468D3">
        <w:rPr>
          <w:rFonts w:ascii="Times New Roman" w:hAnsi="Times New Roman" w:cs="Times New Roman"/>
          <w:sz w:val="28"/>
          <w:szCs w:val="28"/>
        </w:rPr>
        <w:t xml:space="preserve"> 32</w:t>
      </w:r>
      <w:r>
        <w:rPr>
          <w:rFonts w:ascii="Times New Roman" w:hAnsi="Times New Roman" w:cs="Times New Roman"/>
          <w:sz w:val="28"/>
          <w:szCs w:val="28"/>
        </w:rPr>
        <w:t>, рис.</w:t>
      </w:r>
      <w:r w:rsidR="001468D3">
        <w:rPr>
          <w:rFonts w:ascii="Times New Roman" w:hAnsi="Times New Roman" w:cs="Times New Roman"/>
          <w:sz w:val="28"/>
          <w:szCs w:val="28"/>
        </w:rPr>
        <w:t xml:space="preserve"> 2</w:t>
      </w:r>
      <w:r>
        <w:rPr>
          <w:rFonts w:ascii="Times New Roman" w:hAnsi="Times New Roman" w:cs="Times New Roman"/>
          <w:sz w:val="28"/>
          <w:szCs w:val="28"/>
        </w:rPr>
        <w:t>, табл.</w:t>
      </w:r>
      <w:r w:rsidR="001468D3">
        <w:rPr>
          <w:rFonts w:ascii="Times New Roman" w:hAnsi="Times New Roman" w:cs="Times New Roman"/>
          <w:sz w:val="28"/>
          <w:szCs w:val="28"/>
        </w:rPr>
        <w:t xml:space="preserve"> 2</w:t>
      </w:r>
      <w:r>
        <w:rPr>
          <w:rFonts w:ascii="Times New Roman" w:hAnsi="Times New Roman" w:cs="Times New Roman"/>
          <w:sz w:val="28"/>
          <w:szCs w:val="28"/>
        </w:rPr>
        <w:t>, ист.</w:t>
      </w:r>
      <w:r w:rsidR="001468D3">
        <w:rPr>
          <w:rFonts w:ascii="Times New Roman" w:hAnsi="Times New Roman" w:cs="Times New Roman"/>
          <w:sz w:val="28"/>
          <w:szCs w:val="28"/>
        </w:rPr>
        <w:t xml:space="preserve"> 5</w:t>
      </w:r>
      <w:r>
        <w:rPr>
          <w:rFonts w:ascii="Times New Roman" w:hAnsi="Times New Roman" w:cs="Times New Roman"/>
          <w:sz w:val="28"/>
          <w:szCs w:val="28"/>
        </w:rPr>
        <w:t>, 1 прил.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СТЕПЕННОЙ РЯД, ПОЛИНОМЫ ЧЕБЫШЕВА, АППРОКСИМАЦИЯ, ИНТЕРПОЛЯЦИОННЫЕ ФОРМУЛЫ, </w:t>
      </w:r>
      <w:r w:rsidR="00820BF8">
        <w:rPr>
          <w:rFonts w:ascii="Times New Roman" w:hAnsi="Times New Roman" w:cs="Times New Roman"/>
          <w:sz w:val="28"/>
          <w:szCs w:val="28"/>
        </w:rPr>
        <w:t>ОШИБКИ ВЫЧИСЛЕНИЙ, ПАРАМЕТРЫ ЦВМ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Объектом </w:t>
      </w:r>
      <w:r w:rsidR="00820BF8">
        <w:rPr>
          <w:rFonts w:ascii="Times New Roman" w:hAnsi="Times New Roman" w:cs="Times New Roman"/>
          <w:sz w:val="28"/>
          <w:szCs w:val="28"/>
        </w:rPr>
        <w:t>изучения является методика вычисления простейших функций численными методами и учет ошибок вычислений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Целью работы является </w:t>
      </w:r>
      <w:r w:rsidR="00820BF8">
        <w:rPr>
          <w:rFonts w:ascii="Times New Roman" w:hAnsi="Times New Roman" w:cs="Times New Roman"/>
          <w:sz w:val="28"/>
          <w:szCs w:val="28"/>
        </w:rPr>
        <w:t xml:space="preserve">разработка программы для расчета функции 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820BF8" w:rsidRPr="00820BF8">
        <w:rPr>
          <w:rFonts w:ascii="Times New Roman" w:hAnsi="Times New Roman" w:cs="Times New Roman"/>
          <w:sz w:val="28"/>
          <w:szCs w:val="28"/>
        </w:rPr>
        <w:t>(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820BF8" w:rsidRPr="00820BF8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Pr="00820BF8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Проведен </w:t>
      </w:r>
      <w:r w:rsidR="00820BF8">
        <w:rPr>
          <w:rFonts w:ascii="Times New Roman" w:hAnsi="Times New Roman" w:cs="Times New Roman"/>
          <w:sz w:val="28"/>
          <w:szCs w:val="28"/>
        </w:rPr>
        <w:t xml:space="preserve">анализ методов аппроксимации функции 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820BF8" w:rsidRPr="00820BF8">
        <w:rPr>
          <w:rFonts w:ascii="Times New Roman" w:hAnsi="Times New Roman" w:cs="Times New Roman"/>
          <w:sz w:val="28"/>
          <w:szCs w:val="28"/>
        </w:rPr>
        <w:t>(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820BF8" w:rsidRPr="00820BF8">
        <w:rPr>
          <w:rFonts w:ascii="Times New Roman" w:hAnsi="Times New Roman" w:cs="Times New Roman"/>
          <w:sz w:val="28"/>
          <w:szCs w:val="28"/>
        </w:rPr>
        <w:t xml:space="preserve">) </w:t>
      </w:r>
      <w:proofErr w:type="gramStart"/>
      <w:r w:rsidR="00820BF8">
        <w:rPr>
          <w:rFonts w:ascii="Times New Roman" w:hAnsi="Times New Roman" w:cs="Times New Roman"/>
          <w:sz w:val="28"/>
          <w:szCs w:val="28"/>
        </w:rPr>
        <w:t>степенным</w:t>
      </w:r>
      <w:proofErr w:type="gramEnd"/>
      <w:r w:rsidR="00820BF8">
        <w:rPr>
          <w:rFonts w:ascii="Times New Roman" w:hAnsi="Times New Roman" w:cs="Times New Roman"/>
          <w:sz w:val="28"/>
          <w:szCs w:val="28"/>
        </w:rPr>
        <w:t xml:space="preserve"> рядом. В процессе анализа выделены положительные и отрицательные стор</w:t>
      </w:r>
      <w:r w:rsidR="003A4AB9">
        <w:rPr>
          <w:rFonts w:ascii="Times New Roman" w:hAnsi="Times New Roman" w:cs="Times New Roman"/>
          <w:sz w:val="28"/>
          <w:szCs w:val="28"/>
        </w:rPr>
        <w:t xml:space="preserve">оны каждого из методов и выбран </w:t>
      </w:r>
      <w:r w:rsidR="00820BF8">
        <w:rPr>
          <w:rFonts w:ascii="Times New Roman" w:hAnsi="Times New Roman" w:cs="Times New Roman"/>
          <w:sz w:val="28"/>
          <w:szCs w:val="28"/>
        </w:rPr>
        <w:t>оптимальны</w:t>
      </w:r>
      <w:r w:rsidR="003A4AB9">
        <w:rPr>
          <w:rFonts w:ascii="Times New Roman" w:hAnsi="Times New Roman" w:cs="Times New Roman"/>
          <w:sz w:val="28"/>
          <w:szCs w:val="28"/>
        </w:rPr>
        <w:t>й метод</w:t>
      </w:r>
      <w:r w:rsidR="00820BF8">
        <w:rPr>
          <w:rFonts w:ascii="Times New Roman" w:hAnsi="Times New Roman" w:cs="Times New Roman"/>
          <w:sz w:val="28"/>
          <w:szCs w:val="28"/>
        </w:rPr>
        <w:t xml:space="preserve">. </w:t>
      </w:r>
      <w:r w:rsidR="003A4AB9">
        <w:rPr>
          <w:rFonts w:ascii="Times New Roman" w:hAnsi="Times New Roman" w:cs="Times New Roman"/>
          <w:sz w:val="28"/>
          <w:szCs w:val="28"/>
        </w:rPr>
        <w:t>Разработана программная реализация выбранного метода.</w:t>
      </w:r>
    </w:p>
    <w:p w:rsidR="00812150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Проведена </w:t>
      </w:r>
      <w:r w:rsidR="00820BF8">
        <w:rPr>
          <w:rFonts w:ascii="Times New Roman" w:hAnsi="Times New Roman" w:cs="Times New Roman"/>
          <w:sz w:val="28"/>
          <w:szCs w:val="28"/>
        </w:rPr>
        <w:t>теоретическая отработка вариантов учета ошибок вычислений, причин их возникновения и влияния их на результат вычисления</w:t>
      </w:r>
      <w:r>
        <w:rPr>
          <w:rFonts w:ascii="Times New Roman" w:hAnsi="Times New Roman" w:cs="Times New Roman"/>
          <w:sz w:val="28"/>
          <w:szCs w:val="28"/>
        </w:rPr>
        <w:t>.</w:t>
      </w:r>
      <w:r w:rsidR="00812150">
        <w:rPr>
          <w:rFonts w:ascii="Times New Roman" w:hAnsi="Times New Roman" w:cs="Times New Roman"/>
          <w:sz w:val="28"/>
          <w:szCs w:val="28"/>
        </w:rPr>
        <w:br w:type="page"/>
      </w:r>
    </w:p>
    <w:p w:rsidR="00887AB7" w:rsidRDefault="00812150" w:rsidP="00812150">
      <w:pPr>
        <w:spacing w:before="120" w:after="0" w:line="312" w:lineRule="auto"/>
        <w:ind w:firstLine="709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812150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555"/>
        <w:gridCol w:w="867"/>
      </w:tblGrid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spacing w:before="120" w:line="312" w:lineRule="auto"/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Введение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Алгоритм расчета функции методом разложения в ряд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5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Полиномиальная интерполяция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2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eastAsiaTheme="minorEastAsia" w:hAnsi="Times New Roman" w:cs="Times New Roman"/>
                <w:sz w:val="28"/>
                <w:szCs w:val="28"/>
              </w:rPr>
              <w:t>Интерполяционная формула Лагранжа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2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eastAsiaTheme="minorEastAsia" w:hAnsi="Times New Roman" w:cs="Times New Roman"/>
                <w:sz w:val="28"/>
                <w:szCs w:val="28"/>
              </w:rPr>
              <w:t>Представление степенного ряда через полиномы Чебышева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pStyle w:val="a8"/>
              <w:numPr>
                <w:ilvl w:val="2"/>
                <w:numId w:val="1"/>
              </w:num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Коэффициенты интерполяционных полиномов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 xml:space="preserve">Аппроксимация функции </w:t>
            </w:r>
            <w:r w:rsidRPr="00436B2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sin</w:t>
            </w: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(</w:t>
            </w:r>
            <w:r w:rsidRPr="00436B2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x</w:t>
            </w: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) полиномами Чебышева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Расчет коэффициентов разложения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Блок-схема алгоритма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вычислений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12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исходной информации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численных методов решения задачи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округления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Распространение ошибок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Параметры вычислителя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22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Разрядность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Режимы работы с памятью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Набор команд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Машинная схема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25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Программная реализация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26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spacing w:after="100" w:afterAutospacing="1" w:line="312" w:lineRule="auto"/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Заключение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after="100" w:afterAutospacing="1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27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Список использованных источников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28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Приложение</w:t>
            </w:r>
            <w:proofErr w:type="gramStart"/>
            <w:r w:rsidRPr="00436B2E">
              <w:rPr>
                <w:rFonts w:ascii="Times New Roman" w:hAnsi="Times New Roman" w:cs="Times New Roman"/>
                <w:sz w:val="28"/>
                <w:szCs w:val="28"/>
              </w:rPr>
              <w:t xml:space="preserve"> А</w:t>
            </w:r>
            <w:proofErr w:type="gramEnd"/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29</w:t>
            </w:r>
          </w:p>
        </w:tc>
      </w:tr>
    </w:tbl>
    <w:p w:rsidR="00FF3459" w:rsidRDefault="00FF3459" w:rsidP="00FF3459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887AB7" w:rsidRDefault="00FF3459" w:rsidP="00FF3459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FF3459">
        <w:rPr>
          <w:rFonts w:ascii="Times New Roman" w:hAnsi="Times New Roman" w:cs="Times New Roman"/>
          <w:b/>
          <w:sz w:val="28"/>
          <w:szCs w:val="28"/>
        </w:rPr>
        <w:t>ОБОЗНАЧЕНИЯ И СОКРАЩЕНИЯ</w:t>
      </w:r>
    </w:p>
    <w:p w:rsidR="00BA5C6A" w:rsidRDefault="00BA5C6A" w:rsidP="00FF3459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ЦВМ – </w:t>
      </w:r>
      <w:r>
        <w:rPr>
          <w:rFonts w:ascii="Times New Roman" w:hAnsi="Times New Roman" w:cs="Times New Roman"/>
          <w:sz w:val="28"/>
          <w:szCs w:val="28"/>
        </w:rPr>
        <w:t>центральная вычислительная машина.</w:t>
      </w:r>
    </w:p>
    <w:p w:rsidR="00D73D67" w:rsidRDefault="00D73D67" w:rsidP="00FF3459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АЛУ – </w:t>
      </w:r>
      <w:r>
        <w:rPr>
          <w:rFonts w:ascii="Times New Roman" w:hAnsi="Times New Roman" w:cs="Times New Roman"/>
          <w:sz w:val="28"/>
          <w:szCs w:val="28"/>
        </w:rPr>
        <w:t>арифметико-логическое устройство.</w:t>
      </w:r>
    </w:p>
    <w:p w:rsidR="00FF3459" w:rsidRDefault="00D73D67" w:rsidP="00FF3459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ЦП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–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центральный процессор.</w:t>
      </w:r>
      <w:r w:rsidR="00FF3459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FF3459" w:rsidRDefault="00D645FC" w:rsidP="00D645FC">
      <w:pPr>
        <w:ind w:firstLine="567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ВВЕДЕНИЕ</w:t>
      </w:r>
    </w:p>
    <w:p w:rsidR="007453BE" w:rsidRPr="004948B7" w:rsidRDefault="0012468B" w:rsidP="00D645FC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48B7">
        <w:rPr>
          <w:rFonts w:ascii="Times New Roman" w:hAnsi="Times New Roman" w:cs="Times New Roman"/>
          <w:sz w:val="28"/>
          <w:szCs w:val="28"/>
        </w:rPr>
        <w:t xml:space="preserve">В настоящей работе рассмотрена проблема возникновения и преобразования ошибок вычислений при расчете значения простейшей функции численными методами. </w:t>
      </w:r>
    </w:p>
    <w:p w:rsidR="005E0740" w:rsidRPr="004948B7" w:rsidRDefault="007453BE" w:rsidP="00D645FC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48B7">
        <w:rPr>
          <w:rFonts w:ascii="Times New Roman" w:hAnsi="Times New Roman" w:cs="Times New Roman"/>
          <w:sz w:val="28"/>
          <w:szCs w:val="28"/>
        </w:rPr>
        <w:t>Основанием данной работы стало приведенное ниже задание.</w:t>
      </w:r>
    </w:p>
    <w:p w:rsidR="005E0740" w:rsidRPr="004948B7" w:rsidRDefault="005E0740" w:rsidP="00D645FC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 xml:space="preserve">Разработать программу для расчета функции </w:t>
      </w:r>
      <w:r w:rsidRPr="004948B7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4948B7">
        <w:rPr>
          <w:rFonts w:ascii="Times New Roman" w:hAnsi="Times New Roman" w:cs="Times New Roman"/>
          <w:i/>
          <w:sz w:val="28"/>
          <w:szCs w:val="28"/>
        </w:rPr>
        <w:t>(</w:t>
      </w:r>
      <w:r w:rsidRPr="004948B7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4948B7">
        <w:rPr>
          <w:rFonts w:ascii="Times New Roman" w:hAnsi="Times New Roman" w:cs="Times New Roman"/>
          <w:i/>
          <w:sz w:val="28"/>
          <w:szCs w:val="28"/>
        </w:rPr>
        <w:t>), которая должна удовлетворять следующим требованиям:</w:t>
      </w:r>
    </w:p>
    <w:p w:rsidR="005E0740" w:rsidRPr="004948B7" w:rsidRDefault="004E7F46" w:rsidP="004E7F46">
      <w:pPr>
        <w:pStyle w:val="a8"/>
        <w:numPr>
          <w:ilvl w:val="0"/>
          <w:numId w:val="10"/>
        </w:numPr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программа должна быть совместима с вычислительными устройствами, реализующими арифметику с фиксированной точкой у старшего разряда,</w:t>
      </w:r>
    </w:p>
    <w:p w:rsidR="004E7F46" w:rsidRPr="004948B7" w:rsidRDefault="004E7F46" w:rsidP="004E7F46">
      <w:pPr>
        <w:pStyle w:val="a8"/>
        <w:numPr>
          <w:ilvl w:val="0"/>
          <w:numId w:val="10"/>
        </w:numPr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в основе программы должен лежать алгоритм, разработанный с учетом ограничений, налагаемых на ЦВМ, и оптимальным образом решающий поставленную задачу.</w:t>
      </w:r>
    </w:p>
    <w:p w:rsidR="004E7F46" w:rsidRPr="004948B7" w:rsidRDefault="004E7F46" w:rsidP="004E7F46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Ограничения, накладываемые на исходные данные, необходимые для корректной работы программы:</w:t>
      </w:r>
    </w:p>
    <w:p w:rsidR="004E7F46" w:rsidRPr="004948B7" w:rsidRDefault="004E7F46" w:rsidP="007E64F0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 xml:space="preserve">исходные данные обладают ошибкой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e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argt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=1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-3</m:t>
            </m:r>
          </m:sup>
        </m:sSup>
      </m:oMath>
      <w:r w:rsidR="00205396" w:rsidRPr="004948B7">
        <w:rPr>
          <w:rFonts w:ascii="Times New Roman" w:hAnsi="Times New Roman" w:cs="Times New Roman"/>
          <w:i/>
          <w:sz w:val="28"/>
          <w:szCs w:val="28"/>
        </w:rPr>
        <w:t>.</w:t>
      </w:r>
    </w:p>
    <w:p w:rsidR="003474BA" w:rsidRPr="004948B7" w:rsidRDefault="003474BA" w:rsidP="003474BA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Ограничения, накладываемые на данные, получаемые на выходе программы:</w:t>
      </w:r>
    </w:p>
    <w:p w:rsidR="00987D96" w:rsidRPr="004948B7" w:rsidRDefault="003474BA" w:rsidP="00987D96">
      <w:pPr>
        <w:ind w:firstLine="567"/>
        <w:jc w:val="both"/>
        <w:rPr>
          <w:rFonts w:ascii="Times New Roman" w:hAnsi="Times New Roman" w:cs="Times New Roman"/>
          <w:b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реализация алгоритма должна быть построена таким образом, чтобы выходные данные были получены с ошибкой</w:t>
      </w:r>
      <w:r w:rsidR="003448CB" w:rsidRPr="004948B7">
        <w:rPr>
          <w:rFonts w:ascii="Times New Roman" w:hAnsi="Times New Roman" w:cs="Times New Roman"/>
          <w:i/>
          <w:sz w:val="28"/>
          <w:szCs w:val="28"/>
        </w:rPr>
        <w:t xml:space="preserve"> того же порядка, что и ошибка</w:t>
      </w:r>
      <w:r w:rsidRPr="004948B7">
        <w:rPr>
          <w:rFonts w:ascii="Times New Roman" w:hAnsi="Times New Roman" w:cs="Times New Roman"/>
          <w:i/>
          <w:sz w:val="28"/>
          <w:szCs w:val="28"/>
        </w:rPr>
        <w:t xml:space="preserve"> исходных данных, </w:t>
      </w:r>
      <w:r w:rsidR="00DB2AEE" w:rsidRPr="004948B7">
        <w:rPr>
          <w:rFonts w:ascii="Times New Roman" w:hAnsi="Times New Roman" w:cs="Times New Roman"/>
          <w:i/>
          <w:sz w:val="28"/>
          <w:szCs w:val="28"/>
        </w:rPr>
        <w:t xml:space="preserve">т.е. </w:t>
      </w:r>
      <w:r w:rsidRPr="004948B7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</m:t>
            </m:r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p>
        </m:sSup>
        <m:r>
          <w:rPr>
            <w:rFonts w:ascii="Cambria Math" w:hAnsi="Cambria Math" w:cs="Times New Roman"/>
            <w:sz w:val="28"/>
            <w:szCs w:val="28"/>
            <w:lang w:val="en-US"/>
          </w:rPr>
          <m:t>≥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result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≥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-3</m:t>
            </m:r>
          </m:sup>
        </m:sSup>
      </m:oMath>
      <w:r w:rsidR="00987D96" w:rsidRPr="004948B7">
        <w:rPr>
          <w:rFonts w:ascii="Times New Roman" w:hAnsi="Times New Roman" w:cs="Times New Roman"/>
          <w:b/>
          <w:i/>
          <w:sz w:val="28"/>
          <w:szCs w:val="28"/>
        </w:rPr>
        <w:t>.</w:t>
      </w:r>
    </w:p>
    <w:p w:rsidR="00D645FC" w:rsidRPr="003448CB" w:rsidRDefault="00987D96" w:rsidP="00987D96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Предложить информацию о необходимых характеристиках вычислителя.</w:t>
      </w:r>
      <w:r w:rsidR="00D645FC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D645FC" w:rsidRPr="009A71B0" w:rsidRDefault="00D645FC" w:rsidP="00D645FC">
      <w:pPr>
        <w:pStyle w:val="a8"/>
        <w:numPr>
          <w:ilvl w:val="0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Алгоритм расчета функции методом разложения в ряд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Полиномиальная интерполяция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Функция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представляет собой некий «закон», по которому каждому элементу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одного множества ставится в соответствие некоторый элемент </w:t>
      </w:r>
      <m:oMath>
        <m:r>
          <w:rPr>
            <w:rFonts w:ascii="Cambria Math" w:hAnsi="Cambria Math" w:cs="Times New Roman"/>
            <w:sz w:val="28"/>
            <w:szCs w:val="28"/>
          </w:rPr>
          <m:t>y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другого множества. Возникают ситуации, когда напрямую невозможно найти </w:t>
      </w:r>
      <m:oMath>
        <m:r>
          <w:rPr>
            <w:rFonts w:ascii="Cambria Math" w:hAnsi="Cambria Math" w:cs="Times New Roman"/>
            <w:sz w:val="28"/>
            <w:szCs w:val="28"/>
          </w:rPr>
          <m:t>y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, тогда функцию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аппроксимируют некоторой функцией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φ(x)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и находят приближенное значение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*</m:t>
            </m:r>
          </m:sup>
        </m:sSup>
      </m:oMath>
      <w:r w:rsidRPr="009A71B0">
        <w:rPr>
          <w:rFonts w:ascii="Times New Roman" w:hAnsi="Times New Roman" w:cs="Times New Roman"/>
          <w:sz w:val="28"/>
          <w:szCs w:val="28"/>
        </w:rPr>
        <w:t xml:space="preserve">. Если в качестве аппроксимирующих функций </w:t>
      </w:r>
      <m:oMath>
        <m:r>
          <w:rPr>
            <w:rFonts w:ascii="Cambria Math" w:hAnsi="Cambria Math" w:cs="Times New Roman"/>
            <w:sz w:val="28"/>
            <w:szCs w:val="28"/>
          </w:rPr>
          <m:t>φ(x)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используются только многочлены, то говорят, что имеет место полиномиальная интерполяция.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В зависимости от выбора критерия согласия и от количества точек согласования – узлов, т.е. точек, в которых известна информация о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>, можно рассматривать разные способы аппроксимации. В данной работе используются два метода аппроксимации функции:  интерполяционная формула Лагранжа и представление степенного ряда полиномами Чебышева. Выбор данных методов неслучаен: реализация метода Лагранжа менее трудоемка по сравнению с конечно-разностными схемами, а максимальная ошибка разложения в ряд по полиномам Чебышева – знакопеременна и распределена на всем интервале аппроксимации равномерно, что выгодно отличает данный метод от разложения в ряд Тейлора</w:t>
      </w:r>
      <w:r w:rsidR="00384D58" w:rsidRPr="00384D58">
        <w:rPr>
          <w:rFonts w:ascii="Times New Roman" w:hAnsi="Times New Roman" w:cs="Times New Roman"/>
          <w:sz w:val="28"/>
          <w:szCs w:val="28"/>
        </w:rPr>
        <w:t>[2,3]</w:t>
      </w:r>
      <w:r w:rsidRPr="009A71B0">
        <w:rPr>
          <w:rFonts w:ascii="Times New Roman" w:hAnsi="Times New Roman" w:cs="Times New Roman"/>
          <w:sz w:val="28"/>
          <w:szCs w:val="28"/>
        </w:rPr>
        <w:t>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1.1.1 Интерполяционная формула Лагранжа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Если существует некоторое множество различных действительных чисел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, …,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,то для множества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, …,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существует единственный полином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степени не выше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такой, что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i</m:t>
                </m:r>
              </m:sub>
            </m:sSub>
          </m:e>
        </m:d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i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 (0≤i≤n)</m:t>
        </m:r>
      </m:oMath>
      <w:r w:rsidRPr="009A71B0">
        <w:rPr>
          <w:rFonts w:ascii="Times New Roman" w:hAnsi="Times New Roman" w:cs="Times New Roman"/>
          <w:sz w:val="28"/>
          <w:szCs w:val="28"/>
        </w:rPr>
        <w:t>. Формула Лагранжа имеет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30"/>
        <w:gridCol w:w="1492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= 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y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(x)</m:t>
                    </m:r>
                  </m:e>
                </m:nary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left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nary>
          <m:naryPr>
            <m:chr m:val="∏"/>
            <m:limLoc m:val="undOvr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naryPr>
          <m:sub>
            <m:r>
              <w:rPr>
                <w:rFonts w:ascii="Cambria Math" w:hAnsi="Cambria Math" w:cs="Times New Roman"/>
                <w:sz w:val="28"/>
                <w:szCs w:val="28"/>
              </w:rPr>
              <m:t>j=0,j≠i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  <m:e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j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j</m:t>
                    </m:r>
                  </m:sub>
                </m:sSub>
              </m:den>
            </m:f>
          </m:e>
        </m:nary>
      </m:oMath>
      <w:r w:rsidRPr="009A71B0">
        <w:rPr>
          <w:rFonts w:ascii="Times New Roman" w:hAnsi="Times New Roman" w:cs="Times New Roman"/>
          <w:sz w:val="28"/>
          <w:szCs w:val="28"/>
        </w:rPr>
        <w:t>,</w:t>
      </w:r>
    </w:p>
    <w:p w:rsidR="00D645FC" w:rsidRPr="009A71B0" w:rsidRDefault="00D645FC" w:rsidP="00D645FC">
      <w:pPr>
        <w:spacing w:before="120" w:after="120" w:line="360" w:lineRule="auto"/>
        <w:ind w:left="786" w:firstLine="630"/>
        <w:jc w:val="both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значение функции в 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k</w:t>
      </w:r>
      <w:r w:rsidRPr="009A71B0">
        <w:rPr>
          <w:rFonts w:ascii="Times New Roman" w:hAnsi="Times New Roman" w:cs="Times New Roman"/>
          <w:sz w:val="28"/>
          <w:szCs w:val="28"/>
        </w:rPr>
        <w:t xml:space="preserve">-м узле, т.е. точке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>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Критерий согласия данного метода – совпадение значений функций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φ(x)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и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 узлах.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1.1.2 Представление степенного ряда через полиномы Чебышева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Полиномы Чебышева являются непрерывными рекуррентно вычисляемыми ортогональными функциями. В настоящий момент разработано и исследовано 4 вида полиномов Чебышева, но в данной работе будут рассмотрены только полиномы первого рода.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Полиномы Чебышева первого рода определяются следующим образом: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8"/>
        <w:gridCol w:w="1494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cos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nθ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1.2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x=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  <w:lang w:val="en-US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θ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∈[-1,1],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ab/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  <w:lang w:val="en-US"/>
          </w:rPr>
          <m:t>θ</m:t>
        </m:r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∈</m:t>
        </m:r>
        <m:r>
          <w:rPr>
            <w:rFonts w:ascii="Cambria Math" w:hAnsi="Cambria Math" w:cs="Times New Roman"/>
            <w:sz w:val="28"/>
            <w:szCs w:val="28"/>
          </w:rPr>
          <m:t>[0,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π</m:t>
        </m:r>
        <m:r>
          <w:rPr>
            <w:rFonts w:ascii="Cambria Math" w:hAnsi="Cambria Math" w:cs="Times New Roman"/>
            <w:sz w:val="28"/>
            <w:szCs w:val="28"/>
          </w:rPr>
          <m:t>]</m:t>
        </m:r>
      </m:oMath>
      <w:r w:rsidRPr="009A71B0">
        <w:rPr>
          <w:rFonts w:ascii="Times New Roman" w:hAnsi="Times New Roman" w:cs="Times New Roman"/>
          <w:sz w:val="28"/>
          <w:szCs w:val="28"/>
        </w:rPr>
        <w:t>,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либо из следующей рекуррентной формулы: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8"/>
        <w:gridCol w:w="1494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=2x*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(x),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1.3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где 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n=2,3,…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=1,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=x.</m:t>
        </m:r>
      </m:oMath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Стоит подметить важное свойство: многочлены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>при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 четных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выражаются через функции только четных степеней, при нечетных – только нечетных.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Многочлен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имеет на отрезке [-1,1] ровно </w:t>
      </w:r>
      <w:r w:rsidRPr="009A71B0">
        <w:rPr>
          <w:rFonts w:ascii="Times New Roman" w:hAnsi="Times New Roman" w:cs="Times New Roman"/>
          <w:i/>
          <w:sz w:val="28"/>
          <w:szCs w:val="28"/>
          <w:lang w:val="en-US"/>
        </w:rPr>
        <w:t>n</w:t>
      </w:r>
      <w:r w:rsidRPr="009A71B0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sz w:val="28"/>
          <w:szCs w:val="28"/>
        </w:rPr>
        <w:t>различных действительных корней, которые задаются одной из следующих формул, различающихся только порядком следования корней: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34"/>
        <w:gridCol w:w="1488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k</m:t>
                    </m:r>
                  </m:sub>
                </m:sSub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Pr>
                      <m:num>
                        <m:d>
                          <m: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k-</m:t>
                            </m:r>
                            <m:f>
                              <m:fPr>
                                <m:ctrlPr>
                                  <w:rPr>
                                    <w:rFonts w:ascii="Cambria Math" w:eastAsiaTheme="minorEastAsia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eastAsiaTheme="minorEastAsia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num>
                              <m:den>
                                <m:r>
                                  <w:rPr>
                                    <w:rFonts w:ascii="Cambria Math" w:eastAsiaTheme="minorEastAsia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π</m:t>
                        </m:r>
                      </m:num>
                      <m:den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n</m:t>
                        </m:r>
                      </m:den>
                    </m:f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1.4</w:t>
            </w:r>
          </w:p>
        </w:tc>
      </w:tr>
      <w:tr w:rsidR="00D645FC" w:rsidRPr="009A71B0" w:rsidTr="00D645FC">
        <w:tc>
          <w:tcPr>
            <w:tcW w:w="9180" w:type="dxa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k</m:t>
                    </m:r>
                  </m:sub>
                </m:sSub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Pr>
                      <m:num>
                        <m:d>
                          <m: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2n+1-2k</m:t>
                            </m:r>
                          </m:e>
                        </m:d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π</m:t>
                        </m:r>
                      </m:num>
                      <m:den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2n</m:t>
                        </m:r>
                      </m:den>
                    </m:f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1.5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где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k</m:t>
        </m:r>
        <m:r>
          <w:rPr>
            <w:rFonts w:ascii="Cambria Math" w:hAnsi="Cambria Math" w:cs="Times New Roman"/>
            <w:sz w:val="28"/>
            <w:szCs w:val="28"/>
          </w:rPr>
          <m:t xml:space="preserve"> = 0,…,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n</m:t>
        </m:r>
      </m:oMath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Максимальная погрешность интерполирования достаточно гладкой функции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на отрезке [-1,1] многочленом </w:t>
      </w:r>
      <w:r w:rsidRPr="009A71B0">
        <w:rPr>
          <w:rFonts w:ascii="Times New Roman" w:hAnsi="Times New Roman" w:cs="Times New Roman"/>
          <w:i/>
          <w:sz w:val="28"/>
          <w:szCs w:val="28"/>
          <w:lang w:val="en-US"/>
        </w:rPr>
        <w:t>n</w:t>
      </w:r>
      <w:r w:rsidRPr="009A71B0">
        <w:rPr>
          <w:rFonts w:ascii="Times New Roman" w:hAnsi="Times New Roman" w:cs="Times New Roman"/>
          <w:sz w:val="28"/>
          <w:szCs w:val="28"/>
        </w:rPr>
        <w:t xml:space="preserve">-й степени будет минимальной, когда в качестве узлов интерполяции берутся корни многочлена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Чебышева</w:t>
      </w:r>
      <w:r w:rsidR="00384D58" w:rsidRPr="00384D58">
        <w:rPr>
          <w:rFonts w:ascii="Times New Roman" w:hAnsi="Times New Roman" w:cs="Times New Roman"/>
          <w:sz w:val="28"/>
          <w:szCs w:val="28"/>
        </w:rPr>
        <w:t>[3]</w:t>
      </w:r>
      <w:r w:rsidRPr="009A71B0">
        <w:rPr>
          <w:rFonts w:ascii="Times New Roman" w:hAnsi="Times New Roman" w:cs="Times New Roman"/>
          <w:sz w:val="28"/>
          <w:szCs w:val="28"/>
        </w:rPr>
        <w:t xml:space="preserve">. Кроме того, если функция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бесконечно дифференцируема на </w:t>
      </w:r>
      <m:oMath>
        <m:r>
          <w:rPr>
            <w:rFonts w:ascii="Cambria Math" w:hAnsi="Cambria Math" w:cs="Times New Roman"/>
            <w:sz w:val="28"/>
            <w:szCs w:val="28"/>
          </w:rPr>
          <m:t>[a,b]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 в качестве узлов интерполяции берутся корни многочленов Чебышева, то 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>при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n→∞</m:t>
        </m:r>
      </m:oMath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uncPr>
                  <m:fName>
                    <m:limLow>
                      <m:limLow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limLow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max</m:t>
                        </m:r>
                      </m:e>
                      <m:li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x∈[a,b]</m:t>
                        </m:r>
                      </m:lim>
                    </m:limLow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L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b>
                        </m:sSub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→0</m:t>
                    </m:r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1.6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функция, аппроксимирующая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по формуле Лагранжа.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Представление степенного ряда через полиномы Чебышева можно осуществить несколькими способами: </w:t>
      </w:r>
      <w:proofErr w:type="spellStart"/>
      <w:r w:rsidRPr="009A71B0">
        <w:rPr>
          <w:rFonts w:ascii="Times New Roman" w:hAnsi="Times New Roman" w:cs="Times New Roman"/>
          <w:sz w:val="28"/>
          <w:szCs w:val="28"/>
        </w:rPr>
        <w:t>экономизацией</w:t>
      </w:r>
      <w:proofErr w:type="spellEnd"/>
      <w:r w:rsidRPr="009A71B0">
        <w:rPr>
          <w:rFonts w:ascii="Times New Roman" w:hAnsi="Times New Roman" w:cs="Times New Roman"/>
          <w:sz w:val="28"/>
          <w:szCs w:val="28"/>
        </w:rPr>
        <w:t xml:space="preserve"> степенного ряда, либо через непосредственный расчет коэффициентов разложения</w:t>
      </w:r>
      <w:r w:rsidR="00384D58" w:rsidRPr="00384D58">
        <w:rPr>
          <w:rFonts w:ascii="Times New Roman" w:hAnsi="Times New Roman" w:cs="Times New Roman"/>
          <w:sz w:val="28"/>
          <w:szCs w:val="28"/>
        </w:rPr>
        <w:t>[2]</w:t>
      </w:r>
      <w:r w:rsidRPr="009A71B0">
        <w:rPr>
          <w:rFonts w:ascii="Times New Roman" w:hAnsi="Times New Roman" w:cs="Times New Roman"/>
          <w:sz w:val="28"/>
          <w:szCs w:val="28"/>
        </w:rPr>
        <w:t xml:space="preserve">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Процедура преобразования степенного ряда, представляющего собой разложение некоторой функции по системе степенных функций, в разложение функции по полиномам Чебышева называется </w:t>
      </w:r>
      <w:proofErr w:type="spellStart"/>
      <w:r w:rsidRPr="009A71B0">
        <w:rPr>
          <w:rFonts w:ascii="Times New Roman" w:hAnsi="Times New Roman" w:cs="Times New Roman"/>
          <w:sz w:val="28"/>
          <w:szCs w:val="28"/>
        </w:rPr>
        <w:t>экономизацией</w:t>
      </w:r>
      <w:proofErr w:type="spellEnd"/>
      <w:r w:rsidRPr="009A71B0">
        <w:rPr>
          <w:rFonts w:ascii="Times New Roman" w:hAnsi="Times New Roman" w:cs="Times New Roman"/>
          <w:sz w:val="28"/>
          <w:szCs w:val="28"/>
        </w:rPr>
        <w:t xml:space="preserve"> степенного ряда.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Если некоторая функция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на некотором промежутке </w:t>
      </w:r>
      <m:oMath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a,b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∈</m:t>
        </m:r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-1,1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представлена степенным рядом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x+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+…,</m:t>
        </m:r>
      </m:oMath>
      <w:r w:rsidRPr="009A71B0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sz w:val="28"/>
          <w:szCs w:val="28"/>
        </w:rPr>
        <w:t xml:space="preserve"> то подставляя сюда вместо степеней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их выражения через многочлены Чебышева и приводя подобные члены, можно получить разложение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вида: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7"/>
        <w:gridCol w:w="1495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0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1.7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В представленной работе метод </w:t>
      </w:r>
      <w:proofErr w:type="spellStart"/>
      <w:r w:rsidRPr="009A71B0">
        <w:rPr>
          <w:rFonts w:ascii="Times New Roman" w:hAnsi="Times New Roman" w:cs="Times New Roman"/>
          <w:sz w:val="28"/>
          <w:szCs w:val="28"/>
        </w:rPr>
        <w:t>экономизации</w:t>
      </w:r>
      <w:proofErr w:type="spellEnd"/>
      <w:r w:rsidRPr="009A71B0">
        <w:rPr>
          <w:rFonts w:ascii="Times New Roman" w:hAnsi="Times New Roman" w:cs="Times New Roman"/>
          <w:sz w:val="28"/>
          <w:szCs w:val="28"/>
        </w:rPr>
        <w:t xml:space="preserve"> не применяется - аппро</w:t>
      </w:r>
      <w:r>
        <w:rPr>
          <w:rFonts w:ascii="Times New Roman" w:hAnsi="Times New Roman" w:cs="Times New Roman"/>
          <w:sz w:val="28"/>
          <w:szCs w:val="28"/>
        </w:rPr>
        <w:t xml:space="preserve">ксимация функции осуществляется через </w:t>
      </w:r>
      <w:r w:rsidRPr="009A71B0">
        <w:rPr>
          <w:rFonts w:ascii="Times New Roman" w:hAnsi="Times New Roman" w:cs="Times New Roman"/>
          <w:sz w:val="28"/>
          <w:szCs w:val="28"/>
        </w:rPr>
        <w:t xml:space="preserve">непосредственный расчет коэффициентов разложения. 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Коэффициенты интерполяционных полиномов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Разложение функции в ряд по полиномам Чебышева имеет следующую форму: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i=0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∞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nary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den>
                </m:f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0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0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1.8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i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коэффициенты разложения, или коэффициенты интерполяционных полиномов.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Коэффициенты разложения можно определить разными способами, но в данной работе применена интерполяционная формула Лагранжа, где в качестве узлов интерполяции использованы нули полиномов Чебышева. Для тригонометрических функций </w:t>
      </w:r>
      <m:oMath>
        <m:func>
          <m:func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и</m:t>
        </m:r>
        <m:func>
          <m:func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  <w:lang w:val="en-US"/>
              </w:rPr>
              <m:t>cos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</m:oMath>
      <w:r w:rsidRPr="009A71B0">
        <w:rPr>
          <w:rFonts w:ascii="Times New Roman" w:hAnsi="Times New Roman" w:cs="Times New Roman"/>
          <w:sz w:val="28"/>
          <w:szCs w:val="28"/>
        </w:rPr>
        <w:t xml:space="preserve"> коэффициенты полиномов рассчитываются по следующим формулам: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41"/>
        <w:gridCol w:w="1481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0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den>
                </m:f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f(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</m:e>
                </m:nary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 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1.9</w:t>
            </w:r>
          </w:p>
        </w:tc>
      </w:tr>
      <w:tr w:rsidR="00D645FC" w:rsidRPr="009A71B0" w:rsidTr="00D645FC">
        <w:tc>
          <w:tcPr>
            <w:tcW w:w="9180" w:type="dxa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j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den>
                </m:f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</m:e>
                    </m:d>
                    <m:func>
                      <m:func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cos</m:t>
                        </m:r>
                      </m:fName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j</m:t>
                                </m:r>
                                <m:d>
                                  <m:d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2n+1-2k</m:t>
                                    </m:r>
                                  </m:e>
                                </m:d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2n</m:t>
                                </m:r>
                              </m:den>
                            </m:f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π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,</m:t>
                        </m:r>
                      </m:e>
                    </m:func>
                  </m:e>
                </m:nary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1.10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нули полиномов Чебышева,</w:t>
      </w:r>
    </w:p>
    <w:p w:rsidR="00D645FC" w:rsidRPr="009A71B0" w:rsidRDefault="00D645FC" w:rsidP="00D645FC">
      <w:pPr>
        <w:spacing w:before="120" w:after="120" w:line="360" w:lineRule="auto"/>
        <w:ind w:left="1418" w:right="-2"/>
        <w:jc w:val="both"/>
        <w:rPr>
          <w:rFonts w:ascii="Times New Roman" w:hAnsi="Times New Roman" w:cs="Times New Roman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  <w:lang w:val="en-US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k</m:t>
                </m:r>
              </m:sub>
            </m:sSub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значение функции в узле интерполяции.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 xml:space="preserve">Аппроксимация функции </w:t>
      </w:r>
      <w:r w:rsidRPr="009A71B0">
        <w:rPr>
          <w:rFonts w:ascii="Times New Roman" w:hAnsi="Times New Roman" w:cs="Times New Roman"/>
          <w:b/>
          <w:sz w:val="28"/>
          <w:szCs w:val="28"/>
          <w:lang w:val="en-US"/>
        </w:rPr>
        <w:t>sin</w:t>
      </w:r>
      <w:r w:rsidRPr="009A71B0">
        <w:rPr>
          <w:rFonts w:ascii="Times New Roman" w:hAnsi="Times New Roman" w:cs="Times New Roman"/>
          <w:b/>
          <w:sz w:val="28"/>
          <w:szCs w:val="28"/>
        </w:rPr>
        <w:t>(</w:t>
      </w:r>
      <w:r w:rsidRPr="009A71B0">
        <w:rPr>
          <w:rFonts w:ascii="Times New Roman" w:hAnsi="Times New Roman" w:cs="Times New Roman"/>
          <w:b/>
          <w:sz w:val="28"/>
          <w:szCs w:val="28"/>
          <w:lang w:val="en-US"/>
        </w:rPr>
        <w:t>x</w:t>
      </w:r>
      <w:r w:rsidRPr="009A71B0">
        <w:rPr>
          <w:rFonts w:ascii="Times New Roman" w:hAnsi="Times New Roman" w:cs="Times New Roman"/>
          <w:b/>
          <w:sz w:val="28"/>
          <w:szCs w:val="28"/>
        </w:rPr>
        <w:t>) полиномами Чебышева</w:t>
      </w:r>
    </w:p>
    <w:tbl>
      <w:tblPr>
        <w:tblStyle w:val="a9"/>
        <w:tblpPr w:leftFromText="180" w:rightFromText="180" w:vertAnchor="text" w:horzAnchor="margin" w:tblpY="1770"/>
        <w:tblW w:w="1082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83"/>
        <w:gridCol w:w="1542"/>
      </w:tblGrid>
      <w:tr w:rsidR="00D645FC" w:rsidRPr="009A71B0" w:rsidTr="00D645FC">
        <w:trPr>
          <w:trHeight w:val="2263"/>
        </w:trPr>
        <w:tc>
          <w:tcPr>
            <w:tcW w:w="9283" w:type="dxa"/>
            <w:vAlign w:val="center"/>
          </w:tcPr>
          <w:p w:rsidR="00D645FC" w:rsidRPr="008F7B9A" w:rsidRDefault="00D645FC" w:rsidP="00D645FC">
            <w:pPr>
              <w:spacing w:before="120" w:after="120"/>
              <w:ind w:left="567" w:hanging="567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-3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-7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+9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+432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-576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 xml:space="preserve">9 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1024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</m:t>
                </m:r>
              </m:oMath>
            </m:oMathPara>
          </w:p>
        </w:tc>
        <w:tc>
          <w:tcPr>
            <w:tcW w:w="1542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1.11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Функция 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A71B0">
        <w:rPr>
          <w:rFonts w:ascii="Times New Roman" w:hAnsi="Times New Roman" w:cs="Times New Roman"/>
          <w:sz w:val="28"/>
          <w:szCs w:val="28"/>
        </w:rPr>
        <w:t>(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A71B0">
        <w:rPr>
          <w:rFonts w:ascii="Times New Roman" w:hAnsi="Times New Roman" w:cs="Times New Roman"/>
          <w:sz w:val="28"/>
          <w:szCs w:val="28"/>
        </w:rPr>
        <w:t xml:space="preserve">) –нечетная, поэтому в разложение войдут только нечетные члены ряда.  В общем виде разложение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 степенной ряд по степеням аргумента выглядит следующим образом: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Заменим выражения в скобках следующим образом: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40"/>
        <w:gridCol w:w="1482"/>
      </w:tblGrid>
      <w:tr w:rsidR="00D645FC" w:rsidRPr="009A71B0" w:rsidTr="00D645FC">
        <w:trPr>
          <w:trHeight w:val="699"/>
        </w:trPr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9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 xml:space="preserve">9 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1.12</w:t>
            </w:r>
          </w:p>
        </w:tc>
      </w:tr>
      <w:tr w:rsidR="00D645FC" w:rsidRPr="009A71B0" w:rsidTr="00D645FC">
        <w:trPr>
          <w:trHeight w:val="291"/>
        </w:trPr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right="-2" w:firstLine="567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 w:rsidRPr="009A71B0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= 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-3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+5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5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-7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7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+9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9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-11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+…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1.13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1.14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+432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1.15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-576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1.16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9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1.17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1024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1.18</w:t>
            </w:r>
          </w:p>
        </w:tc>
      </w:tr>
      <w:tr w:rsidR="00D645FC" w:rsidRPr="009A71B0" w:rsidTr="00D645FC">
        <w:trPr>
          <w:trHeight w:val="301"/>
        </w:trPr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 w:right="-2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7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9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,…,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sub>
              </m:sSub>
            </m:oMath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 xml:space="preserve"> – коэффициенты разложения.</w:t>
            </w:r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1.19</w:t>
            </w:r>
          </w:p>
        </w:tc>
      </w:tr>
    </w:tbl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Расчет коэффициентов разложения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Коэффициенты разложения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,…,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определяются через коэффициенты интерполяционных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,…,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, которые в свою очередь вычисляются с помощью интерполяционной формулы Лагранжа.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Расчет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производится по формуле 1.10, расчет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…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осуществляется по формулам 1.13-1.19. Методика расчета, листинг программы и результаты представлены в Приложении А.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На основании </w:t>
      </w:r>
      <w:r>
        <w:rPr>
          <w:rFonts w:ascii="Times New Roman" w:hAnsi="Times New Roman" w:cs="Times New Roman"/>
          <w:sz w:val="28"/>
          <w:szCs w:val="28"/>
        </w:rPr>
        <w:t>Таблицы А.2 Приложения А</w:t>
      </w:r>
      <w:r w:rsidRPr="009A71B0">
        <w:rPr>
          <w:rFonts w:ascii="Times New Roman" w:hAnsi="Times New Roman" w:cs="Times New Roman"/>
          <w:sz w:val="28"/>
          <w:szCs w:val="28"/>
        </w:rPr>
        <w:t xml:space="preserve"> формула 1.12 примет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0.9999939275*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-0.1665572761*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0.008040321793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1.20</w:t>
            </w:r>
          </w:p>
        </w:tc>
      </w:tr>
    </w:tbl>
    <w:p w:rsidR="00D645FC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Блок-схема алгоритма</w:t>
      </w:r>
    </w:p>
    <w:p w:rsidR="00D645FC" w:rsidRPr="00EE42FC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 Рисунке 1.1приведена блок-схема алгоритма расчета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EE42FC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EE42FC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 через разложение в ряд через полиномы Чебышева.</w:t>
      </w:r>
    </w:p>
    <w:p w:rsidR="00D645FC" w:rsidRDefault="00D645FC" w:rsidP="00D645FC">
      <w:pPr>
        <w:spacing w:before="120" w:after="120" w:line="360" w:lineRule="auto"/>
        <w:ind w:right="-2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w:drawing>
          <wp:inline distT="0" distB="0" distL="0" distR="0" wp14:anchorId="45C15A44" wp14:editId="25B0BCFE">
            <wp:extent cx="5676900" cy="8771202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78849" cy="87742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45FC" w:rsidRPr="008D6E7D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EE42FC">
        <w:rPr>
          <w:rFonts w:ascii="Times New Roman" w:hAnsi="Times New Roman" w:cs="Times New Roman"/>
          <w:i/>
          <w:sz w:val="28"/>
          <w:szCs w:val="28"/>
        </w:rPr>
        <w:t xml:space="preserve">Рисунок 1.1 – блок схема алгоритма расчета </w:t>
      </w:r>
      <w:r w:rsidRPr="00EE42FC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EE42FC">
        <w:rPr>
          <w:rFonts w:ascii="Times New Roman" w:hAnsi="Times New Roman" w:cs="Times New Roman"/>
          <w:i/>
          <w:sz w:val="28"/>
          <w:szCs w:val="28"/>
        </w:rPr>
        <w:t>(</w:t>
      </w:r>
      <w:r w:rsidRPr="00EE42FC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EE42FC">
        <w:rPr>
          <w:rFonts w:ascii="Times New Roman" w:hAnsi="Times New Roman" w:cs="Times New Roman"/>
          <w:i/>
          <w:sz w:val="28"/>
          <w:szCs w:val="28"/>
        </w:rPr>
        <w:t>) методом разложения в ряд.</w:t>
      </w:r>
    </w:p>
    <w:p w:rsidR="00D645FC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Рисунке 1.1 были использованы следующие обозначения:</w:t>
      </w:r>
    </w:p>
    <w:p w:rsidR="00D645FC" w:rsidRPr="0082588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825887">
        <w:rPr>
          <w:rFonts w:ascii="Times New Roman" w:hAnsi="Times New Roman" w:cs="Times New Roman"/>
          <w:sz w:val="28"/>
          <w:szCs w:val="28"/>
        </w:rPr>
        <w:t xml:space="preserve"> –</w:t>
      </w:r>
      <w:r>
        <w:rPr>
          <w:rFonts w:ascii="Times New Roman" w:hAnsi="Times New Roman" w:cs="Times New Roman"/>
          <w:sz w:val="28"/>
          <w:szCs w:val="28"/>
        </w:rPr>
        <w:t xml:space="preserve"> константа, у которой в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>
        <w:rPr>
          <w:rFonts w:ascii="Times New Roman" w:hAnsi="Times New Roman" w:cs="Times New Roman"/>
          <w:sz w:val="28"/>
          <w:szCs w:val="28"/>
        </w:rPr>
        <w:t xml:space="preserve"> разряде находится 1, а остальные разряды заполнены 0</w:t>
      </w:r>
      <w:r w:rsidRPr="00825887">
        <w:rPr>
          <w:rFonts w:ascii="Times New Roman" w:hAnsi="Times New Roman" w:cs="Times New Roman"/>
          <w:sz w:val="28"/>
          <w:szCs w:val="28"/>
        </w:rPr>
        <w:t>,</w:t>
      </w:r>
    </w:p>
    <w:p w:rsidR="00D645FC" w:rsidRPr="0082588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proofErr w:type="gramEnd"/>
      <w:r w:rsidRPr="00825887">
        <w:rPr>
          <w:rFonts w:ascii="Times New Roman" w:hAnsi="Times New Roman" w:cs="Times New Roman"/>
          <w:sz w:val="28"/>
          <w:szCs w:val="28"/>
        </w:rPr>
        <w:t xml:space="preserve"> –</w:t>
      </w:r>
      <w:r>
        <w:rPr>
          <w:rFonts w:ascii="Times New Roman" w:hAnsi="Times New Roman" w:cs="Times New Roman"/>
          <w:sz w:val="28"/>
          <w:szCs w:val="28"/>
        </w:rPr>
        <w:tab/>
        <w:t xml:space="preserve">константа, представляющая собой </w:t>
      </w:r>
      <w:r w:rsidRPr="00825887">
        <w:rPr>
          <w:rFonts w:ascii="Times New Roman" w:hAnsi="Times New Roman" w:cs="Times New Roman"/>
          <w:sz w:val="28"/>
          <w:szCs w:val="28"/>
        </w:rPr>
        <w:t>аргумент</w:t>
      </w:r>
      <w:r>
        <w:rPr>
          <w:rFonts w:ascii="Times New Roman" w:hAnsi="Times New Roman" w:cs="Times New Roman"/>
          <w:sz w:val="28"/>
          <w:szCs w:val="28"/>
        </w:rPr>
        <w:t xml:space="preserve">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82588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825887">
        <w:rPr>
          <w:rFonts w:ascii="Times New Roman" w:hAnsi="Times New Roman" w:cs="Times New Roman"/>
          <w:sz w:val="28"/>
          <w:szCs w:val="28"/>
        </w:rPr>
        <w:t>),</w:t>
      </w: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25887">
        <w:rPr>
          <w:rFonts w:ascii="Times New Roman" w:hAnsi="Times New Roman" w:cs="Times New Roman"/>
          <w:sz w:val="28"/>
          <w:szCs w:val="28"/>
        </w:rPr>
        <w:t>1…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bN</w:t>
      </w:r>
      <w:proofErr w:type="spellEnd"/>
      <w:r w:rsidRPr="00825887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 xml:space="preserve">константы, представляющие собой соответствующие </w:t>
      </w:r>
      <w:proofErr w:type="gramStart"/>
      <w:r>
        <w:rPr>
          <w:rFonts w:ascii="Times New Roman" w:hAnsi="Times New Roman" w:cs="Times New Roman"/>
          <w:sz w:val="28"/>
          <w:szCs w:val="28"/>
        </w:rPr>
        <w:t xml:space="preserve">коэффициенты </w:t>
      </w:r>
      <w:proofErr w:type="gramEnd"/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82588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063A49" w:rsidRDefault="00D645FC" w:rsidP="00D645FC">
      <w:pPr>
        <w:pStyle w:val="a8"/>
        <w:numPr>
          <w:ilvl w:val="0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вычислений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информации,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</w:t>
      </w:r>
      <w:r w:rsidR="00D84293" w:rsidRPr="00D84293">
        <w:rPr>
          <w:rFonts w:ascii="Times New Roman" w:hAnsi="Times New Roman" w:cs="Times New Roman"/>
          <w:sz w:val="28"/>
          <w:szCs w:val="28"/>
        </w:rPr>
        <w:t>[</w:t>
      </w:r>
      <w:r w:rsidR="00D84293" w:rsidRPr="00CA624B">
        <w:rPr>
          <w:rFonts w:ascii="Times New Roman" w:hAnsi="Times New Roman" w:cs="Times New Roman"/>
          <w:sz w:val="28"/>
          <w:szCs w:val="28"/>
        </w:rPr>
        <w:t>1</w:t>
      </w:r>
      <w:r w:rsidR="00D84293" w:rsidRPr="00D84293">
        <w:rPr>
          <w:rFonts w:ascii="Times New Roman" w:hAnsi="Times New Roman" w:cs="Times New Roman"/>
          <w:sz w:val="28"/>
          <w:szCs w:val="28"/>
        </w:rPr>
        <w:t>]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исходной информации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Ошибки в исходной информации возникают в результате неточности измерений и дальнейшего преобразования в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Ошибки, обусловленные первым случаем, зафиксированы в задании, поэтому в этом пункте они не рассматриваются.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Ошибки представления констант требуют детального рассмотрения.  В соответствие с блок-схемой алгоритма расчета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 xml:space="preserve">), представленной на Рисунке 1.1, в памяти ЦВМ будет расположено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>+2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констант: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,x,a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где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это максимальный порядок базисных полиномов Чебышева, или, что то же самое в данном случае, максимальная степень аргумента ряда.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Условимся, что максимальная ошибка представления констант составляет: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2.1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Также будем считать, что константы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вычислены без погрешностей.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численных методов решения задачи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Использование метода аппроксимации заданной функции степенным рядом внесет ошибку: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b-a</m:t>
                            </m:r>
                          </m:e>
                        </m:d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4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max</m:t>
                    </m:r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f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n+1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2.2</w:t>
            </w:r>
          </w:p>
        </w:tc>
      </w:tr>
    </w:tbl>
    <w:p w:rsidR="00D645FC" w:rsidRPr="0028761B" w:rsidRDefault="00D645FC" w:rsidP="00D645FC">
      <w:pPr>
        <w:pStyle w:val="a8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  <w:t>[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8761B">
        <w:rPr>
          <w:rFonts w:ascii="Times New Roman" w:hAnsi="Times New Roman" w:cs="Times New Roman"/>
          <w:sz w:val="28"/>
          <w:szCs w:val="28"/>
        </w:rPr>
        <w:t>,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28761B">
        <w:rPr>
          <w:rFonts w:ascii="Times New Roman" w:hAnsi="Times New Roman" w:cs="Times New Roman"/>
          <w:sz w:val="28"/>
          <w:szCs w:val="28"/>
        </w:rPr>
        <w:t>] – интервал разложения.</w:t>
      </w:r>
    </w:p>
    <w:p w:rsidR="00D645FC" w:rsidRPr="0028761B" w:rsidRDefault="00D645FC" w:rsidP="00D645FC">
      <w:pPr>
        <w:pStyle w:val="a8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  <m:r>
              <w:rPr>
                <w:rFonts w:ascii="Cambria Math" w:hAnsi="Cambria Math" w:cs="Times New Roman"/>
                <w:sz w:val="28"/>
                <w:szCs w:val="28"/>
              </w:rPr>
              <m:t>+1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>+1 производная заданной функции,</w:t>
      </w:r>
    </w:p>
    <w:p w:rsidR="00D645FC" w:rsidRPr="0028761B" w:rsidRDefault="00D645FC" w:rsidP="00D645FC">
      <w:pPr>
        <w:pStyle w:val="a8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>максимальный</w:t>
      </w:r>
      <w:proofErr w:type="gramEnd"/>
      <w:r w:rsidRPr="0028761B">
        <w:rPr>
          <w:rFonts w:ascii="Times New Roman" w:hAnsi="Times New Roman" w:cs="Times New Roman"/>
          <w:sz w:val="28"/>
          <w:szCs w:val="28"/>
        </w:rPr>
        <w:t xml:space="preserve"> порядок базисных полиномов Чебышева.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Для разложения на промежутке [-1,1] формула примет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func>
                      <m:funcPr>
                        <m:ctrl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limLow>
                          <m:limLowPr>
                            <m:ctrl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</m:ctrlPr>
                          </m:limLow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max</m:t>
                            </m:r>
                          </m:e>
                          <m:lim>
                            <m:d>
                              <m:dPr>
                                <m:begChr m:val="|"/>
                                <m:endChr m:val="|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m:rPr>
                                    <m:sty m:val="p"/>
                                  </m:r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  <m:ctrl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e>
                            </m:d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≤1</m:t>
                            </m:r>
                          </m:lim>
                        </m:limLow>
                      </m:fName>
                      <m:e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f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n+1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d>
                          </m:e>
                        </m:d>
                      </m:e>
                    </m:func>
                  </m:fName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 xml:space="preserve"> </m:t>
                    </m:r>
                  </m:e>
                </m:func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</w:p>
        </w:tc>
      </w:tr>
    </w:tbl>
    <w:p w:rsidR="00D645FC" w:rsidRPr="00985CFC" w:rsidRDefault="00D645FC" w:rsidP="00D645FC">
      <w:pPr>
        <w:pStyle w:val="a8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Разрешим данное неравенство относительно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p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(x)</m:t>
                        </m:r>
                      </m:e>
                    </m:d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4</w:t>
            </w:r>
          </w:p>
        </w:tc>
      </w:tr>
    </w:tbl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округления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Поскольку ЦВМ работает с конечным количеством значащих цифр, в процессе вычислений возникают ошибки округления. В машине с фиксированной точкой у старшего разряда, при умножении, как и при делении, возникает ошибка округления, величина которой зависит от способа округления.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Под округлением понимается ограничение значащих цифр записи числа тем или иным способом. Обычно ошибку округления стараются сделать симметричной.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Представляемое в ЦВМ число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y </m:t>
        </m:r>
      </m:oMath>
      <w:r w:rsidRPr="0028761B">
        <w:rPr>
          <w:rFonts w:ascii="Times New Roman" w:hAnsi="Times New Roman" w:cs="Times New Roman"/>
          <w:sz w:val="28"/>
          <w:szCs w:val="28"/>
        </w:rPr>
        <w:t>можно описать двумя слагаемыми: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y=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μ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g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5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сохраняемая часть,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ab/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g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отбрасываемая часть.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Метод симметричного округления заключается в следующем: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 xml:space="preserve">если отбрасываемая часть больше, или равна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 xml:space="preserve">, то к младшему разряду сохраняемой части прибавляется 1; если отбрасываемая часть меньше 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>, то сохраняемая часть остается без изменений.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Округленный результат</w:t>
      </w:r>
      <w:r w:rsidRPr="0028761B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для случая симметричного округления запишем в виде соотношения: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e>
                </m:ac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,                        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&lt;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,      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≥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На Рисунке 2.1 </w:t>
      </w:r>
      <w:r>
        <w:rPr>
          <w:rFonts w:ascii="Times New Roman" w:hAnsi="Times New Roman" w:cs="Times New Roman"/>
          <w:sz w:val="28"/>
          <w:szCs w:val="28"/>
        </w:rPr>
        <w:t>приведена</w:t>
      </w:r>
      <w:r w:rsidRPr="0028761B">
        <w:rPr>
          <w:rFonts w:ascii="Times New Roman" w:hAnsi="Times New Roman" w:cs="Times New Roman"/>
          <w:sz w:val="28"/>
          <w:szCs w:val="28"/>
        </w:rPr>
        <w:t xml:space="preserve"> блок-схема алгоритма, </w:t>
      </w:r>
      <w:r>
        <w:rPr>
          <w:rFonts w:ascii="Times New Roman" w:hAnsi="Times New Roman" w:cs="Times New Roman"/>
          <w:sz w:val="28"/>
          <w:szCs w:val="28"/>
        </w:rPr>
        <w:t>представляющего</w:t>
      </w:r>
      <w:r w:rsidRPr="0028761B">
        <w:rPr>
          <w:rFonts w:ascii="Times New Roman" w:hAnsi="Times New Roman" w:cs="Times New Roman"/>
          <w:sz w:val="28"/>
          <w:szCs w:val="28"/>
        </w:rPr>
        <w:t xml:space="preserve"> метод симметричного округления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D645FC" w:rsidRPr="00ED0624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Максимальная абсолютная ошибка метода симметричного округления составляет: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7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28761B" w:rsidRDefault="00D645FC" w:rsidP="00D645FC">
      <w:pPr>
        <w:spacing w:before="120" w:after="120" w:line="360" w:lineRule="auto"/>
        <w:ind w:firstLine="567"/>
        <w:jc w:val="center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noProof/>
          <w:sz w:val="28"/>
          <w:szCs w:val="28"/>
        </w:rPr>
        <w:drawing>
          <wp:inline distT="0" distB="0" distL="0" distR="0" wp14:anchorId="0BA3C385" wp14:editId="24907233">
            <wp:extent cx="5095875" cy="59817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_round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04198" cy="59914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>Рисунок 2.1 – блок-схема алгоритма симметричного округления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 xml:space="preserve">Распространение ошибок 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Одним из наиболее важных вопросов в численном анализе является вопрос о том, как ошибка, возникшая в определенном месте в ходе вычислений, распространяется дальше, т.е. становится ли ее влияние больше или меньше по мере того, как производятся последующие операции. Ниже рассмотрены преобразования абсолютных ошибок при проведении простейших арифметических операций</w:t>
      </w:r>
      <w:r w:rsidR="00CA624B" w:rsidRPr="00CA624B">
        <w:rPr>
          <w:rFonts w:ascii="Times New Roman" w:hAnsi="Times New Roman" w:cs="Times New Roman"/>
          <w:sz w:val="28"/>
          <w:szCs w:val="28"/>
        </w:rPr>
        <w:t>[2</w:t>
      </w:r>
      <w:bookmarkStart w:id="0" w:name="_GoBack"/>
      <w:bookmarkEnd w:id="0"/>
      <w:r w:rsidR="00CA624B" w:rsidRPr="00CA624B">
        <w:rPr>
          <w:rFonts w:ascii="Times New Roman" w:hAnsi="Times New Roman" w:cs="Times New Roman"/>
          <w:sz w:val="28"/>
          <w:szCs w:val="28"/>
        </w:rPr>
        <w:t>]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Сложение:</w:t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x+y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8</w:t>
            </w:r>
          </w:p>
        </w:tc>
      </w:tr>
      <w:tr w:rsidR="00D645FC" w:rsidTr="00D645FC">
        <w:tc>
          <w:tcPr>
            <w:tcW w:w="9039" w:type="dxa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Вычитание:</w:t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x-y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9</w:t>
            </w:r>
          </w:p>
        </w:tc>
      </w:tr>
      <w:tr w:rsidR="00D645FC" w:rsidTr="00D645FC">
        <w:tc>
          <w:tcPr>
            <w:tcW w:w="9039" w:type="dxa"/>
          </w:tcPr>
          <w:p w:rsidR="00D645FC" w:rsidRPr="00484E50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Умножение: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10</w:t>
            </w:r>
          </w:p>
        </w:tc>
      </w:tr>
      <w:tr w:rsidR="00D645FC" w:rsidTr="00D645FC">
        <w:tc>
          <w:tcPr>
            <w:tcW w:w="9039" w:type="dxa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Деление: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 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x/y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num>
                <m:den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e>
                  </m:acc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</m:ac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acc>
                        <m:accPr>
                          <m:chr m:val="̅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y</m:t>
                          </m:r>
                        </m:e>
                      </m:acc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11</w:t>
            </w:r>
          </w:p>
        </w:tc>
      </w:tr>
    </w:tbl>
    <w:p w:rsidR="00D645FC" w:rsidRPr="00EA0175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На основании формулы 1.12 и алгоритма, представленного на Рисунке 1.1, можно составить формулу распространения ошибок вычисления: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Pr="00985CFC" w:rsidRDefault="00D645FC" w:rsidP="00D645FC">
            <w:pPr>
              <w:spacing w:before="120" w:after="120" w:line="360" w:lineRule="auto"/>
              <w:ind w:firstLine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n-1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n-2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+…+1</m:t>
                        </m:r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12</w:t>
            </w:r>
          </w:p>
        </w:tc>
      </w:tr>
      <w:tr w:rsidR="00D645FC" w:rsidTr="00D645FC">
        <w:trPr>
          <w:trHeight w:val="571"/>
        </w:trPr>
        <w:tc>
          <w:tcPr>
            <w:tcW w:w="9039" w:type="dxa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bar>
                    <m:barPr>
                      <m:pos m:val="top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bar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</m:ba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13</w:t>
            </w:r>
          </w:p>
        </w:tc>
      </w:tr>
      <w:tr w:rsidR="00D645FC" w:rsidTr="00D645FC">
        <w:trPr>
          <w:trHeight w:val="740"/>
        </w:trPr>
        <w:tc>
          <w:tcPr>
            <w:tcW w:w="9039" w:type="dxa"/>
          </w:tcPr>
          <w:p w:rsidR="00D645FC" w:rsidRPr="0028761B" w:rsidRDefault="00D645FC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</m:ba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6C7812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2.14</w:t>
            </w:r>
          </w:p>
        </w:tc>
      </w:tr>
      <w:tr w:rsidR="00D645FC" w:rsidTr="00D645FC">
        <w:trPr>
          <w:trHeight w:val="467"/>
        </w:trPr>
        <w:tc>
          <w:tcPr>
            <w:tcW w:w="9039" w:type="dxa"/>
          </w:tcPr>
          <w:p w:rsidR="00D645FC" w:rsidRDefault="00D645FC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>
              <m:bar>
                <m:barPr>
                  <m:pos m:val="top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bar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bar>
              <m:r>
                <w:rPr>
                  <w:rFonts w:ascii="Cambria Math" w:hAnsi="Cambria Math" w:cs="Times New Roman"/>
                  <w:sz w:val="28"/>
                  <w:szCs w:val="28"/>
                </w:rPr>
                <m:t>=x+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oMath>
            <w:r w:rsidRPr="0028761B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,</w:t>
            </w:r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15</w:t>
            </w:r>
          </w:p>
        </w:tc>
      </w:tr>
      <w:tr w:rsidR="00D645FC" w:rsidTr="00D645FC">
        <w:trPr>
          <w:trHeight w:val="1428"/>
        </w:trPr>
        <w:tc>
          <w:tcPr>
            <w:tcW w:w="9039" w:type="dxa"/>
          </w:tcPr>
          <w:p w:rsidR="00D645FC" w:rsidRPr="00985CFC" w:rsidRDefault="00D645FC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(n-1)(n-2)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n-3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+…+nx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16</w:t>
            </w:r>
          </w:p>
        </w:tc>
      </w:tr>
      <w:tr w:rsidR="00D645FC" w:rsidTr="00D645FC">
        <w:tc>
          <w:tcPr>
            <w:tcW w:w="9039" w:type="dxa"/>
          </w:tcPr>
          <w:p w:rsidR="00D645FC" w:rsidRDefault="00D645FC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argt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17</w:t>
            </w:r>
          </w:p>
        </w:tc>
      </w:tr>
      <w:tr w:rsidR="00D645FC" w:rsidTr="00D645FC">
        <w:tc>
          <w:tcPr>
            <w:tcW w:w="9039" w:type="dxa"/>
          </w:tcPr>
          <w:p w:rsidR="00D645FC" w:rsidRDefault="00D645FC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…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.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18</w:t>
            </w:r>
          </w:p>
        </w:tc>
      </w:tr>
    </w:tbl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Примем следующее приближение: 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ba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≈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+n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sup>
        </m:sSup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, т.к. остальные члены разложения в первом приближении достаточно малы; кроме того: </w:t>
      </w:r>
      <m:oMath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-2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+…+1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≈1+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 </w:t>
      </w:r>
      <m:oMath>
        <m:r>
          <w:rPr>
            <w:rFonts w:ascii="Cambria Math" w:hAnsi="Cambria Math" w:cs="Times New Roman"/>
            <w:sz w:val="28"/>
            <w:szCs w:val="28"/>
          </w:rPr>
          <m:t>n≥3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 xml:space="preserve">Тогда формулу 2.12 можно привести к формуле 2.19, представленной на странице </w:t>
      </w:r>
      <w:r w:rsidR="00063A49">
        <w:rPr>
          <w:rFonts w:ascii="Times New Roman" w:hAnsi="Times New Roman" w:cs="Times New Roman"/>
          <w:sz w:val="28"/>
          <w:szCs w:val="28"/>
        </w:rPr>
        <w:t>17</w:t>
      </w:r>
      <w:r w:rsidRPr="00607FD0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Подставив в формулу 2.19 формулы 2.13-2.18, получаем формулу 2.20. Преобразуя получившееся тождество, приходим к формуле 2.21.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897"/>
        <w:gridCol w:w="1417"/>
      </w:tblGrid>
      <w:tr w:rsidR="00D30DCC" w:rsidTr="00D30DCC">
        <w:tc>
          <w:tcPr>
            <w:tcW w:w="8897" w:type="dxa"/>
            <w:vAlign w:val="center"/>
          </w:tcPr>
          <w:p w:rsidR="00D30DCC" w:rsidRPr="00BC4F0E" w:rsidRDefault="00D30DCC" w:rsidP="00365354">
            <w:pPr>
              <w:spacing w:before="120" w:after="120" w:line="360" w:lineRule="auto"/>
              <w:ind w:firstLine="567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n-2</m:t>
                            </m:r>
                          </m:sup>
                        </m:sSup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1+</m:t>
                        </m:r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+n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sup>
                    </m:sSup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19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20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=f(t)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21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(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d>
                                  <m:d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1-</m:t>
                                    </m:r>
                                    <m:sSup>
                                      <m:sSupPr>
                                        <m:ctrlPr>
                                          <w:rPr>
                                            <w:rFonts w:ascii="Cambria Math" w:hAnsi="Cambria Math" w:cs="Times New Roman"/>
                                            <w:i/>
                                            <w:sz w:val="28"/>
                                            <w:szCs w:val="28"/>
                                          </w:rPr>
                                        </m:ctrlPr>
                                      </m:sSupPr>
                                      <m:e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2</m:t>
                                        </m:r>
                                      </m:e>
                                      <m:sup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-t</m:t>
                                        </m:r>
                                      </m:sup>
                                    </m:sSup>
                                  </m:e>
                                </m:d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+2(1-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</m:t>
                                    </m:r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26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1.001*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2*2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 xml:space="preserve"> 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+0.002+2*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3*2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+0.003+3*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1-4*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+0.005+5*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+0.005+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27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-0.0004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 0.0009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29</w:t>
            </w:r>
          </w:p>
        </w:tc>
      </w:tr>
    </w:tbl>
    <w:p w:rsidR="00D30DCC" w:rsidRPr="0028761B" w:rsidRDefault="00D30DCC" w:rsidP="00D30DCC">
      <w:pPr>
        <w:spacing w:before="120" w:after="120" w:line="360" w:lineRule="auto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</w:p>
    <w:p w:rsidR="00D645FC" w:rsidRPr="00B932A5" w:rsidRDefault="00D645FC" w:rsidP="00063A49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Представим формулу </w:t>
      </w:r>
      <w:r>
        <w:rPr>
          <w:rFonts w:ascii="Times New Roman" w:hAnsi="Times New Roman" w:cs="Times New Roman"/>
          <w:sz w:val="28"/>
          <w:szCs w:val="28"/>
        </w:rPr>
        <w:t>2.4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следующем виде: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rPr>
          <w:trHeight w:val="837"/>
        </w:trPr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approx</m:t>
                        </m:r>
                      </m:sub>
                    </m:sSub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D645FC" w:rsidRPr="00B932A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Pr="00B932A5">
              <w:rPr>
                <w:rFonts w:ascii="Times New Roman" w:hAnsi="Times New Roman" w:cs="Times New Roman"/>
                <w:sz w:val="28"/>
                <w:szCs w:val="28"/>
              </w:rPr>
              <w:t>22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Тогда полная ошибка, содержащаяся в рассчитанном значении синуса: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result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approx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distri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bution</m:t>
                    </m:r>
                  </m:sub>
                </m:sSub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25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Считая, что ошибки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approx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соизмеримые величины, п</w:t>
      </w:r>
      <w:proofErr w:type="spellStart"/>
      <w:r w:rsidRPr="0028761B">
        <w:rPr>
          <w:rFonts w:ascii="Times New Roman" w:hAnsi="Times New Roman" w:cs="Times New Roman"/>
          <w:sz w:val="28"/>
          <w:szCs w:val="28"/>
        </w:rPr>
        <w:t>редставим</w:t>
      </w:r>
      <w:proofErr w:type="spellEnd"/>
      <w:r w:rsidRPr="0028761B">
        <w:rPr>
          <w:rFonts w:ascii="Times New Roman" w:hAnsi="Times New Roman" w:cs="Times New Roman"/>
          <w:sz w:val="28"/>
          <w:szCs w:val="28"/>
        </w:rPr>
        <w:t xml:space="preserve"> тождество </w:t>
      </w:r>
      <w:r>
        <w:rPr>
          <w:rFonts w:ascii="Times New Roman" w:hAnsi="Times New Roman" w:cs="Times New Roman"/>
          <w:sz w:val="28"/>
          <w:szCs w:val="28"/>
        </w:rPr>
        <w:t xml:space="preserve">2.25 </w:t>
      </w:r>
      <w:r w:rsidRPr="0028761B">
        <w:rPr>
          <w:rFonts w:ascii="Times New Roman" w:hAnsi="Times New Roman" w:cs="Times New Roman"/>
          <w:sz w:val="28"/>
          <w:szCs w:val="28"/>
        </w:rPr>
        <w:t>в виде системы: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approx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,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distribution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.</m:t>
                        </m:r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26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Запишем формулы </w:t>
      </w:r>
      <w:r>
        <w:rPr>
          <w:rFonts w:ascii="Times New Roman" w:hAnsi="Times New Roman" w:cs="Times New Roman"/>
          <w:sz w:val="28"/>
          <w:szCs w:val="28"/>
        </w:rPr>
        <w:t>2.22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и </w:t>
      </w:r>
      <w:r>
        <w:rPr>
          <w:rFonts w:ascii="Times New Roman" w:hAnsi="Times New Roman" w:cs="Times New Roman"/>
          <w:sz w:val="28"/>
          <w:szCs w:val="28"/>
        </w:rPr>
        <w:t>2.21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виде системы: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n+1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!≤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num>
                          <m:den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result</m:t>
                                </m:r>
                              </m:sub>
                            </m:sSub>
                          </m:den>
                        </m:f>
                      </m:e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D645FC" w:rsidRPr="007D0449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Pr="007D0449">
              <w:rPr>
                <w:rFonts w:ascii="Times New Roman" w:hAnsi="Times New Roman" w:cs="Times New Roman"/>
                <w:sz w:val="28"/>
                <w:szCs w:val="28"/>
              </w:rPr>
              <w:t>27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Значения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result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argt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из условий задания и определим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из первого уравнения системы </w:t>
      </w:r>
      <w:r>
        <w:rPr>
          <w:rFonts w:ascii="Times New Roman" w:hAnsi="Times New Roman" w:cs="Times New Roman"/>
          <w:sz w:val="28"/>
          <w:szCs w:val="28"/>
        </w:rPr>
        <w:t>2.27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=2000→n=6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</w:tbl>
    <w:p w:rsidR="00D645FC" w:rsidRPr="008C167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качестве значений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>примем значения из Таблицы А.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Приложения А. 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>Для</w:t>
      </w:r>
      <w:proofErr w:type="gramEnd"/>
      <w:r w:rsidRPr="0028761B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>значение</w:t>
      </w:r>
      <w:proofErr w:type="gramEnd"/>
      <w:r w:rsidRPr="0028761B">
        <w:rPr>
          <w:rFonts w:ascii="Times New Roman" w:hAnsi="Times New Roman" w:cs="Times New Roman"/>
          <w:sz w:val="28"/>
          <w:szCs w:val="28"/>
        </w:rPr>
        <w:t xml:space="preserve">, при котором ошибка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максимальна, т.е. </w:t>
      </w:r>
      <m:oMath>
        <m:d>
          <m:dPr>
            <m:begChr m:val="|"/>
            <m:endChr m:val="|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=1-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-t</m:t>
            </m:r>
          </m:sup>
        </m:sSup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  <w:r w:rsidRPr="00985CFC">
        <w:rPr>
          <w:rFonts w:ascii="Times New Roman" w:hAnsi="Times New Roman" w:cs="Times New Roman"/>
          <w:sz w:val="28"/>
          <w:szCs w:val="28"/>
        </w:rPr>
        <w:t xml:space="preserve"> </w:t>
      </w:r>
      <w:r w:rsidRPr="0028761B">
        <w:rPr>
          <w:rFonts w:ascii="Times New Roman" w:hAnsi="Times New Roman" w:cs="Times New Roman"/>
          <w:sz w:val="28"/>
          <w:szCs w:val="28"/>
        </w:rPr>
        <w:t xml:space="preserve">Подставим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 второе уравнение системы </w:t>
      </w:r>
      <w:r>
        <w:rPr>
          <w:rFonts w:ascii="Times New Roman" w:hAnsi="Times New Roman" w:cs="Times New Roman"/>
          <w:sz w:val="28"/>
          <w:szCs w:val="28"/>
        </w:rPr>
        <w:t xml:space="preserve">2.27 и последовательными преобразованиями, как показано в формулах 2.26-2.29, вычислим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8C1670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=0.00018403→t=13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72778B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0</w:t>
            </w:r>
          </w:p>
        </w:tc>
      </w:tr>
    </w:tbl>
    <w:p w:rsidR="00D645FC" w:rsidRPr="00EA0175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Приведем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 степени 2-ки: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итоге мы получили необходимые значения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n=6 и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=16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причем такие, что ошибка, содержащаяся в результате вычисления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>) , гарантированно не больше заданного по условию значения максимальной ошибки результата.</w:t>
      </w: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 Параметры вычислителя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3.1 Разрядность</w:t>
      </w:r>
    </w:p>
    <w:p w:rsidR="00D645FC" w:rsidRP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 xml:space="preserve">На основании формулы 2.30 раздела 2 было выяснено, что необходимая разрядность вычислителя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7350EE">
        <w:rPr>
          <w:rFonts w:ascii="Times New Roman" w:hAnsi="Times New Roman" w:cs="Times New Roman"/>
          <w:sz w:val="28"/>
          <w:szCs w:val="28"/>
        </w:rPr>
        <w:t>.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Исходные данные и результаты всех операций </w:t>
      </w:r>
      <w:r w:rsidR="00BA5C6A">
        <w:rPr>
          <w:rFonts w:ascii="Times New Roman" w:hAnsi="Times New Roman" w:cs="Times New Roman"/>
          <w:color w:val="000000"/>
          <w:sz w:val="28"/>
          <w:szCs w:val="28"/>
        </w:rPr>
        <w:t>АЛУ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хранятся в регистровом файле (RF), который представляет собой реконфигурируемый массив регистров данных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2…(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m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 и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n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Адресные указатели хранятся в регистрах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A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Смещения хранятся в регистрах смещения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I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Признаки результата операции хранятся в регистр</w:t>
      </w:r>
      <w:r>
        <w:rPr>
          <w:rFonts w:ascii="Times New Roman" w:hAnsi="Times New Roman" w:cs="Times New Roman"/>
          <w:color w:val="000000"/>
          <w:sz w:val="28"/>
          <w:szCs w:val="28"/>
        </w:rPr>
        <w:t>е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управления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.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3.2 Режимы работы с памятью</w:t>
      </w:r>
    </w:p>
    <w:p w:rsidR="00D645FC" w:rsidRPr="007350EE" w:rsidRDefault="00D645FC" w:rsidP="00D645F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firstLine="567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ЦП поддерживает следующие виды адресации:</w:t>
      </w: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 xml:space="preserve">Прямая адресация – адрес данных в памяти задается константным смещением в символическом или числовом виде. 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 1000H</w:t>
      </w:r>
      <w:proofErr w:type="gramStart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,R0</w:t>
      </w:r>
      <w:proofErr w:type="gramEnd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;</w:t>
      </w:r>
    </w:p>
    <w:p w:rsidR="00D645FC" w:rsidRPr="007350EE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Регистровая адресация – передает копию данных из регистра-источника или из памяти в регистр-приемник или в память.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 R2</w:t>
      </w:r>
      <w:proofErr w:type="gramStart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,R0</w:t>
      </w:r>
      <w:proofErr w:type="gramEnd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;</w:t>
      </w:r>
    </w:p>
    <w:p w:rsidR="00D645FC" w:rsidRPr="007350EE" w:rsidRDefault="00D645FC" w:rsidP="00D645F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/>
        </w:rPr>
      </w:pP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 xml:space="preserve">Автоинкрементная адресация – содержимое регистра, определяющего адрес операнда, автоматически увеличивается на 1 при обращении к нему. 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left="786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MOVI mas</w:t>
      </w:r>
      <w:proofErr w:type="gramStart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,R0</w:t>
      </w:r>
      <w:proofErr w:type="gramEnd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;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1"/>
          <w:numId w:val="4"/>
        </w:numPr>
        <w:spacing w:before="120" w:after="120" w:line="360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Набор команд 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В данном пункте представлен список минимального набора команд, необходимого для реализации алгоритма из Раздела 1. Необходимо заметить, что процессор должен по</w:t>
      </w:r>
      <w:r>
        <w:rPr>
          <w:rFonts w:ascii="Times New Roman" w:hAnsi="Times New Roman" w:cs="Times New Roman"/>
          <w:sz w:val="28"/>
          <w:szCs w:val="28"/>
        </w:rPr>
        <w:t>дд</w:t>
      </w:r>
      <w:r w:rsidRPr="007350EE">
        <w:rPr>
          <w:rFonts w:ascii="Times New Roman" w:hAnsi="Times New Roman" w:cs="Times New Roman"/>
          <w:sz w:val="28"/>
          <w:szCs w:val="28"/>
        </w:rPr>
        <w:t>ерживать режим работы с метками и массивами.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Список команд:</w:t>
      </w: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LSR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Операнд источник(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сдвигается на 1 разряд вправо.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1) помещается результат.  Отброшенный разряд записывается в регистр управления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sz w:val="28"/>
          <w:szCs w:val="28"/>
        </w:rPr>
        <w:t>.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LS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</w:t>
      </w:r>
    </w:p>
    <w:p w:rsidR="00D645FC" w:rsidRPr="003E2115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Операнд источник(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сдвигается на 1 разряд в</w:t>
      </w:r>
      <w:r>
        <w:rPr>
          <w:rFonts w:ascii="Times New Roman" w:hAnsi="Times New Roman" w:cs="Times New Roman"/>
          <w:sz w:val="28"/>
          <w:szCs w:val="28"/>
        </w:rPr>
        <w:t>лево</w:t>
      </w:r>
      <w:r w:rsidRPr="007350EE">
        <w:rPr>
          <w:rFonts w:ascii="Times New Roman" w:hAnsi="Times New Roman" w:cs="Times New Roman"/>
          <w:sz w:val="28"/>
          <w:szCs w:val="28"/>
        </w:rPr>
        <w:t>.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1) помещается результат.  Отброшенный разряд записывается в регистр управления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sz w:val="28"/>
          <w:szCs w:val="28"/>
        </w:rPr>
        <w:t>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ADD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 xml:space="preserve">s1,s2 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сумма операнда-источника(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и операнда-приемника(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s2</w:t>
      </w:r>
      <w:r w:rsidRPr="007350EE">
        <w:rPr>
          <w:rFonts w:ascii="Times New Roman" w:hAnsi="Times New Roman" w:cs="Times New Roman"/>
          <w:sz w:val="28"/>
          <w:szCs w:val="28"/>
        </w:rPr>
        <w:t>)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s1,s2</w:t>
      </w:r>
    </w:p>
    <w:p w:rsidR="00D645FC" w:rsidRPr="009C050F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произведение операндов-источников(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>
        <w:rPr>
          <w:rFonts w:ascii="Times New Roman" w:hAnsi="Times New Roman" w:cs="Times New Roman"/>
          <w:sz w:val="28"/>
          <w:szCs w:val="28"/>
          <w:lang w:val="en-US"/>
        </w:rPr>
        <w:t>2</w:t>
      </w:r>
      <w:r w:rsidRPr="007350EE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9C050F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s1,s2,s3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произведение операндов-источников(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s3</w:t>
      </w:r>
      <w:r w:rsidRPr="007350EE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J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[.cc] s1</w:t>
      </w:r>
    </w:p>
    <w:p w:rsidR="00D645FC" w:rsidRP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если условие верно то осуществляется программный переход, если – нет, то выполняется следующий оператор. Переход может быть выполнен по метке или непосредственному значению, либо по адресному регистру.</w:t>
      </w:r>
    </w:p>
    <w:p w:rsidR="00D645FC" w:rsidRP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MOV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s1,s2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выполняется пересылка данных</w:t>
      </w:r>
      <w:r>
        <w:rPr>
          <w:rFonts w:ascii="Times New Roman" w:hAnsi="Times New Roman" w:cs="Times New Roman"/>
          <w:sz w:val="28"/>
          <w:szCs w:val="28"/>
        </w:rPr>
        <w:t xml:space="preserve"> между источником и приемником.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MOVI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1,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2 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выполняется пересылка данных с увеличением содержимого регистра, определяющего адрес операнда, на 1(перемещение на следующую область в памяти)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spacing w:before="120" w:after="120" w:line="360" w:lineRule="auto"/>
        <w:ind w:left="0"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Коды условия для условно исполняемых инструкций:</w:t>
      </w:r>
    </w:p>
    <w:p w:rsidR="00D645FC" w:rsidRPr="007350EE" w:rsidRDefault="00D645FC" w:rsidP="00D645FC">
      <w:pPr>
        <w:pStyle w:val="a8"/>
        <w:numPr>
          <w:ilvl w:val="0"/>
          <w:numId w:val="6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  <w:lang w:val="en-US"/>
        </w:rPr>
        <w:t>[.cc]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 xml:space="preserve"> - CRR = 0</w:t>
      </w:r>
    </w:p>
    <w:p w:rsidR="00D645FC" w:rsidRPr="007350EE" w:rsidRDefault="00D645FC" w:rsidP="00D645FC">
      <w:pPr>
        <w:pStyle w:val="a8"/>
        <w:numPr>
          <w:ilvl w:val="0"/>
          <w:numId w:val="6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  <w:lang w:val="en-US"/>
        </w:rPr>
        <w:t>[.</w:t>
      </w:r>
      <w:proofErr w:type="spellStart"/>
      <w:r w:rsidRPr="007350EE">
        <w:rPr>
          <w:rFonts w:ascii="Times New Roman" w:hAnsi="Times New Roman" w:cs="Times New Roman"/>
          <w:sz w:val="28"/>
          <w:szCs w:val="28"/>
          <w:lang w:val="en-US"/>
        </w:rPr>
        <w:t>cs</w:t>
      </w:r>
      <w:proofErr w:type="spellEnd"/>
      <w:r w:rsidRPr="007350EE">
        <w:rPr>
          <w:rFonts w:ascii="Times New Roman" w:hAnsi="Times New Roman" w:cs="Times New Roman"/>
          <w:sz w:val="28"/>
          <w:szCs w:val="28"/>
          <w:lang w:val="en-US"/>
        </w:rPr>
        <w:t>]  - CRR = 1</w:t>
      </w:r>
    </w:p>
    <w:p w:rsidR="00D645FC" w:rsidRPr="00677ABA" w:rsidRDefault="00D645FC" w:rsidP="00D645FC">
      <w:pPr>
        <w:spacing w:before="120" w:after="120" w:line="360" w:lineRule="auto"/>
        <w:ind w:left="567"/>
        <w:jc w:val="both"/>
      </w:pP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186904" w:rsidRDefault="00D645FC" w:rsidP="00D645FC">
      <w:pPr>
        <w:spacing w:before="120" w:after="120" w:line="360" w:lineRule="auto"/>
        <w:ind w:firstLine="567"/>
        <w:rPr>
          <w:rFonts w:ascii="Times New Roman" w:hAnsi="Times New Roman" w:cs="Times New Roman"/>
          <w:b/>
          <w:sz w:val="28"/>
          <w:szCs w:val="28"/>
        </w:rPr>
      </w:pPr>
      <w:r w:rsidRPr="00186904">
        <w:rPr>
          <w:rFonts w:ascii="Times New Roman" w:hAnsi="Times New Roman" w:cs="Times New Roman"/>
          <w:b/>
          <w:sz w:val="28"/>
          <w:szCs w:val="28"/>
        </w:rPr>
        <w:t>4. Машинная схема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Инициализация. В сегменте данных выделяем память под массив коэффициентов(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) и аргумент функции(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>). Записываем в выделенную память нужные данные.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R0</w:t>
      </w:r>
      <w:r w:rsidRPr="00186904">
        <w:rPr>
          <w:rFonts w:ascii="Times New Roman" w:hAnsi="Times New Roman" w:cs="Times New Roman"/>
          <w:sz w:val="28"/>
          <w:szCs w:val="28"/>
        </w:rPr>
        <w:t xml:space="preserve"> записываем 0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1 записываем число, у которого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186904">
        <w:rPr>
          <w:rFonts w:ascii="Times New Roman" w:hAnsi="Times New Roman" w:cs="Times New Roman"/>
          <w:sz w:val="28"/>
          <w:szCs w:val="28"/>
        </w:rPr>
        <w:t>-2 младших разрядов 1.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копируем значение аргумента(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Копируем значение первого коэффициента 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), хранящееся в сегменте данных,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3). Перемещаемся к следующему элементу массива коэффициентов.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2) умножаем на первый коэффициент(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2); записываем результат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0).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Копируем значение коэффициента, на который указывает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,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3). Перемещаемся к следующему элементу массива коэффициентов. 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на 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 xml:space="preserve">) и записываем результат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на 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 xml:space="preserve">) и записываем результат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2 на коэффициент из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3 и результат прибавляем к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0;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Смещаем на один бит вправо число,  хранящееся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1.  Смещенный бит заносится 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186904">
        <w:rPr>
          <w:rFonts w:ascii="Times New Roman" w:hAnsi="Times New Roman" w:cs="Times New Roman"/>
          <w:sz w:val="28"/>
          <w:szCs w:val="28"/>
        </w:rPr>
        <w:t>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Пока </w:t>
      </w:r>
      <w:proofErr w:type="gramStart"/>
      <w:r w:rsidRPr="00186904">
        <w:rPr>
          <w:rFonts w:ascii="Times New Roman" w:hAnsi="Times New Roman" w:cs="Times New Roman"/>
          <w:sz w:val="28"/>
          <w:szCs w:val="28"/>
        </w:rPr>
        <w:t>С</w:t>
      </w:r>
      <w:proofErr w:type="gramEnd"/>
      <w:r w:rsidRPr="00186904">
        <w:rPr>
          <w:rFonts w:ascii="Times New Roman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hAnsi="Times New Roman" w:cs="Times New Roman"/>
          <w:sz w:val="28"/>
          <w:szCs w:val="28"/>
        </w:rPr>
        <w:t xml:space="preserve"> не равен единице выполняем пункты с 7 по 11, если же С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hAnsi="Times New Roman" w:cs="Times New Roman"/>
          <w:sz w:val="28"/>
          <w:szCs w:val="28"/>
        </w:rPr>
        <w:t xml:space="preserve"> равен единице, то переходим к п.13.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Результат содержится в регистре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0).</w:t>
      </w:r>
    </w:p>
    <w:p w:rsidR="00D645FC" w:rsidRPr="00876424" w:rsidRDefault="00D645FC" w:rsidP="00D645FC">
      <w:pPr>
        <w:ind w:firstLine="567"/>
      </w:pP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322A9F" w:rsidRDefault="00D645FC" w:rsidP="00D645FC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D62850">
        <w:rPr>
          <w:rFonts w:ascii="Times New Roman" w:hAnsi="Times New Roman" w:cs="Times New Roman"/>
          <w:sz w:val="28"/>
          <w:szCs w:val="28"/>
        </w:rPr>
        <w:t xml:space="preserve">5. </w:t>
      </w:r>
      <w:r w:rsidRPr="00D62850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D645FC" w:rsidRPr="00D62850" w:rsidRDefault="00D645FC" w:rsidP="00D645FC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322A9F">
        <w:rPr>
          <w:rFonts w:ascii="Times New Roman" w:hAnsi="Times New Roman" w:cs="Times New Roman"/>
          <w:sz w:val="28"/>
          <w:szCs w:val="28"/>
        </w:rPr>
        <w:t>На основании машинной схемы и характеристик вычислителя была разработана программа, представленная в Листинге 5.1.</w:t>
      </w:r>
    </w:p>
    <w:p w:rsidR="00D645FC" w:rsidRPr="00322A9F" w:rsidRDefault="00D645FC" w:rsidP="00D645FC">
      <w:pPr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2A9F">
        <w:rPr>
          <w:rFonts w:ascii="Times New Roman" w:hAnsi="Times New Roman" w:cs="Times New Roman"/>
          <w:i/>
          <w:sz w:val="28"/>
          <w:szCs w:val="28"/>
        </w:rPr>
        <w:t xml:space="preserve">Листинг 5.1 – программа расчета 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322A9F">
        <w:rPr>
          <w:rFonts w:ascii="Times New Roman" w:hAnsi="Times New Roman" w:cs="Times New Roman"/>
          <w:i/>
          <w:sz w:val="28"/>
          <w:szCs w:val="28"/>
        </w:rPr>
        <w:t>(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322A9F">
        <w:rPr>
          <w:rFonts w:ascii="Times New Roman" w:hAnsi="Times New Roman" w:cs="Times New Roman"/>
          <w:i/>
          <w:sz w:val="28"/>
          <w:szCs w:val="28"/>
        </w:rPr>
        <w:t>).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.data</w:t>
      </w:r>
    </w:p>
    <w:p w:rsidR="00D645FC" w:rsidRPr="00D26383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proofErr w:type="gramStart"/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proofErr w:type="gramEnd"/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 xml:space="preserve">DT </w:t>
      </w:r>
      <w:r>
        <w:rPr>
          <w:color w:val="1F497D" w:themeColor="text2"/>
          <w:sz w:val="28"/>
          <w:szCs w:val="28"/>
          <w:lang w:val="en-US"/>
        </w:rPr>
        <w:tab/>
      </w:r>
      <w:r w:rsidRPr="00702323">
        <w:rPr>
          <w:rFonts w:cstheme="minorHAnsi"/>
          <w:color w:val="00B050"/>
          <w:sz w:val="28"/>
          <w:szCs w:val="28"/>
          <w:lang w:val="en-US"/>
        </w:rPr>
        <w:t>0.9999939275, -0.1665572761, 0.008040321793</w:t>
      </w:r>
      <w:r w:rsidRPr="00D26383">
        <w:rPr>
          <w:sz w:val="28"/>
          <w:szCs w:val="28"/>
          <w:lang w:val="en-US"/>
        </w:rPr>
        <w:t>;</w:t>
      </w:r>
    </w:p>
    <w:p w:rsidR="00D645FC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>DT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D26383">
        <w:rPr>
          <w:sz w:val="28"/>
          <w:szCs w:val="28"/>
          <w:lang w:val="en-US"/>
        </w:rPr>
        <w:t>;</w:t>
      </w:r>
    </w:p>
    <w:p w:rsidR="00D645FC" w:rsidRPr="00D26383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>DT</w:t>
      </w:r>
      <w:r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10</w:t>
      </w:r>
      <w:r w:rsidRPr="00702323">
        <w:rPr>
          <w:color w:val="808080" w:themeColor="background1" w:themeShade="80"/>
          <w:sz w:val="28"/>
          <w:szCs w:val="28"/>
          <w:lang w:val="en-US"/>
        </w:rPr>
        <w:t>b</w:t>
      </w:r>
      <w:r>
        <w:rPr>
          <w:sz w:val="28"/>
          <w:szCs w:val="28"/>
          <w:lang w:val="en-US"/>
        </w:rPr>
        <w:t>;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.code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 xml:space="preserve">.startup </w:t>
      </w:r>
    </w:p>
    <w:p w:rsidR="00BF0044" w:rsidRDefault="00D645FC" w:rsidP="00BF0044">
      <w:pPr>
        <w:spacing w:line="192" w:lineRule="auto"/>
        <w:ind w:left="1276"/>
        <w:rPr>
          <w:color w:val="FF0000"/>
          <w:sz w:val="28"/>
          <w:szCs w:val="28"/>
        </w:rPr>
      </w:pPr>
      <w:r>
        <w:rPr>
          <w:color w:val="FF0000"/>
          <w:sz w:val="28"/>
          <w:szCs w:val="28"/>
          <w:lang w:val="en-US"/>
        </w:rPr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color w:val="FF0000"/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181758">
        <w:rPr>
          <w:sz w:val="28"/>
          <w:szCs w:val="28"/>
          <w:lang w:val="en-US"/>
        </w:rPr>
        <w:t xml:space="preserve">, R0; </w:t>
      </w:r>
    </w:p>
    <w:p w:rsidR="00D645FC" w:rsidRDefault="00D645FC" w:rsidP="00BF0044">
      <w:pPr>
        <w:spacing w:line="192" w:lineRule="auto"/>
        <w:ind w:left="1276"/>
        <w:rPr>
          <w:color w:val="FF000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 w:rsidRPr="00D26383"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 w:rsidRPr="00181758">
        <w:rPr>
          <w:sz w:val="28"/>
          <w:szCs w:val="28"/>
          <w:lang w:val="en-US"/>
        </w:rPr>
        <w:t>, R1;</w:t>
      </w:r>
    </w:p>
    <w:p w:rsidR="00D645FC" w:rsidRPr="00D26383" w:rsidRDefault="00D645FC" w:rsidP="00BF0044">
      <w:pPr>
        <w:spacing w:line="192" w:lineRule="auto"/>
        <w:ind w:left="1276"/>
        <w:rPr>
          <w:color w:val="0070C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181758">
        <w:rPr>
          <w:color w:val="FF0000"/>
          <w:sz w:val="28"/>
          <w:szCs w:val="28"/>
          <w:lang w:val="en-US"/>
        </w:rPr>
        <w:t>MOVI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181758">
        <w:rPr>
          <w:sz w:val="28"/>
          <w:szCs w:val="28"/>
          <w:lang w:val="en-US"/>
        </w:rPr>
        <w:t>, R3;</w:t>
      </w:r>
    </w:p>
    <w:p w:rsidR="00D645FC" w:rsidRPr="00EC42BB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R2, R3,</w:t>
      </w:r>
      <w:r>
        <w:rPr>
          <w:sz w:val="28"/>
          <w:szCs w:val="28"/>
          <w:lang w:val="en-US"/>
        </w:rPr>
        <w:t xml:space="preserve"> </w:t>
      </w:r>
      <w:r w:rsidRPr="00181758">
        <w:rPr>
          <w:sz w:val="28"/>
          <w:szCs w:val="28"/>
          <w:lang w:val="en-US"/>
        </w:rPr>
        <w:t>R0;</w:t>
      </w: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J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="00BF0044" w:rsidRPr="00BF0044"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>Stride;</w:t>
      </w:r>
    </w:p>
    <w:p w:rsidR="00D645FC" w:rsidRDefault="00D645FC" w:rsidP="00D645FC">
      <w:pPr>
        <w:spacing w:line="192" w:lineRule="auto"/>
        <w:ind w:left="567"/>
        <w:rPr>
          <w:color w:val="0070C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Stride</w:t>
      </w:r>
      <w:r w:rsidRPr="00181758">
        <w:rPr>
          <w:sz w:val="28"/>
          <w:szCs w:val="28"/>
          <w:lang w:val="en-US"/>
        </w:rPr>
        <w:t>: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MOVI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181758">
        <w:rPr>
          <w:sz w:val="28"/>
          <w:szCs w:val="28"/>
          <w:lang w:val="en-US"/>
        </w:rPr>
        <w:t>, R3;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R2, R3;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ADD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R3, R0;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LSR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R1;</w:t>
      </w: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proofErr w:type="spellStart"/>
      <w:r w:rsidRPr="005074E7">
        <w:rPr>
          <w:color w:val="FF0000"/>
          <w:sz w:val="28"/>
          <w:szCs w:val="28"/>
          <w:lang w:val="en-US"/>
        </w:rPr>
        <w:t>J.cs</w:t>
      </w:r>
      <w:proofErr w:type="spellEnd"/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color w:val="00B0F0"/>
          <w:sz w:val="28"/>
          <w:szCs w:val="28"/>
          <w:lang w:val="en-US"/>
        </w:rPr>
        <w:t>Stride</w:t>
      </w:r>
      <w:r>
        <w:rPr>
          <w:sz w:val="28"/>
          <w:szCs w:val="28"/>
          <w:lang w:val="en-US"/>
        </w:rPr>
        <w:t>;</w:t>
      </w:r>
    </w:p>
    <w:p w:rsidR="00D645FC" w:rsidRPr="00BF0044" w:rsidRDefault="00D645FC" w:rsidP="00D645FC">
      <w:pPr>
        <w:spacing w:line="192" w:lineRule="auto"/>
        <w:ind w:left="567"/>
        <w:rPr>
          <w:sz w:val="28"/>
          <w:szCs w:val="28"/>
          <w:lang w:val="en-US"/>
        </w:rPr>
      </w:pPr>
      <w:proofErr w:type="gramStart"/>
      <w:r w:rsidRPr="00181758">
        <w:rPr>
          <w:color w:val="00B0F0"/>
          <w:sz w:val="28"/>
          <w:szCs w:val="28"/>
          <w:lang w:val="en-US"/>
        </w:rPr>
        <w:t>end</w:t>
      </w:r>
      <w:proofErr w:type="gramEnd"/>
      <w:r w:rsidRPr="00BF0044">
        <w:rPr>
          <w:sz w:val="28"/>
          <w:szCs w:val="28"/>
          <w:lang w:val="en-US"/>
        </w:rPr>
        <w:t>.</w:t>
      </w:r>
    </w:p>
    <w:p w:rsidR="00D645FC" w:rsidRPr="00BF0044" w:rsidRDefault="00D645FC" w:rsidP="00D645FC">
      <w:pPr>
        <w:ind w:firstLine="567"/>
        <w:rPr>
          <w:lang w:val="en-US"/>
        </w:rPr>
      </w:pPr>
    </w:p>
    <w:p w:rsidR="00D645FC" w:rsidRPr="00BF0044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BF0044"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992807" w:rsidRDefault="00D645FC" w:rsidP="00D645FC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D645FC">
        <w:rPr>
          <w:rFonts w:ascii="Times New Roman" w:hAnsi="Times New Roman" w:cs="Times New Roman"/>
          <w:b/>
          <w:sz w:val="28"/>
          <w:szCs w:val="28"/>
        </w:rPr>
        <w:t>ЗАКЛЮЧЕНИЕ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Цель курсовой работы достигнута: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разработан алгоритм расчета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9280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92807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, основанный на методе разложения функции в степенной ряд,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рассмотрены основные виды ошибок, возникающих в процессе вычисления значения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9280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92807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; методы учета влияния ошибок исходной информации и значений промежуточных вычислений на точность выходных данных,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 предложена минимально необходимая конфигурация вычислителя,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 разработана машинная схема на основании полученного алгоритма и предложенной конфигурации ЦВМ,</w:t>
      </w:r>
    </w:p>
    <w:p w:rsidR="001F4782" w:rsidRP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представлен </w:t>
      </w:r>
      <w:r w:rsidR="00401F1D">
        <w:rPr>
          <w:rFonts w:ascii="Times New Roman" w:hAnsi="Times New Roman" w:cs="Times New Roman"/>
          <w:sz w:val="28"/>
          <w:szCs w:val="28"/>
        </w:rPr>
        <w:t>листинг программы, реализующей поставленную задачу.</w:t>
      </w:r>
      <w:r w:rsidR="001F4782" w:rsidRPr="00992807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A503D0" w:rsidRDefault="001F4782" w:rsidP="008F5D8E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СПИСОК</w:t>
      </w:r>
      <w:r w:rsidRPr="00BF0044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>ИСПОЛЬЗОВАННЫХ ИСТОЧНИКОВ</w:t>
      </w:r>
    </w:p>
    <w:p w:rsidR="00BD1A9F" w:rsidRPr="00BD1A9F" w:rsidRDefault="00A503D0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Самарин О.Ф. </w:t>
      </w:r>
      <w:r w:rsidRPr="00A503D0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и др.</w:t>
      </w:r>
      <w:r w:rsidRPr="00A503D0">
        <w:rPr>
          <w:rFonts w:ascii="Times New Roman" w:hAnsi="Times New Roman" w:cs="Times New Roman"/>
          <w:sz w:val="28"/>
          <w:szCs w:val="28"/>
        </w:rPr>
        <w:t>]</w:t>
      </w:r>
      <w:r>
        <w:rPr>
          <w:rFonts w:ascii="Times New Roman" w:hAnsi="Times New Roman" w:cs="Times New Roman"/>
          <w:sz w:val="28"/>
          <w:szCs w:val="28"/>
        </w:rPr>
        <w:t xml:space="preserve"> Радиолокационные системы многофункциональных самолетов. Т.3. Вычислительные системы РЛС многофункциональных самолетов</w:t>
      </w:r>
      <w:r w:rsidR="00E458A9">
        <w:rPr>
          <w:rFonts w:ascii="Times New Roman" w:hAnsi="Times New Roman" w:cs="Times New Roman"/>
          <w:sz w:val="28"/>
          <w:szCs w:val="28"/>
        </w:rPr>
        <w:t xml:space="preserve">./ Под ред. А.И. </w:t>
      </w:r>
      <w:proofErr w:type="spellStart"/>
      <w:r w:rsidR="00E458A9">
        <w:rPr>
          <w:rFonts w:ascii="Times New Roman" w:hAnsi="Times New Roman" w:cs="Times New Roman"/>
          <w:sz w:val="28"/>
          <w:szCs w:val="28"/>
        </w:rPr>
        <w:t>Канащенкова</w:t>
      </w:r>
      <w:proofErr w:type="spellEnd"/>
      <w:r w:rsidR="00E458A9">
        <w:rPr>
          <w:rFonts w:ascii="Times New Roman" w:hAnsi="Times New Roman" w:cs="Times New Roman"/>
          <w:sz w:val="28"/>
          <w:szCs w:val="28"/>
        </w:rPr>
        <w:t xml:space="preserve"> и В.И. Меркулова. – М.: «Радиотехника», 2007. – 280с.</w:t>
      </w:r>
    </w:p>
    <w:p w:rsidR="00BD1A9F" w:rsidRPr="00BD1A9F" w:rsidRDefault="00BD1A9F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Д.Мак-Кракен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  <w:szCs w:val="28"/>
        </w:rPr>
        <w:t>У.Дорн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. Численные методы и программирование на фортране./Под ред. А.Г. Крылов </w:t>
      </w: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</w:rPr>
        <w:t>и др.</w:t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  <w:r>
        <w:rPr>
          <w:rFonts w:ascii="Times New Roman" w:hAnsi="Times New Roman" w:cs="Times New Roman"/>
          <w:sz w:val="28"/>
          <w:szCs w:val="28"/>
        </w:rPr>
        <w:t xml:space="preserve"> – М.: «МИР», 1977. – 584с.</w:t>
      </w:r>
    </w:p>
    <w:p w:rsidR="00FC5DA5" w:rsidRPr="00FC5DA5" w:rsidRDefault="00B60D64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B60D64">
        <w:rPr>
          <w:rFonts w:ascii="Times New Roman" w:hAnsi="Times New Roman" w:cs="Times New Roman"/>
          <w:sz w:val="28"/>
          <w:szCs w:val="28"/>
          <w:lang w:val="en-US"/>
        </w:rPr>
        <w:t>Computable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Function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Representations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Using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Effective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B60D64">
        <w:rPr>
          <w:rFonts w:ascii="Times New Roman" w:hAnsi="Times New Roman" w:cs="Times New Roman"/>
          <w:sz w:val="28"/>
          <w:szCs w:val="28"/>
          <w:lang w:val="en-US"/>
        </w:rPr>
        <w:t>Chebyshev</w:t>
      </w:r>
      <w:proofErr w:type="spellEnd"/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Polynomial</w:t>
      </w:r>
      <w:proofErr w:type="gramStart"/>
      <w:r w:rsidRPr="00FC5DA5">
        <w:rPr>
          <w:rFonts w:ascii="Times New Roman" w:hAnsi="Times New Roman" w:cs="Times New Roman"/>
          <w:sz w:val="28"/>
          <w:szCs w:val="28"/>
          <w:lang w:val="en-US"/>
        </w:rPr>
        <w:t>./</w:t>
      </w:r>
      <w:proofErr w:type="gramEnd"/>
      <w:r w:rsidR="00FC5DA5" w:rsidRPr="00FC5DA5">
        <w:rPr>
          <w:lang w:val="en-US"/>
        </w:rPr>
        <w:t xml:space="preserve"> </w:t>
      </w:r>
      <w:r w:rsidR="00FC5DA5"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Mohammed A. </w:t>
      </w:r>
      <w:proofErr w:type="spellStart"/>
      <w:r w:rsidR="00FC5DA5" w:rsidRPr="00FC5DA5">
        <w:rPr>
          <w:rFonts w:ascii="Times New Roman" w:hAnsi="Times New Roman" w:cs="Times New Roman"/>
          <w:sz w:val="28"/>
          <w:szCs w:val="28"/>
          <w:lang w:val="en-US"/>
        </w:rPr>
        <w:t>Abutheraa</w:t>
      </w:r>
      <w:proofErr w:type="spellEnd"/>
      <w:r w:rsidR="00FC5DA5" w:rsidRPr="00FC5DA5">
        <w:rPr>
          <w:rFonts w:ascii="Times New Roman" w:hAnsi="Times New Roman" w:cs="Times New Roman"/>
          <w:sz w:val="28"/>
          <w:szCs w:val="28"/>
          <w:lang w:val="en-US"/>
        </w:rPr>
        <w:t>, David Lester. - International Journal of Engineering and Natural Sciences. – 2007.</w:t>
      </w:r>
    </w:p>
    <w:p w:rsidR="00E77B77" w:rsidRPr="00E77B77" w:rsidRDefault="00E77B77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proofErr w:type="gramStart"/>
      <w:r w:rsidRPr="00E77B77">
        <w:rPr>
          <w:rFonts w:ascii="Times New Roman" w:hAnsi="Times New Roman" w:cs="Times New Roman"/>
          <w:sz w:val="28"/>
          <w:szCs w:val="28"/>
        </w:rPr>
        <w:t>Подобед</w:t>
      </w:r>
      <w:proofErr w:type="spellEnd"/>
      <w:r w:rsidRPr="00E77B77">
        <w:rPr>
          <w:rFonts w:ascii="Times New Roman" w:hAnsi="Times New Roman" w:cs="Times New Roman"/>
          <w:sz w:val="28"/>
          <w:szCs w:val="28"/>
        </w:rPr>
        <w:t xml:space="preserve"> Д.Г., </w:t>
      </w:r>
      <w:proofErr w:type="spellStart"/>
      <w:r w:rsidRPr="00E77B77">
        <w:rPr>
          <w:rFonts w:ascii="Times New Roman" w:hAnsi="Times New Roman" w:cs="Times New Roman"/>
          <w:sz w:val="28"/>
          <w:szCs w:val="28"/>
        </w:rPr>
        <w:t>Подобед</w:t>
      </w:r>
      <w:proofErr w:type="spellEnd"/>
      <w:r w:rsidRPr="00E77B77">
        <w:rPr>
          <w:rFonts w:ascii="Times New Roman" w:hAnsi="Times New Roman" w:cs="Times New Roman"/>
          <w:sz w:val="28"/>
          <w:szCs w:val="28"/>
        </w:rPr>
        <w:t xml:space="preserve"> М.В., </w:t>
      </w:r>
      <w:proofErr w:type="spellStart"/>
      <w:r w:rsidRPr="00E77B77">
        <w:rPr>
          <w:rFonts w:ascii="Times New Roman" w:hAnsi="Times New Roman" w:cs="Times New Roman"/>
          <w:sz w:val="28"/>
          <w:szCs w:val="28"/>
        </w:rPr>
        <w:t>Подобед</w:t>
      </w:r>
      <w:proofErr w:type="spellEnd"/>
      <w:r w:rsidRPr="00E77B77">
        <w:rPr>
          <w:rFonts w:ascii="Times New Roman" w:hAnsi="Times New Roman" w:cs="Times New Roman"/>
          <w:sz w:val="28"/>
          <w:szCs w:val="28"/>
        </w:rPr>
        <w:t xml:space="preserve"> О.В. Основы информатики   (базовые </w:t>
      </w:r>
      <w:proofErr w:type="gramEnd"/>
    </w:p>
    <w:p w:rsidR="00F7744F" w:rsidRDefault="00E77B77" w:rsidP="00F7744F">
      <w:pPr>
        <w:pStyle w:val="a8"/>
        <w:spacing w:before="120" w:after="120" w:line="360" w:lineRule="auto"/>
        <w:ind w:left="927" w:right="-2"/>
        <w:jc w:val="both"/>
        <w:rPr>
          <w:rFonts w:ascii="Times New Roman" w:hAnsi="Times New Roman" w:cs="Times New Roman"/>
          <w:sz w:val="28"/>
          <w:szCs w:val="28"/>
        </w:rPr>
      </w:pPr>
      <w:r w:rsidRPr="00E77B77">
        <w:rPr>
          <w:rFonts w:ascii="Times New Roman" w:hAnsi="Times New Roman" w:cs="Times New Roman"/>
          <w:sz w:val="28"/>
          <w:szCs w:val="28"/>
        </w:rPr>
        <w:t xml:space="preserve">материалы  курса  для  лекций):  учебное </w:t>
      </w:r>
      <w:r>
        <w:rPr>
          <w:rFonts w:ascii="Times New Roman" w:hAnsi="Times New Roman" w:cs="Times New Roman"/>
          <w:sz w:val="28"/>
          <w:szCs w:val="28"/>
        </w:rPr>
        <w:t xml:space="preserve"> пособие  /  ГОУВПО  </w:t>
      </w:r>
      <w:proofErr w:type="spellStart"/>
      <w:r>
        <w:rPr>
          <w:rFonts w:ascii="Times New Roman" w:hAnsi="Times New Roman" w:cs="Times New Roman"/>
          <w:sz w:val="28"/>
          <w:szCs w:val="28"/>
        </w:rPr>
        <w:t>СПбГТУРП</w:t>
      </w:r>
      <w:proofErr w:type="spellEnd"/>
      <w:r>
        <w:rPr>
          <w:rFonts w:ascii="Times New Roman" w:hAnsi="Times New Roman" w:cs="Times New Roman"/>
          <w:sz w:val="28"/>
          <w:szCs w:val="28"/>
        </w:rPr>
        <w:t>.</w:t>
      </w:r>
      <w:r w:rsidRPr="00E77B77">
        <w:rPr>
          <w:rFonts w:ascii="Times New Roman" w:hAnsi="Times New Roman" w:cs="Times New Roman"/>
          <w:sz w:val="28"/>
          <w:szCs w:val="28"/>
        </w:rPr>
        <w:t>- СПб</w:t>
      </w:r>
      <w:proofErr w:type="gramStart"/>
      <w:r w:rsidRPr="00E77B77">
        <w:rPr>
          <w:rFonts w:ascii="Times New Roman" w:hAnsi="Times New Roman" w:cs="Times New Roman"/>
          <w:sz w:val="28"/>
          <w:szCs w:val="28"/>
        </w:rPr>
        <w:t xml:space="preserve">., </w:t>
      </w:r>
      <w:proofErr w:type="gramEnd"/>
      <w:r w:rsidRPr="00E77B77">
        <w:rPr>
          <w:rFonts w:ascii="Times New Roman" w:hAnsi="Times New Roman" w:cs="Times New Roman"/>
          <w:sz w:val="28"/>
          <w:szCs w:val="28"/>
        </w:rPr>
        <w:t xml:space="preserve">2010.- 75 с. </w:t>
      </w:r>
    </w:p>
    <w:p w:rsidR="001F4782" w:rsidRPr="00F7744F" w:rsidRDefault="00F7744F" w:rsidP="00F7744F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F7744F">
        <w:rPr>
          <w:rFonts w:ascii="Times New Roman" w:hAnsi="Times New Roman" w:cs="Times New Roman"/>
          <w:sz w:val="28"/>
          <w:szCs w:val="28"/>
          <w:lang w:val="en-US"/>
        </w:rPr>
        <w:t xml:space="preserve">Mason, J.C. </w:t>
      </w:r>
      <w:proofErr w:type="spellStart"/>
      <w:r w:rsidRPr="00F7744F">
        <w:rPr>
          <w:rFonts w:ascii="Times New Roman" w:hAnsi="Times New Roman" w:cs="Times New Roman"/>
          <w:sz w:val="28"/>
          <w:szCs w:val="28"/>
          <w:lang w:val="en-US"/>
        </w:rPr>
        <w:t>Chebyshev</w:t>
      </w:r>
      <w:proofErr w:type="spellEnd"/>
      <w:r w:rsidRPr="00F7744F">
        <w:rPr>
          <w:rFonts w:ascii="Times New Roman" w:hAnsi="Times New Roman" w:cs="Times New Roman"/>
          <w:sz w:val="28"/>
          <w:szCs w:val="28"/>
          <w:lang w:val="en-US"/>
        </w:rPr>
        <w:t xml:space="preserve"> polynomials / John C. Mason, David </w:t>
      </w:r>
      <w:proofErr w:type="spellStart"/>
      <w:r w:rsidRPr="00F7744F">
        <w:rPr>
          <w:rFonts w:ascii="Times New Roman" w:hAnsi="Times New Roman" w:cs="Times New Roman"/>
          <w:sz w:val="28"/>
          <w:szCs w:val="28"/>
          <w:lang w:val="en-US"/>
        </w:rPr>
        <w:t>Handscomb</w:t>
      </w:r>
      <w:proofErr w:type="spellEnd"/>
      <w:r w:rsidRPr="00F7744F">
        <w:rPr>
          <w:rFonts w:ascii="Times New Roman" w:hAnsi="Times New Roman" w:cs="Times New Roman"/>
          <w:sz w:val="28"/>
          <w:szCs w:val="28"/>
          <w:lang w:val="en-US"/>
        </w:rPr>
        <w:t>.</w:t>
      </w:r>
      <w:r w:rsidRPr="00F7744F">
        <w:rPr>
          <w:rFonts w:ascii="Times New Roman" w:hAnsi="Times New Roman" w:cs="Times New Roman"/>
          <w:sz w:val="28"/>
          <w:szCs w:val="28"/>
          <w:lang w:val="en-US"/>
        </w:rPr>
        <w:cr/>
      </w:r>
      <w:r w:rsidR="001F4782" w:rsidRPr="00F7744F"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1F4782" w:rsidRPr="00EC04BE" w:rsidRDefault="001F4782" w:rsidP="001F4782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Приложение</w:t>
      </w:r>
      <w:proofErr w:type="gramStart"/>
      <w:r w:rsidRPr="00EC04BE">
        <w:rPr>
          <w:rFonts w:ascii="Times New Roman" w:hAnsi="Times New Roman" w:cs="Times New Roman"/>
          <w:b/>
          <w:sz w:val="28"/>
          <w:szCs w:val="28"/>
        </w:rPr>
        <w:t xml:space="preserve"> А</w:t>
      </w:r>
      <w:proofErr w:type="gramEnd"/>
    </w:p>
    <w:p w:rsidR="001F4782" w:rsidRPr="00EC04BE" w:rsidRDefault="001F4782" w:rsidP="001F4782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Расчет коэффициентов интерполяционных многочленов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1405">
        <w:rPr>
          <w:rFonts w:ascii="Times New Roman" w:hAnsi="Times New Roman" w:cs="Times New Roman"/>
          <w:sz w:val="28"/>
          <w:szCs w:val="28"/>
        </w:rPr>
        <w:t xml:space="preserve">Расчет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1"/>
          <m:t>{1}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степенного ряда, полученного с помощью полиномов Чебышева и представленного в виде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 xml:space="preserve"> 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≅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 xml:space="preserve">9 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2"/>
          <m:t>{2}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происходит по следующей схеме:</w:t>
      </w:r>
    </w:p>
    <w:p w:rsidR="001F4782" w:rsidRPr="00C2667E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3"/>
          <m:t>{3}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ряда, представленного по базисным полиномам Чебышева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w:br/>
        </m:r>
      </m:oMath>
      <m:oMathPara>
        <m:oMath>
          <m:r>
            <w:rPr>
              <w:rFonts w:ascii="Cambria Math" w:hAnsi="Cambria Math" w:cs="Times New Roman"/>
              <w:sz w:val="28"/>
              <w:szCs w:val="28"/>
              <w:lang w:val="en-US"/>
            </w:rPr>
            <m:t>f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≅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den>
          </m:f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+…+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Style w:val="af0"/>
              <w:rFonts w:ascii="Cambria Math" w:hAnsi="Cambria Math" w:cs="Times New Roman"/>
              <w:sz w:val="28"/>
              <w:szCs w:val="28"/>
            </w:rPr>
            <w:footnoteReference w:customMarkFollows="1" w:id="4"/>
            <m:t>{4}</m:t>
          </m:r>
        </m:oMath>
      </m:oMathPara>
    </w:p>
    <w:p w:rsidR="001F4782" w:rsidRPr="00C2667E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</m:oMath>
      <w:r>
        <w:rPr>
          <w:rFonts w:ascii="Times New Roman" w:hAnsi="Times New Roman" w:cs="Times New Roman"/>
          <w:sz w:val="28"/>
          <w:szCs w:val="28"/>
        </w:rPr>
        <w:t xml:space="preserve"> базисных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d>
      </m:oMath>
    </w:p>
    <w:p w:rsidR="001F4782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 помощью полученных</w:t>
      </w:r>
      <w:r w:rsidRPr="00C2667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значений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и формул </w:t>
      </w:r>
      <w:r w:rsidRPr="00EC04BE">
        <w:rPr>
          <w:rFonts w:ascii="Times New Roman" w:hAnsi="Times New Roman" w:cs="Times New Roman"/>
          <w:sz w:val="28"/>
          <w:szCs w:val="28"/>
        </w:rPr>
        <w:t xml:space="preserve">1.13-1.18 </w:t>
      </w:r>
      <w:r>
        <w:rPr>
          <w:rFonts w:ascii="Times New Roman" w:hAnsi="Times New Roman" w:cs="Times New Roman"/>
          <w:sz w:val="28"/>
          <w:szCs w:val="28"/>
        </w:rPr>
        <w:t xml:space="preserve">находят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.</w:t>
      </w:r>
    </w:p>
    <w:p w:rsidR="001F4782" w:rsidRPr="00EC04BE" w:rsidRDefault="001F4782" w:rsidP="001F4782">
      <w:pPr>
        <w:ind w:left="568"/>
        <w:jc w:val="both"/>
        <w:rPr>
          <w:rFonts w:ascii="Times New Roman" w:hAnsi="Times New Roman" w:cs="Times New Roman"/>
          <w:sz w:val="28"/>
          <w:szCs w:val="28"/>
        </w:rPr>
      </w:pPr>
    </w:p>
    <w:p w:rsidR="001F4782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Исходные данные</w:t>
      </w:r>
    </w:p>
    <w:p w:rsidR="001F4782" w:rsidRPr="00BD566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проведения расчетов необходимо определится с видом представляемой функции и максимальной степенью полиномов. В соответствии с формулировкой задания, представляемая в ряд функция -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FD293E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Максимальная степень полиномов определяется на основании Раздела 2 формулы 2.28 и составляет</w:t>
      </w:r>
      <w:r w:rsidRPr="00BD5662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n=6</m:t>
        </m:r>
      </m:oMath>
      <w:r w:rsidRPr="00BD5662">
        <w:rPr>
          <w:rFonts w:ascii="Times New Roman" w:hAnsi="Times New Roman" w:cs="Times New Roman"/>
          <w:sz w:val="28"/>
          <w:szCs w:val="28"/>
        </w:rPr>
        <w:t>.</w:t>
      </w:r>
    </w:p>
    <w:p w:rsidR="001F4782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1F4782" w:rsidRPr="003D2B3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Задача определения коэффициентов разложения была решена на языке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FD293E">
        <w:rPr>
          <w:rFonts w:ascii="Times New Roman" w:hAnsi="Times New Roman" w:cs="Times New Roman"/>
          <w:sz w:val="28"/>
          <w:szCs w:val="28"/>
        </w:rPr>
        <w:t xml:space="preserve">++ </w:t>
      </w:r>
      <w:r>
        <w:rPr>
          <w:rFonts w:ascii="Times New Roman" w:hAnsi="Times New Roman" w:cs="Times New Roman"/>
          <w:sz w:val="28"/>
          <w:szCs w:val="28"/>
        </w:rPr>
        <w:t xml:space="preserve">в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Qt</w:t>
      </w:r>
      <w:proofErr w:type="spellEnd"/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Creator</w:t>
      </w:r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IDE</w:t>
      </w:r>
      <w:r w:rsidRPr="00FD293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В Листинге А.1 представлен заголовочный файл с описанием класса</w:t>
      </w:r>
      <w:r w:rsidRPr="003D2B32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поля и методы которого описаны в Таблице </w:t>
      </w: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E37D84">
        <w:rPr>
          <w:rFonts w:ascii="Times New Roman" w:hAnsi="Times New Roman" w:cs="Times New Roman"/>
          <w:sz w:val="28"/>
          <w:szCs w:val="28"/>
        </w:rPr>
        <w:t>1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1F4782" w:rsidRPr="003D2B32" w:rsidRDefault="001F4782" w:rsidP="001F4782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3D2B32">
        <w:rPr>
          <w:rFonts w:ascii="Times New Roman" w:hAnsi="Times New Roman" w:cs="Times New Roman"/>
          <w:i/>
          <w:sz w:val="28"/>
          <w:szCs w:val="28"/>
        </w:rPr>
        <w:t xml:space="preserve">Листинг А.1 - заголовочный файл с описанием класса </w:t>
      </w:r>
      <w:proofErr w:type="spellStart"/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  <w:r w:rsidRPr="003D2B32">
        <w:rPr>
          <w:rFonts w:ascii="Times New Roman" w:hAnsi="Times New Roman" w:cs="Times New Roman"/>
          <w:i/>
          <w:sz w:val="28"/>
          <w:szCs w:val="28"/>
        </w:rPr>
        <w:t>.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</w:t>
      </w:r>
      <w:proofErr w:type="spellStart"/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ifndef</w:t>
      </w:r>
      <w:proofErr w:type="spellEnd"/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#define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long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double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</w:t>
      </w:r>
      <w:proofErr w:type="spellStart"/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endif</w:t>
      </w:r>
      <w:proofErr w:type="spellEnd"/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proofErr w:type="spellStart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proofErr w:type="spellStart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math.h</w:t>
      </w:r>
      <w:proofErr w:type="spellEnd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proofErr w:type="spellStart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e,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){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e;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proofErr w:type="spellStart"/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CException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(){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delete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[]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proofErr w:type="spellStart"/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Chebyshev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b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F4782">
        <w:rPr>
          <w:rFonts w:ascii="Courier New" w:eastAsia="Times New Roman" w:hAnsi="Courier New" w:cs="Courier New"/>
          <w:sz w:val="20"/>
          <w:szCs w:val="20"/>
        </w:rPr>
        <w:t>};</w:t>
      </w:r>
    </w:p>
    <w:p w:rsidR="001F4782" w:rsidRP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 xml:space="preserve">Таблица А.1 – описание полей и методов класса </w:t>
      </w:r>
      <w:proofErr w:type="spellStart"/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1668"/>
        <w:gridCol w:w="4394"/>
        <w:gridCol w:w="4360"/>
      </w:tblGrid>
      <w:tr w:rsidR="001F4782" w:rsidTr="00365354">
        <w:trPr>
          <w:trHeight w:val="405"/>
        </w:trPr>
        <w:tc>
          <w:tcPr>
            <w:tcW w:w="6062" w:type="dxa"/>
            <w:gridSpan w:val="2"/>
            <w:shd w:val="clear" w:color="auto" w:fill="D9D9D9" w:themeFill="background1" w:themeFillShade="D9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eastAsia="Times New Roman" w:cstheme="minorHAnsi"/>
                <w:sz w:val="24"/>
                <w:szCs w:val="24"/>
              </w:rPr>
              <w:t>Название</w:t>
            </w:r>
          </w:p>
        </w:tc>
        <w:tc>
          <w:tcPr>
            <w:tcW w:w="4360" w:type="dxa"/>
            <w:shd w:val="clear" w:color="auto" w:fill="D9D9D9" w:themeFill="background1" w:themeFillShade="D9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1F4782" w:rsidTr="00365354"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Chebyshev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</w:t>
            </w:r>
          </w:p>
        </w:tc>
      </w:tr>
      <w:tr w:rsidR="001F4782" w:rsidTr="00365354"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proofErr w:type="spellStart"/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Chebyshev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</w:t>
            </w:r>
          </w:p>
        </w:tc>
      </w:tr>
      <w:tr w:rsidR="001F4782" w:rsidRPr="00672C02" w:rsidTr="00365354">
        <w:trPr>
          <w:trHeight w:val="605"/>
        </w:trPr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setPolinomCoefList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p>
              </m:sSubSup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k</m:t>
                  </m:r>
                </m:sup>
              </m:sSubSup>
            </m:oMath>
            <w:r w:rsidRPr="00B65DBD">
              <w:rPr>
                <w:rFonts w:cstheme="minorHAnsi"/>
                <w:sz w:val="24"/>
                <w:szCs w:val="24"/>
              </w:rPr>
              <w:t xml:space="preserve"> базисных полиномов Чебышева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  <m:d>
                <m:d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x</m:t>
                  </m:r>
                </m:e>
              </m:d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h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- список,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n</w:t>
            </w:r>
            <w:r w:rsidRPr="00B65DBD">
              <w:rPr>
                <w:rFonts w:cstheme="minorHAnsi"/>
                <w:sz w:val="24"/>
                <w:szCs w:val="24"/>
              </w:rPr>
              <w:t xml:space="preserve">-м элементом которого является последовательность из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k</w:t>
            </w:r>
            <w:r w:rsidRPr="00B65DBD">
              <w:rPr>
                <w:rFonts w:cstheme="minorHAnsi"/>
                <w:sz w:val="24"/>
                <w:szCs w:val="24"/>
              </w:rPr>
              <w:t xml:space="preserve"> коэффициентов. </w:t>
            </w:r>
          </w:p>
        </w:tc>
      </w:tr>
      <w:tr w:rsidR="001F4782" w:rsidRPr="00672C02" w:rsidTr="00365354">
        <w:trPr>
          <w:trHeight w:val="427"/>
        </w:trPr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setSeriesCoefList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 xml:space="preserve"> ряда, представленного по базисным полиномам Чебышева;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c</m:t>
              </m:r>
            </m:oMath>
            <w:r w:rsidRPr="00B65DBD">
              <w:rPr>
                <w:rFonts w:cstheme="minorHAnsi"/>
                <w:i/>
                <w:sz w:val="24"/>
                <w:szCs w:val="24"/>
              </w:rPr>
              <w:t xml:space="preserve"> – </w:t>
            </w:r>
            <w:r w:rsidRPr="00B65DBD">
              <w:rPr>
                <w:rFonts w:cstheme="minorHAnsi"/>
                <w:sz w:val="24"/>
                <w:szCs w:val="24"/>
              </w:rPr>
              <w:t>список коэффициентов ряда.</w:t>
            </w:r>
          </w:p>
        </w:tc>
      </w:tr>
      <w:tr w:rsidR="001F4782" w:rsidRPr="00903F50" w:rsidTr="00365354">
        <w:trPr>
          <w:trHeight w:val="659"/>
        </w:trPr>
        <w:tc>
          <w:tcPr>
            <w:tcW w:w="6062" w:type="dxa"/>
            <w:gridSpan w:val="2"/>
            <w:tcBorders>
              <w:bottom w:val="single" w:sz="4" w:space="0" w:color="auto"/>
            </w:tcBorders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nt</w:t>
            </w:r>
            <w:proofErr w:type="spellEnd"/>
            <w:r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setNormalCoefList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672C02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b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tcBorders>
              <w:bottom w:val="single" w:sz="4" w:space="0" w:color="auto"/>
            </w:tcBorders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1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  <w:lang w:val="en-US"/>
                </w:rPr>
                <m:t>b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– список коэффициентов ряда по степеням </w:t>
            </w: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x</m:t>
              </m:r>
            </m:oMath>
            <w:r w:rsidRPr="00B65DBD">
              <w:rPr>
                <w:rFonts w:cstheme="minorHAnsi"/>
                <w:sz w:val="24"/>
                <w:szCs w:val="24"/>
              </w:rPr>
              <w:t>, полученного с помощью полиномов Чебышева.</w:t>
            </w:r>
          </w:p>
        </w:tc>
      </w:tr>
      <w:tr w:rsidR="001F4782" w:rsidTr="00365354">
        <w:trPr>
          <w:trHeight w:val="425"/>
        </w:trPr>
        <w:tc>
          <w:tcPr>
            <w:tcW w:w="10422" w:type="dxa"/>
            <w:gridSpan w:val="3"/>
            <w:shd w:val="clear" w:color="auto" w:fill="D9D9D9" w:themeFill="background1" w:themeFillShade="D9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Внутренние классы</w:t>
            </w:r>
          </w:p>
        </w:tc>
      </w:tr>
      <w:tr w:rsidR="001F4782" w:rsidRPr="003273E0" w:rsidTr="00365354">
        <w:tc>
          <w:tcPr>
            <w:tcW w:w="1668" w:type="dxa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Класс</w:t>
            </w:r>
          </w:p>
        </w:tc>
        <w:tc>
          <w:tcPr>
            <w:tcW w:w="4394" w:type="dxa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Название метода или поля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  <w:proofErr w:type="spellEnd"/>
          </w:p>
        </w:tc>
        <w:tc>
          <w:tcPr>
            <w:tcW w:w="4394" w:type="dxa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_err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Текст исключения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err_no</w:t>
            </w:r>
            <w:proofErr w:type="spellEnd"/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Код исключения</w:t>
            </w:r>
          </w:p>
        </w:tc>
      </w:tr>
      <w:tr w:rsidR="001F4782" w:rsidRPr="00B65DBD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e,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en=</w:t>
            </w:r>
            <w:r w:rsidRPr="00E37D84">
              <w:rPr>
                <w:rFonts w:ascii="Courier New" w:eastAsia="Times New Roman" w:hAnsi="Courier New" w:cs="Courier New"/>
                <w:color w:val="000080"/>
                <w:sz w:val="20"/>
                <w:szCs w:val="20"/>
                <w:lang w:val="en-US"/>
              </w:rPr>
              <w:t>0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  <w:lang w:val="en-US"/>
              </w:rPr>
              <w:t>e</w:t>
            </w:r>
            <w:r w:rsidRPr="00B65DBD">
              <w:rPr>
                <w:rFonts w:cstheme="minorHAnsi"/>
                <w:sz w:val="24"/>
                <w:szCs w:val="24"/>
              </w:rPr>
              <w:t xml:space="preserve"> – текст исключения,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proofErr w:type="gramStart"/>
            <w:r w:rsidRPr="00B65DBD">
              <w:rPr>
                <w:rFonts w:cstheme="minorHAnsi"/>
                <w:sz w:val="24"/>
                <w:szCs w:val="24"/>
                <w:lang w:val="en-US"/>
              </w:rPr>
              <w:t>en</w:t>
            </w:r>
            <w:proofErr w:type="gramEnd"/>
            <w:r w:rsidRPr="00B65DBD">
              <w:rPr>
                <w:rFonts w:cstheme="minorHAnsi"/>
                <w:sz w:val="24"/>
                <w:szCs w:val="24"/>
              </w:rPr>
              <w:t xml:space="preserve"> – код исключения, по умолчанию равен 0.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proofErr w:type="spellStart"/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CException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класса.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текст исключения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no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код исключения</w:t>
            </w:r>
          </w:p>
        </w:tc>
      </w:tr>
    </w:tbl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Листинге А.2 представлена реализация методов класса </w:t>
      </w:r>
      <w:proofErr w:type="spellStart"/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  <w:r>
        <w:rPr>
          <w:rFonts w:ascii="Times New Roman" w:hAnsi="Times New Roman" w:cs="Times New Roman"/>
          <w:i/>
          <w:sz w:val="28"/>
          <w:szCs w:val="28"/>
        </w:rPr>
        <w:t>.</w:t>
      </w:r>
    </w:p>
    <w:p w:rsidR="001F4782" w:rsidRDefault="001F4782" w:rsidP="001F4782">
      <w:pPr>
        <w:ind w:left="567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D2B32">
        <w:rPr>
          <w:rFonts w:ascii="Times New Roman" w:hAnsi="Times New Roman" w:cs="Times New Roman"/>
          <w:i/>
          <w:sz w:val="28"/>
          <w:szCs w:val="28"/>
        </w:rPr>
        <w:t>Листинг А.</w:t>
      </w:r>
      <w:r>
        <w:rPr>
          <w:rFonts w:ascii="Times New Roman" w:hAnsi="Times New Roman" w:cs="Times New Roman"/>
          <w:i/>
          <w:sz w:val="28"/>
          <w:szCs w:val="28"/>
        </w:rPr>
        <w:t>2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>
        <w:rPr>
          <w:rFonts w:ascii="Times New Roman" w:hAnsi="Times New Roman" w:cs="Times New Roman"/>
          <w:i/>
          <w:sz w:val="28"/>
          <w:szCs w:val="28"/>
        </w:rPr>
        <w:t>–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>
        <w:rPr>
          <w:rFonts w:ascii="Times New Roman" w:hAnsi="Times New Roman" w:cs="Times New Roman"/>
          <w:i/>
          <w:sz w:val="28"/>
          <w:szCs w:val="28"/>
        </w:rPr>
        <w:t>реализация методов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класса </w:t>
      </w:r>
      <w:proofErr w:type="spellStart"/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::~</w:t>
      </w:r>
      <w:proofErr w:type="spellStart"/>
      <w:r w:rsidRPr="0099674B">
        <w:rPr>
          <w:rFonts w:ascii="Courier New" w:eastAsia="Times New Roman" w:hAnsi="Courier New" w:cs="Courier New"/>
          <w:i/>
          <w:iCs/>
          <w:color w:val="00000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,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&gt;*&gt;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*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&gt;*&gt;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*</w:t>
      </w:r>
      <w:r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s;i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n;i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;j&lt;=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i;j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k1=p1-&gt;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k2=j&gt;i-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?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:p2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(j);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n,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sinl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/n)));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l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n;j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*j/n);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h,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c,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size"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s;i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k</w:t>
      </w:r>
      <w:proofErr w:type="spellEnd"/>
      <w:proofErr w:type="gramEnd"/>
      <w:r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(i)*c-&gt;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-&gt;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</w:rPr>
        <w:t>append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proofErr w:type="spellStart"/>
      <w:r w:rsidRPr="0099674B">
        <w:rPr>
          <w:rFonts w:ascii="Courier New" w:eastAsia="Times New Roman" w:hAnsi="Courier New" w:cs="Courier New"/>
          <w:color w:val="808000"/>
          <w:sz w:val="20"/>
          <w:szCs w:val="20"/>
        </w:rPr>
        <w:t>return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ind w:left="567"/>
        <w:jc w:val="both"/>
        <w:rPr>
          <w:rFonts w:ascii="Times New Roman" w:hAnsi="Times New Roman" w:cs="Times New Roman"/>
          <w:sz w:val="28"/>
          <w:szCs w:val="28"/>
        </w:rPr>
      </w:pPr>
    </w:p>
    <w:p w:rsidR="001F4782" w:rsidRPr="002D0AB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0" w:line="240" w:lineRule="auto"/>
        <w:ind w:firstLine="567"/>
        <w:rPr>
          <w:rFonts w:ascii="Times New Roman" w:hAnsi="Times New Roman" w:cs="Times New Roman"/>
          <w:sz w:val="28"/>
          <w:szCs w:val="28"/>
        </w:rPr>
      </w:pPr>
    </w:p>
    <w:p w:rsidR="001F4782" w:rsidRPr="003F185D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Результаты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результате работы программы на основании представленных исходных данных была получена Таблица А.2, содержащая значения соответствующих коэффициентов: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>Таблица А.</w:t>
      </w:r>
      <w:r>
        <w:rPr>
          <w:rFonts w:ascii="Times New Roman" w:hAnsi="Times New Roman" w:cs="Times New Roman"/>
          <w:i/>
          <w:sz w:val="28"/>
          <w:szCs w:val="28"/>
        </w:rPr>
        <w:t>2</w:t>
      </w:r>
      <w:r w:rsidRPr="003273E0">
        <w:rPr>
          <w:rFonts w:ascii="Times New Roman" w:hAnsi="Times New Roman" w:cs="Times New Roman"/>
          <w:i/>
          <w:sz w:val="28"/>
          <w:szCs w:val="28"/>
        </w:rPr>
        <w:t xml:space="preserve"> – </w:t>
      </w:r>
      <w:r>
        <w:rPr>
          <w:rFonts w:ascii="Times New Roman" w:hAnsi="Times New Roman" w:cs="Times New Roman"/>
          <w:i/>
          <w:sz w:val="28"/>
          <w:szCs w:val="28"/>
        </w:rPr>
        <w:t xml:space="preserve">значения коэффициентов </w:t>
      </w:r>
      <m:oMath>
        <m:sSub>
          <m:sSubPr>
            <m:ctrlPr>
              <w:rPr>
                <w:rFonts w:ascii="Cambria Math" w:hAnsi="Cambria Math" w:cstheme="minorHAnsi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k</m:t>
            </m:r>
          </m:sub>
        </m:sSub>
      </m:oMath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2660"/>
        <w:gridCol w:w="7762"/>
      </w:tblGrid>
      <w:tr w:rsidR="001F4782" w:rsidTr="00365354">
        <w:trPr>
          <w:trHeight w:val="507"/>
        </w:trPr>
        <w:tc>
          <w:tcPr>
            <w:tcW w:w="2660" w:type="dxa"/>
            <w:shd w:val="clear" w:color="auto" w:fill="D9D9D9" w:themeFill="background1" w:themeFillShade="D9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 xml:space="preserve">Порядковый номер коэффициента </w:t>
            </w:r>
            <w:r w:rsidRPr="003F185D">
              <w:rPr>
                <w:rFonts w:cstheme="minorHAnsi"/>
                <w:sz w:val="24"/>
                <w:szCs w:val="24"/>
                <w:lang w:val="en-US"/>
              </w:rPr>
              <w:t>k</w:t>
            </w:r>
          </w:p>
        </w:tc>
        <w:tc>
          <w:tcPr>
            <w:tcW w:w="7762" w:type="dxa"/>
            <w:shd w:val="clear" w:color="auto" w:fill="D9D9D9" w:themeFill="background1" w:themeFillShade="D9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i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 xml:space="preserve">Коэффициент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k</m:t>
                  </m:r>
                </m:sub>
              </m:sSub>
            </m:oMath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1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0.9999939275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2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3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-0.1665572761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4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5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0.008040321793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6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</w:tbl>
    <w:p w:rsidR="001F4782" w:rsidRPr="003F185D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D645FC" w:rsidRDefault="00D645FC" w:rsidP="00D645FC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D645FC" w:rsidRPr="00D645FC" w:rsidRDefault="00D645FC" w:rsidP="00D645FC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</w:p>
    <w:sectPr w:rsidR="00D645FC" w:rsidRPr="00D645FC" w:rsidSect="00812150">
      <w:footerReference w:type="default" r:id="rId11"/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5354" w:rsidRDefault="00365354" w:rsidP="00D645FC">
      <w:pPr>
        <w:spacing w:after="0" w:line="240" w:lineRule="auto"/>
      </w:pPr>
      <w:r>
        <w:separator/>
      </w:r>
    </w:p>
  </w:endnote>
  <w:endnote w:type="continuationSeparator" w:id="0">
    <w:p w:rsidR="00365354" w:rsidRDefault="00365354" w:rsidP="00D645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5354" w:rsidRPr="00D645FC" w:rsidRDefault="00365354" w:rsidP="00D645FC">
    <w:pPr>
      <w:pStyle w:val="ac"/>
      <w:jc w:val="right"/>
      <w:rPr>
        <w:rFonts w:ascii="Times New Roman" w:hAnsi="Times New Roman" w:cs="Times New Roman"/>
        <w:sz w:val="28"/>
        <w:szCs w:val="28"/>
        <w:lang w:val="en-US"/>
      </w:rPr>
    </w:pPr>
    <w:r w:rsidRPr="00D645FC">
      <w:rPr>
        <w:rFonts w:ascii="Times New Roman" w:hAnsi="Times New Roman" w:cs="Times New Roman"/>
        <w:sz w:val="28"/>
        <w:szCs w:val="28"/>
        <w:lang w:val="en-US"/>
      </w:rPr>
      <w:t xml:space="preserve">- </w:t>
    </w:r>
    <w:r w:rsidRPr="00D645FC">
      <w:rPr>
        <w:rFonts w:ascii="Times New Roman" w:hAnsi="Times New Roman" w:cs="Times New Roman"/>
        <w:sz w:val="28"/>
        <w:szCs w:val="28"/>
      </w:rPr>
      <w:fldChar w:fldCharType="begin"/>
    </w:r>
    <w:r w:rsidRPr="00D645FC">
      <w:rPr>
        <w:rFonts w:ascii="Times New Roman" w:hAnsi="Times New Roman" w:cs="Times New Roman"/>
        <w:sz w:val="28"/>
        <w:szCs w:val="28"/>
        <w:lang w:val="en-US"/>
      </w:rPr>
      <w:instrText>page</w:instrText>
    </w:r>
    <w:r w:rsidRPr="00D645FC">
      <w:rPr>
        <w:rFonts w:ascii="Times New Roman" w:hAnsi="Times New Roman" w:cs="Times New Roman"/>
        <w:sz w:val="28"/>
        <w:szCs w:val="28"/>
      </w:rPr>
      <w:fldChar w:fldCharType="separate"/>
    </w:r>
    <w:r w:rsidR="00CA624B">
      <w:rPr>
        <w:rFonts w:ascii="Times New Roman" w:hAnsi="Times New Roman" w:cs="Times New Roman"/>
        <w:noProof/>
        <w:sz w:val="28"/>
        <w:szCs w:val="28"/>
        <w:lang w:val="en-US"/>
      </w:rPr>
      <w:t>22</w:t>
    </w:r>
    <w:r w:rsidRPr="00D645FC">
      <w:rPr>
        <w:rFonts w:ascii="Times New Roman" w:hAnsi="Times New Roman" w:cs="Times New Roman"/>
        <w:sz w:val="28"/>
        <w:szCs w:val="28"/>
      </w:rPr>
      <w:fldChar w:fldCharType="end"/>
    </w:r>
    <w:r w:rsidRPr="00D645FC">
      <w:rPr>
        <w:rFonts w:ascii="Times New Roman" w:hAnsi="Times New Roman" w:cs="Times New Roman"/>
        <w:sz w:val="28"/>
        <w:szCs w:val="28"/>
        <w:lang w:val="en-US"/>
      </w:rPr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5354" w:rsidRDefault="00365354" w:rsidP="00D645FC">
      <w:pPr>
        <w:spacing w:after="0" w:line="240" w:lineRule="auto"/>
      </w:pPr>
      <w:r>
        <w:separator/>
      </w:r>
    </w:p>
  </w:footnote>
  <w:footnote w:type="continuationSeparator" w:id="0">
    <w:p w:rsidR="00365354" w:rsidRDefault="00365354" w:rsidP="00D645FC">
      <w:pPr>
        <w:spacing w:after="0" w:line="240" w:lineRule="auto"/>
      </w:pPr>
      <w:r>
        <w:continuationSeparator/>
      </w:r>
    </w:p>
  </w:footnote>
  <w:footnote w:id="1">
    <w:p w:rsidR="00365354" w:rsidRPr="003D2B32" w:rsidRDefault="00365354" w:rsidP="001F4782">
      <w:pPr>
        <w:spacing w:after="0" w:line="240" w:lineRule="auto"/>
        <w:ind w:right="-2"/>
        <w:rPr>
          <w:rFonts w:cstheme="minorHAnsi"/>
          <w:b/>
          <w:sz w:val="20"/>
          <w:szCs w:val="20"/>
        </w:rPr>
      </w:pPr>
      <w:r w:rsidRPr="003D2B32">
        <w:rPr>
          <w:rStyle w:val="af0"/>
          <w:rFonts w:cstheme="minorHAnsi"/>
          <w:sz w:val="20"/>
          <w:szCs w:val="20"/>
        </w:rPr>
        <w:t>{1}</w:t>
      </w:r>
      <w:r w:rsidRPr="003D2B32">
        <w:rPr>
          <w:rFonts w:cstheme="minorHAnsi"/>
          <w:sz w:val="20"/>
          <w:szCs w:val="20"/>
        </w:rPr>
        <w:t xml:space="preserve"> </w:t>
      </w:r>
      <w:r w:rsidRPr="00BD5662">
        <w:rPr>
          <w:rFonts w:cstheme="minorHAnsi"/>
          <w:sz w:val="20"/>
          <w:szCs w:val="20"/>
        </w:rPr>
        <w:t xml:space="preserve"> </w:t>
      </w:r>
      <w:r w:rsidRPr="003D2B32">
        <w:rPr>
          <w:rFonts w:cstheme="minorHAnsi"/>
          <w:sz w:val="20"/>
          <w:szCs w:val="20"/>
        </w:rPr>
        <w:t xml:space="preserve">Раздел 1. Алгоритм расчета функции методом разложения в ряд, формулы 1.13-1.18 </w:t>
      </w:r>
    </w:p>
  </w:footnote>
  <w:footnote w:id="2">
    <w:p w:rsidR="00365354" w:rsidRPr="003D2B32" w:rsidRDefault="00365354" w:rsidP="001F4782">
      <w:pPr>
        <w:pStyle w:val="ae"/>
        <w:rPr>
          <w:rFonts w:cstheme="minorHAnsi"/>
        </w:rPr>
      </w:pPr>
      <w:r w:rsidRPr="003D2B32">
        <w:rPr>
          <w:rStyle w:val="af0"/>
          <w:rFonts w:cstheme="minorHAnsi"/>
        </w:rPr>
        <w:t>{2}</w:t>
      </w:r>
      <w:r w:rsidRPr="003D2B32">
        <w:rPr>
          <w:rFonts w:cstheme="minorHAnsi"/>
        </w:rPr>
        <w:t xml:space="preserve"> </w:t>
      </w:r>
      <w:r w:rsidRPr="00BD5662">
        <w:rPr>
          <w:rFonts w:cstheme="minorHAnsi"/>
        </w:rPr>
        <w:t xml:space="preserve"> </w:t>
      </w:r>
      <w:r w:rsidRPr="003D2B32">
        <w:rPr>
          <w:rFonts w:cstheme="minorHAnsi"/>
        </w:rPr>
        <w:t>Раздел 1. Алгоритм расчета функции методом разложения в ряд, формула 1.12</w:t>
      </w:r>
    </w:p>
  </w:footnote>
  <w:footnote w:id="3">
    <w:p w:rsidR="00365354" w:rsidRPr="003D2B32" w:rsidRDefault="00365354" w:rsidP="001F4782">
      <w:pPr>
        <w:pStyle w:val="ae"/>
      </w:pPr>
      <w:r w:rsidRPr="003D2B32">
        <w:rPr>
          <w:rStyle w:val="af0"/>
        </w:rPr>
        <w:t>{3}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1.10</w:t>
      </w:r>
    </w:p>
  </w:footnote>
  <w:footnote w:id="4">
    <w:p w:rsidR="00365354" w:rsidRPr="00C2667E" w:rsidRDefault="00365354" w:rsidP="001F4782">
      <w:pPr>
        <w:pStyle w:val="ae"/>
      </w:pPr>
      <w:r w:rsidRPr="003D2B32">
        <w:rPr>
          <w:rStyle w:val="af0"/>
        </w:rPr>
        <w:t>{4}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1.8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B038CB"/>
    <w:multiLevelType w:val="hybridMultilevel"/>
    <w:tmpl w:val="5FD4B0C6"/>
    <w:lvl w:ilvl="0" w:tplc="0874904C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>
    <w:nsid w:val="18EE265E"/>
    <w:multiLevelType w:val="hybridMultilevel"/>
    <w:tmpl w:val="A6B03C98"/>
    <w:lvl w:ilvl="0" w:tplc="04190005">
      <w:start w:val="1"/>
      <w:numFmt w:val="bullet"/>
      <w:lvlText w:val=""/>
      <w:lvlJc w:val="left"/>
      <w:pPr>
        <w:ind w:left="928" w:hanging="360"/>
      </w:pPr>
      <w:rPr>
        <w:rFonts w:ascii="Wingdings" w:hAnsi="Wingdings"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>
    <w:nsid w:val="1E957FA8"/>
    <w:multiLevelType w:val="hybridMultilevel"/>
    <w:tmpl w:val="BA8AD37A"/>
    <w:lvl w:ilvl="0" w:tplc="642A096C">
      <w:start w:val="1"/>
      <w:numFmt w:val="decimal"/>
      <w:lvlText w:val="%1.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384B4647"/>
    <w:multiLevelType w:val="hybridMultilevel"/>
    <w:tmpl w:val="008E7F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6264043"/>
    <w:multiLevelType w:val="multilevel"/>
    <w:tmpl w:val="A916423E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07" w:hanging="1440"/>
      </w:pPr>
      <w:rPr>
        <w:rFonts w:hint="default"/>
      </w:rPr>
    </w:lvl>
  </w:abstractNum>
  <w:abstractNum w:abstractNumId="5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6">
    <w:nsid w:val="68C403F2"/>
    <w:multiLevelType w:val="hybridMultilevel"/>
    <w:tmpl w:val="63BE0B30"/>
    <w:lvl w:ilvl="0" w:tplc="BF081810">
      <w:start w:val="1"/>
      <w:numFmt w:val="decimal"/>
      <w:lvlText w:val="%1."/>
      <w:lvlJc w:val="left"/>
      <w:pPr>
        <w:ind w:left="927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>
    <w:nsid w:val="6D8B47C1"/>
    <w:multiLevelType w:val="hybridMultilevel"/>
    <w:tmpl w:val="2256A3B8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98" w:hanging="360"/>
      </w:pPr>
    </w:lvl>
    <w:lvl w:ilvl="2" w:tplc="0419001B" w:tentative="1">
      <w:start w:val="1"/>
      <w:numFmt w:val="lowerRoman"/>
      <w:lvlText w:val="%3."/>
      <w:lvlJc w:val="right"/>
      <w:pPr>
        <w:ind w:left="2018" w:hanging="180"/>
      </w:pPr>
    </w:lvl>
    <w:lvl w:ilvl="3" w:tplc="0419000F" w:tentative="1">
      <w:start w:val="1"/>
      <w:numFmt w:val="decimal"/>
      <w:lvlText w:val="%4."/>
      <w:lvlJc w:val="left"/>
      <w:pPr>
        <w:ind w:left="2738" w:hanging="360"/>
      </w:pPr>
    </w:lvl>
    <w:lvl w:ilvl="4" w:tplc="04190019" w:tentative="1">
      <w:start w:val="1"/>
      <w:numFmt w:val="lowerLetter"/>
      <w:lvlText w:val="%5."/>
      <w:lvlJc w:val="left"/>
      <w:pPr>
        <w:ind w:left="3458" w:hanging="360"/>
      </w:pPr>
    </w:lvl>
    <w:lvl w:ilvl="5" w:tplc="0419001B" w:tentative="1">
      <w:start w:val="1"/>
      <w:numFmt w:val="lowerRoman"/>
      <w:lvlText w:val="%6."/>
      <w:lvlJc w:val="right"/>
      <w:pPr>
        <w:ind w:left="4178" w:hanging="180"/>
      </w:pPr>
    </w:lvl>
    <w:lvl w:ilvl="6" w:tplc="0419000F" w:tentative="1">
      <w:start w:val="1"/>
      <w:numFmt w:val="decimal"/>
      <w:lvlText w:val="%7."/>
      <w:lvlJc w:val="left"/>
      <w:pPr>
        <w:ind w:left="4898" w:hanging="360"/>
      </w:pPr>
    </w:lvl>
    <w:lvl w:ilvl="7" w:tplc="04190019" w:tentative="1">
      <w:start w:val="1"/>
      <w:numFmt w:val="lowerLetter"/>
      <w:lvlText w:val="%8."/>
      <w:lvlJc w:val="left"/>
      <w:pPr>
        <w:ind w:left="5618" w:hanging="360"/>
      </w:pPr>
    </w:lvl>
    <w:lvl w:ilvl="8" w:tplc="0419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8">
    <w:nsid w:val="6E2E226F"/>
    <w:multiLevelType w:val="hybridMultilevel"/>
    <w:tmpl w:val="6220F02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9">
    <w:nsid w:val="71F5270E"/>
    <w:multiLevelType w:val="multilevel"/>
    <w:tmpl w:val="602E2F54"/>
    <w:lvl w:ilvl="0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927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69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7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211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71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53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994" w:hanging="1440"/>
      </w:pPr>
      <w:rPr>
        <w:rFonts w:hint="default"/>
      </w:rPr>
    </w:lvl>
  </w:abstractNum>
  <w:abstractNum w:abstractNumId="10">
    <w:nsid w:val="73D2212D"/>
    <w:multiLevelType w:val="hybridMultilevel"/>
    <w:tmpl w:val="CC8CB95E"/>
    <w:lvl w:ilvl="0" w:tplc="3E8AA170">
      <w:start w:val="1"/>
      <w:numFmt w:val="decimal"/>
      <w:lvlText w:val="%1."/>
      <w:lvlJc w:val="left"/>
      <w:pPr>
        <w:ind w:left="12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8" w:hanging="360"/>
      </w:pPr>
    </w:lvl>
    <w:lvl w:ilvl="2" w:tplc="0419001B" w:tentative="1">
      <w:start w:val="1"/>
      <w:numFmt w:val="lowerRoman"/>
      <w:lvlText w:val="%3."/>
      <w:lvlJc w:val="right"/>
      <w:pPr>
        <w:ind w:left="2728" w:hanging="180"/>
      </w:pPr>
    </w:lvl>
    <w:lvl w:ilvl="3" w:tplc="0419000F" w:tentative="1">
      <w:start w:val="1"/>
      <w:numFmt w:val="decimal"/>
      <w:lvlText w:val="%4."/>
      <w:lvlJc w:val="left"/>
      <w:pPr>
        <w:ind w:left="3448" w:hanging="360"/>
      </w:pPr>
    </w:lvl>
    <w:lvl w:ilvl="4" w:tplc="04190019" w:tentative="1">
      <w:start w:val="1"/>
      <w:numFmt w:val="lowerLetter"/>
      <w:lvlText w:val="%5."/>
      <w:lvlJc w:val="left"/>
      <w:pPr>
        <w:ind w:left="4168" w:hanging="360"/>
      </w:pPr>
    </w:lvl>
    <w:lvl w:ilvl="5" w:tplc="0419001B" w:tentative="1">
      <w:start w:val="1"/>
      <w:numFmt w:val="lowerRoman"/>
      <w:lvlText w:val="%6."/>
      <w:lvlJc w:val="right"/>
      <w:pPr>
        <w:ind w:left="4888" w:hanging="180"/>
      </w:pPr>
    </w:lvl>
    <w:lvl w:ilvl="6" w:tplc="0419000F" w:tentative="1">
      <w:start w:val="1"/>
      <w:numFmt w:val="decimal"/>
      <w:lvlText w:val="%7."/>
      <w:lvlJc w:val="left"/>
      <w:pPr>
        <w:ind w:left="5608" w:hanging="360"/>
      </w:pPr>
    </w:lvl>
    <w:lvl w:ilvl="7" w:tplc="04190019" w:tentative="1">
      <w:start w:val="1"/>
      <w:numFmt w:val="lowerLetter"/>
      <w:lvlText w:val="%8."/>
      <w:lvlJc w:val="left"/>
      <w:pPr>
        <w:ind w:left="6328" w:hanging="360"/>
      </w:pPr>
    </w:lvl>
    <w:lvl w:ilvl="8" w:tplc="0419001B" w:tentative="1">
      <w:start w:val="1"/>
      <w:numFmt w:val="lowerRoman"/>
      <w:lvlText w:val="%9."/>
      <w:lvlJc w:val="right"/>
      <w:pPr>
        <w:ind w:left="7048" w:hanging="180"/>
      </w:pPr>
    </w:lvl>
  </w:abstractNum>
  <w:abstractNum w:abstractNumId="11">
    <w:nsid w:val="75C67428"/>
    <w:multiLevelType w:val="hybridMultilevel"/>
    <w:tmpl w:val="08BEAF7E"/>
    <w:lvl w:ilvl="0" w:tplc="E70C4930">
      <w:start w:val="1"/>
      <w:numFmt w:val="decimal"/>
      <w:lvlText w:val="%1."/>
      <w:lvlJc w:val="left"/>
      <w:pPr>
        <w:ind w:left="106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5" w:hanging="360"/>
      </w:pPr>
    </w:lvl>
    <w:lvl w:ilvl="2" w:tplc="0419001B" w:tentative="1">
      <w:start w:val="1"/>
      <w:numFmt w:val="lowerRoman"/>
      <w:lvlText w:val="%3."/>
      <w:lvlJc w:val="right"/>
      <w:pPr>
        <w:ind w:left="2505" w:hanging="180"/>
      </w:pPr>
    </w:lvl>
    <w:lvl w:ilvl="3" w:tplc="0419000F" w:tentative="1">
      <w:start w:val="1"/>
      <w:numFmt w:val="decimal"/>
      <w:lvlText w:val="%4."/>
      <w:lvlJc w:val="left"/>
      <w:pPr>
        <w:ind w:left="3225" w:hanging="360"/>
      </w:pPr>
    </w:lvl>
    <w:lvl w:ilvl="4" w:tplc="04190019" w:tentative="1">
      <w:start w:val="1"/>
      <w:numFmt w:val="lowerLetter"/>
      <w:lvlText w:val="%5."/>
      <w:lvlJc w:val="left"/>
      <w:pPr>
        <w:ind w:left="3945" w:hanging="360"/>
      </w:pPr>
    </w:lvl>
    <w:lvl w:ilvl="5" w:tplc="0419001B" w:tentative="1">
      <w:start w:val="1"/>
      <w:numFmt w:val="lowerRoman"/>
      <w:lvlText w:val="%6."/>
      <w:lvlJc w:val="right"/>
      <w:pPr>
        <w:ind w:left="4665" w:hanging="180"/>
      </w:pPr>
    </w:lvl>
    <w:lvl w:ilvl="6" w:tplc="0419000F" w:tentative="1">
      <w:start w:val="1"/>
      <w:numFmt w:val="decimal"/>
      <w:lvlText w:val="%7."/>
      <w:lvlJc w:val="left"/>
      <w:pPr>
        <w:ind w:left="5385" w:hanging="360"/>
      </w:pPr>
    </w:lvl>
    <w:lvl w:ilvl="7" w:tplc="04190019" w:tentative="1">
      <w:start w:val="1"/>
      <w:numFmt w:val="lowerLetter"/>
      <w:lvlText w:val="%8."/>
      <w:lvlJc w:val="left"/>
      <w:pPr>
        <w:ind w:left="6105" w:hanging="360"/>
      </w:pPr>
    </w:lvl>
    <w:lvl w:ilvl="8" w:tplc="0419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12">
    <w:nsid w:val="7A735F3C"/>
    <w:multiLevelType w:val="multilevel"/>
    <w:tmpl w:val="273CADEA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489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149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869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229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949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309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502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749" w:hanging="2160"/>
      </w:pPr>
      <w:rPr>
        <w:rFonts w:hint="default"/>
      </w:rPr>
    </w:lvl>
  </w:abstractNum>
  <w:num w:numId="1">
    <w:abstractNumId w:val="12"/>
  </w:num>
  <w:num w:numId="2">
    <w:abstractNumId w:val="4"/>
  </w:num>
  <w:num w:numId="3">
    <w:abstractNumId w:val="5"/>
  </w:num>
  <w:num w:numId="4">
    <w:abstractNumId w:val="9"/>
  </w:num>
  <w:num w:numId="5">
    <w:abstractNumId w:val="7"/>
  </w:num>
  <w:num w:numId="6">
    <w:abstractNumId w:val="2"/>
  </w:num>
  <w:num w:numId="7">
    <w:abstractNumId w:val="3"/>
  </w:num>
  <w:num w:numId="8">
    <w:abstractNumId w:val="1"/>
  </w:num>
  <w:num w:numId="9">
    <w:abstractNumId w:val="10"/>
  </w:num>
  <w:num w:numId="10">
    <w:abstractNumId w:val="8"/>
  </w:num>
  <w:num w:numId="11">
    <w:abstractNumId w:val="0"/>
  </w:num>
  <w:num w:numId="12">
    <w:abstractNumId w:val="11"/>
  </w:num>
  <w:num w:numId="1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6576"/>
    <w:rsid w:val="00063A49"/>
    <w:rsid w:val="0012468B"/>
    <w:rsid w:val="001468D3"/>
    <w:rsid w:val="001F4782"/>
    <w:rsid w:val="00205396"/>
    <w:rsid w:val="003448CB"/>
    <w:rsid w:val="003474BA"/>
    <w:rsid w:val="00365354"/>
    <w:rsid w:val="00384D58"/>
    <w:rsid w:val="003A4AB9"/>
    <w:rsid w:val="00401F1D"/>
    <w:rsid w:val="00436B2E"/>
    <w:rsid w:val="004948B7"/>
    <w:rsid w:val="004E7F46"/>
    <w:rsid w:val="005D6558"/>
    <w:rsid w:val="005E0740"/>
    <w:rsid w:val="00657845"/>
    <w:rsid w:val="006F49F7"/>
    <w:rsid w:val="007124CF"/>
    <w:rsid w:val="007453BE"/>
    <w:rsid w:val="007E64F0"/>
    <w:rsid w:val="00806576"/>
    <w:rsid w:val="00812150"/>
    <w:rsid w:val="00820BF8"/>
    <w:rsid w:val="00844AB7"/>
    <w:rsid w:val="00887AB7"/>
    <w:rsid w:val="008F5D8E"/>
    <w:rsid w:val="00987D96"/>
    <w:rsid w:val="00992807"/>
    <w:rsid w:val="009C1FF6"/>
    <w:rsid w:val="00A503D0"/>
    <w:rsid w:val="00A51344"/>
    <w:rsid w:val="00B60D64"/>
    <w:rsid w:val="00BA5C6A"/>
    <w:rsid w:val="00BD1A9F"/>
    <w:rsid w:val="00BF0044"/>
    <w:rsid w:val="00CA624B"/>
    <w:rsid w:val="00D30DCC"/>
    <w:rsid w:val="00D645FC"/>
    <w:rsid w:val="00D73D67"/>
    <w:rsid w:val="00D84293"/>
    <w:rsid w:val="00DB2AEE"/>
    <w:rsid w:val="00DD309E"/>
    <w:rsid w:val="00E33EB1"/>
    <w:rsid w:val="00E458A9"/>
    <w:rsid w:val="00E77B77"/>
    <w:rsid w:val="00F16CB6"/>
    <w:rsid w:val="00F52FAE"/>
    <w:rsid w:val="00F7744F"/>
    <w:rsid w:val="00F96C64"/>
    <w:rsid w:val="00FC5DA5"/>
    <w:rsid w:val="00FF3459"/>
  </w:rsids>
  <m:mathPr>
    <m:mathFont m:val="Cambria Math"/>
    <m:brkBin m:val="before"/>
    <m:brkBinSub m:val="--"/>
    <m:smallFrac m:val="0"/>
    <m:dispDef/>
    <m:lMargin m:val="0"/>
    <m:rMargin m:val="0"/>
    <m:defJc m:val="left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No Spacing"/>
    <w:link w:val="a7"/>
    <w:uiPriority w:val="1"/>
    <w:qFormat/>
    <w:rsid w:val="00806576"/>
    <w:pPr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a7">
    <w:name w:val="Без интервала Знак"/>
    <w:link w:val="a6"/>
    <w:uiPriority w:val="1"/>
    <w:rsid w:val="00806576"/>
    <w:rPr>
      <w:rFonts w:ascii="Calibri" w:eastAsia="Calibri" w:hAnsi="Calibri" w:cs="Times New Roman"/>
      <w:lang w:eastAsia="en-US"/>
    </w:rPr>
  </w:style>
  <w:style w:type="paragraph" w:styleId="a8">
    <w:name w:val="List Paragraph"/>
    <w:basedOn w:val="a"/>
    <w:uiPriority w:val="34"/>
    <w:qFormat/>
    <w:rsid w:val="00812150"/>
    <w:pPr>
      <w:ind w:left="720"/>
      <w:contextualSpacing/>
    </w:pPr>
  </w:style>
  <w:style w:type="table" w:styleId="a9">
    <w:name w:val="Table Grid"/>
    <w:basedOn w:val="a1"/>
    <w:uiPriority w:val="59"/>
    <w:rsid w:val="00436B2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header"/>
    <w:basedOn w:val="a"/>
    <w:link w:val="ab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D645FC"/>
  </w:style>
  <w:style w:type="paragraph" w:styleId="ac">
    <w:name w:val="footer"/>
    <w:basedOn w:val="a"/>
    <w:link w:val="ad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D645FC"/>
  </w:style>
  <w:style w:type="paragraph" w:styleId="ae">
    <w:name w:val="footnote text"/>
    <w:basedOn w:val="a"/>
    <w:link w:val="af"/>
    <w:uiPriority w:val="99"/>
    <w:semiHidden/>
    <w:unhideWhenUsed/>
    <w:rsid w:val="001F4782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1F4782"/>
    <w:rPr>
      <w:sz w:val="20"/>
      <w:szCs w:val="20"/>
    </w:rPr>
  </w:style>
  <w:style w:type="character" w:styleId="af0">
    <w:name w:val="footnote reference"/>
    <w:basedOn w:val="a0"/>
    <w:uiPriority w:val="99"/>
    <w:semiHidden/>
    <w:unhideWhenUsed/>
    <w:rsid w:val="001F4782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1F478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1F4782"/>
    <w:rPr>
      <w:rFonts w:ascii="Courier New" w:eastAsia="Times New Roman" w:hAnsi="Courier New" w:cs="Courier New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No Spacing"/>
    <w:link w:val="a7"/>
    <w:uiPriority w:val="1"/>
    <w:qFormat/>
    <w:rsid w:val="00806576"/>
    <w:pPr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a7">
    <w:name w:val="Без интервала Знак"/>
    <w:link w:val="a6"/>
    <w:uiPriority w:val="1"/>
    <w:rsid w:val="00806576"/>
    <w:rPr>
      <w:rFonts w:ascii="Calibri" w:eastAsia="Calibri" w:hAnsi="Calibri" w:cs="Times New Roman"/>
      <w:lang w:eastAsia="en-US"/>
    </w:rPr>
  </w:style>
  <w:style w:type="paragraph" w:styleId="a8">
    <w:name w:val="List Paragraph"/>
    <w:basedOn w:val="a"/>
    <w:uiPriority w:val="34"/>
    <w:qFormat/>
    <w:rsid w:val="00812150"/>
    <w:pPr>
      <w:ind w:left="720"/>
      <w:contextualSpacing/>
    </w:pPr>
  </w:style>
  <w:style w:type="table" w:styleId="a9">
    <w:name w:val="Table Grid"/>
    <w:basedOn w:val="a1"/>
    <w:uiPriority w:val="59"/>
    <w:rsid w:val="00436B2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header"/>
    <w:basedOn w:val="a"/>
    <w:link w:val="ab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D645FC"/>
  </w:style>
  <w:style w:type="paragraph" w:styleId="ac">
    <w:name w:val="footer"/>
    <w:basedOn w:val="a"/>
    <w:link w:val="ad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D645FC"/>
  </w:style>
  <w:style w:type="paragraph" w:styleId="ae">
    <w:name w:val="footnote text"/>
    <w:basedOn w:val="a"/>
    <w:link w:val="af"/>
    <w:uiPriority w:val="99"/>
    <w:semiHidden/>
    <w:unhideWhenUsed/>
    <w:rsid w:val="001F4782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1F4782"/>
    <w:rPr>
      <w:sz w:val="20"/>
      <w:szCs w:val="20"/>
    </w:rPr>
  </w:style>
  <w:style w:type="character" w:styleId="af0">
    <w:name w:val="footnote reference"/>
    <w:basedOn w:val="a0"/>
    <w:uiPriority w:val="99"/>
    <w:semiHidden/>
    <w:unhideWhenUsed/>
    <w:rsid w:val="001F4782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1F478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1F478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F749CB8-AF6D-40E6-ADBE-93B1B4F472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1368</TotalTime>
  <Pages>32</Pages>
  <Words>4502</Words>
  <Characters>25666</Characters>
  <Application>Microsoft Office Word</Application>
  <DocSecurity>0</DocSecurity>
  <Lines>213</Lines>
  <Paragraphs>60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30108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31</cp:revision>
  <dcterms:created xsi:type="dcterms:W3CDTF">2012-09-19T20:04:00Z</dcterms:created>
  <dcterms:modified xsi:type="dcterms:W3CDTF">2012-09-20T19:37:00Z</dcterms:modified>
</cp:coreProperties>
</file>