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1492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6B3E16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Критерий согласия данного метода – совпадение значений функций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узлах.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B3E16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B3E16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r w:rsidR="007C69F9" w:rsidRPr="009A71B0">
        <w:rPr>
          <w:rFonts w:ascii="Times New Roman" w:eastAsiaTheme="minorEastAsia" w:hAnsi="Times New Roman" w:cs="Times New Roman"/>
          <w:sz w:val="28"/>
          <w:szCs w:val="28"/>
        </w:rPr>
        <w:t>различающихся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1488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B3E16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6B3E16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B3E16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  <w:gridCol w:w="149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аппро</w:t>
      </w:r>
      <w:r w:rsidR="00697C38">
        <w:rPr>
          <w:rFonts w:ascii="Times New Roman" w:eastAsiaTheme="minorEastAsia" w:hAnsi="Times New Roman" w:cs="Times New Roman"/>
          <w:sz w:val="28"/>
          <w:szCs w:val="28"/>
        </w:rPr>
        <w:t xml:space="preserve">ксимация функции осуществляется через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непосредственный расчет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1"/>
        <w:gridCol w:w="1481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B3E16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6B3E16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tbl>
      <w:tblPr>
        <w:tblStyle w:val="a7"/>
        <w:tblpPr w:leftFromText="180" w:rightFromText="180" w:vertAnchor="text" w:horzAnchor="margin" w:tblpY="1770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3"/>
        <w:gridCol w:w="1542"/>
      </w:tblGrid>
      <w:tr w:rsidR="008F7B9A" w:rsidRPr="009A71B0" w:rsidTr="008F7B9A">
        <w:trPr>
          <w:trHeight w:val="2263"/>
        </w:trPr>
        <w:tc>
          <w:tcPr>
            <w:tcW w:w="9283" w:type="dxa"/>
            <w:vAlign w:val="center"/>
          </w:tcPr>
          <w:p w:rsidR="008F7B9A" w:rsidRPr="008F7B9A" w:rsidRDefault="006B3E16" w:rsidP="008F7B9A">
            <w:pPr>
              <w:spacing w:before="120" w:after="120"/>
              <w:ind w:left="567" w:hanging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42" w:type="dxa"/>
            <w:vAlign w:val="center"/>
          </w:tcPr>
          <w:p w:rsidR="008F7B9A" w:rsidRPr="009A71B0" w:rsidRDefault="008F7B9A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Заменим выражения в скобках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1482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6B3E16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6B3E16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6B3E16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6B3E16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6B3E16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6B3E16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6B3E16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2E84"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</w:t>
      </w:r>
      <w:proofErr w:type="gramStart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представлены в Приложении А. Ниже приведена</w:t>
      </w:r>
      <w:proofErr w:type="gramEnd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таблица числовых значений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На основании таблицы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[…]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5"/>
        <w:gridCol w:w="1497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6B3E16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≅(число)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EE42FC" w:rsidRPr="00EE42FC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1.1приведена блок-схема алгоритма расчета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через разложение в ряд через полиномы Чебышева.</w:t>
      </w:r>
    </w:p>
    <w:p w:rsidR="00EE42FC" w:rsidRDefault="006B3E16" w:rsidP="00EE42FC">
      <w:pPr>
        <w:spacing w:before="120" w:after="120"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5900" cy="839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42FC" w:rsidRPr="00EE42FC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42FC">
        <w:rPr>
          <w:rFonts w:ascii="Times New Roman" w:hAnsi="Times New Roman" w:cs="Times New Roman"/>
          <w:i/>
          <w:sz w:val="28"/>
          <w:szCs w:val="28"/>
        </w:rPr>
        <w:t xml:space="preserve">Рисунок 1.1 – блок схема алгоритма расчета 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i/>
          <w:sz w:val="28"/>
          <w:szCs w:val="28"/>
        </w:rPr>
        <w:t>(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i/>
          <w:sz w:val="28"/>
          <w:szCs w:val="28"/>
        </w:rPr>
        <w:t>) методом разложения в ряд.</w:t>
      </w:r>
    </w:p>
    <w:sectPr w:rsidR="00EE42FC" w:rsidRPr="00EE42FC" w:rsidSect="007C37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E6933"/>
    <w:rsid w:val="000F640D"/>
    <w:rsid w:val="00180A66"/>
    <w:rsid w:val="00201C5F"/>
    <w:rsid w:val="00216E43"/>
    <w:rsid w:val="002F26F7"/>
    <w:rsid w:val="0042013D"/>
    <w:rsid w:val="00453877"/>
    <w:rsid w:val="004D19F4"/>
    <w:rsid w:val="0051558C"/>
    <w:rsid w:val="005372AA"/>
    <w:rsid w:val="00593697"/>
    <w:rsid w:val="00610181"/>
    <w:rsid w:val="00657845"/>
    <w:rsid w:val="00673C4E"/>
    <w:rsid w:val="00697C38"/>
    <w:rsid w:val="006B3E16"/>
    <w:rsid w:val="006D5D2C"/>
    <w:rsid w:val="007C3730"/>
    <w:rsid w:val="007C69F9"/>
    <w:rsid w:val="00844AB7"/>
    <w:rsid w:val="00852BAC"/>
    <w:rsid w:val="00860B5A"/>
    <w:rsid w:val="008A38A6"/>
    <w:rsid w:val="008F7B9A"/>
    <w:rsid w:val="0090757A"/>
    <w:rsid w:val="00946EFC"/>
    <w:rsid w:val="009A71B0"/>
    <w:rsid w:val="009C1FF6"/>
    <w:rsid w:val="00A51344"/>
    <w:rsid w:val="00AC641F"/>
    <w:rsid w:val="00B0431A"/>
    <w:rsid w:val="00B05E5C"/>
    <w:rsid w:val="00BD2E07"/>
    <w:rsid w:val="00C02448"/>
    <w:rsid w:val="00C448A0"/>
    <w:rsid w:val="00C75AB8"/>
    <w:rsid w:val="00CB3468"/>
    <w:rsid w:val="00CB7B93"/>
    <w:rsid w:val="00DD309E"/>
    <w:rsid w:val="00E405C5"/>
    <w:rsid w:val="00ED2E84"/>
    <w:rsid w:val="00EE42FC"/>
    <w:rsid w:val="00F16CB6"/>
    <w:rsid w:val="00F35398"/>
    <w:rsid w:val="00F65038"/>
    <w:rsid w:val="00F73CBB"/>
    <w:rsid w:val="00F96C64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B4678-F97B-4A11-8FF9-6F0B5DB1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1519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47</cp:revision>
  <dcterms:created xsi:type="dcterms:W3CDTF">2012-09-10T17:26:00Z</dcterms:created>
  <dcterms:modified xsi:type="dcterms:W3CDTF">2012-09-16T09:51:00Z</dcterms:modified>
</cp:coreProperties>
</file>