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6CB6" w:rsidRPr="00EC04BE" w:rsidRDefault="000C027E" w:rsidP="000C027E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Приложение</w:t>
      </w:r>
      <w:proofErr w:type="gramStart"/>
      <w:r w:rsidRPr="00EC04BE">
        <w:rPr>
          <w:rFonts w:ascii="Times New Roman" w:hAnsi="Times New Roman" w:cs="Times New Roman"/>
          <w:b/>
          <w:sz w:val="28"/>
          <w:szCs w:val="28"/>
        </w:rPr>
        <w:t xml:space="preserve"> А</w:t>
      </w:r>
      <w:proofErr w:type="gramEnd"/>
    </w:p>
    <w:p w:rsidR="000C027E" w:rsidRPr="00EC04BE" w:rsidRDefault="000C027E" w:rsidP="000C027E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Расчет коэффициентов интерполяционных многочленов</w:t>
      </w:r>
    </w:p>
    <w:p w:rsidR="00491405" w:rsidRDefault="002F49DE" w:rsidP="00491405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491405">
        <w:rPr>
          <w:rFonts w:ascii="Times New Roman" w:hAnsi="Times New Roman" w:cs="Times New Roman"/>
          <w:sz w:val="28"/>
          <w:szCs w:val="28"/>
        </w:rPr>
        <w:t>Расчет</w:t>
      </w:r>
      <w:r w:rsidR="009E3E8D" w:rsidRPr="00491405">
        <w:rPr>
          <w:rFonts w:ascii="Times New Roman" w:hAnsi="Times New Roman" w:cs="Times New Roman"/>
          <w:sz w:val="28"/>
          <w:szCs w:val="28"/>
        </w:rPr>
        <w:t xml:space="preserve"> коэффициентов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Style w:val="a9"/>
            <w:rFonts w:ascii="Cambria Math" w:hAnsi="Cambria Math" w:cs="Times New Roman"/>
            <w:sz w:val="28"/>
            <w:szCs w:val="28"/>
          </w:rPr>
          <w:footnoteReference w:customMarkFollows="1" w:id="1"/>
          <m:t>{1}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 </w:t>
      </w:r>
      <w:r w:rsidR="009E3E8D" w:rsidRPr="00491405">
        <w:rPr>
          <w:rFonts w:ascii="Times New Roman" w:hAnsi="Times New Roman" w:cs="Times New Roman"/>
          <w:sz w:val="28"/>
          <w:szCs w:val="28"/>
        </w:rPr>
        <w:t>степенного ряда, полученного с помощью полиномов Чебышева и представленного в виде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 xml:space="preserve"> </m:t>
        </m:r>
        <m:func>
          <m:funcPr>
            <m:ctrlPr>
              <w:rPr>
                <w:rFonts w:ascii="Cambria Math" w:hAnsi="Cambria Math" w:cs="Times New Roman"/>
                <w:sz w:val="28"/>
                <w:szCs w:val="28"/>
                <w:lang w:val="en-US"/>
              </w:rPr>
            </m:ctrlPr>
          </m:funcPr>
          <m:fNam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fName>
          <m:e>
            <m:d>
              <m:d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d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x</m:t>
                </m:r>
              </m:e>
            </m:d>
          </m:e>
        </m:func>
        <m:r>
          <w:rPr>
            <w:rFonts w:ascii="Cambria Math" w:hAnsi="Cambria Math" w:cs="Times New Roman"/>
            <w:sz w:val="28"/>
            <w:szCs w:val="28"/>
          </w:rPr>
          <m:t>≅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7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9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 xml:space="preserve">9 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11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+…+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p>
        </m:sSup>
        <m:r>
          <w:rPr>
            <w:rStyle w:val="a9"/>
            <w:rFonts w:ascii="Cambria Math" w:hAnsi="Cambria Math" w:cs="Times New Roman"/>
            <w:sz w:val="28"/>
            <w:szCs w:val="28"/>
          </w:rPr>
          <w:footnoteReference w:customMarkFollows="1" w:id="2"/>
          <m:t>{2}</m:t>
        </m:r>
      </m:oMath>
      <w:r w:rsidR="009E3E8D" w:rsidRPr="00491405">
        <w:rPr>
          <w:rFonts w:ascii="Times New Roman" w:hAnsi="Times New Roman" w:cs="Times New Roman"/>
          <w:sz w:val="28"/>
          <w:szCs w:val="28"/>
        </w:rPr>
        <w:t xml:space="preserve">, </w:t>
      </w:r>
      <w:r w:rsidR="00491405">
        <w:rPr>
          <w:rFonts w:ascii="Times New Roman" w:hAnsi="Times New Roman" w:cs="Times New Roman"/>
          <w:sz w:val="28"/>
          <w:szCs w:val="28"/>
        </w:rPr>
        <w:t>происходит по следующей схеме:</w:t>
      </w:r>
    </w:p>
    <w:p w:rsidR="00491405" w:rsidRPr="00C2667E" w:rsidRDefault="00491405" w:rsidP="00491405">
      <w:pPr>
        <w:pStyle w:val="a6"/>
        <w:numPr>
          <w:ilvl w:val="0"/>
          <w:numId w:val="1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Вычисляют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  <m:r>
          <w:rPr>
            <w:rStyle w:val="a9"/>
            <w:rFonts w:ascii="Cambria Math" w:hAnsi="Cambria Math" w:cs="Times New Roman"/>
            <w:sz w:val="28"/>
            <w:szCs w:val="28"/>
          </w:rPr>
          <w:footnoteReference w:customMarkFollows="1" w:id="3"/>
          <m:t>{3}</m:t>
        </m:r>
      </m:oMath>
      <w:r w:rsidRPr="00491405">
        <w:rPr>
          <w:rFonts w:ascii="Times New Roman" w:hAnsi="Times New Roman" w:cs="Times New Roman"/>
          <w:sz w:val="28"/>
          <w:szCs w:val="28"/>
        </w:rPr>
        <w:t xml:space="preserve"> </w:t>
      </w:r>
      <w:r w:rsidR="00672C02">
        <w:rPr>
          <w:rFonts w:ascii="Times New Roman" w:hAnsi="Times New Roman" w:cs="Times New Roman"/>
          <w:sz w:val="28"/>
          <w:szCs w:val="28"/>
        </w:rPr>
        <w:t xml:space="preserve">ряда, представленного по базисным полиномам </w:t>
      </w:r>
      <w:r>
        <w:rPr>
          <w:rFonts w:ascii="Times New Roman" w:hAnsi="Times New Roman" w:cs="Times New Roman"/>
          <w:sz w:val="28"/>
          <w:szCs w:val="28"/>
        </w:rPr>
        <w:t xml:space="preserve">Чебышева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w:br/>
        </m:r>
      </m:oMath>
      <m:oMathPara>
        <m:oMath>
          <m:r>
            <w:rPr>
              <w:rFonts w:ascii="Cambria Math" w:hAnsi="Cambria Math" w:cs="Times New Roman"/>
              <w:sz w:val="28"/>
              <w:szCs w:val="28"/>
              <w:lang w:val="en-US"/>
            </w:rPr>
            <m:t>f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≅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den>
          </m:f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0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0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+…+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c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b>
          </m:sSub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b>
          </m:sSub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d>
          <m:r>
            <w:rPr>
              <w:rStyle w:val="a9"/>
              <w:rFonts w:ascii="Cambria Math" w:hAnsi="Cambria Math" w:cs="Times New Roman"/>
              <w:sz w:val="28"/>
              <w:szCs w:val="28"/>
            </w:rPr>
            <w:footnoteReference w:customMarkFollows="1" w:id="4"/>
            <m:t>{4}</m:t>
          </m:r>
        </m:oMath>
      </m:oMathPara>
    </w:p>
    <w:p w:rsidR="00C2667E" w:rsidRPr="00C2667E" w:rsidRDefault="00C2667E" w:rsidP="00491405">
      <w:pPr>
        <w:pStyle w:val="a6"/>
        <w:numPr>
          <w:ilvl w:val="0"/>
          <w:numId w:val="1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Вычисляют коэффициенты </w:t>
      </w:r>
      <m:oMath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>…</m:t>
        </m:r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bSup>
      </m:oMath>
      <w:r>
        <w:rPr>
          <w:rFonts w:ascii="Times New Roman" w:hAnsi="Times New Roman" w:cs="Times New Roman"/>
          <w:sz w:val="28"/>
          <w:szCs w:val="28"/>
        </w:rPr>
        <w:t xml:space="preserve"> базисных полиномов Чебышева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  <m:d>
          <m:d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d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d>
      </m:oMath>
    </w:p>
    <w:p w:rsidR="00EC04BE" w:rsidRDefault="00C2667E" w:rsidP="00EC04BE">
      <w:pPr>
        <w:pStyle w:val="a6"/>
        <w:numPr>
          <w:ilvl w:val="0"/>
          <w:numId w:val="1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 помощью полученных</w:t>
      </w:r>
      <w:r w:rsidRPr="00C2667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значений </w:t>
      </w:r>
      <m:oMath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>…</m:t>
        </m:r>
        <m:sSubSup>
          <m:sSubSup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SupPr>
          <m:e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  <m:sup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sup>
        </m:sSubSup>
        <m:r>
          <w:rPr>
            <w:rFonts w:ascii="Cambria Math" w:hAnsi="Cambria Math" w:cs="Times New Roman"/>
            <w:sz w:val="28"/>
            <w:szCs w:val="28"/>
          </w:rPr>
          <m:t xml:space="preserve">, 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0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и формул </w:t>
      </w:r>
      <w:r w:rsidR="00EC04BE" w:rsidRPr="00EC04BE">
        <w:rPr>
          <w:rFonts w:ascii="Times New Roman" w:hAnsi="Times New Roman" w:cs="Times New Roman"/>
          <w:sz w:val="28"/>
          <w:szCs w:val="28"/>
        </w:rPr>
        <w:t xml:space="preserve">1.13-1.18 </w:t>
      </w:r>
      <w:r w:rsidR="00EC04BE">
        <w:rPr>
          <w:rFonts w:ascii="Times New Roman" w:hAnsi="Times New Roman" w:cs="Times New Roman"/>
          <w:sz w:val="28"/>
          <w:szCs w:val="28"/>
        </w:rPr>
        <w:t xml:space="preserve">находят коэффициенты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="00EC04BE">
        <w:rPr>
          <w:rFonts w:ascii="Times New Roman" w:hAnsi="Times New Roman" w:cs="Times New Roman"/>
          <w:sz w:val="28"/>
          <w:szCs w:val="28"/>
        </w:rPr>
        <w:t>.</w:t>
      </w:r>
    </w:p>
    <w:p w:rsidR="00EC04BE" w:rsidRPr="00EC04BE" w:rsidRDefault="00EC04BE" w:rsidP="00EC04BE">
      <w:pPr>
        <w:ind w:left="568"/>
        <w:jc w:val="both"/>
        <w:rPr>
          <w:rFonts w:ascii="Times New Roman" w:hAnsi="Times New Roman" w:cs="Times New Roman"/>
          <w:sz w:val="28"/>
          <w:szCs w:val="28"/>
        </w:rPr>
      </w:pPr>
    </w:p>
    <w:p w:rsidR="000C027E" w:rsidRDefault="006F0B09" w:rsidP="00EC04BE">
      <w:pPr>
        <w:pStyle w:val="a6"/>
        <w:numPr>
          <w:ilvl w:val="0"/>
          <w:numId w:val="3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Исходные данные</w:t>
      </w:r>
    </w:p>
    <w:p w:rsidR="00EC04BE" w:rsidRPr="00BD5662" w:rsidRDefault="00060E93" w:rsidP="00EC04BE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proofErr w:type="gramStart"/>
      <w:r>
        <w:rPr>
          <w:rFonts w:ascii="Times New Roman" w:hAnsi="Times New Roman" w:cs="Times New Roman"/>
          <w:sz w:val="28"/>
          <w:szCs w:val="28"/>
        </w:rPr>
        <w:t>Для проведения расчетов необходимо определится с видом предст</w:t>
      </w:r>
      <w:r w:rsidR="00FD293E">
        <w:rPr>
          <w:rFonts w:ascii="Times New Roman" w:hAnsi="Times New Roman" w:cs="Times New Roman"/>
          <w:sz w:val="28"/>
          <w:szCs w:val="28"/>
        </w:rPr>
        <w:t>а</w:t>
      </w:r>
      <w:r>
        <w:rPr>
          <w:rFonts w:ascii="Times New Roman" w:hAnsi="Times New Roman" w:cs="Times New Roman"/>
          <w:sz w:val="28"/>
          <w:szCs w:val="28"/>
        </w:rPr>
        <w:t>вляемой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функции и </w:t>
      </w:r>
      <w:r w:rsidR="00FD293E">
        <w:rPr>
          <w:rFonts w:ascii="Times New Roman" w:hAnsi="Times New Roman" w:cs="Times New Roman"/>
          <w:sz w:val="28"/>
          <w:szCs w:val="28"/>
        </w:rPr>
        <w:t xml:space="preserve">максимальной степенью полиномов. В соответствии с формулировкой задания, представляемая в ряд функция - </w:t>
      </w:r>
      <m:oMath>
        <m:r>
          <m:rPr>
            <m:sty m:val="p"/>
          </m:rPr>
          <w:rPr>
            <w:rFonts w:ascii="Cambria Math" w:hAnsi="Cambria Math" w:cs="Times New Roman"/>
            <w:sz w:val="28"/>
            <w:szCs w:val="28"/>
          </w:rPr>
          <m:t>sin⁡</m:t>
        </m:r>
        <m:r>
          <w:rPr>
            <w:rFonts w:ascii="Cambria Math" w:hAnsi="Cambria Math" w:cs="Times New Roman"/>
            <w:sz w:val="28"/>
            <w:szCs w:val="28"/>
          </w:rPr>
          <m:t>(x)</m:t>
        </m:r>
      </m:oMath>
      <w:r w:rsidR="00FD293E" w:rsidRPr="00FD293E">
        <w:rPr>
          <w:rFonts w:ascii="Times New Roman" w:hAnsi="Times New Roman" w:cs="Times New Roman"/>
          <w:sz w:val="28"/>
          <w:szCs w:val="28"/>
        </w:rPr>
        <w:t xml:space="preserve">. </w:t>
      </w:r>
      <w:r w:rsidR="00FD293E">
        <w:rPr>
          <w:rFonts w:ascii="Times New Roman" w:hAnsi="Times New Roman" w:cs="Times New Roman"/>
          <w:sz w:val="28"/>
          <w:szCs w:val="28"/>
        </w:rPr>
        <w:t>Максимальная степень полиномов опре</w:t>
      </w:r>
      <w:r w:rsidR="00BD5662">
        <w:rPr>
          <w:rFonts w:ascii="Times New Roman" w:hAnsi="Times New Roman" w:cs="Times New Roman"/>
          <w:sz w:val="28"/>
          <w:szCs w:val="28"/>
        </w:rPr>
        <w:t>деляется на основании Раздела 2 формулы 2.28 и составляет</w:t>
      </w:r>
      <w:r w:rsidR="00BD5662" w:rsidRPr="00BD5662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n=6</m:t>
        </m:r>
      </m:oMath>
      <w:r w:rsidR="00BD5662" w:rsidRPr="00BD5662">
        <w:rPr>
          <w:rFonts w:ascii="Times New Roman" w:hAnsi="Times New Roman" w:cs="Times New Roman"/>
          <w:sz w:val="28"/>
          <w:szCs w:val="28"/>
        </w:rPr>
        <w:t>.</w:t>
      </w:r>
    </w:p>
    <w:p w:rsidR="000C027E" w:rsidRDefault="006F0B09" w:rsidP="00EC04BE">
      <w:pPr>
        <w:pStyle w:val="a6"/>
        <w:numPr>
          <w:ilvl w:val="0"/>
          <w:numId w:val="3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Программная реализация</w:t>
      </w:r>
    </w:p>
    <w:p w:rsidR="00FD293E" w:rsidRPr="003D2B32" w:rsidRDefault="00FD293E" w:rsidP="00FD293E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Задача определения коэффициентов разложения была решена на языке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FD293E">
        <w:rPr>
          <w:rFonts w:ascii="Times New Roman" w:hAnsi="Times New Roman" w:cs="Times New Roman"/>
          <w:sz w:val="28"/>
          <w:szCs w:val="28"/>
        </w:rPr>
        <w:t xml:space="preserve">++ </w:t>
      </w:r>
      <w:r>
        <w:rPr>
          <w:rFonts w:ascii="Times New Roman" w:hAnsi="Times New Roman" w:cs="Times New Roman"/>
          <w:sz w:val="28"/>
          <w:szCs w:val="28"/>
        </w:rPr>
        <w:t xml:space="preserve">в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Qt</w:t>
      </w:r>
      <w:proofErr w:type="spellEnd"/>
      <w:r w:rsidRPr="00FD293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Creator</w:t>
      </w:r>
      <w:r w:rsidRPr="00FD293E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IDE</w:t>
      </w:r>
      <w:r w:rsidRPr="00FD293E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0F7A56">
        <w:rPr>
          <w:rFonts w:ascii="Times New Roman" w:hAnsi="Times New Roman" w:cs="Times New Roman"/>
          <w:sz w:val="28"/>
          <w:szCs w:val="28"/>
        </w:rPr>
        <w:t xml:space="preserve">В </w:t>
      </w:r>
      <w:r w:rsidR="00E37D84">
        <w:rPr>
          <w:rFonts w:ascii="Times New Roman" w:hAnsi="Times New Roman" w:cs="Times New Roman"/>
          <w:sz w:val="28"/>
          <w:szCs w:val="28"/>
        </w:rPr>
        <w:t>Л</w:t>
      </w:r>
      <w:r w:rsidR="000F7A56">
        <w:rPr>
          <w:rFonts w:ascii="Times New Roman" w:hAnsi="Times New Roman" w:cs="Times New Roman"/>
          <w:sz w:val="28"/>
          <w:szCs w:val="28"/>
        </w:rPr>
        <w:t xml:space="preserve">истинге </w:t>
      </w:r>
      <w:r w:rsidR="00E37D84">
        <w:rPr>
          <w:rFonts w:ascii="Times New Roman" w:hAnsi="Times New Roman" w:cs="Times New Roman"/>
          <w:sz w:val="28"/>
          <w:szCs w:val="28"/>
        </w:rPr>
        <w:t>А</w:t>
      </w:r>
      <w:r w:rsidR="003D2B32">
        <w:rPr>
          <w:rFonts w:ascii="Times New Roman" w:hAnsi="Times New Roman" w:cs="Times New Roman"/>
          <w:sz w:val="28"/>
          <w:szCs w:val="28"/>
        </w:rPr>
        <w:t>.</w:t>
      </w:r>
      <w:r w:rsidR="00E37D84">
        <w:rPr>
          <w:rFonts w:ascii="Times New Roman" w:hAnsi="Times New Roman" w:cs="Times New Roman"/>
          <w:sz w:val="28"/>
          <w:szCs w:val="28"/>
        </w:rPr>
        <w:t>1 представлен заголовочный файл с описанием класса</w:t>
      </w:r>
      <w:r w:rsidR="003D2B32" w:rsidRPr="003D2B32">
        <w:rPr>
          <w:rFonts w:ascii="Times New Roman" w:hAnsi="Times New Roman" w:cs="Times New Roman"/>
          <w:sz w:val="28"/>
          <w:szCs w:val="28"/>
        </w:rPr>
        <w:t>,</w:t>
      </w:r>
      <w:r w:rsidR="00E37D84">
        <w:rPr>
          <w:rFonts w:ascii="Times New Roman" w:hAnsi="Times New Roman" w:cs="Times New Roman"/>
          <w:sz w:val="28"/>
          <w:szCs w:val="28"/>
        </w:rPr>
        <w:t xml:space="preserve"> поля и методы которого описаны в Таблице </w:t>
      </w:r>
      <w:r w:rsidR="00E37D84">
        <w:rPr>
          <w:rFonts w:ascii="Times New Roman" w:hAnsi="Times New Roman" w:cs="Times New Roman"/>
          <w:sz w:val="28"/>
          <w:szCs w:val="28"/>
          <w:lang w:val="en-US"/>
        </w:rPr>
        <w:t>A</w:t>
      </w:r>
      <w:r w:rsidR="003D2B32">
        <w:rPr>
          <w:rFonts w:ascii="Times New Roman" w:hAnsi="Times New Roman" w:cs="Times New Roman"/>
          <w:sz w:val="28"/>
          <w:szCs w:val="28"/>
        </w:rPr>
        <w:t>.</w:t>
      </w:r>
      <w:r w:rsidR="00E37D84" w:rsidRPr="00E37D84">
        <w:rPr>
          <w:rFonts w:ascii="Times New Roman" w:hAnsi="Times New Roman" w:cs="Times New Roman"/>
          <w:sz w:val="28"/>
          <w:szCs w:val="28"/>
        </w:rPr>
        <w:t>1</w:t>
      </w:r>
      <w:r w:rsidR="00E37D84">
        <w:rPr>
          <w:rFonts w:ascii="Times New Roman" w:hAnsi="Times New Roman" w:cs="Times New Roman"/>
          <w:sz w:val="28"/>
          <w:szCs w:val="28"/>
        </w:rPr>
        <w:t>.</w:t>
      </w:r>
    </w:p>
    <w:p w:rsidR="003D2B32" w:rsidRPr="003D2B32" w:rsidRDefault="003D2B32" w:rsidP="00FD293E">
      <w:pPr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 w:rsidRPr="003D2B32">
        <w:rPr>
          <w:rFonts w:ascii="Times New Roman" w:hAnsi="Times New Roman" w:cs="Times New Roman"/>
          <w:i/>
          <w:sz w:val="28"/>
          <w:szCs w:val="28"/>
        </w:rPr>
        <w:t xml:space="preserve">Листинг А.1 - заголовочный файл с описанием класса </w:t>
      </w:r>
      <w:proofErr w:type="spellStart"/>
      <w:r w:rsidRPr="003D2B32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proofErr w:type="spellEnd"/>
      <w:r w:rsidRPr="003D2B32">
        <w:rPr>
          <w:rFonts w:ascii="Times New Roman" w:hAnsi="Times New Roman" w:cs="Times New Roman"/>
          <w:i/>
          <w:sz w:val="28"/>
          <w:szCs w:val="28"/>
        </w:rPr>
        <w:t>.</w:t>
      </w:r>
    </w:p>
    <w:p w:rsidR="00E37D84" w:rsidRPr="00BD5662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BD5662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</w:t>
      </w:r>
      <w:proofErr w:type="spellStart"/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ifndef</w:t>
      </w:r>
      <w:proofErr w:type="spellEnd"/>
      <w:r w:rsidRPr="00BD5662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BD5662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#define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long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double</w:t>
      </w:r>
    </w:p>
    <w:p w:rsidR="00E37D84" w:rsidRPr="00BD5662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</w:t>
      </w:r>
      <w:proofErr w:type="spellStart"/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endif</w:t>
      </w:r>
      <w:proofErr w:type="spellEnd"/>
    </w:p>
    <w:p w:rsidR="00E37D84" w:rsidRPr="00BD5662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#include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  <w:proofErr w:type="spellStart"/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#include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  <w:proofErr w:type="spellStart"/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math.h</w:t>
      </w:r>
      <w:proofErr w:type="spellEnd"/>
      <w:r w:rsidRPr="00E37D84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class</w:t>
      </w:r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proofErr w:type="spellEnd"/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protected</w:t>
      </w:r>
      <w:proofErr w:type="gram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class</w:t>
      </w:r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protected</w:t>
      </w:r>
      <w:proofErr w:type="gram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lastRenderedPageBreak/>
        <w:t xml:space="preserve">    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</w:t>
      </w:r>
      <w:proofErr w:type="spellStart"/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err_no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public</w:t>
      </w:r>
      <w:proofErr w:type="gram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proofErr w:type="spellStart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e,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){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e;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</w:t>
      </w:r>
      <w:proofErr w:type="spellStart"/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err_no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en;}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virtual</w:t>
      </w:r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~</w:t>
      </w:r>
      <w:proofErr w:type="spellStart"/>
      <w:r w:rsidRPr="00E37D84">
        <w:rPr>
          <w:rFonts w:ascii="Courier New" w:eastAsia="Times New Roman" w:hAnsi="Courier New" w:cs="Courier New"/>
          <w:i/>
          <w:iCs/>
          <w:color w:val="000000"/>
          <w:sz w:val="20"/>
          <w:szCs w:val="20"/>
          <w:lang w:val="en-US"/>
        </w:rPr>
        <w:t>CException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(){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delete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[]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</w:t>
      </w:r>
      <w:proofErr w:type="spellStart"/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err_no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char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e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_err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no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const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_</w:t>
      </w:r>
      <w:proofErr w:type="spellStart"/>
      <w:r w:rsidRPr="00E37D84">
        <w:rPr>
          <w:rFonts w:ascii="Courier New" w:eastAsia="Times New Roman" w:hAnsi="Courier New" w:cs="Courier New"/>
          <w:color w:val="800000"/>
          <w:sz w:val="20"/>
          <w:szCs w:val="20"/>
          <w:lang w:val="en-US"/>
        </w:rPr>
        <w:t>err_no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;}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};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public</w:t>
      </w:r>
      <w:proofErr w:type="gram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virtual</w:t>
      </w:r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~</w:t>
      </w:r>
      <w:proofErr w:type="spellStart"/>
      <w:r w:rsidRPr="00E37D84">
        <w:rPr>
          <w:rFonts w:ascii="Courier New" w:eastAsia="Times New Roman" w:hAnsi="Courier New" w:cs="Courier New"/>
          <w:i/>
          <w:iCs/>
          <w:color w:val="000000"/>
          <w:sz w:val="20"/>
          <w:szCs w:val="20"/>
          <w:lang w:val="en-US"/>
        </w:rPr>
        <w:t>Chebyshev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setPolinomCoefList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="00672C02">
        <w:rPr>
          <w:rFonts w:ascii="Courier New" w:eastAsia="Times New Roman" w:hAnsi="Courier New" w:cs="Courier New"/>
          <w:sz w:val="20"/>
          <w:szCs w:val="20"/>
          <w:lang w:val="en-US"/>
        </w:rPr>
        <w:t>h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setSeriesCoefList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n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="00672C02">
        <w:rPr>
          <w:rFonts w:ascii="Courier New" w:eastAsia="Times New Roman" w:hAnsi="Courier New" w:cs="Courier New"/>
          <w:sz w:val="20"/>
          <w:szCs w:val="20"/>
          <w:lang w:val="en-US"/>
        </w:rPr>
        <w:t>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E37D84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setNormalCoefList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h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c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E37D84" w:rsidRP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r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ab/>
      </w:r>
      <w:proofErr w:type="spellStart"/>
      <w:r w:rsidRPr="00E37D84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E37D84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E37D84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="00672C02">
        <w:rPr>
          <w:rFonts w:ascii="Courier New" w:eastAsia="Times New Roman" w:hAnsi="Courier New" w:cs="Courier New"/>
          <w:sz w:val="20"/>
          <w:szCs w:val="20"/>
          <w:lang w:val="en-US"/>
        </w:rPr>
        <w:t>b</w:t>
      </w:r>
      <w:r w:rsidRPr="00E37D84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E37D84" w:rsidRDefault="00E37D84" w:rsidP="00DB0178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sz w:val="20"/>
          <w:szCs w:val="20"/>
          <w:lang w:val="en-US"/>
        </w:rPr>
        <w:t>};</w:t>
      </w:r>
    </w:p>
    <w:p w:rsidR="003D2B32" w:rsidRDefault="003D2B32" w:rsidP="003D2B3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3D2B32" w:rsidRPr="00BD5662" w:rsidRDefault="003273E0" w:rsidP="00672C0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240" w:lineRule="auto"/>
        <w:ind w:firstLine="567"/>
        <w:rPr>
          <w:rFonts w:ascii="Times New Roman" w:hAnsi="Times New Roman" w:cs="Times New Roman"/>
          <w:i/>
          <w:sz w:val="28"/>
          <w:szCs w:val="28"/>
        </w:rPr>
      </w:pPr>
      <w:r w:rsidRPr="003273E0">
        <w:rPr>
          <w:rFonts w:ascii="Times New Roman" w:hAnsi="Times New Roman" w:cs="Times New Roman"/>
          <w:i/>
          <w:sz w:val="28"/>
          <w:szCs w:val="28"/>
        </w:rPr>
        <w:t xml:space="preserve">Таблица А.1 – описание полей и методов класса </w:t>
      </w:r>
      <w:proofErr w:type="spellStart"/>
      <w:r w:rsidRPr="003273E0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proofErr w:type="spellEnd"/>
      <w:r w:rsidRPr="003273E0">
        <w:rPr>
          <w:rFonts w:ascii="Times New Roman" w:hAnsi="Times New Roman" w:cs="Times New Roman"/>
          <w:i/>
          <w:sz w:val="28"/>
          <w:szCs w:val="28"/>
        </w:rPr>
        <w:t>.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668"/>
        <w:gridCol w:w="4394"/>
        <w:gridCol w:w="4360"/>
      </w:tblGrid>
      <w:tr w:rsidR="003273E0" w:rsidTr="003273E0">
        <w:trPr>
          <w:trHeight w:val="405"/>
        </w:trPr>
        <w:tc>
          <w:tcPr>
            <w:tcW w:w="6062" w:type="dxa"/>
            <w:gridSpan w:val="2"/>
            <w:shd w:val="clear" w:color="auto" w:fill="D9D9D9" w:themeFill="background1" w:themeFillShade="D9"/>
            <w:vAlign w:val="center"/>
          </w:tcPr>
          <w:p w:rsidR="003273E0" w:rsidRPr="003273E0" w:rsidRDefault="003273E0" w:rsidP="003273E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eastAsia="Times New Roman" w:cstheme="minorHAnsi"/>
                <w:sz w:val="24"/>
                <w:szCs w:val="24"/>
              </w:rPr>
              <w:t>Название</w:t>
            </w:r>
          </w:p>
        </w:tc>
        <w:tc>
          <w:tcPr>
            <w:tcW w:w="4360" w:type="dxa"/>
            <w:shd w:val="clear" w:color="auto" w:fill="D9D9D9" w:themeFill="background1" w:themeFillShade="D9"/>
            <w:vAlign w:val="center"/>
          </w:tcPr>
          <w:p w:rsidR="003273E0" w:rsidRPr="00B65DBD" w:rsidRDefault="003273E0" w:rsidP="003273E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Описание</w:t>
            </w:r>
          </w:p>
        </w:tc>
      </w:tr>
      <w:tr w:rsidR="003273E0" w:rsidTr="00906BCA">
        <w:tc>
          <w:tcPr>
            <w:tcW w:w="6062" w:type="dxa"/>
            <w:gridSpan w:val="2"/>
            <w:vAlign w:val="center"/>
          </w:tcPr>
          <w:p w:rsidR="003273E0" w:rsidRDefault="003273E0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Chebyshev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3273E0" w:rsidRPr="00B65DBD" w:rsidRDefault="00672C02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Конструктор класса</w:t>
            </w:r>
          </w:p>
        </w:tc>
      </w:tr>
      <w:tr w:rsidR="003273E0" w:rsidTr="00906BCA">
        <w:tc>
          <w:tcPr>
            <w:tcW w:w="6062" w:type="dxa"/>
            <w:gridSpan w:val="2"/>
            <w:vAlign w:val="center"/>
          </w:tcPr>
          <w:p w:rsidR="003273E0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virtual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="003273E0"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~</w:t>
            </w:r>
            <w:proofErr w:type="spellStart"/>
            <w:r w:rsidR="003273E0" w:rsidRPr="00E37D84">
              <w:rPr>
                <w:rFonts w:ascii="Courier New" w:eastAsia="Times New Roman" w:hAnsi="Courier New" w:cs="Courier New"/>
                <w:i/>
                <w:iCs/>
                <w:color w:val="000000"/>
                <w:sz w:val="20"/>
                <w:szCs w:val="20"/>
                <w:lang w:val="en-US"/>
              </w:rPr>
              <w:t>Chebyshev</w:t>
            </w:r>
            <w:proofErr w:type="spellEnd"/>
            <w:r w:rsidR="003273E0"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3273E0" w:rsidRPr="00B65DBD" w:rsidRDefault="00672C02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Деструктор класса</w:t>
            </w:r>
          </w:p>
        </w:tc>
      </w:tr>
      <w:tr w:rsidR="003273E0" w:rsidRPr="00672C02" w:rsidTr="00906BCA">
        <w:trPr>
          <w:trHeight w:val="605"/>
        </w:trPr>
        <w:tc>
          <w:tcPr>
            <w:tcW w:w="6062" w:type="dxa"/>
            <w:gridSpan w:val="2"/>
            <w:vAlign w:val="center"/>
          </w:tcPr>
          <w:p w:rsidR="003273E0" w:rsidRDefault="003273E0" w:rsidP="00672C02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setPolinomCoefList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="00906BCA" w:rsidRPr="00906BCA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="00672C02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h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vAlign w:val="center"/>
          </w:tcPr>
          <w:p w:rsidR="003273E0" w:rsidRPr="00B65DBD" w:rsidRDefault="00672C02" w:rsidP="00672C02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Sup>
                <m:sSubSup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Sup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h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b>
                <m:sup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p>
              </m:sSubSup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Sup>
                <m:sSubSup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Sup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h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n</m:t>
                  </m:r>
                </m:sub>
                <m:sup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k</m:t>
                  </m:r>
                </m:sup>
              </m:sSubSup>
            </m:oMath>
            <w:r w:rsidRPr="00B65DBD">
              <w:rPr>
                <w:rFonts w:cstheme="minorHAnsi"/>
                <w:sz w:val="24"/>
                <w:szCs w:val="24"/>
              </w:rPr>
              <w:t xml:space="preserve"> базисных полиномов Чебышева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T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n</m:t>
                  </m:r>
                </m:sub>
              </m:sSub>
              <m:d>
                <m:d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x</m:t>
                  </m:r>
                </m:e>
              </m:d>
            </m:oMath>
            <w:r w:rsidR="00903F50" w:rsidRPr="00B65DBD">
              <w:rPr>
                <w:rFonts w:cstheme="minorHAnsi"/>
                <w:sz w:val="24"/>
                <w:szCs w:val="24"/>
              </w:rPr>
              <w:t>;</w:t>
            </w:r>
          </w:p>
          <w:p w:rsidR="00B65DBD" w:rsidRPr="00B65DBD" w:rsidRDefault="00B65DBD" w:rsidP="00672C02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903F50" w:rsidRPr="00B65DBD" w:rsidRDefault="00903F50" w:rsidP="00903F5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h</m:t>
              </m:r>
            </m:oMath>
            <w:r w:rsidRPr="00B65DBD">
              <w:rPr>
                <w:rFonts w:cstheme="minorHAnsi"/>
                <w:sz w:val="24"/>
                <w:szCs w:val="24"/>
              </w:rPr>
              <w:t xml:space="preserve"> - список, </w:t>
            </w:r>
            <w:r w:rsidRPr="00B65DBD">
              <w:rPr>
                <w:rFonts w:cstheme="minorHAnsi"/>
                <w:sz w:val="24"/>
                <w:szCs w:val="24"/>
                <w:lang w:val="en-US"/>
              </w:rPr>
              <w:t>n</w:t>
            </w:r>
            <w:r w:rsidRPr="00B65DBD">
              <w:rPr>
                <w:rFonts w:cstheme="minorHAnsi"/>
                <w:sz w:val="24"/>
                <w:szCs w:val="24"/>
              </w:rPr>
              <w:t xml:space="preserve">-м элементом которого является последовательность из </w:t>
            </w:r>
            <w:r w:rsidRPr="00B65DBD">
              <w:rPr>
                <w:rFonts w:cstheme="minorHAnsi"/>
                <w:sz w:val="24"/>
                <w:szCs w:val="24"/>
                <w:lang w:val="en-US"/>
              </w:rPr>
              <w:t>k</w:t>
            </w:r>
            <w:r w:rsidRPr="00B65DBD">
              <w:rPr>
                <w:rFonts w:cstheme="minorHAnsi"/>
                <w:sz w:val="24"/>
                <w:szCs w:val="24"/>
              </w:rPr>
              <w:t xml:space="preserve"> коэффициентов. </w:t>
            </w:r>
          </w:p>
        </w:tc>
      </w:tr>
      <w:tr w:rsidR="003273E0" w:rsidRPr="00672C02" w:rsidTr="00906BCA">
        <w:trPr>
          <w:trHeight w:val="427"/>
        </w:trPr>
        <w:tc>
          <w:tcPr>
            <w:tcW w:w="6062" w:type="dxa"/>
            <w:gridSpan w:val="2"/>
            <w:vAlign w:val="center"/>
          </w:tcPr>
          <w:p w:rsidR="003273E0" w:rsidRDefault="003273E0" w:rsidP="00672C02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setSeriesCoefList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="00672C02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vAlign w:val="center"/>
          </w:tcPr>
          <w:p w:rsidR="003273E0" w:rsidRPr="00B65DBD" w:rsidRDefault="00672C02" w:rsidP="00903F5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c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0</m:t>
                  </m:r>
                </m:sub>
              </m:sSub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c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n</m:t>
                  </m:r>
                </m:sub>
              </m:sSub>
            </m:oMath>
            <w:r w:rsidRPr="00B65DBD">
              <w:rPr>
                <w:rFonts w:cstheme="minorHAnsi"/>
                <w:sz w:val="24"/>
                <w:szCs w:val="24"/>
              </w:rPr>
              <w:t xml:space="preserve"> ряда, представленного по базисным полиномам Чебышева</w:t>
            </w:r>
            <w:r w:rsidR="00903F50" w:rsidRPr="00B65DBD">
              <w:rPr>
                <w:rFonts w:cstheme="minorHAnsi"/>
                <w:sz w:val="24"/>
                <w:szCs w:val="24"/>
              </w:rPr>
              <w:t>;</w:t>
            </w:r>
          </w:p>
          <w:p w:rsidR="00B65DBD" w:rsidRPr="00B65DBD" w:rsidRDefault="00B65DBD" w:rsidP="00903F5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903F50" w:rsidRPr="00B65DBD" w:rsidRDefault="00903F50" w:rsidP="00903F5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c</m:t>
              </m:r>
            </m:oMath>
            <w:r w:rsidRPr="00B65DBD">
              <w:rPr>
                <w:rFonts w:cstheme="minorHAnsi"/>
                <w:i/>
                <w:sz w:val="24"/>
                <w:szCs w:val="24"/>
              </w:rPr>
              <w:t xml:space="preserve"> – </w:t>
            </w:r>
            <w:r w:rsidRPr="00B65DBD">
              <w:rPr>
                <w:rFonts w:cstheme="minorHAnsi"/>
                <w:sz w:val="24"/>
                <w:szCs w:val="24"/>
              </w:rPr>
              <w:t>список коэффициентов ряда.</w:t>
            </w:r>
          </w:p>
        </w:tc>
      </w:tr>
      <w:tr w:rsidR="003273E0" w:rsidRPr="00903F50" w:rsidTr="00906BCA">
        <w:trPr>
          <w:trHeight w:val="659"/>
        </w:trPr>
        <w:tc>
          <w:tcPr>
            <w:tcW w:w="6062" w:type="dxa"/>
            <w:gridSpan w:val="2"/>
            <w:tcBorders>
              <w:bottom w:val="single" w:sz="4" w:space="0" w:color="auto"/>
            </w:tcBorders>
            <w:vAlign w:val="center"/>
          </w:tcPr>
          <w:p w:rsidR="003273E0" w:rsidRDefault="003273E0" w:rsidP="00672C02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nt</w:t>
            </w:r>
            <w:proofErr w:type="spellEnd"/>
            <w:r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setNormalCoefList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h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="00906BCA" w:rsidRPr="00672C02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c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,</w:t>
            </w:r>
            <w:r w:rsidR="00906BCA" w:rsidRPr="00906BCA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QList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ldouble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&gt;*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="00672C02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b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);</w:t>
            </w:r>
          </w:p>
        </w:tc>
        <w:tc>
          <w:tcPr>
            <w:tcW w:w="4360" w:type="dxa"/>
            <w:tcBorders>
              <w:bottom w:val="single" w:sz="4" w:space="0" w:color="auto"/>
            </w:tcBorders>
            <w:vAlign w:val="center"/>
          </w:tcPr>
          <w:p w:rsidR="003273E0" w:rsidRPr="00B65DBD" w:rsidRDefault="00903F50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 xml:space="preserve">Расчет коэффициентов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1</m:t>
                  </m:r>
                </m:sub>
              </m:sSub>
              <m:r>
                <w:rPr>
                  <w:rFonts w:ascii="Cambria Math" w:hAnsi="Cambria Math" w:cstheme="minorHAnsi"/>
                  <w:sz w:val="24"/>
                  <w:szCs w:val="24"/>
                </w:rPr>
                <m:t>…</m:t>
              </m:r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</w:rPr>
                    <m:t>n</m:t>
                  </m:r>
                </m:sub>
              </m:sSub>
            </m:oMath>
            <w:r w:rsidRPr="00B65DBD">
              <w:rPr>
                <w:rFonts w:cstheme="minorHAnsi"/>
                <w:sz w:val="24"/>
                <w:szCs w:val="24"/>
              </w:rPr>
              <w:t>;</w:t>
            </w:r>
          </w:p>
          <w:p w:rsidR="00B65DBD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903F50" w:rsidRPr="00B65DBD" w:rsidRDefault="00903F50" w:rsidP="00B65DBD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m:oMath>
              <m:r>
                <w:rPr>
                  <w:rFonts w:ascii="Cambria Math" w:hAnsi="Cambria Math" w:cstheme="minorHAnsi"/>
                  <w:sz w:val="24"/>
                  <w:szCs w:val="24"/>
                  <w:lang w:val="en-US"/>
                </w:rPr>
                <m:t>b</m:t>
              </m:r>
            </m:oMath>
            <w:r w:rsidRPr="00B65DBD">
              <w:rPr>
                <w:rFonts w:cstheme="minorHAnsi"/>
                <w:sz w:val="24"/>
                <w:szCs w:val="24"/>
              </w:rPr>
              <w:t xml:space="preserve"> – список </w:t>
            </w:r>
            <w:r w:rsidR="00B65DBD" w:rsidRPr="00B65DBD">
              <w:rPr>
                <w:rFonts w:cstheme="minorHAnsi"/>
                <w:sz w:val="24"/>
                <w:szCs w:val="24"/>
              </w:rPr>
              <w:t xml:space="preserve">коэффициентов ряда по степеням </w:t>
            </w:r>
            <m:oMath>
              <m:r>
                <w:rPr>
                  <w:rFonts w:ascii="Cambria Math" w:hAnsi="Cambria Math" w:cstheme="minorHAnsi"/>
                  <w:sz w:val="24"/>
                  <w:szCs w:val="24"/>
                </w:rPr>
                <m:t>x</m:t>
              </m:r>
            </m:oMath>
            <w:r w:rsidR="00B65DBD" w:rsidRPr="00B65DBD">
              <w:rPr>
                <w:rFonts w:cstheme="minorHAnsi"/>
                <w:sz w:val="24"/>
                <w:szCs w:val="24"/>
              </w:rPr>
              <w:t>, полученного с помощью полиномов Чебышева.</w:t>
            </w:r>
          </w:p>
        </w:tc>
      </w:tr>
      <w:tr w:rsidR="003273E0" w:rsidTr="00672C02">
        <w:trPr>
          <w:trHeight w:val="425"/>
        </w:trPr>
        <w:tc>
          <w:tcPr>
            <w:tcW w:w="10422" w:type="dxa"/>
            <w:gridSpan w:val="3"/>
            <w:shd w:val="clear" w:color="auto" w:fill="D9D9D9" w:themeFill="background1" w:themeFillShade="D9"/>
            <w:vAlign w:val="center"/>
          </w:tcPr>
          <w:p w:rsidR="003273E0" w:rsidRPr="00B65DBD" w:rsidRDefault="003273E0" w:rsidP="00672C02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Внутренние классы</w:t>
            </w:r>
          </w:p>
        </w:tc>
      </w:tr>
      <w:tr w:rsidR="003273E0" w:rsidRPr="003273E0" w:rsidTr="003273E0">
        <w:tc>
          <w:tcPr>
            <w:tcW w:w="1668" w:type="dxa"/>
            <w:vAlign w:val="center"/>
          </w:tcPr>
          <w:p w:rsidR="003273E0" w:rsidRPr="003273E0" w:rsidRDefault="003273E0" w:rsidP="003273E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cstheme="minorHAnsi"/>
                <w:sz w:val="24"/>
                <w:szCs w:val="24"/>
              </w:rPr>
              <w:t>Класс</w:t>
            </w:r>
          </w:p>
        </w:tc>
        <w:tc>
          <w:tcPr>
            <w:tcW w:w="4394" w:type="dxa"/>
            <w:vAlign w:val="center"/>
          </w:tcPr>
          <w:p w:rsidR="003273E0" w:rsidRPr="003273E0" w:rsidRDefault="003273E0" w:rsidP="003273E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3273E0">
              <w:rPr>
                <w:rFonts w:cstheme="minorHAnsi"/>
                <w:sz w:val="24"/>
                <w:szCs w:val="24"/>
              </w:rPr>
              <w:t>Название метода или поля</w:t>
            </w:r>
          </w:p>
        </w:tc>
        <w:tc>
          <w:tcPr>
            <w:tcW w:w="4360" w:type="dxa"/>
            <w:vAlign w:val="center"/>
          </w:tcPr>
          <w:p w:rsidR="003273E0" w:rsidRPr="00B65DBD" w:rsidRDefault="003273E0" w:rsidP="003273E0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jc w:val="center"/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Описание</w:t>
            </w:r>
          </w:p>
        </w:tc>
      </w:tr>
      <w:tr w:rsidR="003273E0" w:rsidTr="00906BCA">
        <w:tc>
          <w:tcPr>
            <w:tcW w:w="1668" w:type="dxa"/>
            <w:vAlign w:val="center"/>
          </w:tcPr>
          <w:p w:rsidR="003273E0" w:rsidRDefault="003273E0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CException</w:t>
            </w:r>
            <w:proofErr w:type="spellEnd"/>
          </w:p>
        </w:tc>
        <w:tc>
          <w:tcPr>
            <w:tcW w:w="4394" w:type="dxa"/>
            <w:vAlign w:val="center"/>
          </w:tcPr>
          <w:p w:rsidR="003273E0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_err</w:t>
            </w:r>
          </w:p>
        </w:tc>
        <w:tc>
          <w:tcPr>
            <w:tcW w:w="4360" w:type="dxa"/>
            <w:vAlign w:val="center"/>
          </w:tcPr>
          <w:p w:rsidR="003273E0" w:rsidRPr="00B65DBD" w:rsidRDefault="00B65DBD" w:rsidP="00B65DBD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Текст исключения</w:t>
            </w:r>
          </w:p>
        </w:tc>
      </w:tr>
      <w:tr w:rsidR="00906BCA" w:rsidTr="00906BCA">
        <w:tc>
          <w:tcPr>
            <w:tcW w:w="1668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_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0000"/>
                <w:sz w:val="20"/>
                <w:szCs w:val="20"/>
                <w:lang w:val="en-US"/>
              </w:rPr>
              <w:t>err_no</w:t>
            </w:r>
            <w:proofErr w:type="spellEnd"/>
          </w:p>
        </w:tc>
        <w:tc>
          <w:tcPr>
            <w:tcW w:w="4360" w:type="dxa"/>
            <w:vAlign w:val="center"/>
          </w:tcPr>
          <w:p w:rsidR="00906BCA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Код исключения</w:t>
            </w:r>
          </w:p>
        </w:tc>
      </w:tr>
      <w:tr w:rsidR="00906BCA" w:rsidRPr="00B65DBD" w:rsidTr="00906BCA">
        <w:tc>
          <w:tcPr>
            <w:tcW w:w="1668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  <w:t>CException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proofErr w:type="spellStart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e,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en=</w:t>
            </w:r>
            <w:r w:rsidRPr="00E37D84">
              <w:rPr>
                <w:rFonts w:ascii="Courier New" w:eastAsia="Times New Roman" w:hAnsi="Courier New" w:cs="Courier New"/>
                <w:color w:val="000080"/>
                <w:sz w:val="20"/>
                <w:szCs w:val="20"/>
                <w:lang w:val="en-US"/>
              </w:rPr>
              <w:t>0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)</w:t>
            </w:r>
          </w:p>
        </w:tc>
        <w:tc>
          <w:tcPr>
            <w:tcW w:w="4360" w:type="dxa"/>
            <w:vAlign w:val="center"/>
          </w:tcPr>
          <w:p w:rsidR="00906BCA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Конструктор класса;</w:t>
            </w:r>
          </w:p>
          <w:p w:rsidR="00B65DBD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</w:p>
          <w:p w:rsidR="00B65DBD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  <w:lang w:val="en-US"/>
              </w:rPr>
              <w:t>e</w:t>
            </w:r>
            <w:r w:rsidRPr="00B65DBD">
              <w:rPr>
                <w:rFonts w:cstheme="minorHAnsi"/>
                <w:sz w:val="24"/>
                <w:szCs w:val="24"/>
              </w:rPr>
              <w:t xml:space="preserve"> – текст исключения,</w:t>
            </w:r>
          </w:p>
          <w:p w:rsidR="00B65DBD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proofErr w:type="gramStart"/>
            <w:r w:rsidRPr="00B65DBD">
              <w:rPr>
                <w:rFonts w:cstheme="minorHAnsi"/>
                <w:sz w:val="24"/>
                <w:szCs w:val="24"/>
                <w:lang w:val="en-US"/>
              </w:rPr>
              <w:t>en</w:t>
            </w:r>
            <w:proofErr w:type="gramEnd"/>
            <w:r w:rsidRPr="00B65DBD">
              <w:rPr>
                <w:rFonts w:cstheme="minorHAnsi"/>
                <w:sz w:val="24"/>
                <w:szCs w:val="24"/>
              </w:rPr>
              <w:t xml:space="preserve"> – код исключения, по умолчанию равен 0.</w:t>
            </w:r>
          </w:p>
        </w:tc>
      </w:tr>
      <w:tr w:rsidR="00906BCA" w:rsidTr="00906BCA">
        <w:tc>
          <w:tcPr>
            <w:tcW w:w="1668" w:type="dxa"/>
            <w:vAlign w:val="center"/>
          </w:tcPr>
          <w:p w:rsidR="00906BCA" w:rsidRPr="00B65DBD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</w:rPr>
            </w:pPr>
          </w:p>
        </w:tc>
        <w:tc>
          <w:tcPr>
            <w:tcW w:w="4394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virtual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~</w:t>
            </w:r>
            <w:proofErr w:type="spellStart"/>
            <w:r w:rsidRPr="00E37D84">
              <w:rPr>
                <w:rFonts w:ascii="Courier New" w:eastAsia="Times New Roman" w:hAnsi="Courier New" w:cs="Courier New"/>
                <w:i/>
                <w:iCs/>
                <w:color w:val="000000"/>
                <w:sz w:val="20"/>
                <w:szCs w:val="20"/>
                <w:lang w:val="en-US"/>
              </w:rPr>
              <w:t>CException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906BCA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Деструктор класса.</w:t>
            </w:r>
          </w:p>
        </w:tc>
      </w:tr>
      <w:tr w:rsidR="00906BCA" w:rsidTr="00906BCA">
        <w:tc>
          <w:tcPr>
            <w:tcW w:w="1668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const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char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*</w:t>
            </w:r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e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906BCA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Возвращает текст исключения</w:t>
            </w:r>
          </w:p>
        </w:tc>
      </w:tr>
      <w:tr w:rsidR="00906BCA" w:rsidTr="00906BCA">
        <w:tc>
          <w:tcPr>
            <w:tcW w:w="1668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0080"/>
                <w:sz w:val="20"/>
                <w:szCs w:val="20"/>
                <w:lang w:val="en-US"/>
              </w:rPr>
            </w:pPr>
          </w:p>
        </w:tc>
        <w:tc>
          <w:tcPr>
            <w:tcW w:w="4394" w:type="dxa"/>
            <w:vAlign w:val="center"/>
          </w:tcPr>
          <w:p w:rsidR="00906BCA" w:rsidRPr="00E37D84" w:rsidRDefault="00906BCA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</w:pPr>
            <w:proofErr w:type="spellStart"/>
            <w:r w:rsidRPr="00E37D84">
              <w:rPr>
                <w:rFonts w:ascii="Courier New" w:eastAsia="Times New Roman" w:hAnsi="Courier New" w:cs="Courier New"/>
                <w:color w:val="808000"/>
                <w:sz w:val="20"/>
                <w:szCs w:val="20"/>
                <w:lang w:val="en-US"/>
              </w:rPr>
              <w:t>int</w:t>
            </w:r>
            <w:proofErr w:type="spellEnd"/>
            <w:r w:rsidRPr="00E37D84">
              <w:rPr>
                <w:rFonts w:ascii="Courier New" w:eastAsia="Times New Roman" w:hAnsi="Courier New" w:cs="Courier New"/>
                <w:color w:val="C0C0C0"/>
                <w:sz w:val="20"/>
                <w:szCs w:val="20"/>
                <w:lang w:val="en-US"/>
              </w:rPr>
              <w:t xml:space="preserve"> </w:t>
            </w:r>
            <w:r w:rsidRPr="00E37D84">
              <w:rPr>
                <w:rFonts w:ascii="Courier New" w:eastAsia="Times New Roman" w:hAnsi="Courier New" w:cs="Courier New"/>
                <w:sz w:val="20"/>
                <w:szCs w:val="20"/>
                <w:lang w:val="en-US"/>
              </w:rPr>
              <w:t>no</w:t>
            </w:r>
            <w:r w:rsidRPr="00E37D84">
              <w:rPr>
                <w:rFonts w:ascii="Courier New" w:eastAsia="Times New Roman" w:hAnsi="Courier New" w:cs="Courier New"/>
                <w:color w:val="000000"/>
                <w:sz w:val="20"/>
                <w:szCs w:val="20"/>
                <w:lang w:val="en-US"/>
              </w:rPr>
              <w:t>()</w:t>
            </w:r>
          </w:p>
        </w:tc>
        <w:tc>
          <w:tcPr>
            <w:tcW w:w="4360" w:type="dxa"/>
            <w:vAlign w:val="center"/>
          </w:tcPr>
          <w:p w:rsidR="00906BCA" w:rsidRPr="00B65DBD" w:rsidRDefault="00B65DBD" w:rsidP="00906BCA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cstheme="minorHAnsi"/>
                <w:sz w:val="24"/>
                <w:szCs w:val="24"/>
              </w:rPr>
            </w:pPr>
            <w:r w:rsidRPr="00B65DBD">
              <w:rPr>
                <w:rFonts w:cstheme="minorHAnsi"/>
                <w:sz w:val="24"/>
                <w:szCs w:val="24"/>
              </w:rPr>
              <w:t>Возвращает код исключения</w:t>
            </w:r>
          </w:p>
        </w:tc>
      </w:tr>
    </w:tbl>
    <w:p w:rsidR="002D0AB2" w:rsidRDefault="002D0AB2" w:rsidP="002D0AB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line="240" w:lineRule="auto"/>
        <w:ind w:firstLine="567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В Листинге А.2 представлена реализация методов класса </w:t>
      </w:r>
      <w:proofErr w:type="spellStart"/>
      <w:r w:rsidRPr="003273E0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proofErr w:type="spellEnd"/>
      <w:r>
        <w:rPr>
          <w:rFonts w:ascii="Times New Roman" w:hAnsi="Times New Roman" w:cs="Times New Roman"/>
          <w:i/>
          <w:sz w:val="28"/>
          <w:szCs w:val="28"/>
        </w:rPr>
        <w:t>.</w:t>
      </w:r>
    </w:p>
    <w:p w:rsidR="002D0AB2" w:rsidRDefault="002D0AB2" w:rsidP="0099674B">
      <w:pPr>
        <w:ind w:left="567"/>
        <w:jc w:val="both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3D2B32">
        <w:rPr>
          <w:rFonts w:ascii="Times New Roman" w:hAnsi="Times New Roman" w:cs="Times New Roman"/>
          <w:i/>
          <w:sz w:val="28"/>
          <w:szCs w:val="28"/>
        </w:rPr>
        <w:t>Листинг А.</w:t>
      </w:r>
      <w:r w:rsidR="0099674B">
        <w:rPr>
          <w:rFonts w:ascii="Times New Roman" w:hAnsi="Times New Roman" w:cs="Times New Roman"/>
          <w:i/>
          <w:sz w:val="28"/>
          <w:szCs w:val="28"/>
        </w:rPr>
        <w:t>2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="00DB0178">
        <w:rPr>
          <w:rFonts w:ascii="Times New Roman" w:hAnsi="Times New Roman" w:cs="Times New Roman"/>
          <w:i/>
          <w:sz w:val="28"/>
          <w:szCs w:val="28"/>
        </w:rPr>
        <w:t>–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="00DB0178">
        <w:rPr>
          <w:rFonts w:ascii="Times New Roman" w:hAnsi="Times New Roman" w:cs="Times New Roman"/>
          <w:i/>
          <w:sz w:val="28"/>
          <w:szCs w:val="28"/>
        </w:rPr>
        <w:t>реализация методов</w:t>
      </w:r>
      <w:r w:rsidRPr="003D2B32">
        <w:rPr>
          <w:rFonts w:ascii="Times New Roman" w:hAnsi="Times New Roman" w:cs="Times New Roman"/>
          <w:i/>
          <w:sz w:val="28"/>
          <w:szCs w:val="28"/>
        </w:rPr>
        <w:t xml:space="preserve"> класса </w:t>
      </w:r>
      <w:proofErr w:type="spellStart"/>
      <w:r w:rsidRPr="003D2B32">
        <w:rPr>
          <w:rFonts w:ascii="Times New Roman" w:hAnsi="Times New Roman" w:cs="Times New Roman"/>
          <w:i/>
          <w:sz w:val="28"/>
          <w:szCs w:val="28"/>
          <w:lang w:val="en-US"/>
        </w:rPr>
        <w:t>Chebyshev</w:t>
      </w:r>
      <w:proofErr w:type="spellEnd"/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::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(){}</w:t>
      </w:r>
    </w:p>
    <w:p w:rsidR="0099674B" w:rsidRPr="00BD5662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::~</w:t>
      </w:r>
      <w:proofErr w:type="spellStart"/>
      <w:r w:rsidRPr="0099674B">
        <w:rPr>
          <w:rFonts w:ascii="Courier New" w:eastAsia="Times New Roman" w:hAnsi="Courier New" w:cs="Courier New"/>
          <w:i/>
          <w:iCs/>
          <w:color w:val="000000"/>
          <w:sz w:val="20"/>
          <w:szCs w:val="20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(){}</w:t>
      </w:r>
    </w:p>
    <w:p w:rsidR="0099674B" w:rsidRPr="00BD5662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99674B" w:rsidRPr="00BD5662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proofErr w:type="spellStart"/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proofErr w:type="spellEnd"/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::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setPolinomCoefList</w:t>
      </w:r>
      <w:proofErr w:type="spellEnd"/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(</w:t>
      </w:r>
      <w:proofErr w:type="spell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,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&lt;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&gt;*&gt;</w:t>
      </w:r>
      <w:r w:rsidRPr="00BD5662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*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BD5662">
        <w:rPr>
          <w:rFonts w:ascii="Courier New" w:eastAsia="Times New Roman" w:hAnsi="Courier New" w:cs="Courier New"/>
          <w:color w:val="000000"/>
          <w:sz w:val="20"/>
          <w:szCs w:val="20"/>
        </w:rPr>
        <w:t>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n"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!=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&gt;*&gt;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*</w:t>
      </w:r>
      <w:r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,*p1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,*p2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s;i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n;i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k1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k2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p2-&gt;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(k1*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-k2);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;j&lt;=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i;j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k1=p1-&gt;</w:t>
      </w:r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k2=j&gt;i-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?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:p2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(j);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t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(k1*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-k2);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proofErr w:type="spellStart"/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::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setSeriesCoefList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n,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n"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nodes;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;k&lt;=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n;k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sinl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cosl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0.5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M_PI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/n)));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l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j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;j&lt;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n;j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;k&lt;=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n;k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+=nodes.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cosl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((k-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0.5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)*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M_PI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*j/n);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append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*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2.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/n);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lastRenderedPageBreak/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return</w:t>
      </w:r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proofErr w:type="spellStart"/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Chebyshev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::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setNormalCoefList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h,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969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c,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969"/>
        <w:rPr>
          <w:rFonts w:ascii="Courier New" w:eastAsia="Times New Roman" w:hAnsi="Courier New" w:cs="Courier New"/>
          <w:sz w:val="20"/>
          <w:szCs w:val="20"/>
          <w:lang w:val="en-US"/>
        </w:rPr>
      </w:pP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&gt;*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if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c-&gt;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size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!=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throw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new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800080"/>
          <w:sz w:val="20"/>
          <w:szCs w:val="20"/>
          <w:lang w:val="en-US"/>
        </w:rPr>
        <w:t>CException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"bad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parameter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QList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8000"/>
          <w:sz w:val="20"/>
          <w:szCs w:val="20"/>
          <w:lang w:val="en-US"/>
        </w:rPr>
        <w:t>size"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,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1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spellStart"/>
      <w:proofErr w:type="gramStart"/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ldouble</w:t>
      </w:r>
      <w:proofErr w:type="spellEnd"/>
      <w:proofErr w:type="gram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clear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;i&lt;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s;i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{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spellStart"/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k</w:t>
      </w:r>
      <w:proofErr w:type="spellEnd"/>
      <w:proofErr w:type="gramEnd"/>
      <w:r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  <w:lang w:val="en-US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for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</w:t>
      </w:r>
      <w:proofErr w:type="spellStart"/>
      <w:proofErr w:type="gramEnd"/>
      <w:r w:rsidRPr="0099674B">
        <w:rPr>
          <w:rFonts w:ascii="Courier New" w:eastAsia="Times New Roman" w:hAnsi="Courier New" w:cs="Courier New"/>
          <w:color w:val="808000"/>
          <w:sz w:val="20"/>
          <w:szCs w:val="20"/>
          <w:lang w:val="en-US"/>
        </w:rPr>
        <w:t>int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i;k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&lt;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s;k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++)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proofErr w:type="spellStart"/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+=</w:t>
      </w: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h-&gt;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(k)-&gt;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(i)*c-&gt;</w:t>
      </w:r>
      <w:r w:rsidRPr="0099674B">
        <w:rPr>
          <w:rFonts w:ascii="Courier New" w:eastAsia="Times New Roman" w:hAnsi="Courier New" w:cs="Courier New"/>
          <w:sz w:val="20"/>
          <w:szCs w:val="20"/>
          <w:lang w:val="en-US"/>
        </w:rPr>
        <w:t>at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(k);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  <w:lang w:val="en-US"/>
        </w:rPr>
        <w:t xml:space="preserve">        </w:t>
      </w:r>
      <w:proofErr w:type="gramStart"/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b</w:t>
      </w:r>
      <w:proofErr w:type="gram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-&gt;</w:t>
      </w:r>
      <w:proofErr w:type="spellStart"/>
      <w:r w:rsidRPr="0099674B">
        <w:rPr>
          <w:rFonts w:ascii="Courier New" w:eastAsia="Times New Roman" w:hAnsi="Courier New" w:cs="Courier New"/>
          <w:sz w:val="20"/>
          <w:szCs w:val="20"/>
        </w:rPr>
        <w:t>append</w:t>
      </w:r>
      <w:proofErr w:type="spellEnd"/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(b</w:t>
      </w: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k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);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   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}</w:t>
      </w:r>
    </w:p>
    <w:p w:rsid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   </w:t>
      </w:r>
      <w:proofErr w:type="spellStart"/>
      <w:r w:rsidRPr="0099674B">
        <w:rPr>
          <w:rFonts w:ascii="Courier New" w:eastAsia="Times New Roman" w:hAnsi="Courier New" w:cs="Courier New"/>
          <w:color w:val="808000"/>
          <w:sz w:val="20"/>
          <w:szCs w:val="20"/>
        </w:rPr>
        <w:t>return</w:t>
      </w:r>
      <w:proofErr w:type="spellEnd"/>
      <w:r w:rsidRPr="0099674B">
        <w:rPr>
          <w:rFonts w:ascii="Courier New" w:eastAsia="Times New Roman" w:hAnsi="Courier New" w:cs="Courier New"/>
          <w:color w:val="C0C0C0"/>
          <w:sz w:val="20"/>
          <w:szCs w:val="20"/>
        </w:rPr>
        <w:t xml:space="preserve"> </w:t>
      </w:r>
      <w:r w:rsidRPr="0099674B">
        <w:rPr>
          <w:rFonts w:ascii="Courier New" w:eastAsia="Times New Roman" w:hAnsi="Courier New" w:cs="Courier New"/>
          <w:color w:val="000080"/>
          <w:sz w:val="20"/>
          <w:szCs w:val="20"/>
        </w:rPr>
        <w:t>0</w:t>
      </w:r>
      <w:r w:rsidRPr="0099674B">
        <w:rPr>
          <w:rFonts w:ascii="Courier New" w:eastAsia="Times New Roman" w:hAnsi="Courier New" w:cs="Courier New"/>
          <w:color w:val="000000"/>
          <w:sz w:val="20"/>
          <w:szCs w:val="20"/>
        </w:rPr>
        <w:t>;</w:t>
      </w:r>
    </w:p>
    <w:p w:rsidR="0099674B" w:rsidRPr="0099674B" w:rsidRDefault="0099674B" w:rsidP="0099674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val="en-US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  <w:lang w:val="en-US"/>
        </w:rPr>
        <w:t>}</w:t>
      </w:r>
    </w:p>
    <w:p w:rsidR="0099674B" w:rsidRPr="0099674B" w:rsidRDefault="0099674B" w:rsidP="0099674B">
      <w:pPr>
        <w:ind w:left="567"/>
        <w:jc w:val="both"/>
        <w:rPr>
          <w:rFonts w:ascii="Times New Roman" w:hAnsi="Times New Roman" w:cs="Times New Roman"/>
          <w:sz w:val="28"/>
          <w:szCs w:val="28"/>
        </w:rPr>
      </w:pPr>
    </w:p>
    <w:p w:rsidR="003273E0" w:rsidRPr="002D0AB2" w:rsidRDefault="003273E0" w:rsidP="002D0AB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0" w:line="240" w:lineRule="auto"/>
        <w:ind w:firstLine="567"/>
        <w:rPr>
          <w:rFonts w:ascii="Times New Roman" w:hAnsi="Times New Roman" w:cs="Times New Roman"/>
          <w:sz w:val="28"/>
          <w:szCs w:val="28"/>
        </w:rPr>
      </w:pPr>
    </w:p>
    <w:p w:rsidR="002F49DE" w:rsidRPr="003F185D" w:rsidRDefault="006F0B09" w:rsidP="00EC04BE">
      <w:pPr>
        <w:pStyle w:val="a6"/>
        <w:numPr>
          <w:ilvl w:val="0"/>
          <w:numId w:val="3"/>
        </w:numPr>
        <w:ind w:left="851" w:hanging="284"/>
        <w:jc w:val="both"/>
        <w:rPr>
          <w:rFonts w:ascii="Times New Roman" w:hAnsi="Times New Roman" w:cs="Times New Roman"/>
          <w:b/>
          <w:sz w:val="28"/>
          <w:szCs w:val="28"/>
        </w:rPr>
      </w:pPr>
      <w:r w:rsidRPr="00EC04BE">
        <w:rPr>
          <w:rFonts w:ascii="Times New Roman" w:hAnsi="Times New Roman" w:cs="Times New Roman"/>
          <w:b/>
          <w:sz w:val="28"/>
          <w:szCs w:val="28"/>
        </w:rPr>
        <w:t>Результаты</w:t>
      </w:r>
    </w:p>
    <w:p w:rsidR="003F185D" w:rsidRDefault="003F185D" w:rsidP="003F185D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результате работы программы на основании представленных исходных данных была получена Таблица А.2, содержащая значения соответствующих коэффициентов:</w:t>
      </w:r>
    </w:p>
    <w:p w:rsidR="003F185D" w:rsidRDefault="003F185D" w:rsidP="003F185D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3273E0">
        <w:rPr>
          <w:rFonts w:ascii="Times New Roman" w:hAnsi="Times New Roman" w:cs="Times New Roman"/>
          <w:i/>
          <w:sz w:val="28"/>
          <w:szCs w:val="28"/>
        </w:rPr>
        <w:t>Таблица А.</w:t>
      </w:r>
      <w:r>
        <w:rPr>
          <w:rFonts w:ascii="Times New Roman" w:hAnsi="Times New Roman" w:cs="Times New Roman"/>
          <w:i/>
          <w:sz w:val="28"/>
          <w:szCs w:val="28"/>
        </w:rPr>
        <w:t>2</w:t>
      </w:r>
      <w:r w:rsidRPr="003273E0">
        <w:rPr>
          <w:rFonts w:ascii="Times New Roman" w:hAnsi="Times New Roman" w:cs="Times New Roman"/>
          <w:i/>
          <w:sz w:val="28"/>
          <w:szCs w:val="28"/>
        </w:rPr>
        <w:t xml:space="preserve"> – </w:t>
      </w:r>
      <w:r>
        <w:rPr>
          <w:rFonts w:ascii="Times New Roman" w:hAnsi="Times New Roman" w:cs="Times New Roman"/>
          <w:i/>
          <w:sz w:val="28"/>
          <w:szCs w:val="28"/>
        </w:rPr>
        <w:t xml:space="preserve">значения коэффициентов </w:t>
      </w:r>
      <m:oMath>
        <m:sSub>
          <m:sSubPr>
            <m:ctrlPr>
              <w:rPr>
                <w:rFonts w:ascii="Cambria Math" w:hAnsi="Cambria Math" w:cstheme="minorHAnsi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theme="minorHAnsi"/>
                <w:sz w:val="28"/>
                <w:szCs w:val="28"/>
                <w:lang w:val="en-US"/>
              </w:rPr>
              <m:t>b</m:t>
            </m:r>
          </m:e>
          <m:sub>
            <m:r>
              <w:rPr>
                <w:rFonts w:ascii="Cambria Math" w:hAnsi="Cambria Math" w:cstheme="minorHAnsi"/>
                <w:sz w:val="28"/>
                <w:szCs w:val="28"/>
                <w:lang w:val="en-US"/>
              </w:rPr>
              <m:t>k</m:t>
            </m:r>
          </m:sub>
        </m:sSub>
      </m:oMath>
      <w:r w:rsidRPr="003273E0">
        <w:rPr>
          <w:rFonts w:ascii="Times New Roman" w:hAnsi="Times New Roman" w:cs="Times New Roman"/>
          <w:i/>
          <w:sz w:val="28"/>
          <w:szCs w:val="28"/>
        </w:rPr>
        <w:t>.</w:t>
      </w:r>
      <w:bookmarkStart w:id="0" w:name="_GoBack"/>
      <w:bookmarkEnd w:id="0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660"/>
        <w:gridCol w:w="7762"/>
      </w:tblGrid>
      <w:tr w:rsidR="003F185D" w:rsidTr="003F185D">
        <w:trPr>
          <w:trHeight w:val="507"/>
        </w:trPr>
        <w:tc>
          <w:tcPr>
            <w:tcW w:w="2660" w:type="dxa"/>
            <w:shd w:val="clear" w:color="auto" w:fill="D9D9D9" w:themeFill="background1" w:themeFillShade="D9"/>
            <w:vAlign w:val="center"/>
          </w:tcPr>
          <w:p w:rsidR="003F185D" w:rsidRPr="003F185D" w:rsidRDefault="003F185D" w:rsidP="003F185D">
            <w:pPr>
              <w:jc w:val="center"/>
              <w:rPr>
                <w:rFonts w:cstheme="minorHAnsi"/>
                <w:sz w:val="24"/>
                <w:szCs w:val="24"/>
                <w:lang w:val="en-US"/>
              </w:rPr>
            </w:pPr>
            <w:r w:rsidRPr="003F185D">
              <w:rPr>
                <w:rFonts w:cstheme="minorHAnsi"/>
                <w:sz w:val="24"/>
                <w:szCs w:val="24"/>
              </w:rPr>
              <w:t xml:space="preserve">Порядковый номер коэффициента </w:t>
            </w:r>
            <w:r w:rsidRPr="003F185D">
              <w:rPr>
                <w:rFonts w:cstheme="minorHAnsi"/>
                <w:sz w:val="24"/>
                <w:szCs w:val="24"/>
                <w:lang w:val="en-US"/>
              </w:rPr>
              <w:t>k</w:t>
            </w:r>
          </w:p>
        </w:tc>
        <w:tc>
          <w:tcPr>
            <w:tcW w:w="7762" w:type="dxa"/>
            <w:shd w:val="clear" w:color="auto" w:fill="D9D9D9" w:themeFill="background1" w:themeFillShade="D9"/>
            <w:vAlign w:val="center"/>
          </w:tcPr>
          <w:p w:rsidR="003F185D" w:rsidRPr="003F185D" w:rsidRDefault="003F185D" w:rsidP="003F185D">
            <w:pPr>
              <w:jc w:val="center"/>
              <w:rPr>
                <w:rFonts w:cstheme="minorHAnsi"/>
                <w:i/>
                <w:sz w:val="24"/>
                <w:szCs w:val="24"/>
                <w:lang w:val="en-US"/>
              </w:rPr>
            </w:pPr>
            <w:r w:rsidRPr="003F185D">
              <w:rPr>
                <w:rFonts w:cstheme="minorHAnsi"/>
                <w:sz w:val="24"/>
                <w:szCs w:val="24"/>
              </w:rPr>
              <w:t xml:space="preserve">Коэффициент </w:t>
            </w:r>
            <m:oMath>
              <m:sSub>
                <m:sSubPr>
                  <m:ctrlPr>
                    <w:rPr>
                      <w:rFonts w:ascii="Cambria Math" w:hAnsi="Cambria Math" w:cstheme="minorHAnsi"/>
                      <w:i/>
                      <w:sz w:val="24"/>
                      <w:szCs w:val="24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theme="minorHAnsi"/>
                      <w:sz w:val="24"/>
                      <w:szCs w:val="24"/>
                      <w:lang w:val="en-US"/>
                    </w:rPr>
                    <m:t>k</m:t>
                  </m:r>
                </m:sub>
              </m:sSub>
            </m:oMath>
          </w:p>
        </w:tc>
      </w:tr>
      <w:tr w:rsidR="003F185D" w:rsidTr="003F185D">
        <w:tc>
          <w:tcPr>
            <w:tcW w:w="2660" w:type="dxa"/>
            <w:vAlign w:val="center"/>
          </w:tcPr>
          <w:p w:rsidR="003F185D" w:rsidRPr="003F185D" w:rsidRDefault="003F185D" w:rsidP="003F185D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  <w:tc>
          <w:tcPr>
            <w:tcW w:w="7762" w:type="dxa"/>
            <w:vAlign w:val="center"/>
          </w:tcPr>
          <w:p w:rsidR="003F185D" w:rsidRPr="003F185D" w:rsidRDefault="003F185D" w:rsidP="003F185D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3F185D" w:rsidTr="003F185D">
        <w:tc>
          <w:tcPr>
            <w:tcW w:w="2660" w:type="dxa"/>
            <w:vAlign w:val="center"/>
          </w:tcPr>
          <w:p w:rsidR="003F185D" w:rsidRPr="003F185D" w:rsidRDefault="003F185D" w:rsidP="003F185D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1</w:t>
            </w:r>
          </w:p>
        </w:tc>
        <w:tc>
          <w:tcPr>
            <w:tcW w:w="7762" w:type="dxa"/>
            <w:vAlign w:val="center"/>
          </w:tcPr>
          <w:p w:rsidR="003F185D" w:rsidRPr="003F185D" w:rsidRDefault="003F185D" w:rsidP="003F185D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0.9999939275</w:t>
            </w:r>
          </w:p>
        </w:tc>
      </w:tr>
      <w:tr w:rsidR="003F185D" w:rsidTr="003F185D">
        <w:tc>
          <w:tcPr>
            <w:tcW w:w="2660" w:type="dxa"/>
            <w:vAlign w:val="center"/>
          </w:tcPr>
          <w:p w:rsidR="003F185D" w:rsidRPr="003F185D" w:rsidRDefault="003F185D" w:rsidP="003F185D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2</w:t>
            </w:r>
          </w:p>
        </w:tc>
        <w:tc>
          <w:tcPr>
            <w:tcW w:w="7762" w:type="dxa"/>
            <w:vAlign w:val="center"/>
          </w:tcPr>
          <w:p w:rsidR="003F185D" w:rsidRPr="003F185D" w:rsidRDefault="003F185D" w:rsidP="003F185D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3F185D" w:rsidTr="003F185D">
        <w:tc>
          <w:tcPr>
            <w:tcW w:w="2660" w:type="dxa"/>
            <w:vAlign w:val="center"/>
          </w:tcPr>
          <w:p w:rsidR="003F185D" w:rsidRPr="003F185D" w:rsidRDefault="003F185D" w:rsidP="003F185D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3</w:t>
            </w:r>
          </w:p>
        </w:tc>
        <w:tc>
          <w:tcPr>
            <w:tcW w:w="7762" w:type="dxa"/>
            <w:vAlign w:val="center"/>
          </w:tcPr>
          <w:p w:rsidR="003F185D" w:rsidRPr="003F185D" w:rsidRDefault="003F185D" w:rsidP="003F185D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-0.1665572761</w:t>
            </w:r>
          </w:p>
        </w:tc>
      </w:tr>
      <w:tr w:rsidR="003F185D" w:rsidTr="003F185D">
        <w:tc>
          <w:tcPr>
            <w:tcW w:w="2660" w:type="dxa"/>
            <w:vAlign w:val="center"/>
          </w:tcPr>
          <w:p w:rsidR="003F185D" w:rsidRPr="003F185D" w:rsidRDefault="003F185D" w:rsidP="003F185D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4</w:t>
            </w:r>
          </w:p>
        </w:tc>
        <w:tc>
          <w:tcPr>
            <w:tcW w:w="7762" w:type="dxa"/>
            <w:vAlign w:val="center"/>
          </w:tcPr>
          <w:p w:rsidR="003F185D" w:rsidRPr="003F185D" w:rsidRDefault="003F185D" w:rsidP="003F185D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  <w:tr w:rsidR="003F185D" w:rsidTr="003F185D">
        <w:tc>
          <w:tcPr>
            <w:tcW w:w="2660" w:type="dxa"/>
            <w:vAlign w:val="center"/>
          </w:tcPr>
          <w:p w:rsidR="003F185D" w:rsidRPr="003F185D" w:rsidRDefault="003F185D" w:rsidP="003F185D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5</w:t>
            </w:r>
          </w:p>
        </w:tc>
        <w:tc>
          <w:tcPr>
            <w:tcW w:w="7762" w:type="dxa"/>
            <w:vAlign w:val="center"/>
          </w:tcPr>
          <w:p w:rsidR="003F185D" w:rsidRPr="003F185D" w:rsidRDefault="003F185D" w:rsidP="003F185D">
            <w:pPr>
              <w:jc w:val="center"/>
              <w:rPr>
                <w:rFonts w:cstheme="minorHAnsi"/>
                <w:sz w:val="28"/>
                <w:szCs w:val="28"/>
              </w:rPr>
            </w:pPr>
            <w:r w:rsidRPr="003F185D">
              <w:rPr>
                <w:rFonts w:cstheme="minorHAnsi"/>
                <w:sz w:val="28"/>
                <w:szCs w:val="28"/>
              </w:rPr>
              <w:t>0.008040321793</w:t>
            </w:r>
          </w:p>
        </w:tc>
      </w:tr>
      <w:tr w:rsidR="003F185D" w:rsidTr="003F185D">
        <w:tc>
          <w:tcPr>
            <w:tcW w:w="2660" w:type="dxa"/>
            <w:vAlign w:val="center"/>
          </w:tcPr>
          <w:p w:rsidR="003F185D" w:rsidRPr="003F185D" w:rsidRDefault="003F185D" w:rsidP="003F185D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6</w:t>
            </w:r>
          </w:p>
        </w:tc>
        <w:tc>
          <w:tcPr>
            <w:tcW w:w="7762" w:type="dxa"/>
            <w:vAlign w:val="center"/>
          </w:tcPr>
          <w:p w:rsidR="003F185D" w:rsidRPr="003F185D" w:rsidRDefault="003F185D" w:rsidP="003F185D">
            <w:pPr>
              <w:jc w:val="center"/>
              <w:rPr>
                <w:rFonts w:cstheme="minorHAnsi"/>
                <w:sz w:val="28"/>
                <w:szCs w:val="28"/>
                <w:lang w:val="en-US"/>
              </w:rPr>
            </w:pPr>
            <w:r w:rsidRPr="003F185D">
              <w:rPr>
                <w:rFonts w:cstheme="minorHAnsi"/>
                <w:sz w:val="28"/>
                <w:szCs w:val="28"/>
                <w:lang w:val="en-US"/>
              </w:rPr>
              <w:t>0</w:t>
            </w:r>
          </w:p>
        </w:tc>
      </w:tr>
    </w:tbl>
    <w:p w:rsidR="003F185D" w:rsidRPr="003F185D" w:rsidRDefault="003F185D" w:rsidP="003F185D">
      <w:pPr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sectPr w:rsidR="003F185D" w:rsidRPr="003F185D" w:rsidSect="000C027E"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3E8D" w:rsidRDefault="009E3E8D" w:rsidP="009E3E8D">
      <w:pPr>
        <w:spacing w:after="0" w:line="240" w:lineRule="auto"/>
      </w:pPr>
      <w:r>
        <w:separator/>
      </w:r>
    </w:p>
  </w:endnote>
  <w:endnote w:type="continuationSeparator" w:id="0">
    <w:p w:rsidR="009E3E8D" w:rsidRDefault="009E3E8D" w:rsidP="009E3E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3E8D" w:rsidRDefault="009E3E8D" w:rsidP="009E3E8D">
      <w:pPr>
        <w:spacing w:after="0" w:line="240" w:lineRule="auto"/>
      </w:pPr>
      <w:r>
        <w:separator/>
      </w:r>
    </w:p>
  </w:footnote>
  <w:footnote w:type="continuationSeparator" w:id="0">
    <w:p w:rsidR="009E3E8D" w:rsidRDefault="009E3E8D" w:rsidP="009E3E8D">
      <w:pPr>
        <w:spacing w:after="0" w:line="240" w:lineRule="auto"/>
      </w:pPr>
      <w:r>
        <w:continuationSeparator/>
      </w:r>
    </w:p>
  </w:footnote>
  <w:footnote w:id="1">
    <w:p w:rsidR="002F49DE" w:rsidRPr="003D2B32" w:rsidRDefault="002F49DE" w:rsidP="00491405">
      <w:pPr>
        <w:spacing w:after="0" w:line="240" w:lineRule="auto"/>
        <w:ind w:right="-2"/>
        <w:rPr>
          <w:rFonts w:cstheme="minorHAnsi"/>
          <w:b/>
          <w:sz w:val="20"/>
          <w:szCs w:val="20"/>
        </w:rPr>
      </w:pPr>
      <w:r w:rsidRPr="003D2B32">
        <w:rPr>
          <w:rStyle w:val="a9"/>
          <w:rFonts w:cstheme="minorHAnsi"/>
          <w:sz w:val="20"/>
          <w:szCs w:val="20"/>
        </w:rPr>
        <w:t>{1}</w:t>
      </w:r>
      <w:r w:rsidRPr="003D2B32">
        <w:rPr>
          <w:rFonts w:cstheme="minorHAnsi"/>
          <w:sz w:val="20"/>
          <w:szCs w:val="20"/>
        </w:rPr>
        <w:t xml:space="preserve"> </w:t>
      </w:r>
      <w:r w:rsidR="00C2667E" w:rsidRPr="00BD5662">
        <w:rPr>
          <w:rFonts w:cstheme="minorHAnsi"/>
          <w:sz w:val="20"/>
          <w:szCs w:val="20"/>
        </w:rPr>
        <w:t xml:space="preserve"> </w:t>
      </w:r>
      <w:r w:rsidRPr="003D2B32">
        <w:rPr>
          <w:rFonts w:cstheme="minorHAnsi"/>
          <w:sz w:val="20"/>
          <w:szCs w:val="20"/>
        </w:rPr>
        <w:t>Раздел 1. Алгоритм расчета функции методом разложения в ря</w:t>
      </w:r>
      <w:r w:rsidR="00491405" w:rsidRPr="003D2B32">
        <w:rPr>
          <w:rFonts w:cstheme="minorHAnsi"/>
          <w:sz w:val="20"/>
          <w:szCs w:val="20"/>
        </w:rPr>
        <w:t xml:space="preserve">д, формулы 1.13-1.18 </w:t>
      </w:r>
    </w:p>
  </w:footnote>
  <w:footnote w:id="2">
    <w:p w:rsidR="002F49DE" w:rsidRPr="003D2B32" w:rsidRDefault="002F49DE" w:rsidP="00491405">
      <w:pPr>
        <w:pStyle w:val="a7"/>
        <w:rPr>
          <w:rFonts w:cstheme="minorHAnsi"/>
        </w:rPr>
      </w:pPr>
      <w:r w:rsidRPr="003D2B32">
        <w:rPr>
          <w:rStyle w:val="a9"/>
          <w:rFonts w:cstheme="minorHAnsi"/>
        </w:rPr>
        <w:t>{2}</w:t>
      </w:r>
      <w:r w:rsidRPr="003D2B32">
        <w:rPr>
          <w:rFonts w:cstheme="minorHAnsi"/>
        </w:rPr>
        <w:t xml:space="preserve"> </w:t>
      </w:r>
      <w:r w:rsidR="00C2667E" w:rsidRPr="00BD5662">
        <w:rPr>
          <w:rFonts w:cstheme="minorHAnsi"/>
        </w:rPr>
        <w:t xml:space="preserve"> </w:t>
      </w:r>
      <w:r w:rsidR="00491405" w:rsidRPr="003D2B32">
        <w:rPr>
          <w:rFonts w:cstheme="minorHAnsi"/>
        </w:rPr>
        <w:t>Раздел 1. Алгоритм расчета функции методом разложения в ряд, формула 1.12</w:t>
      </w:r>
    </w:p>
  </w:footnote>
  <w:footnote w:id="3">
    <w:p w:rsidR="00491405" w:rsidRPr="003D2B32" w:rsidRDefault="00491405">
      <w:pPr>
        <w:pStyle w:val="a7"/>
      </w:pPr>
      <w:r w:rsidRPr="003D2B32">
        <w:rPr>
          <w:rStyle w:val="a9"/>
        </w:rPr>
        <w:t>{3}</w:t>
      </w:r>
      <w:r w:rsidRPr="003D2B32">
        <w:t xml:space="preserve">  </w:t>
      </w:r>
      <w:r w:rsidRPr="003D2B32">
        <w:rPr>
          <w:rFonts w:cstheme="minorHAnsi"/>
        </w:rPr>
        <w:t>Раздел 1. Алгоритм расчета функции методом разложения в ряд, формула 1.10</w:t>
      </w:r>
    </w:p>
  </w:footnote>
  <w:footnote w:id="4">
    <w:p w:rsidR="00C2667E" w:rsidRPr="00C2667E" w:rsidRDefault="00C2667E">
      <w:pPr>
        <w:pStyle w:val="a7"/>
      </w:pPr>
      <w:r w:rsidRPr="003D2B32">
        <w:rPr>
          <w:rStyle w:val="a9"/>
        </w:rPr>
        <w:t>{4}</w:t>
      </w:r>
      <w:r w:rsidRPr="003D2B32">
        <w:t xml:space="preserve">  </w:t>
      </w:r>
      <w:r w:rsidRPr="003D2B32">
        <w:rPr>
          <w:rFonts w:cstheme="minorHAnsi"/>
        </w:rPr>
        <w:t>Раздел 1. Алгоритм расчета функции методом разложения в ряд, формула 1.8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8EE265E"/>
    <w:multiLevelType w:val="hybridMultilevel"/>
    <w:tmpl w:val="A6B03C98"/>
    <w:lvl w:ilvl="0" w:tplc="04190005">
      <w:start w:val="1"/>
      <w:numFmt w:val="bullet"/>
      <w:lvlText w:val=""/>
      <w:lvlJc w:val="left"/>
      <w:pPr>
        <w:ind w:left="928" w:hanging="360"/>
      </w:pPr>
      <w:rPr>
        <w:rFonts w:ascii="Wingdings" w:hAnsi="Wingdings"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>
    <w:nsid w:val="56264043"/>
    <w:multiLevelType w:val="multilevel"/>
    <w:tmpl w:val="A916423E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28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287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647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007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07" w:hanging="1440"/>
      </w:pPr>
      <w:rPr>
        <w:rFonts w:hint="default"/>
      </w:rPr>
    </w:lvl>
  </w:abstractNum>
  <w:abstractNum w:abstractNumId="2">
    <w:nsid w:val="73D2212D"/>
    <w:multiLevelType w:val="hybridMultilevel"/>
    <w:tmpl w:val="CC8CB95E"/>
    <w:lvl w:ilvl="0" w:tplc="3E8AA170">
      <w:start w:val="1"/>
      <w:numFmt w:val="decimal"/>
      <w:lvlText w:val="%1."/>
      <w:lvlJc w:val="left"/>
      <w:pPr>
        <w:ind w:left="128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008" w:hanging="360"/>
      </w:pPr>
    </w:lvl>
    <w:lvl w:ilvl="2" w:tplc="0419001B" w:tentative="1">
      <w:start w:val="1"/>
      <w:numFmt w:val="lowerRoman"/>
      <w:lvlText w:val="%3."/>
      <w:lvlJc w:val="right"/>
      <w:pPr>
        <w:ind w:left="2728" w:hanging="180"/>
      </w:pPr>
    </w:lvl>
    <w:lvl w:ilvl="3" w:tplc="0419000F" w:tentative="1">
      <w:start w:val="1"/>
      <w:numFmt w:val="decimal"/>
      <w:lvlText w:val="%4."/>
      <w:lvlJc w:val="left"/>
      <w:pPr>
        <w:ind w:left="3448" w:hanging="360"/>
      </w:pPr>
    </w:lvl>
    <w:lvl w:ilvl="4" w:tplc="04190019" w:tentative="1">
      <w:start w:val="1"/>
      <w:numFmt w:val="lowerLetter"/>
      <w:lvlText w:val="%5."/>
      <w:lvlJc w:val="left"/>
      <w:pPr>
        <w:ind w:left="4168" w:hanging="360"/>
      </w:pPr>
    </w:lvl>
    <w:lvl w:ilvl="5" w:tplc="0419001B" w:tentative="1">
      <w:start w:val="1"/>
      <w:numFmt w:val="lowerRoman"/>
      <w:lvlText w:val="%6."/>
      <w:lvlJc w:val="right"/>
      <w:pPr>
        <w:ind w:left="4888" w:hanging="180"/>
      </w:pPr>
    </w:lvl>
    <w:lvl w:ilvl="6" w:tplc="0419000F" w:tentative="1">
      <w:start w:val="1"/>
      <w:numFmt w:val="decimal"/>
      <w:lvlText w:val="%7."/>
      <w:lvlJc w:val="left"/>
      <w:pPr>
        <w:ind w:left="5608" w:hanging="360"/>
      </w:pPr>
    </w:lvl>
    <w:lvl w:ilvl="7" w:tplc="04190019" w:tentative="1">
      <w:start w:val="1"/>
      <w:numFmt w:val="lowerLetter"/>
      <w:lvlText w:val="%8."/>
      <w:lvlJc w:val="left"/>
      <w:pPr>
        <w:ind w:left="6328" w:hanging="360"/>
      </w:pPr>
    </w:lvl>
    <w:lvl w:ilvl="8" w:tplc="0419001B" w:tentative="1">
      <w:start w:val="1"/>
      <w:numFmt w:val="lowerRoman"/>
      <w:lvlText w:val="%9."/>
      <w:lvlJc w:val="right"/>
      <w:pPr>
        <w:ind w:left="7048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027E"/>
    <w:rsid w:val="00060E93"/>
    <w:rsid w:val="000C027E"/>
    <w:rsid w:val="000F7A56"/>
    <w:rsid w:val="002D0AB2"/>
    <w:rsid w:val="002F49DE"/>
    <w:rsid w:val="003273E0"/>
    <w:rsid w:val="003D2B32"/>
    <w:rsid w:val="003F185D"/>
    <w:rsid w:val="00491405"/>
    <w:rsid w:val="006201F6"/>
    <w:rsid w:val="00657845"/>
    <w:rsid w:val="00672C02"/>
    <w:rsid w:val="006F0B09"/>
    <w:rsid w:val="00775470"/>
    <w:rsid w:val="00844AB7"/>
    <w:rsid w:val="00903F50"/>
    <w:rsid w:val="00906BCA"/>
    <w:rsid w:val="0099674B"/>
    <w:rsid w:val="009C1FF6"/>
    <w:rsid w:val="009E3E8D"/>
    <w:rsid w:val="00A51344"/>
    <w:rsid w:val="00B65DBD"/>
    <w:rsid w:val="00BD5662"/>
    <w:rsid w:val="00C2667E"/>
    <w:rsid w:val="00DB0178"/>
    <w:rsid w:val="00DD309E"/>
    <w:rsid w:val="00E37D84"/>
    <w:rsid w:val="00EC04BE"/>
    <w:rsid w:val="00F16CB6"/>
    <w:rsid w:val="00F96C64"/>
    <w:rsid w:val="00FD2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0C027E"/>
    <w:pPr>
      <w:ind w:left="720"/>
      <w:contextualSpacing/>
    </w:pPr>
  </w:style>
  <w:style w:type="paragraph" w:styleId="a7">
    <w:name w:val="footnote text"/>
    <w:basedOn w:val="a"/>
    <w:link w:val="a8"/>
    <w:uiPriority w:val="99"/>
    <w:semiHidden/>
    <w:unhideWhenUsed/>
    <w:rsid w:val="009E3E8D"/>
    <w:pPr>
      <w:spacing w:after="0" w:line="240" w:lineRule="auto"/>
    </w:pPr>
    <w:rPr>
      <w:sz w:val="20"/>
      <w:szCs w:val="20"/>
    </w:rPr>
  </w:style>
  <w:style w:type="character" w:customStyle="1" w:styleId="a8">
    <w:name w:val="Текст сноски Знак"/>
    <w:basedOn w:val="a0"/>
    <w:link w:val="a7"/>
    <w:uiPriority w:val="99"/>
    <w:semiHidden/>
    <w:rsid w:val="009E3E8D"/>
    <w:rPr>
      <w:sz w:val="20"/>
      <w:szCs w:val="20"/>
    </w:rPr>
  </w:style>
  <w:style w:type="character" w:styleId="a9">
    <w:name w:val="footnote reference"/>
    <w:basedOn w:val="a0"/>
    <w:uiPriority w:val="99"/>
    <w:semiHidden/>
    <w:unhideWhenUsed/>
    <w:rsid w:val="009E3E8D"/>
    <w:rPr>
      <w:vertAlign w:val="superscript"/>
    </w:rPr>
  </w:style>
  <w:style w:type="paragraph" w:styleId="HTML">
    <w:name w:val="HTML Preformatted"/>
    <w:basedOn w:val="a"/>
    <w:link w:val="HTML0"/>
    <w:uiPriority w:val="99"/>
    <w:semiHidden/>
    <w:unhideWhenUsed/>
    <w:rsid w:val="00E37D8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37D84"/>
    <w:rPr>
      <w:rFonts w:ascii="Courier New" w:eastAsia="Times New Roman" w:hAnsi="Courier New" w:cs="Courier New"/>
      <w:sz w:val="20"/>
      <w:szCs w:val="20"/>
    </w:rPr>
  </w:style>
  <w:style w:type="table" w:styleId="aa">
    <w:name w:val="Table Grid"/>
    <w:basedOn w:val="a1"/>
    <w:uiPriority w:val="59"/>
    <w:rsid w:val="003273E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0C027E"/>
    <w:pPr>
      <w:ind w:left="720"/>
      <w:contextualSpacing/>
    </w:pPr>
  </w:style>
  <w:style w:type="paragraph" w:styleId="a7">
    <w:name w:val="footnote text"/>
    <w:basedOn w:val="a"/>
    <w:link w:val="a8"/>
    <w:uiPriority w:val="99"/>
    <w:semiHidden/>
    <w:unhideWhenUsed/>
    <w:rsid w:val="009E3E8D"/>
    <w:pPr>
      <w:spacing w:after="0" w:line="240" w:lineRule="auto"/>
    </w:pPr>
    <w:rPr>
      <w:sz w:val="20"/>
      <w:szCs w:val="20"/>
    </w:rPr>
  </w:style>
  <w:style w:type="character" w:customStyle="1" w:styleId="a8">
    <w:name w:val="Текст сноски Знак"/>
    <w:basedOn w:val="a0"/>
    <w:link w:val="a7"/>
    <w:uiPriority w:val="99"/>
    <w:semiHidden/>
    <w:rsid w:val="009E3E8D"/>
    <w:rPr>
      <w:sz w:val="20"/>
      <w:szCs w:val="20"/>
    </w:rPr>
  </w:style>
  <w:style w:type="character" w:styleId="a9">
    <w:name w:val="footnote reference"/>
    <w:basedOn w:val="a0"/>
    <w:uiPriority w:val="99"/>
    <w:semiHidden/>
    <w:unhideWhenUsed/>
    <w:rsid w:val="009E3E8D"/>
    <w:rPr>
      <w:vertAlign w:val="superscript"/>
    </w:rPr>
  </w:style>
  <w:style w:type="paragraph" w:styleId="HTML">
    <w:name w:val="HTML Preformatted"/>
    <w:basedOn w:val="a"/>
    <w:link w:val="HTML0"/>
    <w:uiPriority w:val="99"/>
    <w:semiHidden/>
    <w:unhideWhenUsed/>
    <w:rsid w:val="00E37D8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37D84"/>
    <w:rPr>
      <w:rFonts w:ascii="Courier New" w:eastAsia="Times New Roman" w:hAnsi="Courier New" w:cs="Courier New"/>
      <w:sz w:val="20"/>
      <w:szCs w:val="20"/>
    </w:rPr>
  </w:style>
  <w:style w:type="table" w:styleId="aa">
    <w:name w:val="Table Grid"/>
    <w:basedOn w:val="a1"/>
    <w:uiPriority w:val="59"/>
    <w:rsid w:val="003273E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3623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53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52C364B-DE53-4978-98CD-8237589AF2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1330</TotalTime>
  <Pages>4</Pages>
  <Words>797</Words>
  <Characters>4545</Characters>
  <Application>Microsoft Office Word</Application>
  <DocSecurity>0</DocSecurity>
  <Lines>37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9</cp:revision>
  <dcterms:created xsi:type="dcterms:W3CDTF">2012-09-11T15:03:00Z</dcterms:created>
  <dcterms:modified xsi:type="dcterms:W3CDTF">2012-09-19T14:23:00Z</dcterms:modified>
</cp:coreProperties>
</file>