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D8118" w14:textId="77777777" w:rsidR="00B3484F" w:rsidRDefault="00B3484F">
      <w:pPr>
        <w:pStyle w:val="BodyText"/>
        <w:rPr>
          <w:rFonts w:ascii="Times New Roman"/>
          <w:sz w:val="34"/>
        </w:rPr>
      </w:pPr>
    </w:p>
    <w:p w14:paraId="41DE2C7E" w14:textId="77777777" w:rsidR="00B3484F" w:rsidRDefault="00B3484F">
      <w:pPr>
        <w:pStyle w:val="BodyText"/>
        <w:rPr>
          <w:rFonts w:ascii="Times New Roman"/>
          <w:sz w:val="34"/>
        </w:rPr>
      </w:pPr>
    </w:p>
    <w:p w14:paraId="035DAF26" w14:textId="77777777" w:rsidR="00B3484F" w:rsidRDefault="00B3484F">
      <w:pPr>
        <w:pStyle w:val="BodyText"/>
        <w:spacing w:before="24"/>
        <w:rPr>
          <w:rFonts w:ascii="Times New Roman"/>
          <w:sz w:val="34"/>
        </w:rPr>
      </w:pPr>
    </w:p>
    <w:p w14:paraId="3C150252" w14:textId="77777777" w:rsidR="00B3484F" w:rsidRDefault="00000000">
      <w:pPr>
        <w:pStyle w:val="Title"/>
      </w:pPr>
      <w:r>
        <w:rPr>
          <w:w w:val="105"/>
        </w:rPr>
        <w:t>Plná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moc</w:t>
      </w:r>
    </w:p>
    <w:p w14:paraId="0D06E280" w14:textId="77777777" w:rsidR="00B3484F" w:rsidRDefault="00B3484F">
      <w:pPr>
        <w:pStyle w:val="BodyText"/>
        <w:rPr>
          <w:b/>
          <w:sz w:val="20"/>
        </w:rPr>
      </w:pPr>
    </w:p>
    <w:p w14:paraId="5C2C12C1" w14:textId="77777777" w:rsidR="00B3484F" w:rsidRDefault="00B3484F">
      <w:pPr>
        <w:pStyle w:val="BodyText"/>
        <w:spacing w:before="59"/>
        <w:rPr>
          <w:b/>
          <w:sz w:val="20"/>
        </w:rPr>
      </w:pPr>
    </w:p>
    <w:p w14:paraId="21D8502E" w14:textId="77777777" w:rsidR="00B3484F" w:rsidRDefault="00000000">
      <w:pPr>
        <w:ind w:left="114"/>
        <w:rPr>
          <w:b/>
          <w:sz w:val="20"/>
        </w:rPr>
      </w:pPr>
      <w:r>
        <w:rPr>
          <w:b/>
          <w:spacing w:val="-2"/>
          <w:w w:val="105"/>
          <w:sz w:val="20"/>
          <w:u w:val="thick"/>
        </w:rPr>
        <w:t>zmocnitel;</w:t>
      </w:r>
    </w:p>
    <w:p w14:paraId="0288B4EE" w14:textId="06D5DDED" w:rsidR="00B3484F" w:rsidRDefault="00000000">
      <w:pPr>
        <w:spacing w:before="166" w:line="212" w:lineRule="exact"/>
        <w:ind w:left="113"/>
        <w:rPr>
          <w:sz w:val="19"/>
        </w:rPr>
      </w:pPr>
      <w:r>
        <w:t>Název společnosti: {{nazev}}</w:t>
      </w:r>
    </w:p>
    <w:p w14:paraId="5191B520" w14:textId="1464BF5C" w:rsidR="00B3484F" w:rsidRDefault="00000000">
      <w:pPr>
        <w:spacing w:line="203" w:lineRule="exact"/>
        <w:ind w:left="114"/>
        <w:rPr>
          <w:sz w:val="19"/>
        </w:rPr>
      </w:pPr>
      <w:r>
        <w:t>IČO: {{ico}}</w:t>
      </w:r>
    </w:p>
    <w:p w14:paraId="5DDE5BFA" w14:textId="15E51BBC" w:rsidR="00B3484F" w:rsidRDefault="00000000">
      <w:pPr>
        <w:spacing w:line="210" w:lineRule="exact"/>
        <w:ind w:left="113"/>
        <w:rPr>
          <w:sz w:val="19"/>
        </w:rPr>
      </w:pPr>
      <w:r>
        <w:t>DIČ: {{dic}}</w:t>
      </w:r>
    </w:p>
    <w:p w14:paraId="367B5E03" w14:textId="1FAD31DC" w:rsidR="00B3484F" w:rsidRDefault="00000000">
      <w:pPr>
        <w:spacing w:before="187"/>
        <w:ind w:left="116"/>
        <w:rPr>
          <w:sz w:val="19"/>
        </w:rPr>
      </w:pPr>
      <w:r>
        <w:t>Sídlo: {{sidlo}}</w:t>
      </w:r>
    </w:p>
    <w:p w14:paraId="35D26AEA" w14:textId="77777777" w:rsidR="00B3484F" w:rsidRDefault="00000000">
      <w:pPr>
        <w:pStyle w:val="BodyText"/>
        <w:spacing w:before="145"/>
        <w:ind w:left="12" w:right="17"/>
        <w:jc w:val="center"/>
      </w:pPr>
      <w:r>
        <w:t>zmocňuji</w:t>
      </w:r>
      <w:r>
        <w:rPr>
          <w:spacing w:val="20"/>
        </w:rPr>
        <w:t xml:space="preserve"> </w:t>
      </w:r>
      <w:r>
        <w:t>daňového</w:t>
      </w:r>
      <w:r>
        <w:rPr>
          <w:spacing w:val="21"/>
        </w:rPr>
        <w:t xml:space="preserve"> </w:t>
      </w:r>
      <w:r>
        <w:t>poradce</w:t>
      </w:r>
      <w:r>
        <w:rPr>
          <w:spacing w:val="15"/>
        </w:rPr>
        <w:t xml:space="preserve"> </w:t>
      </w:r>
      <w:r>
        <w:rPr>
          <w:spacing w:val="-2"/>
        </w:rPr>
        <w:t>společnost</w:t>
      </w:r>
    </w:p>
    <w:p w14:paraId="645C53F8" w14:textId="77777777" w:rsidR="00B3484F" w:rsidRDefault="00B3484F">
      <w:pPr>
        <w:pStyle w:val="BodyText"/>
        <w:spacing w:before="174"/>
      </w:pPr>
    </w:p>
    <w:p w14:paraId="4E57E48D" w14:textId="1499CF00" w:rsidR="00B3484F" w:rsidRDefault="006E0494" w:rsidP="006E0494">
      <w:pPr>
        <w:spacing w:line="212" w:lineRule="exact"/>
        <w:ind w:left="118"/>
        <w:rPr>
          <w:b/>
          <w:spacing w:val="-2"/>
          <w:w w:val="105"/>
          <w:sz w:val="19"/>
        </w:rPr>
      </w:pPr>
      <w:bookmarkStart w:id="0" w:name="_Hlk199933529"/>
      <w:r w:rsidRPr="006E0494">
        <w:rPr>
          <w:b/>
          <w:w w:val="105"/>
          <w:sz w:val="19"/>
        </w:rPr>
        <w:t xml:space="preserve">NZ </w:t>
      </w:r>
      <w:proofErr w:type="spellStart"/>
      <w:r w:rsidRPr="006E0494">
        <w:rPr>
          <w:b/>
          <w:w w:val="105"/>
          <w:sz w:val="19"/>
        </w:rPr>
        <w:t>Law</w:t>
      </w:r>
      <w:proofErr w:type="spellEnd"/>
      <w:r w:rsidRPr="006E0494">
        <w:rPr>
          <w:b/>
          <w:w w:val="105"/>
          <w:sz w:val="19"/>
        </w:rPr>
        <w:t xml:space="preserve"> Group, advokátní kancelář, s.r.o.</w:t>
      </w:r>
      <w:r>
        <w:rPr>
          <w:b/>
          <w:w w:val="105"/>
          <w:sz w:val="19"/>
        </w:rPr>
        <w:t xml:space="preserve"> </w:t>
      </w:r>
      <w:bookmarkEnd w:id="0"/>
      <w:r w:rsidR="00000000">
        <w:rPr>
          <w:b/>
          <w:w w:val="105"/>
          <w:sz w:val="19"/>
        </w:rPr>
        <w:t>IČ:</w:t>
      </w:r>
      <w:r w:rsidR="00000000">
        <w:rPr>
          <w:b/>
          <w:spacing w:val="-10"/>
          <w:w w:val="105"/>
          <w:sz w:val="19"/>
        </w:rPr>
        <w:t xml:space="preserve"> </w:t>
      </w:r>
      <w:r w:rsidRPr="006E0494">
        <w:rPr>
          <w:b/>
          <w:spacing w:val="-2"/>
          <w:w w:val="105"/>
          <w:sz w:val="19"/>
        </w:rPr>
        <w:t>19828985</w:t>
      </w:r>
    </w:p>
    <w:p w14:paraId="00A4BCCD" w14:textId="0EFCFA61" w:rsidR="006E0494" w:rsidRPr="0045185E" w:rsidRDefault="0045185E" w:rsidP="006E0494">
      <w:pPr>
        <w:spacing w:line="212" w:lineRule="exact"/>
        <w:ind w:left="118"/>
        <w:rPr>
          <w:w w:val="105"/>
          <w:sz w:val="19"/>
        </w:rPr>
      </w:pPr>
      <w:r w:rsidRPr="0045185E">
        <w:rPr>
          <w:w w:val="105"/>
          <w:sz w:val="19"/>
        </w:rPr>
        <w:t>Rybná 682/14</w:t>
      </w:r>
    </w:p>
    <w:p w14:paraId="1CE7E086" w14:textId="2420AC91" w:rsidR="00B3484F" w:rsidRDefault="0045185E">
      <w:pPr>
        <w:pStyle w:val="BodyText"/>
        <w:spacing w:line="271" w:lineRule="exact"/>
        <w:ind w:left="116"/>
      </w:pPr>
      <w:r w:rsidRPr="0045185E">
        <w:t>110 00 Praha 1</w:t>
      </w:r>
      <w:r w:rsidR="00000000">
        <w:t>,</w:t>
      </w:r>
      <w:r w:rsidR="00000000">
        <w:rPr>
          <w:spacing w:val="15"/>
        </w:rPr>
        <w:t xml:space="preserve"> </w:t>
      </w:r>
      <w:r w:rsidRPr="0045185E">
        <w:rPr>
          <w:spacing w:val="15"/>
        </w:rPr>
        <w:t>Staré Město</w:t>
      </w:r>
    </w:p>
    <w:p w14:paraId="069D2C5B" w14:textId="77777777" w:rsidR="00B3484F" w:rsidRDefault="00B3484F">
      <w:pPr>
        <w:pStyle w:val="BodyText"/>
        <w:spacing w:before="95"/>
      </w:pPr>
    </w:p>
    <w:p w14:paraId="56BB50F6" w14:textId="1D8B1C34" w:rsidR="00B3484F" w:rsidRDefault="00000000">
      <w:pPr>
        <w:spacing w:line="223" w:lineRule="auto"/>
        <w:ind w:left="119" w:right="101" w:hanging="4"/>
        <w:jc w:val="both"/>
        <w:rPr>
          <w:sz w:val="19"/>
        </w:rPr>
      </w:pPr>
      <w:r>
        <w:rPr>
          <w:w w:val="105"/>
          <w:sz w:val="19"/>
        </w:rPr>
        <w:t xml:space="preserve">aby </w:t>
      </w:r>
      <w:proofErr w:type="gramStart"/>
      <w:r>
        <w:rPr>
          <w:w w:val="105"/>
          <w:sz w:val="19"/>
        </w:rPr>
        <w:t>mne</w:t>
      </w:r>
      <w:proofErr w:type="gramEnd"/>
      <w:r>
        <w:rPr>
          <w:w w:val="105"/>
          <w:sz w:val="19"/>
        </w:rPr>
        <w:t xml:space="preserve"> zastupovala</w:t>
      </w:r>
      <w:r>
        <w:rPr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při</w:t>
      </w:r>
      <w:r>
        <w:rPr>
          <w:spacing w:val="40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zpracování a podání daňového přiznání k dani z příjmů právnických osob </w:t>
      </w:r>
      <w:r>
        <w:rPr>
          <w:w w:val="105"/>
          <w:sz w:val="19"/>
        </w:rPr>
        <w:t xml:space="preserve">za zdaňovací období </w:t>
      </w:r>
      <w:r>
        <w:rPr>
          <w:b/>
          <w:w w:val="105"/>
          <w:sz w:val="19"/>
        </w:rPr>
        <w:t>202</w:t>
      </w:r>
      <w:r w:rsidR="00237476">
        <w:rPr>
          <w:b/>
          <w:w w:val="105"/>
          <w:sz w:val="19"/>
        </w:rPr>
        <w:t>4</w:t>
      </w:r>
      <w:r>
        <w:rPr>
          <w:b/>
          <w:w w:val="105"/>
          <w:sz w:val="19"/>
        </w:rPr>
        <w:t xml:space="preserve">, </w:t>
      </w:r>
      <w:r>
        <w:rPr>
          <w:w w:val="105"/>
          <w:sz w:val="19"/>
        </w:rPr>
        <w:t>včetně opravného nebo dodatečného přiznání za toto období, k podání žádosti o vrácení případného přeplatku na dani z příjmů a dále mě v této věci zastupovala v takovém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rozsahu, který bude potřeba k úplnému zajištění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této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plné moci a tohoto mého zájmu.</w:t>
      </w:r>
    </w:p>
    <w:p w14:paraId="6B1DC628" w14:textId="77777777" w:rsidR="00B3484F" w:rsidRDefault="00B3484F">
      <w:pPr>
        <w:pStyle w:val="BodyText"/>
        <w:spacing w:before="112"/>
      </w:pPr>
    </w:p>
    <w:p w14:paraId="65D7E154" w14:textId="77777777" w:rsidR="003A5261" w:rsidRDefault="00000000">
      <w:pPr>
        <w:pStyle w:val="BodyText"/>
        <w:spacing w:line="602" w:lineRule="auto"/>
        <w:ind w:left="121" w:right="1662" w:hanging="9"/>
        <w:rPr>
          <w:w w:val="105"/>
        </w:rPr>
      </w:pPr>
      <w:r>
        <w:rPr>
          <w:w w:val="105"/>
        </w:rPr>
        <w:t>Tato</w:t>
      </w:r>
      <w:r>
        <w:rPr>
          <w:spacing w:val="-10"/>
          <w:w w:val="105"/>
        </w:rPr>
        <w:t xml:space="preserve"> </w:t>
      </w:r>
      <w:r>
        <w:rPr>
          <w:w w:val="105"/>
        </w:rPr>
        <w:t>plná</w:t>
      </w:r>
      <w:r>
        <w:rPr>
          <w:spacing w:val="-5"/>
          <w:w w:val="105"/>
        </w:rPr>
        <w:t xml:space="preserve"> </w:t>
      </w:r>
      <w:r>
        <w:rPr>
          <w:w w:val="105"/>
        </w:rPr>
        <w:t>moc</w:t>
      </w:r>
      <w:r>
        <w:rPr>
          <w:spacing w:val="10"/>
          <w:w w:val="105"/>
        </w:rPr>
        <w:t xml:space="preserve"> </w:t>
      </w:r>
      <w:r>
        <w:rPr>
          <w:w w:val="105"/>
        </w:rPr>
        <w:t>je</w:t>
      </w:r>
      <w:r>
        <w:rPr>
          <w:spacing w:val="-14"/>
          <w:w w:val="105"/>
        </w:rPr>
        <w:t xml:space="preserve"> </w:t>
      </w:r>
      <w:r>
        <w:rPr>
          <w:w w:val="105"/>
        </w:rPr>
        <w:t>platná</w:t>
      </w:r>
      <w:r>
        <w:rPr>
          <w:spacing w:val="-2"/>
          <w:w w:val="105"/>
        </w:rPr>
        <w:t xml:space="preserve"> </w:t>
      </w:r>
      <w:r>
        <w:rPr>
          <w:w w:val="105"/>
        </w:rPr>
        <w:t>ode</w:t>
      </w:r>
      <w:r>
        <w:rPr>
          <w:spacing w:val="-9"/>
          <w:w w:val="105"/>
        </w:rPr>
        <w:t xml:space="preserve"> </w:t>
      </w:r>
      <w:r>
        <w:rPr>
          <w:w w:val="105"/>
        </w:rPr>
        <w:t>dne</w:t>
      </w:r>
      <w:r>
        <w:rPr>
          <w:spacing w:val="-7"/>
          <w:w w:val="105"/>
        </w:rPr>
        <w:t xml:space="preserve"> </w:t>
      </w:r>
      <w:r>
        <w:rPr>
          <w:w w:val="105"/>
        </w:rPr>
        <w:t>podpisu do</w:t>
      </w:r>
      <w:r>
        <w:rPr>
          <w:spacing w:val="-9"/>
          <w:w w:val="105"/>
        </w:rPr>
        <w:t xml:space="preserve"> </w:t>
      </w:r>
      <w:r>
        <w:rPr>
          <w:w w:val="105"/>
        </w:rPr>
        <w:t>31.12.202</w:t>
      </w:r>
      <w:r w:rsidR="003A5261">
        <w:rPr>
          <w:w w:val="105"/>
        </w:rPr>
        <w:t>5</w:t>
      </w:r>
      <w:r>
        <w:rPr>
          <w:spacing w:val="-5"/>
          <w:w w:val="105"/>
        </w:rPr>
        <w:t xml:space="preserve"> </w:t>
      </w:r>
      <w:r>
        <w:rPr>
          <w:w w:val="105"/>
        </w:rPr>
        <w:t>nebo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zrušení</w:t>
      </w:r>
      <w:r>
        <w:rPr>
          <w:spacing w:val="-14"/>
          <w:w w:val="105"/>
        </w:rPr>
        <w:t xml:space="preserve"> </w:t>
      </w:r>
      <w:r>
        <w:rPr>
          <w:w w:val="105"/>
        </w:rPr>
        <w:t>plné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moci. </w:t>
      </w:r>
    </w:p>
    <w:p w14:paraId="7047CFBC" w14:textId="261015DD" w:rsidR="00B3484F" w:rsidRDefault="00000000">
      <w:pPr>
        <w:pStyle w:val="BodyText"/>
        <w:spacing w:line="602" w:lineRule="auto"/>
        <w:ind w:left="121" w:right="1662" w:hanging="9"/>
        <w:rPr>
          <w:b/>
        </w:rPr>
      </w:pPr>
      <w:r w:rsidRPr="00237476">
        <w:rPr>
          <w:w w:val="105"/>
          <w:sz w:val="16"/>
          <w:szCs w:val="16"/>
        </w:rPr>
        <w:t>V případě nejasností nás prosím kontaktujte e-maile</w:t>
      </w:r>
      <w:r w:rsidR="00237476" w:rsidRPr="00237476">
        <w:rPr>
          <w:w w:val="105"/>
          <w:sz w:val="16"/>
          <w:szCs w:val="16"/>
        </w:rPr>
        <w:t xml:space="preserve">m: </w:t>
      </w:r>
      <w:r w:rsidR="00237476" w:rsidRPr="00237476">
        <w:rPr>
          <w:b/>
          <w:bCs/>
          <w:sz w:val="20"/>
          <w:szCs w:val="20"/>
        </w:rPr>
        <w:t>nitschneiderova@nklawgroup.eu</w:t>
      </w:r>
    </w:p>
    <w:p w14:paraId="0DF94C05" w14:textId="77777777" w:rsidR="00B3484F" w:rsidRDefault="00B3484F">
      <w:pPr>
        <w:pStyle w:val="BodyText"/>
        <w:spacing w:before="7"/>
        <w:rPr>
          <w:b/>
        </w:rPr>
      </w:pPr>
    </w:p>
    <w:p w14:paraId="2FE624DF" w14:textId="0EE43FB8" w:rsidR="00B3484F" w:rsidRDefault="00000000">
      <w:pPr>
        <w:pStyle w:val="BodyText"/>
        <w:ind w:left="121"/>
      </w:pPr>
      <w:r>
        <w:t>V</w:t>
      </w:r>
      <w:r>
        <w:rPr>
          <w:spacing w:val="-3"/>
        </w:rPr>
        <w:t xml:space="preserve"> </w:t>
      </w:r>
      <w:r>
        <w:t>Praha</w:t>
      </w:r>
      <w:r>
        <w:rPr>
          <w:spacing w:val="4"/>
        </w:rPr>
        <w:t xml:space="preserve"> </w:t>
      </w:r>
      <w:r>
        <w:t>dne</w:t>
      </w:r>
      <w:r>
        <w:rPr>
          <w:spacing w:val="-4"/>
        </w:rPr>
        <w:t xml:space="preserve"> </w:t>
      </w:r>
      <w:r>
        <w:rPr>
          <w:spacing w:val="-2"/>
        </w:rPr>
        <w:t>30.04.202</w:t>
      </w:r>
      <w:r w:rsidR="003A5261">
        <w:rPr>
          <w:spacing w:val="-2"/>
        </w:rPr>
        <w:t>5</w:t>
      </w:r>
    </w:p>
    <w:p w14:paraId="2B215CAC" w14:textId="77777777" w:rsidR="00B3484F" w:rsidRDefault="00B3484F">
      <w:pPr>
        <w:pStyle w:val="BodyText"/>
        <w:rPr>
          <w:sz w:val="20"/>
        </w:rPr>
      </w:pPr>
    </w:p>
    <w:p w14:paraId="39ED0E46" w14:textId="77777777" w:rsidR="00B3484F" w:rsidRDefault="00B3484F">
      <w:pPr>
        <w:pStyle w:val="BodyText"/>
        <w:rPr>
          <w:sz w:val="20"/>
        </w:rPr>
      </w:pPr>
    </w:p>
    <w:p w14:paraId="56495A76" w14:textId="77777777" w:rsidR="00B3484F" w:rsidRDefault="00B3484F">
      <w:pPr>
        <w:pStyle w:val="BodyText"/>
        <w:rPr>
          <w:sz w:val="20"/>
        </w:rPr>
      </w:pPr>
    </w:p>
    <w:p w14:paraId="57204233" w14:textId="77777777" w:rsidR="00B3484F" w:rsidRDefault="00B3484F">
      <w:pPr>
        <w:pStyle w:val="BodyText"/>
        <w:rPr>
          <w:sz w:val="20"/>
        </w:rPr>
      </w:pPr>
    </w:p>
    <w:p w14:paraId="0B98767F" w14:textId="77777777" w:rsidR="00B3484F" w:rsidRDefault="00B3484F">
      <w:pPr>
        <w:pStyle w:val="BodyText"/>
        <w:rPr>
          <w:sz w:val="20"/>
        </w:rPr>
      </w:pPr>
    </w:p>
    <w:p w14:paraId="7306A30D" w14:textId="77777777" w:rsidR="00B3484F" w:rsidRDefault="00B3484F">
      <w:pPr>
        <w:pStyle w:val="BodyText"/>
        <w:rPr>
          <w:sz w:val="20"/>
        </w:rPr>
      </w:pPr>
    </w:p>
    <w:p w14:paraId="60AA1D69" w14:textId="77777777" w:rsidR="00B3484F" w:rsidRDefault="00B3484F">
      <w:pPr>
        <w:pStyle w:val="BodyText"/>
        <w:rPr>
          <w:sz w:val="20"/>
        </w:rPr>
      </w:pPr>
    </w:p>
    <w:p w14:paraId="49110832" w14:textId="77777777" w:rsidR="00237476" w:rsidRDefault="00237476">
      <w:pPr>
        <w:pStyle w:val="BodyText"/>
        <w:rPr>
          <w:sz w:val="20"/>
        </w:rPr>
      </w:pPr>
    </w:p>
    <w:p w14:paraId="602433E5" w14:textId="77777777" w:rsidR="00237476" w:rsidRDefault="00237476">
      <w:pPr>
        <w:pStyle w:val="BodyText"/>
        <w:rPr>
          <w:sz w:val="20"/>
        </w:rPr>
      </w:pPr>
    </w:p>
    <w:p w14:paraId="41D04A1C" w14:textId="77777777" w:rsidR="00237476" w:rsidRDefault="00237476">
      <w:pPr>
        <w:pStyle w:val="BodyText"/>
        <w:rPr>
          <w:sz w:val="20"/>
        </w:rPr>
      </w:pPr>
    </w:p>
    <w:p w14:paraId="1F724EF0" w14:textId="77777777" w:rsidR="00237476" w:rsidRDefault="00237476">
      <w:pPr>
        <w:pStyle w:val="BodyText"/>
        <w:rPr>
          <w:sz w:val="20"/>
        </w:rPr>
      </w:pPr>
    </w:p>
    <w:p w14:paraId="7FB519C4" w14:textId="77777777" w:rsidR="00237476" w:rsidRDefault="00237476">
      <w:pPr>
        <w:pStyle w:val="BodyText"/>
        <w:rPr>
          <w:sz w:val="20"/>
        </w:rPr>
      </w:pPr>
    </w:p>
    <w:p w14:paraId="61C51C99" w14:textId="77777777" w:rsidR="00237476" w:rsidRDefault="00237476">
      <w:pPr>
        <w:pStyle w:val="BodyText"/>
        <w:rPr>
          <w:sz w:val="20"/>
        </w:rPr>
      </w:pPr>
    </w:p>
    <w:p w14:paraId="7617D0C1" w14:textId="77777777" w:rsidR="00237476" w:rsidRDefault="00237476">
      <w:pPr>
        <w:pStyle w:val="BodyText"/>
        <w:rPr>
          <w:sz w:val="20"/>
        </w:rPr>
      </w:pPr>
    </w:p>
    <w:p w14:paraId="2E3C7102" w14:textId="77777777" w:rsidR="00237476" w:rsidRDefault="00237476">
      <w:pPr>
        <w:pStyle w:val="BodyTex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933"/>
      </w:tblGrid>
      <w:tr w:rsidR="00237476" w14:paraId="195E5273" w14:textId="77777777" w:rsidTr="00237476">
        <w:tc>
          <w:tcPr>
            <w:tcW w:w="6487" w:type="dxa"/>
          </w:tcPr>
          <w:p w14:paraId="3CCCD432" w14:textId="77777777" w:rsidR="00237476" w:rsidRDefault="00237476">
            <w:pPr>
              <w:pStyle w:val="BodyText"/>
              <w:rPr>
                <w:sz w:val="20"/>
              </w:rPr>
            </w:pPr>
          </w:p>
        </w:tc>
        <w:tc>
          <w:tcPr>
            <w:tcW w:w="2933" w:type="dxa"/>
            <w:tcBorders>
              <w:top w:val="single" w:sz="4" w:space="0" w:color="auto"/>
            </w:tcBorders>
          </w:tcPr>
          <w:p w14:paraId="18F56632" w14:textId="5671BF3C" w:rsidR="00237476" w:rsidRDefault="00237476" w:rsidP="00237476">
            <w:pPr>
              <w:pStyle w:val="BodyText"/>
              <w:jc w:val="center"/>
              <w:rPr>
                <w:sz w:val="20"/>
              </w:rPr>
            </w:pPr>
            <w:r w:rsidRPr="00237476">
              <w:rPr>
                <w:w w:val="105"/>
                <w:szCs w:val="22"/>
              </w:rPr>
              <w:t xml:space="preserve">JUDr Zuzana </w:t>
            </w:r>
            <w:proofErr w:type="spellStart"/>
            <w:r w:rsidRPr="00237476">
              <w:rPr>
                <w:w w:val="105"/>
                <w:szCs w:val="22"/>
              </w:rPr>
              <w:t>Nitschneiderová</w:t>
            </w:r>
            <w:proofErr w:type="spellEnd"/>
            <w:r w:rsidRPr="00237476">
              <w:rPr>
                <w:w w:val="105"/>
                <w:szCs w:val="22"/>
              </w:rPr>
              <w:t xml:space="preserve"> jednatelka</w:t>
            </w:r>
          </w:p>
        </w:tc>
      </w:tr>
    </w:tbl>
    <w:p w14:paraId="19D7683F" w14:textId="77777777" w:rsidR="00237476" w:rsidRDefault="00237476">
      <w:pPr>
        <w:pStyle w:val="BodyText"/>
        <w:rPr>
          <w:sz w:val="20"/>
        </w:rPr>
      </w:pPr>
    </w:p>
    <w:p w14:paraId="24F66281" w14:textId="77777777" w:rsidR="00237476" w:rsidRDefault="00237476">
      <w:pPr>
        <w:pStyle w:val="BodyText"/>
        <w:rPr>
          <w:sz w:val="20"/>
        </w:rPr>
      </w:pPr>
    </w:p>
    <w:p w14:paraId="6FC2283E" w14:textId="39802811" w:rsidR="00237476" w:rsidRPr="00237476" w:rsidRDefault="00237476" w:rsidP="00237476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1C22961" w14:textId="068EB6DB" w:rsidR="00237476" w:rsidRDefault="00237476">
      <w:pPr>
        <w:pStyle w:val="BodyText"/>
        <w:rPr>
          <w:sz w:val="20"/>
        </w:rPr>
      </w:pPr>
    </w:p>
    <w:sectPr w:rsidR="00237476">
      <w:headerReference w:type="default" r:id="rId6"/>
      <w:footerReference w:type="default" r:id="rId7"/>
      <w:type w:val="continuous"/>
      <w:pgSz w:w="11900" w:h="16840"/>
      <w:pgMar w:top="2000" w:right="1420" w:bottom="920" w:left="1200" w:header="1335" w:footer="73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8E55F" w14:textId="77777777" w:rsidR="00EE168B" w:rsidRDefault="00EE168B">
      <w:r>
        <w:separator/>
      </w:r>
    </w:p>
  </w:endnote>
  <w:endnote w:type="continuationSeparator" w:id="0">
    <w:p w14:paraId="2C76F70F" w14:textId="77777777" w:rsidR="00EE168B" w:rsidRDefault="00EE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AD986" w14:textId="77777777" w:rsidR="00B3484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0976" behindDoc="1" locked="0" layoutInCell="1" allowOverlap="1" wp14:anchorId="57CE812C" wp14:editId="283E62AE">
              <wp:simplePos x="0" y="0"/>
              <wp:positionH relativeFrom="page">
                <wp:posOffset>6469426</wp:posOffset>
              </wp:positionH>
              <wp:positionV relativeFrom="page">
                <wp:posOffset>10086073</wp:posOffset>
              </wp:positionV>
              <wp:extent cx="173355" cy="1606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4E3E7B" w14:textId="77777777" w:rsidR="00B3484F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9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E812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9.4pt;margin-top:794.2pt;width:13.65pt;height:12.6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" filled="f" stroked="f">
              <v:textbox inset="0,0,0,0">
                <w:txbxContent>
                  <w:p w14:paraId="754E3E7B" w14:textId="77777777" w:rsidR="00B3484F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9"/>
                      </w:rPr>
                      <w:t>1/1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F3DBC" w14:textId="77777777" w:rsidR="00EE168B" w:rsidRDefault="00EE168B">
      <w:r>
        <w:separator/>
      </w:r>
    </w:p>
  </w:footnote>
  <w:footnote w:type="continuationSeparator" w:id="0">
    <w:p w14:paraId="7A67085F" w14:textId="77777777" w:rsidR="00EE168B" w:rsidRDefault="00EE1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53720" w14:textId="3C92682E" w:rsidR="00B3484F" w:rsidRPr="00237476" w:rsidRDefault="00237476" w:rsidP="00237476">
    <w:pPr>
      <w:pStyle w:val="Header"/>
    </w:pPr>
    <w:r w:rsidRPr="006E0494">
      <w:rPr>
        <w:b/>
        <w:w w:val="105"/>
        <w:sz w:val="19"/>
      </w:rPr>
      <w:t xml:space="preserve">NZ </w:t>
    </w:r>
    <w:proofErr w:type="spellStart"/>
    <w:r w:rsidRPr="006E0494">
      <w:rPr>
        <w:b/>
        <w:w w:val="105"/>
        <w:sz w:val="19"/>
      </w:rPr>
      <w:t>Law</w:t>
    </w:r>
    <w:proofErr w:type="spellEnd"/>
    <w:r w:rsidRPr="006E0494">
      <w:rPr>
        <w:b/>
        <w:w w:val="105"/>
        <w:sz w:val="19"/>
      </w:rPr>
      <w:t xml:space="preserve"> Group, advokátní kancelář, s.r.o.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484F"/>
    <w:rsid w:val="00237476"/>
    <w:rsid w:val="003A5261"/>
    <w:rsid w:val="0045185E"/>
    <w:rsid w:val="006E0494"/>
    <w:rsid w:val="00B3484F"/>
    <w:rsid w:val="00BF58A8"/>
    <w:rsid w:val="00E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542F40"/>
  <w15:docId w15:val="{6AD85C9C-5EF6-4408-A307-37363208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right="1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52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261"/>
    <w:rPr>
      <w:rFonts w:ascii="Arial" w:eastAsia="Arial" w:hAnsi="Arial" w:cs="Arial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A52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261"/>
    <w:rPr>
      <w:rFonts w:ascii="Arial" w:eastAsia="Arial" w:hAnsi="Arial" w:cs="Arial"/>
      <w:lang w:val="cs-CZ"/>
    </w:rPr>
  </w:style>
  <w:style w:type="paragraph" w:styleId="NormalWeb">
    <w:name w:val="Normal (Web)"/>
    <w:basedOn w:val="Normal"/>
    <w:uiPriority w:val="99"/>
    <w:semiHidden/>
    <w:unhideWhenUsed/>
    <w:rsid w:val="00237476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7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3</cp:revision>
  <dcterms:created xsi:type="dcterms:W3CDTF">2025-06-04T10:17:00Z</dcterms:created>
  <dcterms:modified xsi:type="dcterms:W3CDTF">2025-06-04T10:46:00Z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WorkCentre 3345</vt:lpwstr>
  </property>
  <property fmtid="{D5CDD505-2E9C-101B-9397-08002B2CF9AE}" pid="4" name="Producer">
    <vt:lpwstr>WorkCentre 3345</vt:lpwstr>
  </property>
  <property fmtid="{D5CDD505-2E9C-101B-9397-08002B2CF9AE}" pid="5" name="LastSaved">
    <vt:filetime>2024-05-16T00:00:00Z</vt:filetime>
  </property>
</Properties>
</file>