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36CC9" w14:textId="4BB8DFAD" w:rsidR="00D34E54" w:rsidRDefault="00525FDE" w:rsidP="00D34E54">
      <w:pPr>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D34E54" w:rsidRPr="00D34E54">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Role of Cognitive Behavio</w:t>
      </w:r>
      <w:r w:rsidR="00D34E54" w:rsidRPr="005475B9">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00D34E54" w:rsidRPr="00D34E54">
        <w:rP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ral Therapy (CBT) in Managing Anxiety Disorders</w:t>
      </w:r>
    </w:p>
    <w:p w14:paraId="35C00DE5" w14:textId="7AAFDDE6" w:rsidR="005475B9" w:rsidRDefault="005475B9" w:rsidP="00D34E54">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Submission Template</w:t>
      </w:r>
    </w:p>
    <w:p w14:paraId="10E5CB8B" w14:textId="780213EF" w:rsidR="005475B9" w:rsidRDefault="005475B9" w:rsidP="00D34E5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5B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Learner Name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75B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Sunidhi Thakur</w:t>
      </w:r>
    </w:p>
    <w:p w14:paraId="28F399B3" w14:textId="4A03712A" w:rsidR="005475B9" w:rsidRDefault="005475B9" w:rsidP="00D34E5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5B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Learner Email</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r w:rsidRPr="004201A3">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thakursunidhi712@gmail.com</w:t>
        </w:r>
      </w:hyperlink>
    </w:p>
    <w:p w14:paraId="04128A37" w14:textId="5370FB27" w:rsidR="005475B9" w:rsidRDefault="005475B9" w:rsidP="00D34E5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5B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75B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Psychology</w:t>
      </w:r>
    </w:p>
    <w:p w14:paraId="16AC6FD3" w14:textId="596DD554" w:rsidR="005475B9" w:rsidRPr="00D34E54" w:rsidRDefault="005475B9" w:rsidP="00D34E5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5B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Paper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Pr="007F2A61">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Scholar</w:t>
        </w:r>
      </w:hyperlink>
    </w:p>
    <w:p w14:paraId="2059F3D4" w14:textId="77777777" w:rsidR="0006292B" w:rsidRPr="0006292B" w:rsidRDefault="00D34E54" w:rsidP="0006292B">
      <w:pPr>
        <w:rPr>
          <w:b/>
          <w:bCs/>
          <w:sz w:val="28"/>
          <w:szCs w:val="28"/>
        </w:rPr>
      </w:pPr>
      <w:r w:rsidRPr="00D34E54">
        <w:rPr>
          <w:b/>
          <w:bCs/>
          <w:sz w:val="28"/>
          <w:szCs w:val="28"/>
        </w:rPr>
        <w:t xml:space="preserve">1. </w:t>
      </w:r>
      <w:r w:rsidR="0006292B" w:rsidRPr="0006292B">
        <w:rPr>
          <w:b/>
          <w:bCs/>
          <w:sz w:val="28"/>
          <w:szCs w:val="28"/>
        </w:rPr>
        <w:t>Initial Prompt</w:t>
      </w:r>
    </w:p>
    <w:p w14:paraId="0F145991" w14:textId="77777777" w:rsidR="00D34E54" w:rsidRPr="00D34E54" w:rsidRDefault="00D34E54" w:rsidP="00D34E54">
      <w:pPr>
        <w:rPr>
          <w:sz w:val="28"/>
          <w:szCs w:val="28"/>
        </w:rPr>
      </w:pPr>
      <w:r w:rsidRPr="00D34E54">
        <w:rPr>
          <w:sz w:val="28"/>
          <w:szCs w:val="28"/>
        </w:rPr>
        <w:t xml:space="preserve">Psychology is the study of human behavior and mental processes, with specific interest in how individuals perceive, feel, and react to their environment. One effective method for treating mental health issues, particularly anxiety disorders, is </w:t>
      </w:r>
      <w:r w:rsidRPr="00D34E54">
        <w:rPr>
          <w:b/>
          <w:bCs/>
          <w:sz w:val="28"/>
          <w:szCs w:val="28"/>
        </w:rPr>
        <w:t>Cognitive Behavioral Therapy (CBT)</w:t>
      </w:r>
      <w:r w:rsidRPr="00D34E54">
        <w:rPr>
          <w:sz w:val="28"/>
          <w:szCs w:val="28"/>
        </w:rPr>
        <w:t>. CBT works by identifying and changing unhelpful thought patterns that contribute to anxiety. This paper reviews a meta-analysis of the effectiveness of CBT in treating anxiety disorders, summarizes key findings, and reflects on its practical applications.</w:t>
      </w:r>
    </w:p>
    <w:p w14:paraId="64C2FBD1" w14:textId="27437D3C" w:rsidR="005475B9" w:rsidRPr="00D34E54" w:rsidRDefault="00D34E54" w:rsidP="00D34E54">
      <w:pPr>
        <w:rPr>
          <w:b/>
          <w:bCs/>
          <w:sz w:val="28"/>
          <w:szCs w:val="28"/>
        </w:rPr>
      </w:pPr>
      <w:r w:rsidRPr="00D34E54">
        <w:rPr>
          <w:b/>
          <w:bCs/>
          <w:sz w:val="28"/>
          <w:szCs w:val="28"/>
        </w:rPr>
        <w:t>2. Summary</w:t>
      </w:r>
    </w:p>
    <w:p w14:paraId="1FD6DB73" w14:textId="77777777" w:rsidR="00D34E54" w:rsidRPr="00D34E54" w:rsidRDefault="00D34E54" w:rsidP="00D34E54">
      <w:pPr>
        <w:rPr>
          <w:sz w:val="28"/>
          <w:szCs w:val="28"/>
        </w:rPr>
      </w:pPr>
      <w:r w:rsidRPr="00D34E54">
        <w:rPr>
          <w:sz w:val="28"/>
          <w:szCs w:val="28"/>
        </w:rPr>
        <w:t>The research paper investigates the impact of Cognitive Behavioral Therapy (CBT) on anxiety disorders through a meta-analysis of 35 randomized controlled trials (RCTs) involving 2,480 participants. The study focuses on various anxiety disorders, including Generalized Anxiety Disorder (GAD), Panic Disorder, and Social Anxiety Disorder. The findings indicate a 43% reduction in anxiety symptoms in participants who underwent CBT compared to control groups.</w:t>
      </w:r>
    </w:p>
    <w:p w14:paraId="10AD9FE6" w14:textId="77777777" w:rsidR="00D34E54" w:rsidRPr="00D34E54" w:rsidRDefault="00D34E54" w:rsidP="00D34E54">
      <w:pPr>
        <w:rPr>
          <w:sz w:val="28"/>
          <w:szCs w:val="28"/>
        </w:rPr>
      </w:pPr>
      <w:r w:rsidRPr="00D34E54">
        <w:rPr>
          <w:sz w:val="28"/>
          <w:szCs w:val="28"/>
        </w:rPr>
        <w:t>The effect sizes were notably large (d = 0.88), with specific disorders like GAD (d = 0.94) and Panic Disorder (d = 0.91) showing particularly significant improvement. The study also highlights that these improvements are not short-lived; participants maintained lower anxiety levels long after the therapy concluded.</w:t>
      </w:r>
    </w:p>
    <w:p w14:paraId="6FDBFB37" w14:textId="77777777" w:rsidR="00D34E54" w:rsidRPr="00D34E54" w:rsidRDefault="00D34E54" w:rsidP="00D34E54">
      <w:pPr>
        <w:rPr>
          <w:sz w:val="28"/>
          <w:szCs w:val="28"/>
        </w:rPr>
      </w:pPr>
      <w:r w:rsidRPr="00D34E54">
        <w:rPr>
          <w:sz w:val="28"/>
          <w:szCs w:val="28"/>
        </w:rPr>
        <w:t xml:space="preserve">Beyond anxiety symptom reduction, CBT was associated with increased cognitive functioning and enhanced quality of life for participants. The research emphasizes that CBT is effective across diverse populations, making it a highly </w:t>
      </w:r>
      <w:r w:rsidRPr="00D34E54">
        <w:rPr>
          <w:sz w:val="28"/>
          <w:szCs w:val="28"/>
        </w:rPr>
        <w:lastRenderedPageBreak/>
        <w:t>reliable treatment for anxiety disorders across various demographics and age groups.</w:t>
      </w:r>
    </w:p>
    <w:p w14:paraId="654163D1" w14:textId="77777777" w:rsidR="00D34E54" w:rsidRPr="00D34E54" w:rsidRDefault="00D34E54" w:rsidP="00D34E54">
      <w:pPr>
        <w:rPr>
          <w:sz w:val="28"/>
          <w:szCs w:val="28"/>
        </w:rPr>
      </w:pPr>
      <w:r w:rsidRPr="00D34E54">
        <w:rPr>
          <w:sz w:val="28"/>
          <w:szCs w:val="28"/>
        </w:rPr>
        <w:t>The meta-analysis concludes that CBT should be a primary intervention for treating anxiety disorders, given its consistent and long-term benefits.</w:t>
      </w:r>
    </w:p>
    <w:p w14:paraId="189F2610" w14:textId="77777777" w:rsidR="00D34E54" w:rsidRPr="00D34E54" w:rsidRDefault="00D34E54" w:rsidP="00D34E54">
      <w:pPr>
        <w:rPr>
          <w:sz w:val="28"/>
          <w:szCs w:val="28"/>
        </w:rPr>
      </w:pPr>
      <w:r w:rsidRPr="00D34E54">
        <w:rPr>
          <w:sz w:val="28"/>
          <w:szCs w:val="28"/>
        </w:rPr>
        <w:pict w14:anchorId="35983040">
          <v:rect id="_x0000_i1055" style="width:0;height:1.5pt" o:hralign="center" o:hrstd="t" o:hr="t" fillcolor="#a0a0a0" stroked="f"/>
        </w:pict>
      </w:r>
    </w:p>
    <w:p w14:paraId="2C840530" w14:textId="77777777" w:rsidR="00D34E54" w:rsidRPr="00D34E54" w:rsidRDefault="00D34E54" w:rsidP="00D34E54">
      <w:pPr>
        <w:rPr>
          <w:b/>
          <w:bCs/>
          <w:sz w:val="28"/>
          <w:szCs w:val="28"/>
        </w:rPr>
      </w:pPr>
      <w:r w:rsidRPr="00D34E54">
        <w:rPr>
          <w:b/>
          <w:bCs/>
          <w:sz w:val="28"/>
          <w:szCs w:val="28"/>
        </w:rPr>
        <w:t>3. Prompts and Iterations</w:t>
      </w:r>
    </w:p>
    <w:p w14:paraId="5FC7BFF4" w14:textId="77777777" w:rsidR="00D34E54" w:rsidRPr="00D34E54" w:rsidRDefault="00D34E54" w:rsidP="00D34E54">
      <w:pPr>
        <w:rPr>
          <w:sz w:val="28"/>
          <w:szCs w:val="28"/>
        </w:rPr>
      </w:pPr>
      <w:r w:rsidRPr="00D34E54">
        <w:rPr>
          <w:sz w:val="28"/>
          <w:szCs w:val="28"/>
        </w:rPr>
        <w:t>This section documents the use of prompts to generate accurate and detailed summaries of the research paper. The refinement of these prompts was necessary to extract key insights and specific data points effectively.</w:t>
      </w:r>
    </w:p>
    <w:p w14:paraId="7F6190F2" w14:textId="3342F4A1" w:rsidR="00D34E54" w:rsidRPr="00D34E54" w:rsidRDefault="00D34E54" w:rsidP="00D34E54">
      <w:pPr>
        <w:rPr>
          <w:sz w:val="28"/>
          <w:szCs w:val="28"/>
        </w:rPr>
      </w:pPr>
      <w:r w:rsidRPr="00D34E54">
        <w:rPr>
          <w:b/>
          <w:bCs/>
          <w:sz w:val="28"/>
          <w:szCs w:val="28"/>
        </w:rPr>
        <w:t>Prompt 1</w:t>
      </w:r>
      <w:r w:rsidRPr="00D34E54">
        <w:rPr>
          <w:sz w:val="28"/>
          <w:szCs w:val="28"/>
        </w:rPr>
        <w:br/>
      </w:r>
      <w:r w:rsidRPr="00D34E54">
        <w:rPr>
          <w:i/>
          <w:iCs/>
          <w:sz w:val="28"/>
          <w:szCs w:val="28"/>
        </w:rPr>
        <w:t>Initial prompt</w:t>
      </w:r>
      <w:r w:rsidRPr="00D34E54">
        <w:rPr>
          <w:sz w:val="28"/>
          <w:szCs w:val="28"/>
        </w:rPr>
        <w:t>:</w:t>
      </w:r>
      <w:r w:rsidRPr="00D34E54">
        <w:rPr>
          <w:sz w:val="28"/>
          <w:szCs w:val="28"/>
        </w:rPr>
        <w:br/>
        <w:t>The paper investigates the effectiveness of Cognitive Behavioral Therapy (CBT) in treating anxiety disorders. The meta-analysis includes data from randomized controlled trials (RCTs) and concludes that CBT significantly reduces anxiety symptoms. The study focuses on multiple disorders, such as Generalized Anxiety Disorder (GAD) and Panic Disorder. Across various populations, the results consistently demonstrate that CBT is effective in reducing anxiety symptoms. The paper highlights that CBT also leads to improved cognitive functioning and better quality of life, making it a recommended therapy for managing anxiety.</w:t>
      </w:r>
    </w:p>
    <w:p w14:paraId="5D029457" w14:textId="77777777" w:rsidR="00D34E54" w:rsidRPr="00D34E54" w:rsidRDefault="00D34E54" w:rsidP="00D34E54">
      <w:pPr>
        <w:rPr>
          <w:sz w:val="28"/>
          <w:szCs w:val="28"/>
        </w:rPr>
      </w:pPr>
      <w:r w:rsidRPr="00D34E54">
        <w:rPr>
          <w:b/>
          <w:bCs/>
          <w:sz w:val="28"/>
          <w:szCs w:val="28"/>
        </w:rPr>
        <w:t>Evaluation</w:t>
      </w:r>
      <w:r w:rsidRPr="00D34E54">
        <w:rPr>
          <w:sz w:val="28"/>
          <w:szCs w:val="28"/>
        </w:rPr>
        <w:t>:</w:t>
      </w:r>
      <w:r w:rsidRPr="00D34E54">
        <w:rPr>
          <w:sz w:val="28"/>
          <w:szCs w:val="28"/>
        </w:rPr>
        <w:br/>
        <w:t>The initial summary provided a broad overview but lacked detailed statistical outcomes and specific disorder-based findings. While it accurately captured the general effectiveness of CBT, it did not delve into important numerical data or the sustained effects of CBT over time. To address this, a more refined prompt was used to focus on specific findings and statistical data.</w:t>
      </w:r>
    </w:p>
    <w:p w14:paraId="276FFBD8" w14:textId="52007C1B" w:rsidR="00D34E54" w:rsidRPr="00D34E54" w:rsidRDefault="00D34E54" w:rsidP="00D34E54">
      <w:pPr>
        <w:rPr>
          <w:sz w:val="28"/>
          <w:szCs w:val="28"/>
        </w:rPr>
      </w:pPr>
      <w:r w:rsidRPr="00D34E54">
        <w:rPr>
          <w:b/>
          <w:bCs/>
          <w:sz w:val="28"/>
          <w:szCs w:val="28"/>
        </w:rPr>
        <w:t>Prompt 2</w:t>
      </w:r>
      <w:r w:rsidRPr="00D34E54">
        <w:rPr>
          <w:sz w:val="28"/>
          <w:szCs w:val="28"/>
        </w:rPr>
        <w:br/>
      </w:r>
      <w:r w:rsidRPr="00D34E54">
        <w:rPr>
          <w:i/>
          <w:iCs/>
          <w:sz w:val="28"/>
          <w:szCs w:val="28"/>
        </w:rPr>
        <w:t>Refined prompt</w:t>
      </w:r>
      <w:r w:rsidRPr="00D34E54">
        <w:rPr>
          <w:sz w:val="28"/>
          <w:szCs w:val="28"/>
        </w:rPr>
        <w:t>:</w:t>
      </w:r>
      <w:r w:rsidRPr="00D34E54">
        <w:rPr>
          <w:sz w:val="28"/>
          <w:szCs w:val="28"/>
        </w:rPr>
        <w:br/>
        <w:t xml:space="preserve">The meta-analysis reviewed 35 randomized controlled trials (RCTs) with a total of 2,480 participants. The study revealed a significant 43% reduction in anxiety symptoms in participants undergoing CBT compared to control groups. The effect size was particularly large (d = 0.88) for overall anxiety reduction, with even higher values for Generalized Anxiety Disorder (d = 0.94) and Panic Disorder (d = 0.91). The study also found that participants maintained these </w:t>
      </w:r>
      <w:r w:rsidRPr="00D34E54">
        <w:rPr>
          <w:sz w:val="28"/>
          <w:szCs w:val="28"/>
        </w:rPr>
        <w:lastRenderedPageBreak/>
        <w:t>improvements in the long term, indicating that the benefits of CBT persist after treatment. In addition to reducing anxiety symptoms, CBT was shown to improve cognitive functioning and quality of life.</w:t>
      </w:r>
    </w:p>
    <w:p w14:paraId="0E1D5494" w14:textId="77777777" w:rsidR="00D34E54" w:rsidRPr="00D34E54" w:rsidRDefault="00D34E54" w:rsidP="00D34E54">
      <w:pPr>
        <w:rPr>
          <w:sz w:val="28"/>
          <w:szCs w:val="28"/>
        </w:rPr>
      </w:pPr>
      <w:r w:rsidRPr="00D34E54">
        <w:rPr>
          <w:b/>
          <w:bCs/>
          <w:sz w:val="28"/>
          <w:szCs w:val="28"/>
        </w:rPr>
        <w:t>Evaluation</w:t>
      </w:r>
      <w:r w:rsidRPr="00D34E54">
        <w:rPr>
          <w:sz w:val="28"/>
          <w:szCs w:val="28"/>
        </w:rPr>
        <w:t>:</w:t>
      </w:r>
      <w:r w:rsidRPr="00D34E54">
        <w:rPr>
          <w:sz w:val="28"/>
          <w:szCs w:val="28"/>
        </w:rPr>
        <w:br/>
        <w:t>The refined prompt produced a more focused summary with clear statistical insights, demonstrating the robust effect of CBT. The inclusion of specific effect sizes and the focus on long-term benefits offered a deeper understanding of the research findings.</w:t>
      </w:r>
    </w:p>
    <w:p w14:paraId="164273B5" w14:textId="77777777" w:rsidR="00D34E54" w:rsidRPr="00D34E54" w:rsidRDefault="00D34E54" w:rsidP="00D34E54">
      <w:pPr>
        <w:rPr>
          <w:sz w:val="28"/>
          <w:szCs w:val="28"/>
        </w:rPr>
      </w:pPr>
      <w:r w:rsidRPr="00D34E54">
        <w:rPr>
          <w:sz w:val="28"/>
          <w:szCs w:val="28"/>
        </w:rPr>
        <w:pict w14:anchorId="2A7FE7C2">
          <v:rect id="_x0000_i1056" style="width:0;height:1.5pt" o:hralign="center" o:hrstd="t" o:hr="t" fillcolor="#a0a0a0" stroked="f"/>
        </w:pict>
      </w:r>
    </w:p>
    <w:p w14:paraId="0E5D943D" w14:textId="77777777" w:rsidR="00D34E54" w:rsidRPr="00D34E54" w:rsidRDefault="00D34E54" w:rsidP="00D34E54">
      <w:pPr>
        <w:rPr>
          <w:b/>
          <w:bCs/>
          <w:sz w:val="28"/>
          <w:szCs w:val="28"/>
        </w:rPr>
      </w:pPr>
      <w:r w:rsidRPr="00D34E54">
        <w:rPr>
          <w:b/>
          <w:bCs/>
          <w:sz w:val="28"/>
          <w:szCs w:val="28"/>
        </w:rPr>
        <w:t>4. Insights and Applications</w:t>
      </w:r>
    </w:p>
    <w:p w14:paraId="7B341CF1" w14:textId="77777777" w:rsidR="00D34E54" w:rsidRPr="00D34E54" w:rsidRDefault="00D34E54" w:rsidP="00D34E54">
      <w:pPr>
        <w:rPr>
          <w:sz w:val="28"/>
          <w:szCs w:val="28"/>
        </w:rPr>
      </w:pPr>
      <w:r w:rsidRPr="00D34E54">
        <w:rPr>
          <w:sz w:val="28"/>
          <w:szCs w:val="28"/>
        </w:rPr>
        <w:t>The research on CBT’s efficacy in treating anxiety disorders provides several key insights and highlights potential applications for clinical and public health settings:</w:t>
      </w:r>
    </w:p>
    <w:p w14:paraId="19474689" w14:textId="77777777" w:rsidR="00D34E54" w:rsidRPr="00D34E54" w:rsidRDefault="00D34E54" w:rsidP="00D34E54">
      <w:pPr>
        <w:rPr>
          <w:b/>
          <w:bCs/>
          <w:sz w:val="28"/>
          <w:szCs w:val="28"/>
        </w:rPr>
      </w:pPr>
      <w:r w:rsidRPr="00D34E54">
        <w:rPr>
          <w:b/>
          <w:bCs/>
          <w:sz w:val="28"/>
          <w:szCs w:val="28"/>
        </w:rPr>
        <w:t>4.1 Key Insights</w:t>
      </w:r>
    </w:p>
    <w:p w14:paraId="5E69A858" w14:textId="77777777" w:rsidR="00D34E54" w:rsidRPr="00D34E54" w:rsidRDefault="00D34E54" w:rsidP="00D34E54">
      <w:pPr>
        <w:numPr>
          <w:ilvl w:val="0"/>
          <w:numId w:val="9"/>
        </w:numPr>
        <w:rPr>
          <w:sz w:val="28"/>
          <w:szCs w:val="28"/>
        </w:rPr>
      </w:pPr>
      <w:r w:rsidRPr="00D34E54">
        <w:rPr>
          <w:b/>
          <w:bCs/>
          <w:sz w:val="28"/>
          <w:szCs w:val="28"/>
        </w:rPr>
        <w:t>Significant Symptom Reduction</w:t>
      </w:r>
      <w:r w:rsidRPr="00D34E54">
        <w:rPr>
          <w:sz w:val="28"/>
          <w:szCs w:val="28"/>
        </w:rPr>
        <w:t>:</w:t>
      </w:r>
      <w:r w:rsidRPr="00D34E54">
        <w:rPr>
          <w:sz w:val="28"/>
          <w:szCs w:val="28"/>
        </w:rPr>
        <w:br/>
        <w:t>The meta-analysis demonstrates that CBT leads to a substantial 43% reduction in anxiety symptoms. This reduction was particularly notable in Generalized Anxiety Disorder (d = 0.94) and Panic Disorder (d = 0.91). These findings confirm that CBT is a highly effective treatment for anxiety disorders, particularly for individuals with chronic anxiety.</w:t>
      </w:r>
    </w:p>
    <w:p w14:paraId="166C291D" w14:textId="77777777" w:rsidR="00D34E54" w:rsidRPr="00D34E54" w:rsidRDefault="00D34E54" w:rsidP="00D34E54">
      <w:pPr>
        <w:numPr>
          <w:ilvl w:val="0"/>
          <w:numId w:val="9"/>
        </w:numPr>
        <w:rPr>
          <w:sz w:val="28"/>
          <w:szCs w:val="28"/>
        </w:rPr>
      </w:pPr>
      <w:r w:rsidRPr="00D34E54">
        <w:rPr>
          <w:b/>
          <w:bCs/>
          <w:sz w:val="28"/>
          <w:szCs w:val="28"/>
        </w:rPr>
        <w:t>Long-Term Effectiveness</w:t>
      </w:r>
      <w:r w:rsidRPr="00D34E54">
        <w:rPr>
          <w:sz w:val="28"/>
          <w:szCs w:val="28"/>
        </w:rPr>
        <w:t>:</w:t>
      </w:r>
      <w:r w:rsidRPr="00D34E54">
        <w:rPr>
          <w:sz w:val="28"/>
          <w:szCs w:val="28"/>
        </w:rPr>
        <w:br/>
        <w:t>One of the most valuable insights from the study is the long-term efficacy of CBT. Participants maintained reduced anxiety levels well after the therapy sessions concluded, highlighting the enduring nature of CBT’s therapeutic effects.</w:t>
      </w:r>
    </w:p>
    <w:p w14:paraId="4E71FBA6" w14:textId="77777777" w:rsidR="00D34E54" w:rsidRPr="00D34E54" w:rsidRDefault="00D34E54" w:rsidP="00D34E54">
      <w:pPr>
        <w:numPr>
          <w:ilvl w:val="0"/>
          <w:numId w:val="9"/>
        </w:numPr>
        <w:rPr>
          <w:sz w:val="28"/>
          <w:szCs w:val="28"/>
        </w:rPr>
      </w:pPr>
      <w:r w:rsidRPr="00D34E54">
        <w:rPr>
          <w:b/>
          <w:bCs/>
          <w:sz w:val="28"/>
          <w:szCs w:val="28"/>
        </w:rPr>
        <w:t>Improved Cognitive Functioning</w:t>
      </w:r>
      <w:r w:rsidRPr="00D34E54">
        <w:rPr>
          <w:sz w:val="28"/>
          <w:szCs w:val="28"/>
        </w:rPr>
        <w:t>:</w:t>
      </w:r>
      <w:r w:rsidRPr="00D34E54">
        <w:rPr>
          <w:sz w:val="28"/>
          <w:szCs w:val="28"/>
        </w:rPr>
        <w:br/>
        <w:t>The study found that in addition to reducing anxiety symptoms, CBT also improved cognitive functioning. This suggests that CBT not only addresses emotional distress but also enhances patients’ ability to think more clearly and rationally, contributing to improved quality of life.</w:t>
      </w:r>
    </w:p>
    <w:p w14:paraId="05CFFF67" w14:textId="77777777" w:rsidR="00D34E54" w:rsidRPr="00D34E54" w:rsidRDefault="00D34E54" w:rsidP="00D34E54">
      <w:pPr>
        <w:rPr>
          <w:b/>
          <w:bCs/>
          <w:sz w:val="28"/>
          <w:szCs w:val="28"/>
        </w:rPr>
      </w:pPr>
      <w:r w:rsidRPr="00D34E54">
        <w:rPr>
          <w:b/>
          <w:bCs/>
          <w:sz w:val="28"/>
          <w:szCs w:val="28"/>
        </w:rPr>
        <w:t>4.2 Potential Applications</w:t>
      </w:r>
    </w:p>
    <w:p w14:paraId="1785BBB5" w14:textId="77777777" w:rsidR="00D34E54" w:rsidRPr="00D34E54" w:rsidRDefault="00D34E54" w:rsidP="00D34E54">
      <w:pPr>
        <w:numPr>
          <w:ilvl w:val="0"/>
          <w:numId w:val="10"/>
        </w:numPr>
        <w:rPr>
          <w:sz w:val="28"/>
          <w:szCs w:val="28"/>
        </w:rPr>
      </w:pPr>
      <w:r w:rsidRPr="00D34E54">
        <w:rPr>
          <w:b/>
          <w:bCs/>
          <w:sz w:val="28"/>
          <w:szCs w:val="28"/>
        </w:rPr>
        <w:t>Clinical Practice</w:t>
      </w:r>
      <w:r w:rsidRPr="00D34E54">
        <w:rPr>
          <w:sz w:val="28"/>
          <w:szCs w:val="28"/>
        </w:rPr>
        <w:t>:</w:t>
      </w:r>
      <w:r w:rsidRPr="00D34E54">
        <w:rPr>
          <w:sz w:val="28"/>
          <w:szCs w:val="28"/>
        </w:rPr>
        <w:br/>
        <w:t xml:space="preserve">CBT should be considered a frontline therapy for anxiety disorders in </w:t>
      </w:r>
      <w:r w:rsidRPr="00D34E54">
        <w:rPr>
          <w:sz w:val="28"/>
          <w:szCs w:val="28"/>
        </w:rPr>
        <w:lastRenderedPageBreak/>
        <w:t>clinical settings. The proven efficacy across various types of anxiety disorders makes it an essential tool for mental health professionals. CBT’s adaptability to different populations ensures that it can be used widely, regardless of patient demographics.</w:t>
      </w:r>
    </w:p>
    <w:p w14:paraId="007EC575" w14:textId="77777777" w:rsidR="00D34E54" w:rsidRPr="00D34E54" w:rsidRDefault="00D34E54" w:rsidP="00D34E54">
      <w:pPr>
        <w:numPr>
          <w:ilvl w:val="0"/>
          <w:numId w:val="10"/>
        </w:numPr>
        <w:rPr>
          <w:sz w:val="28"/>
          <w:szCs w:val="28"/>
        </w:rPr>
      </w:pPr>
      <w:r w:rsidRPr="00D34E54">
        <w:rPr>
          <w:b/>
          <w:bCs/>
          <w:sz w:val="28"/>
          <w:szCs w:val="28"/>
        </w:rPr>
        <w:t>Teletherapy and Online Platforms</w:t>
      </w:r>
      <w:r w:rsidRPr="00D34E54">
        <w:rPr>
          <w:sz w:val="28"/>
          <w:szCs w:val="28"/>
        </w:rPr>
        <w:t>:</w:t>
      </w:r>
      <w:r w:rsidRPr="00D34E54">
        <w:rPr>
          <w:sz w:val="28"/>
          <w:szCs w:val="28"/>
        </w:rPr>
        <w:br/>
        <w:t>Given the widespread success of CBT and the challenges many individuals face in accessing therapy, CBT could be adapted for online or teletherapy platforms. This would increase access to mental health services, particularly for those in remote or underserved areas.</w:t>
      </w:r>
    </w:p>
    <w:p w14:paraId="1A69BD8C" w14:textId="77777777" w:rsidR="00D34E54" w:rsidRPr="00D34E54" w:rsidRDefault="00D34E54" w:rsidP="00D34E54">
      <w:pPr>
        <w:numPr>
          <w:ilvl w:val="0"/>
          <w:numId w:val="10"/>
        </w:numPr>
        <w:rPr>
          <w:sz w:val="28"/>
          <w:szCs w:val="28"/>
        </w:rPr>
      </w:pPr>
      <w:r w:rsidRPr="00D34E54">
        <w:rPr>
          <w:b/>
          <w:bCs/>
          <w:sz w:val="28"/>
          <w:szCs w:val="28"/>
        </w:rPr>
        <w:t>Schools and Workplaces</w:t>
      </w:r>
      <w:r w:rsidRPr="00D34E54">
        <w:rPr>
          <w:sz w:val="28"/>
          <w:szCs w:val="28"/>
        </w:rPr>
        <w:t>:</w:t>
      </w:r>
      <w:r w:rsidRPr="00D34E54">
        <w:rPr>
          <w:sz w:val="28"/>
          <w:szCs w:val="28"/>
        </w:rPr>
        <w:br/>
        <w:t>CBT-based interventions can be introduced in schools and workplaces to address anxiety in high-stress environments. Such preventive measures can help individuals develop coping strategies before their anxiety becomes debilitating.</w:t>
      </w:r>
    </w:p>
    <w:p w14:paraId="6599657F" w14:textId="77777777" w:rsidR="00D34E54" w:rsidRPr="00D34E54" w:rsidRDefault="00D34E54" w:rsidP="00D34E54">
      <w:pPr>
        <w:rPr>
          <w:sz w:val="28"/>
          <w:szCs w:val="28"/>
        </w:rPr>
      </w:pPr>
      <w:r w:rsidRPr="00D34E54">
        <w:rPr>
          <w:sz w:val="28"/>
          <w:szCs w:val="28"/>
        </w:rPr>
        <w:pict w14:anchorId="07EAD585">
          <v:rect id="_x0000_i1057" style="width:0;height:1.5pt" o:hralign="center" o:hrstd="t" o:hr="t" fillcolor="#a0a0a0" stroked="f"/>
        </w:pict>
      </w:r>
    </w:p>
    <w:p w14:paraId="48D7A2F9" w14:textId="77777777" w:rsidR="00D34E54" w:rsidRPr="00D34E54" w:rsidRDefault="00D34E54" w:rsidP="00D34E54">
      <w:pPr>
        <w:rPr>
          <w:b/>
          <w:bCs/>
          <w:sz w:val="28"/>
          <w:szCs w:val="28"/>
        </w:rPr>
      </w:pPr>
      <w:r w:rsidRPr="00D34E54">
        <w:rPr>
          <w:b/>
          <w:bCs/>
          <w:sz w:val="28"/>
          <w:szCs w:val="28"/>
        </w:rPr>
        <w:t>5. Evaluation</w:t>
      </w:r>
    </w:p>
    <w:p w14:paraId="30DA44C2" w14:textId="77777777" w:rsidR="00D34E54" w:rsidRPr="00D34E54" w:rsidRDefault="00D34E54" w:rsidP="00D34E54">
      <w:pPr>
        <w:rPr>
          <w:sz w:val="28"/>
          <w:szCs w:val="28"/>
        </w:rPr>
      </w:pPr>
      <w:r w:rsidRPr="00D34E54">
        <w:rPr>
          <w:sz w:val="28"/>
          <w:szCs w:val="28"/>
        </w:rPr>
        <w:t>The summaries and insights generated from the research paper effectively captured the core elements of the meta-analysis. The statistical data provided in the refined summary offered a clear, quantitative understanding of CBT’s impact on anxiety disorders. The long-term benefits of CBT were particularly well highlighted, giving the summaries both accuracy and depth.</w:t>
      </w:r>
    </w:p>
    <w:p w14:paraId="408C82B8" w14:textId="77777777" w:rsidR="00D34E54" w:rsidRPr="00D34E54" w:rsidRDefault="00D34E54" w:rsidP="00D34E54">
      <w:pPr>
        <w:rPr>
          <w:b/>
          <w:bCs/>
          <w:sz w:val="28"/>
          <w:szCs w:val="28"/>
        </w:rPr>
      </w:pPr>
      <w:r w:rsidRPr="00D34E54">
        <w:rPr>
          <w:b/>
          <w:bCs/>
          <w:sz w:val="28"/>
          <w:szCs w:val="28"/>
        </w:rPr>
        <w:t>Strengths:</w:t>
      </w:r>
    </w:p>
    <w:p w14:paraId="697FA82E" w14:textId="77777777" w:rsidR="00D34E54" w:rsidRPr="00D34E54" w:rsidRDefault="00D34E54" w:rsidP="00D34E54">
      <w:pPr>
        <w:numPr>
          <w:ilvl w:val="0"/>
          <w:numId w:val="11"/>
        </w:numPr>
        <w:rPr>
          <w:sz w:val="28"/>
          <w:szCs w:val="28"/>
        </w:rPr>
      </w:pPr>
      <w:r w:rsidRPr="00D34E54">
        <w:rPr>
          <w:b/>
          <w:bCs/>
          <w:sz w:val="28"/>
          <w:szCs w:val="28"/>
        </w:rPr>
        <w:t>Clarity</w:t>
      </w:r>
      <w:r w:rsidRPr="00D34E54">
        <w:rPr>
          <w:sz w:val="28"/>
          <w:szCs w:val="28"/>
        </w:rPr>
        <w:t>: The summaries were concise yet detailed, making it easy for readers to grasp the findings.</w:t>
      </w:r>
    </w:p>
    <w:p w14:paraId="6163D6A8" w14:textId="77777777" w:rsidR="00D34E54" w:rsidRPr="00D34E54" w:rsidRDefault="00D34E54" w:rsidP="00D34E54">
      <w:pPr>
        <w:numPr>
          <w:ilvl w:val="0"/>
          <w:numId w:val="11"/>
        </w:numPr>
        <w:rPr>
          <w:sz w:val="28"/>
          <w:szCs w:val="28"/>
        </w:rPr>
      </w:pPr>
      <w:r w:rsidRPr="00D34E54">
        <w:rPr>
          <w:b/>
          <w:bCs/>
          <w:sz w:val="28"/>
          <w:szCs w:val="28"/>
        </w:rPr>
        <w:t>Relevance</w:t>
      </w:r>
      <w:r w:rsidRPr="00D34E54">
        <w:rPr>
          <w:sz w:val="28"/>
          <w:szCs w:val="28"/>
        </w:rPr>
        <w:t>: The insights were closely aligned with the research findings, focusing on practical applications and implications for clinical use.</w:t>
      </w:r>
    </w:p>
    <w:p w14:paraId="4E2EE517" w14:textId="77777777" w:rsidR="00D34E54" w:rsidRPr="00D34E54" w:rsidRDefault="00D34E54" w:rsidP="00D34E54">
      <w:pPr>
        <w:rPr>
          <w:b/>
          <w:bCs/>
          <w:sz w:val="28"/>
          <w:szCs w:val="28"/>
        </w:rPr>
      </w:pPr>
      <w:r w:rsidRPr="00D34E54">
        <w:rPr>
          <w:b/>
          <w:bCs/>
          <w:sz w:val="28"/>
          <w:szCs w:val="28"/>
        </w:rPr>
        <w:t>Areas for Improvement:</w:t>
      </w:r>
    </w:p>
    <w:p w14:paraId="78177912" w14:textId="77777777" w:rsidR="00D34E54" w:rsidRPr="00D34E54" w:rsidRDefault="00D34E54" w:rsidP="00D34E54">
      <w:pPr>
        <w:numPr>
          <w:ilvl w:val="0"/>
          <w:numId w:val="12"/>
        </w:numPr>
        <w:rPr>
          <w:sz w:val="28"/>
          <w:szCs w:val="28"/>
        </w:rPr>
      </w:pPr>
      <w:r w:rsidRPr="00D34E54">
        <w:rPr>
          <w:b/>
          <w:bCs/>
          <w:sz w:val="28"/>
          <w:szCs w:val="28"/>
        </w:rPr>
        <w:t>Discussion of Limitations</w:t>
      </w:r>
      <w:r w:rsidRPr="00D34E54">
        <w:rPr>
          <w:sz w:val="28"/>
          <w:szCs w:val="28"/>
        </w:rPr>
        <w:t>: The summaries could have addressed potential biases in the meta-analysis, such as the diversity of the sample population or limitations in trial methodologies.</w:t>
      </w:r>
    </w:p>
    <w:p w14:paraId="378C9FF3" w14:textId="77777777" w:rsidR="00D34E54" w:rsidRPr="00D34E54" w:rsidRDefault="00D34E54" w:rsidP="00D34E54">
      <w:pPr>
        <w:rPr>
          <w:sz w:val="28"/>
          <w:szCs w:val="28"/>
        </w:rPr>
      </w:pPr>
      <w:r w:rsidRPr="00D34E54">
        <w:rPr>
          <w:sz w:val="28"/>
          <w:szCs w:val="28"/>
        </w:rPr>
        <w:t>Overall, the summaries were informative, providing a clear and structured understanding of the research findings.</w:t>
      </w:r>
    </w:p>
    <w:p w14:paraId="28E10339" w14:textId="77777777" w:rsidR="00D34E54" w:rsidRPr="00D34E54" w:rsidRDefault="00D34E54" w:rsidP="00D34E54">
      <w:pPr>
        <w:rPr>
          <w:sz w:val="28"/>
          <w:szCs w:val="28"/>
        </w:rPr>
      </w:pPr>
      <w:r w:rsidRPr="00D34E54">
        <w:rPr>
          <w:sz w:val="28"/>
          <w:szCs w:val="28"/>
        </w:rPr>
        <w:lastRenderedPageBreak/>
        <w:pict w14:anchorId="570E1333">
          <v:rect id="_x0000_i1058" style="width:0;height:1.5pt" o:hralign="center" o:hrstd="t" o:hr="t" fillcolor="#a0a0a0" stroked="f"/>
        </w:pict>
      </w:r>
    </w:p>
    <w:p w14:paraId="5B45624B" w14:textId="77777777" w:rsidR="00D34E54" w:rsidRPr="00D34E54" w:rsidRDefault="00D34E54" w:rsidP="00D34E54">
      <w:pPr>
        <w:rPr>
          <w:b/>
          <w:bCs/>
          <w:sz w:val="28"/>
          <w:szCs w:val="28"/>
        </w:rPr>
      </w:pPr>
      <w:r w:rsidRPr="00D34E54">
        <w:rPr>
          <w:b/>
          <w:bCs/>
          <w:sz w:val="28"/>
          <w:szCs w:val="28"/>
        </w:rPr>
        <w:t>6. Reflection</w:t>
      </w:r>
    </w:p>
    <w:p w14:paraId="0A5B84A5" w14:textId="77777777" w:rsidR="00D34E54" w:rsidRPr="00D34E54" w:rsidRDefault="00D34E54" w:rsidP="00D34E54">
      <w:pPr>
        <w:rPr>
          <w:sz w:val="28"/>
          <w:szCs w:val="28"/>
        </w:rPr>
      </w:pPr>
      <w:r w:rsidRPr="00D34E54">
        <w:rPr>
          <w:sz w:val="28"/>
          <w:szCs w:val="28"/>
        </w:rPr>
        <w:t>The process of using prompts to generate and refine summaries of the research paper was highly effective. The initial prompt provided a general overview, while the refined prompt helped focus on specific, detailed insights. This iterative approach allowed for a comprehensive understanding of the research findings, especially the statistical data and long-term benefits of CBT.</w:t>
      </w:r>
    </w:p>
    <w:p w14:paraId="73FC7100" w14:textId="77777777" w:rsidR="00D34E54" w:rsidRPr="00D34E54" w:rsidRDefault="00D34E54" w:rsidP="00D34E54">
      <w:pPr>
        <w:rPr>
          <w:sz w:val="28"/>
          <w:szCs w:val="28"/>
        </w:rPr>
      </w:pPr>
      <w:r w:rsidRPr="00D34E54">
        <w:rPr>
          <w:sz w:val="28"/>
          <w:szCs w:val="28"/>
        </w:rPr>
        <w:t>One of the most important lessons learned from this exercise was the importance of tailoring prompts to capture specific aspects of the research. The first summary was useful in giving a broad understanding, but the refined prompt allowed for more targeted analysis, including statistical outcomes like effect sizes. This demonstrated the value of iterative refinement when dealing with complex research.</w:t>
      </w:r>
    </w:p>
    <w:p w14:paraId="3687FCA5" w14:textId="77777777" w:rsidR="00D34E54" w:rsidRPr="00D34E54" w:rsidRDefault="00D34E54" w:rsidP="00D34E54">
      <w:pPr>
        <w:rPr>
          <w:sz w:val="28"/>
          <w:szCs w:val="28"/>
        </w:rPr>
      </w:pPr>
      <w:r w:rsidRPr="00D34E54">
        <w:rPr>
          <w:sz w:val="28"/>
          <w:szCs w:val="28"/>
        </w:rPr>
        <w:t>Furthermore, reflecting on the potential applications of the research findings provided deeper insight into the broader impact of CBT in real-world settings. The process highlighted the importance of applying research outcomes to clinical and public health contexts, ensuring that valuable findings translate into effective treatments.</w:t>
      </w:r>
    </w:p>
    <w:p w14:paraId="19F4124C" w14:textId="77777777" w:rsidR="00D34E54" w:rsidRPr="00D34E54" w:rsidRDefault="00D34E54" w:rsidP="00D34E54">
      <w:pPr>
        <w:rPr>
          <w:sz w:val="28"/>
          <w:szCs w:val="28"/>
        </w:rPr>
      </w:pPr>
      <w:r w:rsidRPr="00D34E54">
        <w:rPr>
          <w:sz w:val="28"/>
          <w:szCs w:val="28"/>
        </w:rPr>
        <w:t>Overall, this structured approach to summarizing and analyzing research not only deepened my understanding of CBT’s role in treating anxiety disorders but also improved my ability to critically assess and apply psychological research in practical contexts.</w:t>
      </w:r>
    </w:p>
    <w:p w14:paraId="436EA49B" w14:textId="77777777" w:rsidR="00D34E54" w:rsidRPr="00D34E54" w:rsidRDefault="00D34E54" w:rsidP="00D34E54">
      <w:pPr>
        <w:rPr>
          <w:sz w:val="28"/>
          <w:szCs w:val="28"/>
        </w:rPr>
      </w:pPr>
      <w:r w:rsidRPr="00D34E54">
        <w:rPr>
          <w:sz w:val="28"/>
          <w:szCs w:val="28"/>
        </w:rPr>
        <w:pict w14:anchorId="52037B18">
          <v:rect id="_x0000_i1059" style="width:0;height:1.5pt" o:hralign="center" o:hrstd="t" o:hr="t" fillcolor="#a0a0a0" stroked="f"/>
        </w:pict>
      </w:r>
    </w:p>
    <w:p w14:paraId="06ADB497" w14:textId="77777777" w:rsidR="00D34E54" w:rsidRPr="00D34E54" w:rsidRDefault="00D34E54" w:rsidP="00D34E54">
      <w:pPr>
        <w:rPr>
          <w:b/>
          <w:bCs/>
          <w:sz w:val="28"/>
          <w:szCs w:val="28"/>
        </w:rPr>
      </w:pPr>
      <w:r w:rsidRPr="00D34E54">
        <w:rPr>
          <w:b/>
          <w:bCs/>
          <w:sz w:val="28"/>
          <w:szCs w:val="28"/>
        </w:rPr>
        <w:t>Conclusion</w:t>
      </w:r>
    </w:p>
    <w:p w14:paraId="50F5B602" w14:textId="3636C7D4" w:rsidR="00D34E54" w:rsidRPr="00D34E54" w:rsidRDefault="00D34E54" w:rsidP="00D34E54">
      <w:pPr>
        <w:rPr>
          <w:sz w:val="28"/>
          <w:szCs w:val="28"/>
        </w:rPr>
      </w:pPr>
      <w:r w:rsidRPr="00D34E54">
        <w:rPr>
          <w:sz w:val="28"/>
          <w:szCs w:val="28"/>
        </w:rPr>
        <w:t>The research on Cognitive Behavioral Therapy’s efficacy in treating anxiety disorders highlights its significant impact on reducing anxiety symptoms and improving cognitive functioning. Through the use of iterative prompts, the findings were clearly summarized, key insights were identified, and practical applications were suggested. The robust evidence supporting CBT’s long-term effectiveness emphasizes its importance as a primary treatment option for anxiety, with applications extending to clinical practice, teletherapy, and workplace interventions. This structured approach to summarizing research ensures a comprehensive understanding of psychological therapies and their potential real-world impact.</w:t>
      </w:r>
    </w:p>
    <w:p w14:paraId="2BD0C953" w14:textId="77777777" w:rsidR="00D34E54" w:rsidRPr="00D34E54" w:rsidRDefault="00D34E54" w:rsidP="00D34E54">
      <w:pPr>
        <w:rPr>
          <w:sz w:val="28"/>
          <w:szCs w:val="28"/>
        </w:rPr>
      </w:pPr>
    </w:p>
    <w:sectPr w:rsidR="00D34E54" w:rsidRPr="00D3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E6162"/>
    <w:multiLevelType w:val="multilevel"/>
    <w:tmpl w:val="76C6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D5585"/>
    <w:multiLevelType w:val="multilevel"/>
    <w:tmpl w:val="520A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D2955"/>
    <w:multiLevelType w:val="multilevel"/>
    <w:tmpl w:val="CCD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B419C"/>
    <w:multiLevelType w:val="multilevel"/>
    <w:tmpl w:val="950E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262D0"/>
    <w:multiLevelType w:val="multilevel"/>
    <w:tmpl w:val="13A6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E7C79"/>
    <w:multiLevelType w:val="multilevel"/>
    <w:tmpl w:val="1A6E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D7E99"/>
    <w:multiLevelType w:val="multilevel"/>
    <w:tmpl w:val="05A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12FEE"/>
    <w:multiLevelType w:val="multilevel"/>
    <w:tmpl w:val="0CF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F5FE9"/>
    <w:multiLevelType w:val="multilevel"/>
    <w:tmpl w:val="5590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22B6C"/>
    <w:multiLevelType w:val="multilevel"/>
    <w:tmpl w:val="32C0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F3E21"/>
    <w:multiLevelType w:val="multilevel"/>
    <w:tmpl w:val="81C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93224"/>
    <w:multiLevelType w:val="multilevel"/>
    <w:tmpl w:val="9FB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704745">
    <w:abstractNumId w:val="9"/>
  </w:num>
  <w:num w:numId="2" w16cid:durableId="1356888447">
    <w:abstractNumId w:val="8"/>
  </w:num>
  <w:num w:numId="3" w16cid:durableId="1509909854">
    <w:abstractNumId w:val="7"/>
  </w:num>
  <w:num w:numId="4" w16cid:durableId="2041011089">
    <w:abstractNumId w:val="2"/>
  </w:num>
  <w:num w:numId="5" w16cid:durableId="1358970711">
    <w:abstractNumId w:val="1"/>
  </w:num>
  <w:num w:numId="6" w16cid:durableId="1121454126">
    <w:abstractNumId w:val="4"/>
  </w:num>
  <w:num w:numId="7" w16cid:durableId="1394043045">
    <w:abstractNumId w:val="11"/>
  </w:num>
  <w:num w:numId="8" w16cid:durableId="1744450110">
    <w:abstractNumId w:val="6"/>
  </w:num>
  <w:num w:numId="9" w16cid:durableId="590118790">
    <w:abstractNumId w:val="3"/>
  </w:num>
  <w:num w:numId="10" w16cid:durableId="254555774">
    <w:abstractNumId w:val="0"/>
  </w:num>
  <w:num w:numId="11" w16cid:durableId="2125493755">
    <w:abstractNumId w:val="5"/>
  </w:num>
  <w:num w:numId="12" w16cid:durableId="335958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54"/>
    <w:rsid w:val="0006292B"/>
    <w:rsid w:val="004201A3"/>
    <w:rsid w:val="00525FDE"/>
    <w:rsid w:val="005475B9"/>
    <w:rsid w:val="007F2A61"/>
    <w:rsid w:val="00C2072F"/>
    <w:rsid w:val="00CD1B0E"/>
    <w:rsid w:val="00D3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F0F"/>
  <w15:chartTrackingRefBased/>
  <w15:docId w15:val="{349934C7-4226-46FE-BC03-B7175FE1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62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1A3"/>
    <w:rPr>
      <w:color w:val="0563C1" w:themeColor="hyperlink"/>
      <w:u w:val="single"/>
    </w:rPr>
  </w:style>
  <w:style w:type="character" w:styleId="UnresolvedMention">
    <w:name w:val="Unresolved Mention"/>
    <w:basedOn w:val="DefaultParagraphFont"/>
    <w:uiPriority w:val="99"/>
    <w:semiHidden/>
    <w:unhideWhenUsed/>
    <w:rsid w:val="004201A3"/>
    <w:rPr>
      <w:color w:val="605E5C"/>
      <w:shd w:val="clear" w:color="auto" w:fill="E1DFDD"/>
    </w:rPr>
  </w:style>
  <w:style w:type="character" w:customStyle="1" w:styleId="Heading3Char">
    <w:name w:val="Heading 3 Char"/>
    <w:basedOn w:val="DefaultParagraphFont"/>
    <w:link w:val="Heading3"/>
    <w:uiPriority w:val="9"/>
    <w:semiHidden/>
    <w:rsid w:val="000629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83327">
      <w:bodyDiv w:val="1"/>
      <w:marLeft w:val="0"/>
      <w:marRight w:val="0"/>
      <w:marTop w:val="0"/>
      <w:marBottom w:val="0"/>
      <w:divBdr>
        <w:top w:val="none" w:sz="0" w:space="0" w:color="auto"/>
        <w:left w:val="none" w:sz="0" w:space="0" w:color="auto"/>
        <w:bottom w:val="none" w:sz="0" w:space="0" w:color="auto"/>
        <w:right w:val="none" w:sz="0" w:space="0" w:color="auto"/>
      </w:divBdr>
    </w:div>
    <w:div w:id="456795152">
      <w:bodyDiv w:val="1"/>
      <w:marLeft w:val="0"/>
      <w:marRight w:val="0"/>
      <w:marTop w:val="0"/>
      <w:marBottom w:val="0"/>
      <w:divBdr>
        <w:top w:val="none" w:sz="0" w:space="0" w:color="auto"/>
        <w:left w:val="none" w:sz="0" w:space="0" w:color="auto"/>
        <w:bottom w:val="none" w:sz="0" w:space="0" w:color="auto"/>
        <w:right w:val="none" w:sz="0" w:space="0" w:color="auto"/>
      </w:divBdr>
    </w:div>
    <w:div w:id="606959725">
      <w:bodyDiv w:val="1"/>
      <w:marLeft w:val="0"/>
      <w:marRight w:val="0"/>
      <w:marTop w:val="0"/>
      <w:marBottom w:val="0"/>
      <w:divBdr>
        <w:top w:val="none" w:sz="0" w:space="0" w:color="auto"/>
        <w:left w:val="none" w:sz="0" w:space="0" w:color="auto"/>
        <w:bottom w:val="none" w:sz="0" w:space="0" w:color="auto"/>
        <w:right w:val="none" w:sz="0" w:space="0" w:color="auto"/>
      </w:divBdr>
    </w:div>
    <w:div w:id="728268367">
      <w:bodyDiv w:val="1"/>
      <w:marLeft w:val="0"/>
      <w:marRight w:val="0"/>
      <w:marTop w:val="0"/>
      <w:marBottom w:val="0"/>
      <w:divBdr>
        <w:top w:val="none" w:sz="0" w:space="0" w:color="auto"/>
        <w:left w:val="none" w:sz="0" w:space="0" w:color="auto"/>
        <w:bottom w:val="none" w:sz="0" w:space="0" w:color="auto"/>
        <w:right w:val="none" w:sz="0" w:space="0" w:color="auto"/>
      </w:divBdr>
    </w:div>
    <w:div w:id="781073365">
      <w:bodyDiv w:val="1"/>
      <w:marLeft w:val="0"/>
      <w:marRight w:val="0"/>
      <w:marTop w:val="0"/>
      <w:marBottom w:val="0"/>
      <w:divBdr>
        <w:top w:val="none" w:sz="0" w:space="0" w:color="auto"/>
        <w:left w:val="none" w:sz="0" w:space="0" w:color="auto"/>
        <w:bottom w:val="none" w:sz="0" w:space="0" w:color="auto"/>
        <w:right w:val="none" w:sz="0" w:space="0" w:color="auto"/>
      </w:divBdr>
    </w:div>
    <w:div w:id="961309073">
      <w:bodyDiv w:val="1"/>
      <w:marLeft w:val="0"/>
      <w:marRight w:val="0"/>
      <w:marTop w:val="0"/>
      <w:marBottom w:val="0"/>
      <w:divBdr>
        <w:top w:val="none" w:sz="0" w:space="0" w:color="auto"/>
        <w:left w:val="none" w:sz="0" w:space="0" w:color="auto"/>
        <w:bottom w:val="none" w:sz="0" w:space="0" w:color="auto"/>
        <w:right w:val="none" w:sz="0" w:space="0" w:color="auto"/>
      </w:divBdr>
    </w:div>
    <w:div w:id="1228567751">
      <w:bodyDiv w:val="1"/>
      <w:marLeft w:val="0"/>
      <w:marRight w:val="0"/>
      <w:marTop w:val="0"/>
      <w:marBottom w:val="0"/>
      <w:divBdr>
        <w:top w:val="none" w:sz="0" w:space="0" w:color="auto"/>
        <w:left w:val="none" w:sz="0" w:space="0" w:color="auto"/>
        <w:bottom w:val="none" w:sz="0" w:space="0" w:color="auto"/>
        <w:right w:val="none" w:sz="0" w:space="0" w:color="auto"/>
      </w:divBdr>
    </w:div>
    <w:div w:id="1835411718">
      <w:bodyDiv w:val="1"/>
      <w:marLeft w:val="0"/>
      <w:marRight w:val="0"/>
      <w:marTop w:val="0"/>
      <w:marBottom w:val="0"/>
      <w:divBdr>
        <w:top w:val="none" w:sz="0" w:space="0" w:color="auto"/>
        <w:left w:val="none" w:sz="0" w:space="0" w:color="auto"/>
        <w:bottom w:val="none" w:sz="0" w:space="0" w:color="auto"/>
        <w:right w:val="none" w:sz="0" w:space="0" w:color="auto"/>
      </w:divBdr>
    </w:div>
    <w:div w:id="1878542421">
      <w:bodyDiv w:val="1"/>
      <w:marLeft w:val="0"/>
      <w:marRight w:val="0"/>
      <w:marTop w:val="0"/>
      <w:marBottom w:val="0"/>
      <w:divBdr>
        <w:top w:val="none" w:sz="0" w:space="0" w:color="auto"/>
        <w:left w:val="none" w:sz="0" w:space="0" w:color="auto"/>
        <w:bottom w:val="none" w:sz="0" w:space="0" w:color="auto"/>
        <w:right w:val="none" w:sz="0" w:space="0" w:color="auto"/>
      </w:divBdr>
    </w:div>
    <w:div w:id="1984768893">
      <w:bodyDiv w:val="1"/>
      <w:marLeft w:val="0"/>
      <w:marRight w:val="0"/>
      <w:marTop w:val="0"/>
      <w:marBottom w:val="0"/>
      <w:divBdr>
        <w:top w:val="none" w:sz="0" w:space="0" w:color="auto"/>
        <w:left w:val="none" w:sz="0" w:space="0" w:color="auto"/>
        <w:bottom w:val="none" w:sz="0" w:space="0" w:color="auto"/>
        <w:right w:val="none" w:sz="0" w:space="0" w:color="auto"/>
      </w:divBdr>
    </w:div>
    <w:div w:id="206282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 TargetMode="External"/><Relationship Id="rId5" Type="http://schemas.openxmlformats.org/officeDocument/2006/relationships/hyperlink" Target="thakursunidhi7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Sunniiee Thakur</dc:creator>
  <cp:keywords/>
  <dc:description/>
  <cp:lastModifiedBy>Sunniiee Thakur</cp:lastModifiedBy>
  <cp:revision>11</cp:revision>
  <dcterms:created xsi:type="dcterms:W3CDTF">2024-09-08T16:15:00Z</dcterms:created>
  <dcterms:modified xsi:type="dcterms:W3CDTF">2024-09-08T16:46:00Z</dcterms:modified>
</cp:coreProperties>
</file>