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9F105E">
      <w:pPr>
        <w:jc w:val="center"/>
        <w:rPr>
          <w:rFonts w:hint="default" w:ascii="Times New Roman" w:hAnsi="Times New Roman" w:cs="Times New Roman"/>
          <w:b/>
          <w:bCs/>
          <w:color w:val="1F4E79" w:themeColor="accent1" w:themeShade="80"/>
          <w:sz w:val="36"/>
          <w:szCs w:val="36"/>
          <w:u w:val="single"/>
        </w:rPr>
      </w:pPr>
      <w:r>
        <w:rPr>
          <w:rFonts w:hint="default" w:ascii="Times New Roman" w:hAnsi="Times New Roman" w:cs="Times New Roman"/>
          <w:b/>
          <w:bCs/>
          <w:color w:val="1F4E79" w:themeColor="accent1" w:themeShade="80"/>
          <w:sz w:val="36"/>
          <w:szCs w:val="36"/>
          <w:u w:val="single"/>
        </w:rPr>
        <w:t>Implementation Evidence</w:t>
      </w:r>
      <w:bookmarkStart w:id="0" w:name="_GoBack"/>
      <w:bookmarkEnd w:id="0"/>
    </w:p>
    <w:p w14:paraId="16D3B655">
      <w:pPr>
        <w:rPr>
          <w:rFonts w:hint="default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20A61FC5">
      <w:pPr>
        <w:rPr>
          <w:rFonts w:hint="default" w:ascii="Times New Roman" w:hAnsi="Times New Roman" w:cs="Times New Roman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  <w:t>VPC</w:t>
      </w:r>
    </w:p>
    <w:p w14:paraId="0D2E284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7700" cy="2601595"/>
            <wp:effectExtent l="0" t="0" r="2540" b="4445"/>
            <wp:docPr id="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01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D52A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4525" cy="2407920"/>
            <wp:effectExtent l="0" t="0" r="5715" b="0"/>
            <wp:docPr id="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0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050A8">
      <w:pPr>
        <w:rPr>
          <w:rFonts w:hint="default" w:ascii="Times New Roman" w:hAnsi="Times New Roman" w:cs="Times New Roman"/>
        </w:rPr>
      </w:pPr>
    </w:p>
    <w:p w14:paraId="609E779E">
      <w:pPr>
        <w:rPr>
          <w:rFonts w:hint="default" w:ascii="Times New Roman" w:hAnsi="Times New Roman" w:cs="Times New Roman"/>
        </w:rPr>
      </w:pPr>
    </w:p>
    <w:p w14:paraId="1DEF708A">
      <w:pPr>
        <w:rPr>
          <w:rFonts w:hint="default" w:ascii="Times New Roman" w:hAnsi="Times New Roman" w:cs="Times New Roman"/>
        </w:rPr>
      </w:pPr>
    </w:p>
    <w:p w14:paraId="421D8C0E">
      <w:pPr>
        <w:rPr>
          <w:rFonts w:hint="default" w:ascii="Times New Roman" w:hAnsi="Times New Roman" w:cs="Times New Roman"/>
        </w:rPr>
      </w:pPr>
    </w:p>
    <w:p w14:paraId="7DF487B4">
      <w:pPr>
        <w:rPr>
          <w:rFonts w:hint="default" w:ascii="Times New Roman" w:hAnsi="Times New Roman" w:cs="Times New Roman"/>
        </w:rPr>
      </w:pPr>
    </w:p>
    <w:p w14:paraId="662AA1CC">
      <w:pPr>
        <w:rPr>
          <w:rFonts w:hint="default" w:ascii="Times New Roman" w:hAnsi="Times New Roman" w:cs="Times New Roman"/>
        </w:rPr>
      </w:pPr>
    </w:p>
    <w:p w14:paraId="63678214">
      <w:pPr>
        <w:rPr>
          <w:rFonts w:hint="default" w:ascii="Times New Roman" w:hAnsi="Times New Roman" w:cs="Times New Roman"/>
        </w:rPr>
      </w:pPr>
    </w:p>
    <w:p w14:paraId="749DE7DD">
      <w:pPr>
        <w:rPr>
          <w:rFonts w:hint="default" w:ascii="Times New Roman" w:hAnsi="Times New Roman" w:cs="Times New Roman"/>
        </w:rPr>
      </w:pPr>
    </w:p>
    <w:p w14:paraId="3423C3D1">
      <w:pPr>
        <w:rPr>
          <w:rFonts w:hint="default" w:ascii="Times New Roman" w:hAnsi="Times New Roman" w:cs="Times New Roman"/>
          <w:b/>
          <w:bCs/>
          <w:lang w:val="en-IN"/>
        </w:rPr>
      </w:pPr>
      <w:r>
        <w:rPr>
          <w:rFonts w:hint="default" w:ascii="Times New Roman" w:hAnsi="Times New Roman" w:cs="Times New Roman"/>
          <w:b/>
          <w:bCs/>
          <w:lang w:val="en-IN"/>
        </w:rPr>
        <w:t>NAT Gateways</w:t>
      </w:r>
    </w:p>
    <w:p w14:paraId="1895938C">
      <w:pPr>
        <w:rPr>
          <w:rFonts w:hint="default" w:ascii="Times New Roman" w:hAnsi="Times New Roman" w:cs="Times New Roman"/>
        </w:rPr>
      </w:pPr>
    </w:p>
    <w:p w14:paraId="3657F59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9605" cy="2737485"/>
            <wp:effectExtent l="0" t="0" r="635" b="5715"/>
            <wp:docPr id="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273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A7B1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2620" cy="2310130"/>
            <wp:effectExtent l="0" t="0" r="7620" b="6350"/>
            <wp:docPr id="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31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BD41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4525" cy="2466340"/>
            <wp:effectExtent l="0" t="0" r="5715" b="2540"/>
            <wp:docPr id="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A3418">
      <w:pPr>
        <w:rPr>
          <w:rFonts w:hint="default" w:ascii="Times New Roman" w:hAnsi="Times New Roman" w:cs="Times New Roman"/>
        </w:rPr>
      </w:pPr>
    </w:p>
    <w:p w14:paraId="7EA62F7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8970" cy="3189605"/>
            <wp:effectExtent l="0" t="0" r="1270" b="10795"/>
            <wp:docPr id="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8970" cy="318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2148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908040" cy="2306955"/>
            <wp:effectExtent l="0" t="0" r="5080" b="9525"/>
            <wp:docPr id="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8"/>
                    <pic:cNvPicPr>
                      <a:picLocks noChangeAspect="1"/>
                    </pic:cNvPicPr>
                  </pic:nvPicPr>
                  <pic:blipFill>
                    <a:blip r:embed="rId12"/>
                    <a:srcRect r="6251"/>
                    <a:stretch>
                      <a:fillRect/>
                    </a:stretch>
                  </pic:blipFill>
                  <pic:spPr>
                    <a:xfrm>
                      <a:off x="0" y="0"/>
                      <a:ext cx="5908040" cy="230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829B8">
      <w:pPr>
        <w:rPr>
          <w:rFonts w:hint="default" w:ascii="Times New Roman" w:hAnsi="Times New Roman" w:cs="Times New Roman"/>
        </w:rPr>
      </w:pPr>
    </w:p>
    <w:p w14:paraId="7F7534C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7700" cy="1283970"/>
            <wp:effectExtent l="0" t="0" r="2540" b="11430"/>
            <wp:docPr id="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28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B6B5A">
      <w:pPr>
        <w:rPr>
          <w:rFonts w:hint="default" w:ascii="Times New Roman" w:hAnsi="Times New Roman" w:cs="Times New Roman"/>
        </w:rPr>
      </w:pPr>
    </w:p>
    <w:p w14:paraId="1350B299">
      <w:pPr>
        <w:rPr>
          <w:rFonts w:hint="default" w:ascii="Times New Roman" w:hAnsi="Times New Roman" w:cs="Times New Roman"/>
        </w:rPr>
      </w:pPr>
    </w:p>
    <w:p w14:paraId="01669466">
      <w:pPr>
        <w:rPr>
          <w:rFonts w:hint="default" w:ascii="Times New Roman" w:hAnsi="Times New Roman" w:cs="Times New Roman"/>
        </w:rPr>
      </w:pPr>
    </w:p>
    <w:p w14:paraId="3D53AD72">
      <w:pPr>
        <w:rPr>
          <w:rFonts w:hint="default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25FAA566">
      <w:pPr>
        <w:rPr>
          <w:rFonts w:hint="default" w:ascii="Times New Roman" w:hAnsi="Times New Roman" w:cs="Times New Roman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ASG </w:t>
      </w:r>
    </w:p>
    <w:p w14:paraId="1454DAF5">
      <w:pPr>
        <w:rPr>
          <w:rFonts w:hint="default" w:ascii="Times New Roman" w:hAnsi="Times New Roman" w:cs="Times New Roman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376EEF1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0715" cy="1515745"/>
            <wp:effectExtent l="0" t="0" r="9525" b="8255"/>
            <wp:docPr id="1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1515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F68A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5795" cy="1312545"/>
            <wp:effectExtent l="0" t="0" r="4445" b="13335"/>
            <wp:docPr id="1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5795" cy="131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6ACD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30875" cy="3122295"/>
            <wp:effectExtent l="0" t="0" r="14605" b="1905"/>
            <wp:docPr id="1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312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F160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8335" cy="4356735"/>
            <wp:effectExtent l="0" t="0" r="1905" b="1905"/>
            <wp:docPr id="2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3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435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329D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1985" cy="2635250"/>
            <wp:effectExtent l="0" t="0" r="8255" b="1270"/>
            <wp:docPr id="2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3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1985" cy="263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4FACC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3890" cy="1221105"/>
            <wp:effectExtent l="0" t="0" r="6350" b="13335"/>
            <wp:docPr id="2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3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23890" cy="1221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85A8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6430" cy="1021080"/>
            <wp:effectExtent l="0" t="0" r="3810" b="0"/>
            <wp:docPr id="2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3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447F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7700" cy="2047875"/>
            <wp:effectExtent l="0" t="0" r="2540" b="9525"/>
            <wp:docPr id="2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3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847D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6430" cy="664210"/>
            <wp:effectExtent l="0" t="0" r="3810" b="6350"/>
            <wp:docPr id="2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3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66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6F27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18810" cy="1824990"/>
            <wp:effectExtent l="0" t="0" r="11430" b="3810"/>
            <wp:docPr id="2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3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8810" cy="182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5380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5795" cy="2139315"/>
            <wp:effectExtent l="0" t="0" r="4445" b="9525"/>
            <wp:docPr id="2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3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25795" cy="213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23AA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5160" cy="1826260"/>
            <wp:effectExtent l="0" t="0" r="5080" b="2540"/>
            <wp:docPr id="2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3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182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B67C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4525" cy="2858135"/>
            <wp:effectExtent l="0" t="0" r="5715" b="6985"/>
            <wp:docPr id="2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3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5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0082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9605" cy="2360930"/>
            <wp:effectExtent l="0" t="0" r="635" b="1270"/>
            <wp:docPr id="3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4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2360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B445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5795" cy="3050540"/>
            <wp:effectExtent l="0" t="0" r="4445" b="12700"/>
            <wp:docPr id="3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4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25795" cy="305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0A51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30240" cy="1428115"/>
            <wp:effectExtent l="0" t="0" r="0" b="4445"/>
            <wp:docPr id="3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4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1428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4B82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6430" cy="2132330"/>
            <wp:effectExtent l="0" t="0" r="3810" b="1270"/>
            <wp:docPr id="3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4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2132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45A1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3890" cy="2442845"/>
            <wp:effectExtent l="0" t="0" r="6350" b="10795"/>
            <wp:docPr id="3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4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389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FD81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7065" cy="945515"/>
            <wp:effectExtent l="0" t="0" r="3175" b="14605"/>
            <wp:docPr id="3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45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27065" cy="945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C9F0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9605" cy="1374140"/>
            <wp:effectExtent l="0" t="0" r="635" b="12700"/>
            <wp:docPr id="3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4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137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9D82E1">
      <w:pPr>
        <w:rPr>
          <w:rFonts w:hint="default" w:ascii="Times New Roman" w:hAnsi="Times New Roman" w:cs="Times New Roman"/>
          <w:lang w:val="en-IN"/>
        </w:rPr>
      </w:pPr>
    </w:p>
    <w:p w14:paraId="1E74CC4C">
      <w:pPr>
        <w:rPr>
          <w:rFonts w:hint="default" w:ascii="Times New Roman" w:hAnsi="Times New Roman" w:cs="Times New Roman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04ADA36F">
      <w:pPr>
        <w:rPr>
          <w:rFonts w:hint="default" w:ascii="Times New Roman" w:hAnsi="Times New Roman" w:cs="Times New Roman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  <w:t>ALB</w:t>
      </w:r>
    </w:p>
    <w:p w14:paraId="777B6036">
      <w:pP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84F37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30875" cy="1584960"/>
            <wp:effectExtent l="0" t="0" r="14605" b="0"/>
            <wp:docPr id="1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2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B999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1350" cy="3476625"/>
            <wp:effectExtent l="0" t="0" r="8890" b="13335"/>
            <wp:docPr id="1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2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21350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8BF5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31510" cy="2394585"/>
            <wp:effectExtent l="0" t="0" r="13970" b="13335"/>
            <wp:docPr id="1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5CC3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16905" cy="2190750"/>
            <wp:effectExtent l="0" t="0" r="13335" b="3810"/>
            <wp:docPr id="1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16905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EDC23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3890" cy="1133475"/>
            <wp:effectExtent l="0" t="0" r="6350" b="9525"/>
            <wp:docPr id="1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2389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651E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2620" cy="2272665"/>
            <wp:effectExtent l="0" t="0" r="7620" b="13335"/>
            <wp:docPr id="4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5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272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C52C5">
      <w:pPr>
        <w:pBdr>
          <w:bottom w:val="single" w:color="auto" w:sz="4" w:space="0"/>
        </w:pBdr>
        <w:rPr>
          <w:rFonts w:hint="default" w:ascii="Times New Roman" w:hAnsi="Times New Roman" w:cs="Times New Roman"/>
        </w:rPr>
      </w:pPr>
    </w:p>
    <w:p w14:paraId="52D88AFD">
      <w:pPr>
        <w:rPr>
          <w:rFonts w:hint="default" w:ascii="Times New Roman" w:hAnsi="Times New Roman" w:cs="Times New Roman"/>
          <w:lang w:val="en-IN"/>
        </w:rPr>
      </w:pPr>
      <w:r>
        <w:rPr>
          <w:rFonts w:hint="default" w:ascii="Times New Roman" w:hAnsi="Times New Roman" w:cs="Times New Roman"/>
          <w:b/>
          <w:bCs/>
          <w:lang w:val="en-IN"/>
        </w:rPr>
        <w:t>Target Group :</w:t>
      </w:r>
      <w:r>
        <w:rPr>
          <w:rFonts w:hint="default" w:ascii="Times New Roman" w:hAnsi="Times New Roman" w:cs="Times New Roman"/>
          <w:lang w:val="en-IN"/>
        </w:rPr>
        <w:t xml:space="preserve"> </w:t>
      </w:r>
    </w:p>
    <w:p w14:paraId="7774E48D">
      <w:pPr>
        <w:rPr>
          <w:rFonts w:hint="default" w:ascii="Times New Roman" w:hAnsi="Times New Roman" w:cs="Times New Roman"/>
        </w:rPr>
      </w:pPr>
    </w:p>
    <w:p w14:paraId="4E28CA6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4525" cy="2830830"/>
            <wp:effectExtent l="0" t="0" r="5715" b="3810"/>
            <wp:docPr id="1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5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5235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30875" cy="2270125"/>
            <wp:effectExtent l="0" t="0" r="14605" b="635"/>
            <wp:docPr id="1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6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227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EC49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7700" cy="2245995"/>
            <wp:effectExtent l="0" t="0" r="2540" b="9525"/>
            <wp:docPr id="3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47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24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5870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9605" cy="1288415"/>
            <wp:effectExtent l="0" t="0" r="635" b="6985"/>
            <wp:docPr id="3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48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128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13E9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8970" cy="3207385"/>
            <wp:effectExtent l="0" t="0" r="1270" b="8255"/>
            <wp:docPr id="3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49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28970" cy="320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5725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8335" cy="1788795"/>
            <wp:effectExtent l="0" t="0" r="1905" b="9525"/>
            <wp:docPr id="4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50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178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72758">
      <w:pPr>
        <w:pBdr>
          <w:bottom w:val="single" w:color="auto" w:sz="4" w:space="0"/>
        </w:pBdr>
        <w:rPr>
          <w:rFonts w:hint="default" w:ascii="Times New Roman" w:hAnsi="Times New Roman" w:cs="Times New Roman"/>
        </w:rPr>
      </w:pPr>
    </w:p>
    <w:p w14:paraId="07FFAB8A">
      <w:pPr>
        <w:rPr>
          <w:rFonts w:hint="default" w:ascii="Times New Roman" w:hAnsi="Times New Roman" w:cs="Times New Roman"/>
        </w:rPr>
      </w:pPr>
    </w:p>
    <w:p w14:paraId="3073282B">
      <w:pPr>
        <w:rPr>
          <w:rFonts w:hint="default" w:ascii="Times New Roman" w:hAnsi="Times New Roman" w:cs="Times New Roman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lang w:val="en-IN"/>
          <w14:textFill>
            <w14:solidFill>
              <w14:schemeClr w14:val="tx1"/>
            </w14:solidFill>
          </w14:textFill>
        </w:rPr>
        <w:t>ALB Continued..</w:t>
      </w:r>
    </w:p>
    <w:p w14:paraId="0173046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9605" cy="1750695"/>
            <wp:effectExtent l="0" t="0" r="635" b="1905"/>
            <wp:docPr id="4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52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175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D2C41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0715" cy="1733550"/>
            <wp:effectExtent l="0" t="0" r="9525" b="3810"/>
            <wp:docPr id="4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53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4D55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16905" cy="1155065"/>
            <wp:effectExtent l="0" t="0" r="13335" b="3175"/>
            <wp:docPr id="4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54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16905" cy="115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7459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1985" cy="1851660"/>
            <wp:effectExtent l="0" t="0" r="8255" b="7620"/>
            <wp:docPr id="4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55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21985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A377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30875" cy="2214245"/>
            <wp:effectExtent l="0" t="0" r="14605" b="10795"/>
            <wp:docPr id="4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56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2214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05BFB">
      <w:pPr>
        <w:rPr>
          <w:rFonts w:hint="default" w:ascii="Times New Roman" w:hAnsi="Times New Roman" w:cs="Times New Roman"/>
        </w:rPr>
      </w:pPr>
    </w:p>
    <w:p w14:paraId="36C0DF4F">
      <w:pPr>
        <w:rPr>
          <w:rFonts w:hint="default" w:ascii="Times New Roman" w:hAnsi="Times New Roman" w:cs="Times New Roman"/>
        </w:rPr>
      </w:pPr>
    </w:p>
    <w:p w14:paraId="4EE87118">
      <w:pPr>
        <w:rPr>
          <w:rFonts w:hint="default" w:ascii="Times New Roman" w:hAnsi="Times New Roman" w:cs="Times New Roman"/>
        </w:rPr>
      </w:pPr>
    </w:p>
    <w:p w14:paraId="7392990B">
      <w:pPr>
        <w:rPr>
          <w:rFonts w:hint="default" w:ascii="Times New Roman" w:hAnsi="Times New Roman" w:cs="Times New Roman"/>
        </w:rPr>
      </w:pPr>
    </w:p>
    <w:p w14:paraId="6B534377">
      <w:pPr>
        <w:rPr>
          <w:rFonts w:hint="default" w:ascii="Times New Roman" w:hAnsi="Times New Roman" w:cs="Times New Roman"/>
          <w:b/>
          <w:bCs/>
          <w:lang w:val="en-IN"/>
        </w:rPr>
      </w:pPr>
      <w:r>
        <w:rPr>
          <w:rFonts w:hint="default" w:ascii="Times New Roman" w:hAnsi="Times New Roman" w:cs="Times New Roman"/>
          <w:b/>
          <w:bCs/>
          <w:lang w:val="en-IN"/>
        </w:rPr>
        <w:t>Bastion Host/Jump Server</w:t>
      </w:r>
    </w:p>
    <w:p w14:paraId="2DC37EE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30875" cy="1094105"/>
            <wp:effectExtent l="0" t="0" r="14605" b="3175"/>
            <wp:docPr id="4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57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109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AAC2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30875" cy="3585845"/>
            <wp:effectExtent l="0" t="0" r="14605" b="10795"/>
            <wp:docPr id="4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58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358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3089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4525" cy="1180465"/>
            <wp:effectExtent l="0" t="0" r="5715" b="8255"/>
            <wp:docPr id="5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63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1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B186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9605" cy="1931035"/>
            <wp:effectExtent l="0" t="0" r="635" b="4445"/>
            <wp:docPr id="5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64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E26B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4525" cy="1053465"/>
            <wp:effectExtent l="0" t="0" r="5715" b="13335"/>
            <wp:docPr id="5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65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053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57E8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30240" cy="4429125"/>
            <wp:effectExtent l="0" t="0" r="0" b="5715"/>
            <wp:docPr id="4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59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442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1E9C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7065" cy="978535"/>
            <wp:effectExtent l="0" t="0" r="3175" b="12065"/>
            <wp:docPr id="5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60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27065" cy="978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31E7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4525" cy="2406015"/>
            <wp:effectExtent l="0" t="0" r="5715" b="1905"/>
            <wp:docPr id="5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61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CE5D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9605" cy="1364615"/>
            <wp:effectExtent l="0" t="0" r="635" b="6985"/>
            <wp:docPr id="5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62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136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D3123">
      <w:pPr>
        <w:rPr>
          <w:rFonts w:hint="default" w:ascii="Times New Roman" w:hAnsi="Times New Roman" w:cs="Times New Roman"/>
        </w:rPr>
      </w:pPr>
    </w:p>
    <w:p w14:paraId="2D10D130">
      <w:pPr>
        <w:rPr>
          <w:rFonts w:hint="default" w:ascii="Times New Roman" w:hAnsi="Times New Roman" w:cs="Times New Roman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  <w:t>Accessing Bastion Host using MobaXterm Tool</w:t>
      </w:r>
    </w:p>
    <w:p w14:paraId="736D21AB">
      <w:pPr>
        <w:rPr>
          <w:rFonts w:hint="default" w:ascii="Times New Roman" w:hAnsi="Times New Roman" w:cs="Times New Roman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31510" cy="3657600"/>
            <wp:effectExtent l="0" t="0" r="13970" b="0"/>
            <wp:docPr id="5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69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52055">
      <w:pPr>
        <w:rPr>
          <w:rFonts w:hint="default" w:ascii="Times New Roman" w:hAnsi="Times New Roman" w:cs="Times New Roman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3143250" cy="742950"/>
            <wp:effectExtent l="0" t="0" r="11430" b="3810"/>
            <wp:docPr id="5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66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11E7B">
      <w:pPr>
        <w:rPr>
          <w:rFonts w:hint="default" w:ascii="Times New Roman" w:hAnsi="Times New Roman" w:cs="Times New Roman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 Updating Packages:</w:t>
      </w:r>
    </w:p>
    <w:p w14:paraId="682E7D9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7700" cy="1512570"/>
            <wp:effectExtent l="0" t="0" r="2540" b="11430"/>
            <wp:docPr id="5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67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51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4942F">
      <w:pPr>
        <w:rPr>
          <w:rFonts w:hint="default" w:ascii="Times New Roman" w:hAnsi="Times New Roman" w:cs="Times New Roman"/>
          <w:lang w:val="en-I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30240" cy="1036955"/>
            <wp:effectExtent l="0" t="0" r="0" b="14605"/>
            <wp:docPr id="5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68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103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89D98">
      <w:pP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0ACEFB">
      <w:pP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189C8E">
      <w:pPr>
        <w:rPr>
          <w:rFonts w:hint="default" w:ascii="Times New Roman" w:hAnsi="Times New Roman" w:cs="Times New Roman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lang w:val="en-IN"/>
          <w14:textFill>
            <w14:solidFill>
              <w14:schemeClr w14:val="tx1"/>
            </w14:solidFill>
          </w14:textFill>
        </w:rPr>
        <w:t xml:space="preserve">Copying .pen file having security keys of ASG of private subnets instances from Local machine to Bastion-Host/Jump Server: </w:t>
      </w:r>
    </w:p>
    <w:p w14:paraId="5F26892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scp -i "C:\Users\91908\Downloads\Bastion-Host-project-vpc-001.pem" "C:\Users\91908\Downloads\asg-tmplt-1-project-vpc-001-keys.pem" ubuntu@51.20.78.90:/home/ubuntu/ </w:t>
      </w:r>
    </w:p>
    <w:p w14:paraId="51D0357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727065" cy="758190"/>
            <wp:effectExtent l="0" t="0" r="3175" b="3810"/>
            <wp:docPr id="6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70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27065" cy="75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EA35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010025" cy="952500"/>
            <wp:effectExtent l="0" t="0" r="13335" b="7620"/>
            <wp:docPr id="6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71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E7D1B">
      <w:pPr>
        <w:rPr>
          <w:rFonts w:hint="default" w:ascii="Times New Roman" w:hAnsi="Times New Roman" w:cs="Times New Roman"/>
        </w:rPr>
      </w:pPr>
    </w:p>
    <w:p w14:paraId="3A3508F7">
      <w:pPr>
        <w:rPr>
          <w:rFonts w:hint="default" w:ascii="Times New Roman" w:hAnsi="Times New Roman" w:cs="Times New Roman"/>
        </w:rPr>
      </w:pPr>
    </w:p>
    <w:p w14:paraId="3DAD580E">
      <w:pPr>
        <w:rPr>
          <w:rFonts w:hint="default" w:ascii="Times New Roman" w:hAnsi="Times New Roman" w:cs="Times New Roman"/>
        </w:rPr>
      </w:pPr>
    </w:p>
    <w:p w14:paraId="00CB9D1E">
      <w:pPr>
        <w:rPr>
          <w:rFonts w:hint="default" w:ascii="Times New Roman" w:hAnsi="Times New Roman" w:cs="Times New Roman"/>
          <w:b/>
          <w:bCs/>
          <w:lang w:val="en-IN"/>
        </w:rPr>
      </w:pPr>
      <w:r>
        <w:rPr>
          <w:rFonts w:hint="default" w:ascii="Times New Roman" w:hAnsi="Times New Roman" w:cs="Times New Roman"/>
          <w:b/>
          <w:bCs/>
          <w:lang w:val="en-IN"/>
        </w:rPr>
        <w:t>Accessing Private Instances from Bastion-Host:</w:t>
      </w:r>
    </w:p>
    <w:p w14:paraId="3ECD4372">
      <w:pPr>
        <w:rPr>
          <w:rFonts w:hint="default" w:ascii="Times New Roman" w:hAnsi="Times New Roman" w:cs="Times New Roman"/>
          <w:b/>
          <w:bCs/>
          <w:lang w:val="en-IN"/>
        </w:rPr>
      </w:pPr>
      <w:r>
        <w:drawing>
          <wp:inline distT="0" distB="0" distL="114300" distR="114300">
            <wp:extent cx="5727700" cy="802640"/>
            <wp:effectExtent l="0" t="0" r="2540" b="5080"/>
            <wp:docPr id="6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73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80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54C63">
      <w:pPr>
        <w:numPr>
          <w:ilvl w:val="0"/>
          <w:numId w:val="1"/>
        </w:numPr>
        <w:rPr>
          <w:rFonts w:hint="default" w:ascii="Times New Roman" w:hAnsi="Times New Roman"/>
          <w:lang w:val="en-IN"/>
        </w:rPr>
      </w:pPr>
      <w:r>
        <w:rPr>
          <w:rFonts w:hint="default" w:ascii="Times New Roman" w:hAnsi="Times New Roman"/>
          <w:lang w:val="en-IN"/>
        </w:rPr>
        <w:t>10.0.137.95 (Private IP): EC2 instance from private subnet of AZ-1</w:t>
      </w:r>
    </w:p>
    <w:p w14:paraId="11FDAF2A">
      <w:pPr>
        <w:numPr>
          <w:ilvl w:val="0"/>
          <w:numId w:val="0"/>
        </w:numPr>
        <w:spacing w:after="160" w:line="278" w:lineRule="auto"/>
      </w:pPr>
      <w:r>
        <w:drawing>
          <wp:inline distT="0" distB="0" distL="114300" distR="114300">
            <wp:extent cx="5730875" cy="4030345"/>
            <wp:effectExtent l="0" t="0" r="14605" b="8255"/>
            <wp:docPr id="6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74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403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159DD">
      <w:pPr>
        <w:numPr>
          <w:ilvl w:val="0"/>
          <w:numId w:val="0"/>
        </w:numPr>
        <w:spacing w:after="160" w:line="278" w:lineRule="auto"/>
        <w:rPr>
          <w:rFonts w:hint="default"/>
          <w:lang w:val="en-IN"/>
        </w:rPr>
      </w:pPr>
    </w:p>
    <w:p w14:paraId="7A7E91FC">
      <w:pPr>
        <w:numPr>
          <w:ilvl w:val="0"/>
          <w:numId w:val="1"/>
        </w:numPr>
        <w:rPr>
          <w:rFonts w:hint="default" w:ascii="Times New Roman" w:hAnsi="Times New Roman" w:cs="Times New Roman"/>
          <w:lang w:val="en-IN"/>
        </w:rPr>
      </w:pPr>
      <w:r>
        <w:rPr>
          <w:rFonts w:hint="default" w:ascii="Times New Roman" w:hAnsi="Times New Roman"/>
          <w:lang w:val="en-IN"/>
        </w:rPr>
        <w:t>10.0.155.172 (Private IP):  EC2 instance from private subnet of AZ-2</w:t>
      </w:r>
    </w:p>
    <w:p w14:paraId="692564CB">
      <w:pPr>
        <w:numPr>
          <w:ilvl w:val="0"/>
          <w:numId w:val="0"/>
        </w:numPr>
        <w:spacing w:after="160" w:line="278" w:lineRule="auto"/>
      </w:pPr>
      <w:r>
        <w:drawing>
          <wp:inline distT="0" distB="0" distL="114300" distR="114300">
            <wp:extent cx="5723890" cy="1417320"/>
            <wp:effectExtent l="0" t="0" r="6350" b="0"/>
            <wp:docPr id="6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75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23890" cy="141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6236F">
      <w:pPr>
        <w:numPr>
          <w:ilvl w:val="0"/>
          <w:numId w:val="0"/>
        </w:numPr>
        <w:spacing w:after="160" w:line="278" w:lineRule="auto"/>
      </w:pPr>
      <w:r>
        <w:drawing>
          <wp:inline distT="0" distB="0" distL="114300" distR="114300">
            <wp:extent cx="3324225" cy="371475"/>
            <wp:effectExtent l="0" t="0" r="13335" b="9525"/>
            <wp:docPr id="6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76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6AE61">
      <w:pPr>
        <w:numPr>
          <w:ilvl w:val="0"/>
          <w:numId w:val="0"/>
        </w:numPr>
        <w:spacing w:after="160" w:line="278" w:lineRule="auto"/>
      </w:pPr>
    </w:p>
    <w:p w14:paraId="557A0EFA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B39B0E0"/>
    <w:multiLevelType w:val="singleLevel"/>
    <w:tmpl w:val="7B39B0E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5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7F02556"/>
    <w:rsid w:val="01FC36D0"/>
    <w:rsid w:val="0CB40DE6"/>
    <w:rsid w:val="140C22F2"/>
    <w:rsid w:val="16AB3EBF"/>
    <w:rsid w:val="29036758"/>
    <w:rsid w:val="2A9C0A77"/>
    <w:rsid w:val="51C63DE0"/>
    <w:rsid w:val="67F02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1" Type="http://schemas.openxmlformats.org/officeDocument/2006/relationships/fontTable" Target="fontTable.xml"/><Relationship Id="rId70" Type="http://schemas.openxmlformats.org/officeDocument/2006/relationships/numbering" Target="numbering.xml"/><Relationship Id="rId7" Type="http://schemas.openxmlformats.org/officeDocument/2006/relationships/image" Target="media/image2.png"/><Relationship Id="rId69" Type="http://schemas.openxmlformats.org/officeDocument/2006/relationships/image" Target="media/image64.png"/><Relationship Id="rId68" Type="http://schemas.openxmlformats.org/officeDocument/2006/relationships/image" Target="media/image63.png"/><Relationship Id="rId67" Type="http://schemas.openxmlformats.org/officeDocument/2006/relationships/image" Target="media/image62.png"/><Relationship Id="rId66" Type="http://schemas.openxmlformats.org/officeDocument/2006/relationships/image" Target="media/image61.png"/><Relationship Id="rId65" Type="http://schemas.openxmlformats.org/officeDocument/2006/relationships/image" Target="media/image60.png"/><Relationship Id="rId64" Type="http://schemas.openxmlformats.org/officeDocument/2006/relationships/image" Target="media/image59.png"/><Relationship Id="rId63" Type="http://schemas.openxmlformats.org/officeDocument/2006/relationships/image" Target="media/image58.png"/><Relationship Id="rId62" Type="http://schemas.openxmlformats.org/officeDocument/2006/relationships/image" Target="media/image57.png"/><Relationship Id="rId61" Type="http://schemas.openxmlformats.org/officeDocument/2006/relationships/image" Target="media/image56.png"/><Relationship Id="rId60" Type="http://schemas.openxmlformats.org/officeDocument/2006/relationships/image" Target="media/image55.png"/><Relationship Id="rId6" Type="http://schemas.openxmlformats.org/officeDocument/2006/relationships/image" Target="media/image1.png"/><Relationship Id="rId59" Type="http://schemas.openxmlformats.org/officeDocument/2006/relationships/image" Target="media/image54.png"/><Relationship Id="rId58" Type="http://schemas.openxmlformats.org/officeDocument/2006/relationships/image" Target="media/image53.png"/><Relationship Id="rId57" Type="http://schemas.openxmlformats.org/officeDocument/2006/relationships/image" Target="media/image5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2026-01-03T09:38:00Z</dcterms:created>
  <dc:creator>Sunny Batavale</dc:creator>
  <cp:lastModifiedBy>Sunny Batavale</cp:lastModifiedBy>
  <dcterms:modified xsi:type="dcterms:W3CDTF">2026-01-03T11:56:56Z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673184B3792F4EA5B3369C40E1092835_13</vt:lpwstr>
  </property>
</Properties>
</file>