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3523A">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Custom VPC Creation in AWS Steps : </w:t>
      </w:r>
    </w:p>
    <w:p w14:paraId="130DFC34">
      <w:pPr>
        <w:rPr>
          <w:rFonts w:ascii="Times New Roman" w:hAnsi="Times New Roman" w:cs="Times New Roman"/>
          <w:lang w:val="en-US"/>
        </w:rPr>
      </w:pPr>
    </w:p>
    <w:p w14:paraId="14FC57BD">
      <w:pPr>
        <w:pStyle w:val="28"/>
        <w:numPr>
          <w:ilvl w:val="0"/>
          <w:numId w:val="1"/>
        </w:numPr>
        <w:rPr>
          <w:rFonts w:ascii="Times New Roman" w:hAnsi="Times New Roman" w:cs="Times New Roman"/>
          <w:lang w:val="en-US"/>
        </w:rPr>
      </w:pPr>
      <w:r>
        <w:rPr>
          <w:rFonts w:ascii="Times New Roman" w:hAnsi="Times New Roman" w:cs="Times New Roman"/>
          <w:lang w:val="en-US"/>
        </w:rPr>
        <w:t>Go to AWS Management Console</w:t>
      </w:r>
    </w:p>
    <w:p w14:paraId="4A168082">
      <w:pPr>
        <w:pStyle w:val="28"/>
        <w:numPr>
          <w:ilvl w:val="0"/>
          <w:numId w:val="1"/>
        </w:numPr>
        <w:rPr>
          <w:rFonts w:ascii="Times New Roman" w:hAnsi="Times New Roman" w:cs="Times New Roman"/>
          <w:lang w:val="en-US"/>
        </w:rPr>
      </w:pPr>
      <w:r>
        <w:rPr>
          <w:rFonts w:ascii="Times New Roman" w:hAnsi="Times New Roman" w:cs="Times New Roman"/>
          <w:lang w:val="en-US"/>
        </w:rPr>
        <w:t>VPC -&gt; Create VPC</w:t>
      </w:r>
    </w:p>
    <w:p w14:paraId="0357A0A2">
      <w:pPr>
        <w:pStyle w:val="28"/>
        <w:numPr>
          <w:ilvl w:val="0"/>
          <w:numId w:val="1"/>
        </w:numPr>
        <w:rPr>
          <w:rFonts w:ascii="Times New Roman" w:hAnsi="Times New Roman" w:cs="Times New Roman"/>
          <w:lang w:val="en-US"/>
        </w:rPr>
      </w:pPr>
      <w:r>
        <w:rPr>
          <w:rFonts w:ascii="Times New Roman" w:hAnsi="Times New Roman" w:cs="Times New Roman"/>
          <w:lang w:val="en-US"/>
        </w:rPr>
        <w:t xml:space="preserve">Resource to create : VPC only/ </w:t>
      </w:r>
      <w:r>
        <w:rPr>
          <w:rFonts w:ascii="Times New Roman" w:hAnsi="Times New Roman" w:cs="Times New Roman"/>
          <w:b/>
          <w:bCs/>
          <w:lang w:val="en-US"/>
        </w:rPr>
        <w:t>VPC and more (AWS creates default resources -&gt; Public and Private Subnets)</w:t>
      </w:r>
    </w:p>
    <w:p w14:paraId="1EBF3CBA">
      <w:pPr>
        <w:pStyle w:val="28"/>
        <w:numPr>
          <w:ilvl w:val="0"/>
          <w:numId w:val="1"/>
        </w:numPr>
        <w:rPr>
          <w:rFonts w:ascii="Times New Roman" w:hAnsi="Times New Roman" w:cs="Times New Roman"/>
          <w:lang w:val="en-US"/>
        </w:rPr>
      </w:pPr>
      <w:r>
        <w:rPr>
          <w:rFonts w:ascii="Times New Roman" w:hAnsi="Times New Roman" w:cs="Times New Roman"/>
          <w:lang w:val="en-US"/>
        </w:rPr>
        <w:t xml:space="preserve"> Name the VPC</w:t>
      </w:r>
    </w:p>
    <w:p w14:paraId="74FC38DF">
      <w:pPr>
        <w:pStyle w:val="28"/>
        <w:numPr>
          <w:ilvl w:val="0"/>
          <w:numId w:val="1"/>
        </w:numPr>
        <w:rPr>
          <w:rFonts w:ascii="Times New Roman" w:hAnsi="Times New Roman" w:cs="Times New Roman"/>
          <w:lang w:val="en-US"/>
        </w:rPr>
      </w:pPr>
      <w:r>
        <w:rPr>
          <w:rFonts w:ascii="Times New Roman" w:hAnsi="Times New Roman" w:cs="Times New Roman"/>
          <w:lang w:val="en-US"/>
        </w:rPr>
        <w:t>Set the IPv4 CIDR Block as per requirement</w:t>
      </w:r>
    </w:p>
    <w:p w14:paraId="074A7FD1">
      <w:pPr>
        <w:pStyle w:val="28"/>
        <w:numPr>
          <w:ilvl w:val="0"/>
          <w:numId w:val="1"/>
        </w:numPr>
        <w:rPr>
          <w:rFonts w:ascii="Times New Roman" w:hAnsi="Times New Roman" w:cs="Times New Roman"/>
          <w:lang w:val="en-US"/>
        </w:rPr>
      </w:pPr>
      <w:r>
        <w:rPr>
          <w:rFonts w:ascii="Times New Roman" w:hAnsi="Times New Roman" w:cs="Times New Roman"/>
          <w:lang w:val="en-US"/>
        </w:rPr>
        <w:t xml:space="preserve">IPv6 CIDR Block : </w:t>
      </w:r>
      <w:r>
        <w:rPr>
          <w:rFonts w:ascii="Times New Roman" w:hAnsi="Times New Roman" w:cs="Times New Roman"/>
          <w:b/>
          <w:bCs/>
        </w:rPr>
        <w:t>No IPv6 CIDR block</w:t>
      </w:r>
      <w:r>
        <w:rPr>
          <w:rFonts w:ascii="Times New Roman" w:hAnsi="Times New Roman" w:cs="Times New Roman"/>
        </w:rPr>
        <w:t>/ Amazon-provided IPv6 CIDR block</w:t>
      </w:r>
    </w:p>
    <w:p w14:paraId="12B91B3B">
      <w:pPr>
        <w:pStyle w:val="28"/>
        <w:numPr>
          <w:ilvl w:val="0"/>
          <w:numId w:val="1"/>
        </w:numPr>
        <w:rPr>
          <w:rFonts w:ascii="Times New Roman" w:hAnsi="Times New Roman" w:cs="Times New Roman"/>
          <w:lang w:val="en-US"/>
        </w:rPr>
      </w:pPr>
      <w:r>
        <w:rPr>
          <w:rFonts w:ascii="Times New Roman" w:hAnsi="Times New Roman" w:cs="Times New Roman"/>
        </w:rPr>
        <w:t xml:space="preserve">Tenancy : </w:t>
      </w:r>
      <w:r>
        <w:rPr>
          <w:rFonts w:ascii="Times New Roman" w:hAnsi="Times New Roman" w:cs="Times New Roman"/>
          <w:b/>
          <w:bCs/>
        </w:rPr>
        <w:t>default</w:t>
      </w:r>
      <w:r>
        <w:rPr>
          <w:rFonts w:ascii="Times New Roman" w:hAnsi="Times New Roman" w:cs="Times New Roman"/>
        </w:rPr>
        <w:t xml:space="preserve"> / dedicated</w:t>
      </w:r>
    </w:p>
    <w:p w14:paraId="47717D1C">
      <w:pPr>
        <w:pStyle w:val="28"/>
        <w:numPr>
          <w:ilvl w:val="0"/>
          <w:numId w:val="1"/>
        </w:numPr>
        <w:rPr>
          <w:rFonts w:ascii="Times New Roman" w:hAnsi="Times New Roman" w:cs="Times New Roman"/>
          <w:lang w:val="en-US"/>
        </w:rPr>
      </w:pPr>
      <w:r>
        <w:rPr>
          <w:rFonts w:ascii="Times New Roman" w:hAnsi="Times New Roman" w:cs="Times New Roman"/>
        </w:rPr>
        <w:t>Set number of availability zones - 2</w:t>
      </w:r>
    </w:p>
    <w:p w14:paraId="34A0967D">
      <w:pPr>
        <w:pStyle w:val="28"/>
        <w:numPr>
          <w:ilvl w:val="0"/>
          <w:numId w:val="1"/>
        </w:numPr>
        <w:rPr>
          <w:rFonts w:ascii="Times New Roman" w:hAnsi="Times New Roman" w:cs="Times New Roman"/>
          <w:lang w:val="en-US"/>
        </w:rPr>
      </w:pPr>
      <w:r>
        <w:rPr>
          <w:rFonts w:ascii="Times New Roman" w:hAnsi="Times New Roman" w:cs="Times New Roman"/>
        </w:rPr>
        <w:t>Set number of public subnets - 2</w:t>
      </w:r>
    </w:p>
    <w:p w14:paraId="6E7078B7">
      <w:pPr>
        <w:pStyle w:val="28"/>
        <w:numPr>
          <w:ilvl w:val="0"/>
          <w:numId w:val="1"/>
        </w:numPr>
        <w:rPr>
          <w:rFonts w:ascii="Times New Roman" w:hAnsi="Times New Roman" w:cs="Times New Roman"/>
          <w:lang w:val="en-US"/>
        </w:rPr>
      </w:pPr>
      <w:r>
        <w:rPr>
          <w:rFonts w:ascii="Times New Roman" w:hAnsi="Times New Roman" w:cs="Times New Roman"/>
        </w:rPr>
        <w:t>Set number of private subnets - 2</w:t>
      </w:r>
    </w:p>
    <w:p w14:paraId="24D57AC4">
      <w:pPr>
        <w:pStyle w:val="28"/>
        <w:numPr>
          <w:ilvl w:val="0"/>
          <w:numId w:val="1"/>
        </w:numPr>
        <w:rPr>
          <w:rFonts w:ascii="Times New Roman" w:hAnsi="Times New Roman" w:cs="Times New Roman"/>
          <w:lang w:val="en-US"/>
        </w:rPr>
      </w:pPr>
      <w:r>
        <w:rPr>
          <w:rFonts w:ascii="Times New Roman" w:hAnsi="Times New Roman" w:cs="Times New Roman"/>
        </w:rPr>
        <w:t>Customize subnet CIDR Blocks (2 public and 2 private)</w:t>
      </w:r>
    </w:p>
    <w:p w14:paraId="371B79BD">
      <w:pPr>
        <w:pStyle w:val="28"/>
        <w:numPr>
          <w:ilvl w:val="0"/>
          <w:numId w:val="1"/>
        </w:numPr>
        <w:rPr>
          <w:rFonts w:ascii="Times New Roman" w:hAnsi="Times New Roman" w:cs="Times New Roman"/>
          <w:lang w:val="en-US"/>
        </w:rPr>
      </w:pPr>
      <w:r>
        <w:rPr>
          <w:rFonts w:ascii="Times New Roman" w:hAnsi="Times New Roman" w:cs="Times New Roman"/>
          <w:lang w:val="en-US"/>
        </w:rPr>
        <w:t>Select DNS Options : Enable DNS Hostname | Enable DNS Resolution</w:t>
      </w:r>
    </w:p>
    <w:p w14:paraId="48651FB3">
      <w:pPr>
        <w:pStyle w:val="28"/>
        <w:numPr>
          <w:ilvl w:val="0"/>
          <w:numId w:val="1"/>
        </w:numPr>
        <w:rPr>
          <w:rFonts w:ascii="Times New Roman" w:hAnsi="Times New Roman" w:cs="Times New Roman"/>
          <w:lang w:val="en-US"/>
        </w:rPr>
      </w:pPr>
      <w:r>
        <w:rPr>
          <w:rFonts w:ascii="Times New Roman" w:hAnsi="Times New Roman" w:cs="Times New Roman"/>
          <w:lang w:val="en-US"/>
        </w:rPr>
        <w:t>Additional tags option</w:t>
      </w:r>
    </w:p>
    <w:p w14:paraId="4D7ACB80">
      <w:pPr>
        <w:pStyle w:val="28"/>
        <w:numPr>
          <w:ilvl w:val="0"/>
          <w:numId w:val="1"/>
        </w:numPr>
        <w:rPr>
          <w:rFonts w:ascii="Times New Roman" w:hAnsi="Times New Roman" w:cs="Times New Roman"/>
          <w:lang w:val="en-US"/>
        </w:rPr>
      </w:pPr>
      <w:r>
        <w:rPr>
          <w:rFonts w:ascii="Times New Roman" w:hAnsi="Times New Roman" w:cs="Times New Roman"/>
          <w:b/>
          <w:bCs/>
          <w:lang w:val="en-US"/>
        </w:rPr>
        <w:t>Create VPC</w:t>
      </w:r>
      <w:r>
        <w:rPr>
          <w:rFonts w:ascii="Times New Roman" w:hAnsi="Times New Roman" w:cs="Times New Roman"/>
          <w:lang w:val="en-US"/>
        </w:rPr>
        <w:t xml:space="preserve"> / Preview Code</w:t>
      </w:r>
    </w:p>
    <w:p w14:paraId="5C874600">
      <w:pPr>
        <w:rPr>
          <w:rFonts w:ascii="Times New Roman" w:hAnsi="Times New Roman" w:cs="Times New Roman"/>
          <w:lang w:val="en-US"/>
        </w:rPr>
      </w:pPr>
    </w:p>
    <w:p w14:paraId="2F9299FD">
      <w:pPr>
        <w:rPr>
          <w:rFonts w:ascii="Times New Roman" w:hAnsi="Times New Roman" w:cs="Times New Roman"/>
          <w:b/>
          <w:bCs/>
          <w:lang w:val="en-US"/>
        </w:rPr>
      </w:pPr>
      <w:r>
        <w:rPr>
          <w:rFonts w:ascii="Times New Roman" w:hAnsi="Times New Roman" w:cs="Times New Roman"/>
          <w:b/>
          <w:bCs/>
          <w:lang w:val="en-US"/>
        </w:rPr>
        <w:t xml:space="preserve">OUTPUT : </w:t>
      </w:r>
    </w:p>
    <w:p w14:paraId="79262C55">
      <w:pPr>
        <w:rPr>
          <w:rFonts w:ascii="Times New Roman" w:hAnsi="Times New Roman" w:cs="Times New Roman"/>
          <w:lang w:val="en-US"/>
        </w:rPr>
      </w:pPr>
      <w:r>
        <w:rPr>
          <w:rFonts w:ascii="Times New Roman" w:hAnsi="Times New Roman" w:cs="Times New Roman"/>
          <w:lang w:val="en-US"/>
        </w:rPr>
        <w:drawing>
          <wp:inline distT="0" distB="0" distL="0" distR="0">
            <wp:extent cx="5731510" cy="3780155"/>
            <wp:effectExtent l="0" t="0" r="2540" b="0"/>
            <wp:docPr id="87877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0317" name="Picture 1"/>
                    <pic:cNvPicPr>
                      <a:picLocks noChangeAspect="1"/>
                    </pic:cNvPicPr>
                  </pic:nvPicPr>
                  <pic:blipFill>
                    <a:blip r:embed="rId6"/>
                    <a:stretch>
                      <a:fillRect/>
                    </a:stretch>
                  </pic:blipFill>
                  <pic:spPr>
                    <a:xfrm>
                      <a:off x="0" y="0"/>
                      <a:ext cx="5731510" cy="3780155"/>
                    </a:xfrm>
                    <a:prstGeom prst="rect">
                      <a:avLst/>
                    </a:prstGeom>
                  </pic:spPr>
                </pic:pic>
              </a:graphicData>
            </a:graphic>
          </wp:inline>
        </w:drawing>
      </w:r>
    </w:p>
    <w:p w14:paraId="1DE4BAC7">
      <w:pPr>
        <w:rPr>
          <w:rFonts w:ascii="Times New Roman" w:hAnsi="Times New Roman" w:cs="Times New Roman"/>
          <w:lang w:val="en-US"/>
        </w:rPr>
      </w:pPr>
    </w:p>
    <w:p w14:paraId="6A50380A">
      <w:pPr>
        <w:rPr>
          <w:rFonts w:ascii="Times New Roman" w:hAnsi="Times New Roman" w:cs="Times New Roman"/>
          <w:lang w:val="en-US"/>
        </w:rPr>
      </w:pPr>
    </w:p>
    <w:p w14:paraId="0E9995B2">
      <w:pPr>
        <w:pStyle w:val="28"/>
        <w:numPr>
          <w:ilvl w:val="0"/>
          <w:numId w:val="2"/>
        </w:numPr>
        <w:rPr>
          <w:rFonts w:ascii="Times New Roman" w:hAnsi="Times New Roman" w:cs="Times New Roman"/>
          <w:b/>
          <w:bCs/>
          <w:lang w:val="en-US"/>
        </w:rPr>
      </w:pPr>
      <w:r>
        <w:rPr>
          <w:rFonts w:ascii="Times New Roman" w:hAnsi="Times New Roman" w:cs="Times New Roman"/>
          <w:b/>
          <w:bCs/>
          <w:lang w:val="en-US"/>
        </w:rPr>
        <w:t>Have Created the EC2 Instance int the same VPC, Public Subnet-1</w:t>
      </w:r>
    </w:p>
    <w:p w14:paraId="10AC12A6">
      <w:pPr>
        <w:rPr>
          <w:rFonts w:ascii="Times New Roman" w:hAnsi="Times New Roman" w:cs="Times New Roman"/>
          <w:lang w:val="en-US"/>
        </w:rPr>
      </w:pPr>
    </w:p>
    <w:p w14:paraId="2ABEE600">
      <w:pPr>
        <w:rPr>
          <w:rFonts w:ascii="Times New Roman" w:hAnsi="Times New Roman" w:cs="Times New Roman"/>
          <w:b/>
          <w:bCs/>
          <w:sz w:val="28"/>
          <w:szCs w:val="28"/>
          <w:lang w:val="en-US"/>
        </w:rPr>
      </w:pPr>
      <w:r>
        <w:rPr>
          <w:rFonts w:ascii="Times New Roman" w:hAnsi="Times New Roman" w:cs="Times New Roman"/>
          <w:b/>
          <w:bCs/>
          <w:sz w:val="28"/>
          <w:szCs w:val="28"/>
          <w:lang w:val="en-US"/>
        </w:rPr>
        <w:t>Deploying Python Application on this EC2 Instance:</w:t>
      </w:r>
    </w:p>
    <w:p w14:paraId="7079A68D">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python3 -m http.server 8000</w:t>
      </w:r>
    </w:p>
    <w:p w14:paraId="6DD858E4">
      <w:pPr>
        <w:numPr>
          <w:ilvl w:val="0"/>
          <w:numId w:val="0"/>
        </w:numPr>
        <w:ind w:leftChars="0"/>
        <w:rPr>
          <w:rFonts w:hint="default" w:ascii="Times New Roman" w:hAnsi="Times New Roman"/>
          <w:b/>
          <w:bCs/>
          <w:lang w:val="en-US"/>
        </w:rPr>
      </w:pPr>
    </w:p>
    <w:p w14:paraId="32037C47">
      <w:pPr>
        <w:numPr>
          <w:ilvl w:val="0"/>
          <w:numId w:val="0"/>
        </w:numPr>
        <w:ind w:leftChars="0"/>
        <w:rPr>
          <w:rFonts w:hint="default" w:ascii="Times New Roman" w:hAnsi="Times New Roman"/>
          <w:b/>
          <w:bCs/>
          <w:lang w:val="en-US"/>
        </w:rPr>
      </w:pPr>
      <w:r>
        <w:rPr>
          <w:rFonts w:hint="default" w:ascii="Times New Roman" w:hAnsi="Times New Roman"/>
          <w:b/>
          <w:bCs/>
          <w:lang w:val="en-US"/>
        </w:rPr>
        <w:t>Allowing port 8000 from Security Group to the respected Instance.</w:t>
      </w:r>
    </w:p>
    <w:p w14:paraId="29AF748B">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Change Security Group Inbound Rule to allow port 8000</w:t>
      </w:r>
    </w:p>
    <w:p w14:paraId="60593569">
      <w:pPr>
        <w:numPr>
          <w:ilvl w:val="0"/>
          <w:numId w:val="0"/>
        </w:numPr>
        <w:ind w:leftChars="0"/>
        <w:rPr>
          <w:rFonts w:hint="default" w:ascii="Times New Roman" w:hAnsi="Times New Roman"/>
          <w:b w:val="0"/>
          <w:bCs w:val="0"/>
          <w:lang w:val="en-US"/>
        </w:rPr>
      </w:pPr>
    </w:p>
    <w:p w14:paraId="1F4C9A3F">
      <w:pPr>
        <w:numPr>
          <w:ilvl w:val="0"/>
          <w:numId w:val="0"/>
        </w:numPr>
        <w:ind w:leftChars="0"/>
        <w:rPr>
          <w:rFonts w:hint="default" w:ascii="Times New Roman" w:hAnsi="Times New Roman"/>
          <w:b/>
          <w:bCs/>
          <w:sz w:val="28"/>
          <w:szCs w:val="28"/>
          <w:lang w:val="en-US"/>
        </w:rPr>
      </w:pPr>
      <w:r>
        <w:rPr>
          <w:rFonts w:hint="default" w:ascii="Times New Roman" w:hAnsi="Times New Roman"/>
          <w:b/>
          <w:bCs/>
          <w:sz w:val="28"/>
          <w:szCs w:val="28"/>
          <w:lang w:val="en-US"/>
        </w:rPr>
        <w:t>Blocking port 8000 using NACL to the perticular subnet.</w:t>
      </w:r>
    </w:p>
    <w:p w14:paraId="12B66898">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Select Targeted NACL from VPC</w:t>
      </w:r>
    </w:p>
    <w:p w14:paraId="24E3BD1D">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Edit Inbound Rules</w:t>
      </w:r>
    </w:p>
    <w:p w14:paraId="573F3F36">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Remove default rule of allowing all traffic</w:t>
      </w:r>
    </w:p>
    <w:p w14:paraId="3B955CF2">
      <w:pPr>
        <w:numPr>
          <w:ilvl w:val="0"/>
          <w:numId w:val="3"/>
        </w:numPr>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Add new rule</w:t>
      </w:r>
    </w:p>
    <w:p w14:paraId="04DD0EB9">
      <w:pPr>
        <w:numPr>
          <w:ilvl w:val="0"/>
          <w:numId w:val="3"/>
        </w:numPr>
        <w:ind w:left="420" w:leftChars="0" w:hanging="420" w:firstLineChars="0"/>
        <w:rPr>
          <w:rFonts w:hint="default" w:ascii="Times New Roman" w:hAnsi="Times New Roman"/>
          <w:b/>
          <w:bCs/>
          <w:lang w:val="en-US"/>
        </w:rPr>
      </w:pPr>
      <w:r>
        <w:rPr>
          <w:rFonts w:hint="default" w:ascii="Times New Roman" w:hAnsi="Times New Roman"/>
          <w:b w:val="0"/>
          <w:bCs w:val="0"/>
          <w:lang w:val="en-US"/>
        </w:rPr>
        <w:t xml:space="preserve">Give the number to rule e.g. </w:t>
      </w:r>
      <w:r>
        <w:rPr>
          <w:rFonts w:hint="default" w:ascii="Times New Roman" w:hAnsi="Times New Roman"/>
          <w:b/>
          <w:bCs/>
          <w:lang w:val="en-US"/>
        </w:rPr>
        <w:t>100</w:t>
      </w:r>
      <w:r>
        <w:rPr>
          <w:rFonts w:hint="default" w:ascii="Times New Roman" w:hAnsi="Times New Roman"/>
          <w:b w:val="0"/>
          <w:bCs w:val="0"/>
          <w:lang w:val="en-US"/>
        </w:rPr>
        <w:t>, 200, custom TCP,  port range - 8000,  Deny the traffic : Now traffic on port 8000 can not enter the subnet.</w:t>
      </w:r>
    </w:p>
    <w:p w14:paraId="138862B1">
      <w:pPr>
        <w:numPr>
          <w:ilvl w:val="0"/>
          <w:numId w:val="3"/>
        </w:numPr>
        <w:ind w:left="420" w:leftChars="0" w:hanging="420" w:firstLineChars="0"/>
        <w:rPr>
          <w:rFonts w:hint="default" w:ascii="Times New Roman" w:hAnsi="Times New Roman"/>
          <w:b/>
          <w:bCs/>
          <w:lang w:val="en-US"/>
        </w:rPr>
      </w:pPr>
      <w:r>
        <w:rPr>
          <w:rFonts w:hint="default" w:ascii="Times New Roman" w:hAnsi="Times New Roman"/>
          <w:b w:val="0"/>
          <w:bCs w:val="0"/>
          <w:lang w:val="en-US"/>
        </w:rPr>
        <w:t>Now Allow all traffic (</w:t>
      </w:r>
      <w:r>
        <w:rPr>
          <w:rFonts w:hint="default" w:ascii="Times New Roman" w:hAnsi="Times New Roman"/>
          <w:b/>
          <w:bCs/>
          <w:lang w:val="en-US"/>
        </w:rPr>
        <w:t>rule number 100</w:t>
      </w:r>
      <w:r>
        <w:rPr>
          <w:rFonts w:hint="default" w:ascii="Times New Roman" w:hAnsi="Times New Roman"/>
          <w:b w:val="0"/>
          <w:bCs w:val="0"/>
          <w:lang w:val="en-US"/>
        </w:rPr>
        <w:t>) -&gt; traffic on port 8000 is also allowed.</w:t>
      </w:r>
    </w:p>
    <w:p w14:paraId="23DC792F">
      <w:pPr>
        <w:numPr>
          <w:ilvl w:val="0"/>
          <w:numId w:val="3"/>
        </w:numPr>
        <w:ind w:left="420" w:leftChars="0" w:hanging="420" w:firstLineChars="0"/>
        <w:rPr>
          <w:rFonts w:hint="default" w:ascii="Times New Roman" w:hAnsi="Times New Roman"/>
          <w:b/>
          <w:bCs/>
          <w:lang w:val="en-US"/>
        </w:rPr>
      </w:pPr>
      <w:r>
        <w:rPr>
          <w:rFonts w:hint="default" w:ascii="Times New Roman" w:hAnsi="Times New Roman"/>
          <w:b w:val="0"/>
          <w:bCs w:val="0"/>
          <w:lang w:val="en-US"/>
        </w:rPr>
        <w:t>Now Add one more rule (</w:t>
      </w:r>
      <w:r>
        <w:rPr>
          <w:rFonts w:hint="default" w:ascii="Times New Roman" w:hAnsi="Times New Roman"/>
          <w:b/>
          <w:bCs/>
          <w:lang w:val="en-US"/>
        </w:rPr>
        <w:t>rule number 200</w:t>
      </w:r>
      <w:r>
        <w:rPr>
          <w:rFonts w:hint="default" w:ascii="Times New Roman" w:hAnsi="Times New Roman"/>
          <w:b w:val="0"/>
          <w:bCs w:val="0"/>
          <w:lang w:val="en-US"/>
        </w:rPr>
        <w:t xml:space="preserve">) blocking port 8000 -&gt; still traffic on 8000 is allowed. As the the lowest rule number comes first i.e. </w:t>
      </w:r>
      <w:r>
        <w:rPr>
          <w:rFonts w:hint="default" w:ascii="Times New Roman" w:hAnsi="Times New Roman"/>
          <w:b/>
          <w:bCs/>
          <w:lang w:val="en-US"/>
        </w:rPr>
        <w:t>100</w:t>
      </w:r>
      <w:r>
        <w:rPr>
          <w:rFonts w:hint="default" w:ascii="Times New Roman" w:hAnsi="Times New Roman"/>
          <w:b w:val="0"/>
          <w:bCs w:val="0"/>
          <w:lang w:val="en-US"/>
        </w:rPr>
        <w:t>.</w:t>
      </w:r>
    </w:p>
    <w:p w14:paraId="1B77CBB3">
      <w:pPr>
        <w:numPr>
          <w:ilvl w:val="0"/>
          <w:numId w:val="3"/>
        </w:numPr>
        <w:ind w:left="420" w:leftChars="0" w:hanging="420" w:firstLineChars="0"/>
        <w:rPr>
          <w:rFonts w:hint="default" w:ascii="Times New Roman" w:hAnsi="Times New Roman"/>
          <w:b/>
          <w:bCs/>
          <w:lang w:val="en-US"/>
        </w:rPr>
      </w:pPr>
      <w:r>
        <w:rPr>
          <w:rFonts w:hint="default" w:ascii="Times New Roman" w:hAnsi="Times New Roman"/>
          <w:b/>
          <w:bCs/>
          <w:lang w:val="en-US"/>
        </w:rPr>
        <w:t>Now swap the rule number of two added rules. Now traffic on port 8000 is not allowed because now the rule of blocking the traffic on 8000 is on top with lowest rule number.</w:t>
      </w:r>
    </w:p>
    <w:p w14:paraId="7BD1A2FF">
      <w:pPr>
        <w:numPr>
          <w:ilvl w:val="0"/>
          <w:numId w:val="3"/>
        </w:numPr>
        <w:ind w:left="420" w:leftChars="0" w:hanging="420" w:firstLineChars="0"/>
        <w:rPr>
          <w:rFonts w:hint="default" w:ascii="Times New Roman" w:hAnsi="Times New Roman"/>
          <w:b/>
          <w:bCs/>
          <w:lang w:val="en-US"/>
        </w:rPr>
      </w:pPr>
      <w:r>
        <w:rPr>
          <w:rFonts w:hint="default" w:ascii="Times New Roman" w:hAnsi="Times New Roman"/>
          <w:b/>
          <w:bCs/>
          <w:lang w:val="en-US"/>
        </w:rPr>
        <w:t>We can also allow or deny specific IP ranges using these rules.</w:t>
      </w:r>
    </w:p>
    <w:p w14:paraId="0953A0C4">
      <w:pPr>
        <w:numPr>
          <w:numId w:val="0"/>
        </w:numPr>
        <w:tabs>
          <w:tab w:val="left" w:pos="420"/>
        </w:tabs>
        <w:spacing w:after="160" w:line="278" w:lineRule="auto"/>
        <w:rPr>
          <w:rFonts w:hint="default" w:ascii="Times New Roman" w:hAnsi="Times New Roman"/>
          <w:b/>
          <w:bCs/>
          <w:lang w:val="en-US"/>
        </w:rPr>
      </w:pPr>
    </w:p>
    <w:p w14:paraId="25886147">
      <w:pPr>
        <w:numPr>
          <w:numId w:val="0"/>
        </w:numPr>
        <w:tabs>
          <w:tab w:val="left" w:pos="420"/>
        </w:tabs>
        <w:spacing w:after="160" w:line="278" w:lineRule="auto"/>
        <w:rPr>
          <w:rFonts w:hint="default" w:ascii="Times New Roman" w:hAnsi="Times New Roman"/>
          <w:b/>
          <w:bCs/>
          <w:lang w:val="en-US"/>
        </w:rPr>
      </w:pPr>
    </w:p>
    <w:p w14:paraId="255407D9">
      <w:pPr>
        <w:numPr>
          <w:numId w:val="0"/>
        </w:numPr>
        <w:tabs>
          <w:tab w:val="left" w:pos="420"/>
        </w:tabs>
        <w:spacing w:after="160" w:line="278" w:lineRule="auto"/>
        <w:rPr>
          <w:rFonts w:hint="default" w:ascii="Times New Roman" w:hAnsi="Times New Roman"/>
          <w:b/>
          <w:bCs/>
          <w:lang w:val="en-US"/>
        </w:rPr>
      </w:pPr>
    </w:p>
    <w:p w14:paraId="3977D84E">
      <w:pPr>
        <w:numPr>
          <w:numId w:val="0"/>
        </w:numPr>
        <w:tabs>
          <w:tab w:val="left" w:pos="420"/>
        </w:tabs>
        <w:spacing w:after="160" w:line="278" w:lineRule="auto"/>
        <w:rPr>
          <w:rFonts w:hint="default" w:ascii="Times New Roman" w:hAnsi="Times New Roman"/>
          <w:b/>
          <w:bCs/>
          <w:lang w:val="en-US"/>
        </w:rPr>
      </w:pPr>
    </w:p>
    <w:p w14:paraId="4DFE1069">
      <w:pPr>
        <w:numPr>
          <w:numId w:val="0"/>
        </w:numPr>
        <w:tabs>
          <w:tab w:val="left" w:pos="420"/>
        </w:tabs>
        <w:spacing w:after="160" w:line="278" w:lineRule="auto"/>
        <w:rPr>
          <w:rFonts w:hint="default" w:ascii="Times New Roman" w:hAnsi="Times New Roman"/>
          <w:b/>
          <w:bCs/>
          <w:lang w:val="en-US"/>
        </w:rPr>
      </w:pPr>
    </w:p>
    <w:p w14:paraId="357E2863">
      <w:pPr>
        <w:numPr>
          <w:numId w:val="0"/>
        </w:numPr>
        <w:tabs>
          <w:tab w:val="left" w:pos="420"/>
        </w:tabs>
        <w:spacing w:after="160" w:line="278" w:lineRule="auto"/>
        <w:rPr>
          <w:rFonts w:hint="default" w:ascii="Times New Roman" w:hAnsi="Times New Roman"/>
          <w:b/>
          <w:bCs/>
          <w:lang w:val="en-US"/>
        </w:rPr>
      </w:pPr>
    </w:p>
    <w:p w14:paraId="18296726">
      <w:pPr>
        <w:numPr>
          <w:numId w:val="0"/>
        </w:numPr>
        <w:tabs>
          <w:tab w:val="left" w:pos="420"/>
        </w:tabs>
        <w:spacing w:after="160" w:line="278" w:lineRule="auto"/>
        <w:rPr>
          <w:rFonts w:hint="default" w:ascii="Times New Roman" w:hAnsi="Times New Roman"/>
          <w:b/>
          <w:bCs/>
          <w:lang w:val="en-US"/>
        </w:rPr>
      </w:pPr>
    </w:p>
    <w:p w14:paraId="548A637A">
      <w:pPr>
        <w:numPr>
          <w:numId w:val="0"/>
        </w:numPr>
        <w:tabs>
          <w:tab w:val="left" w:pos="420"/>
        </w:tabs>
        <w:spacing w:after="160" w:line="278" w:lineRule="auto"/>
        <w:rPr>
          <w:rFonts w:hint="default" w:ascii="Times New Roman" w:hAnsi="Times New Roman"/>
          <w:b/>
          <w:bCs/>
          <w:lang w:val="en-US"/>
        </w:rPr>
      </w:pPr>
      <w:bookmarkStart w:id="0" w:name="_GoBack"/>
      <w:bookmarkEnd w:id="0"/>
    </w:p>
    <w:p w14:paraId="726737C4">
      <w:pPr>
        <w:numPr>
          <w:numId w:val="0"/>
        </w:numPr>
        <w:tabs>
          <w:tab w:val="left" w:pos="420"/>
        </w:tabs>
        <w:spacing w:after="160" w:line="278" w:lineRule="auto"/>
        <w:rPr>
          <w:rFonts w:hint="default" w:ascii="Times New Roman" w:hAnsi="Times New Roman"/>
          <w:b/>
          <w:bCs/>
          <w:lang w:val="en-IN"/>
        </w:rPr>
      </w:pPr>
      <w:r>
        <w:rPr>
          <w:rFonts w:hint="default" w:ascii="Times New Roman" w:hAnsi="Times New Roman"/>
          <w:b/>
          <w:bCs/>
          <w:lang w:val="en-IN"/>
        </w:rPr>
        <w:t>NOTE:</w:t>
      </w:r>
    </w:p>
    <w:p w14:paraId="25BDB9E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color w:val="000000"/>
          <w:sz w:val="28"/>
          <w:szCs w:val="28"/>
          <w:lang w:val="en-US"/>
        </w:rPr>
      </w:pPr>
      <w:r>
        <w:rPr>
          <w:rFonts w:hint="default" w:ascii="Times New Roman" w:hAnsi="Times New Roman" w:eastAsia="Calibri" w:cs="Times New Roman"/>
          <w:b/>
          <w:bCs/>
          <w:color w:val="000000"/>
          <w:kern w:val="2"/>
          <w:sz w:val="28"/>
          <w:szCs w:val="28"/>
          <w:lang w:val="en-US" w:eastAsia="zh-CN" w:bidi="ar"/>
          <w14:ligatures w14:val="standardContextual"/>
        </w:rPr>
        <w:t xml:space="preserve">Inbound vs Outbound Traffic </w:t>
      </w:r>
    </w:p>
    <w:p w14:paraId="641CAF50">
      <w:pPr>
        <w:keepNext w:val="0"/>
        <w:keepLines w:val="0"/>
        <w:widowControl/>
        <w:numPr>
          <w:ilvl w:val="0"/>
          <w:numId w:val="4"/>
        </w:numPr>
        <w:suppressLineNumbers w:val="0"/>
        <w:spacing w:before="0" w:beforeAutospacing="0" w:after="160" w:afterAutospacing="0" w:line="276" w:lineRule="auto"/>
        <w:ind w:left="720" w:right="0" w:hanging="360"/>
        <w:rPr>
          <w:rFonts w:hint="default" w:ascii="Times New Roman" w:hAnsi="Times New Roman" w:eastAsia="Calibri" w:cs="Times New Roman"/>
          <w:color w:val="000000"/>
          <w:kern w:val="2"/>
          <w:sz w:val="24"/>
          <w:szCs w:val="24"/>
          <w:lang w:val="en-US" w:eastAsia="en-US"/>
        </w:rPr>
      </w:pPr>
      <w:r>
        <w:rPr>
          <w:rFonts w:hint="default" w:ascii="Times New Roman" w:hAnsi="Times New Roman" w:eastAsia="Calibri" w:cs="Times New Roman"/>
          <w:b/>
          <w:bCs/>
          <w:color w:val="000000"/>
          <w:kern w:val="2"/>
          <w:sz w:val="24"/>
          <w:szCs w:val="24"/>
          <w:lang w:val="en-US" w:eastAsia="en-US"/>
        </w:rPr>
        <w:t>Outbound traffic</w:t>
      </w:r>
      <w:r>
        <w:rPr>
          <w:rFonts w:hint="default" w:ascii="Times New Roman" w:hAnsi="Times New Roman" w:eastAsia="Calibri" w:cs="Times New Roman"/>
          <w:color w:val="000000"/>
          <w:kern w:val="2"/>
          <w:sz w:val="24"/>
          <w:szCs w:val="24"/>
          <w:lang w:val="en-US" w:eastAsia="en-US"/>
        </w:rPr>
        <w:t>:</w:t>
      </w:r>
      <w:r>
        <w:rPr>
          <w:rFonts w:hint="default" w:ascii="Times New Roman" w:hAnsi="Times New Roman" w:eastAsia="Calibri" w:cs="Times New Roman"/>
          <w:color w:val="000000"/>
          <w:kern w:val="2"/>
          <w:sz w:val="24"/>
          <w:szCs w:val="24"/>
          <w:lang w:val="en-US" w:eastAsia="en-US"/>
        </w:rPr>
        <w:br w:type="textWrapping"/>
      </w:r>
      <w:r>
        <w:rPr>
          <w:rFonts w:hint="default" w:ascii="Times New Roman" w:hAnsi="Times New Roman" w:eastAsia="Calibri" w:cs="Times New Roman"/>
          <w:color w:val="000000"/>
          <w:kern w:val="2"/>
          <w:sz w:val="24"/>
          <w:szCs w:val="24"/>
          <w:lang w:val="en-US" w:eastAsia="en-US"/>
        </w:rPr>
        <w:t xml:space="preserve">When the </w:t>
      </w:r>
      <w:r>
        <w:rPr>
          <w:rFonts w:hint="default" w:ascii="Times New Roman" w:hAnsi="Times New Roman" w:eastAsia="Calibri" w:cs="Times New Roman"/>
          <w:b/>
          <w:bCs/>
          <w:color w:val="000000"/>
          <w:kern w:val="2"/>
          <w:sz w:val="24"/>
          <w:szCs w:val="24"/>
          <w:lang w:val="en-US" w:eastAsia="en-US"/>
        </w:rPr>
        <w:t>EC2 instance itself goes out to the internet</w:t>
      </w:r>
      <w:r>
        <w:rPr>
          <w:rFonts w:hint="default" w:ascii="Times New Roman" w:hAnsi="Times New Roman" w:eastAsia="Calibri" w:cs="Times New Roman"/>
          <w:color w:val="000000"/>
          <w:kern w:val="2"/>
          <w:sz w:val="24"/>
          <w:szCs w:val="24"/>
          <w:lang w:val="en-US" w:eastAsia="en-US"/>
        </w:rPr>
        <w:t xml:space="preserve"> to get something.</w:t>
      </w:r>
      <w:r>
        <w:rPr>
          <w:rFonts w:hint="default" w:ascii="Times New Roman" w:hAnsi="Times New Roman" w:eastAsia="Calibri" w:cs="Times New Roman"/>
          <w:color w:val="000000"/>
          <w:kern w:val="2"/>
          <w:sz w:val="24"/>
          <w:szCs w:val="24"/>
          <w:lang w:val="en-US" w:eastAsia="en-US"/>
        </w:rPr>
        <w:br w:type="textWrapping"/>
      </w:r>
      <w:r>
        <w:rPr>
          <w:rFonts w:hint="default" w:ascii="Times New Roman" w:hAnsi="Times New Roman" w:eastAsia="Calibri" w:cs="Times New Roman"/>
          <w:color w:val="000000"/>
          <w:kern w:val="2"/>
          <w:sz w:val="24"/>
          <w:szCs w:val="24"/>
          <w:lang w:val="en-US" w:eastAsia="en-US"/>
        </w:rPr>
        <w:t>Example: EC2 downloading updates, software, or calling an external API.</w:t>
      </w:r>
    </w:p>
    <w:p w14:paraId="48990DC3">
      <w:pPr>
        <w:keepNext w:val="0"/>
        <w:keepLines w:val="0"/>
        <w:widowControl/>
        <w:numPr>
          <w:ilvl w:val="0"/>
          <w:numId w:val="4"/>
        </w:numPr>
        <w:suppressLineNumbers w:val="0"/>
        <w:spacing w:before="0" w:beforeAutospacing="0" w:after="160" w:afterAutospacing="0" w:line="276" w:lineRule="auto"/>
        <w:ind w:left="720" w:right="0" w:hanging="360"/>
        <w:rPr>
          <w:rFonts w:hint="default" w:ascii="Times New Roman" w:hAnsi="Times New Roman" w:eastAsia="Calibri" w:cs="Times New Roman"/>
          <w:color w:val="000000"/>
          <w:kern w:val="2"/>
          <w:sz w:val="24"/>
          <w:szCs w:val="24"/>
          <w:lang w:val="en-US" w:eastAsia="en-US"/>
        </w:rPr>
      </w:pPr>
      <w:r>
        <w:rPr>
          <w:rFonts w:hint="default" w:ascii="Times New Roman" w:hAnsi="Times New Roman" w:eastAsia="Calibri" w:cs="Times New Roman"/>
          <w:b/>
          <w:bCs/>
          <w:color w:val="000000"/>
          <w:kern w:val="2"/>
          <w:sz w:val="24"/>
          <w:szCs w:val="24"/>
          <w:lang w:val="en-US" w:eastAsia="en-US"/>
        </w:rPr>
        <w:t>Inbound traffic</w:t>
      </w:r>
      <w:r>
        <w:rPr>
          <w:rFonts w:hint="default" w:ascii="Times New Roman" w:hAnsi="Times New Roman" w:eastAsia="Calibri" w:cs="Times New Roman"/>
          <w:color w:val="000000"/>
          <w:kern w:val="2"/>
          <w:sz w:val="24"/>
          <w:szCs w:val="24"/>
          <w:lang w:val="en-US" w:eastAsia="en-US"/>
        </w:rPr>
        <w:t>:</w:t>
      </w:r>
      <w:r>
        <w:rPr>
          <w:rFonts w:hint="default" w:ascii="Times New Roman" w:hAnsi="Times New Roman" w:eastAsia="Calibri" w:cs="Times New Roman"/>
          <w:color w:val="000000"/>
          <w:kern w:val="2"/>
          <w:sz w:val="24"/>
          <w:szCs w:val="24"/>
          <w:lang w:val="en-US" w:eastAsia="en-US"/>
        </w:rPr>
        <w:br w:type="textWrapping"/>
      </w:r>
      <w:r>
        <w:rPr>
          <w:rFonts w:hint="default" w:ascii="Times New Roman" w:hAnsi="Times New Roman" w:eastAsia="Calibri" w:cs="Times New Roman"/>
          <w:color w:val="000000"/>
          <w:kern w:val="2"/>
          <w:sz w:val="24"/>
          <w:szCs w:val="24"/>
          <w:lang w:val="en-US" w:eastAsia="en-US"/>
        </w:rPr>
        <w:t xml:space="preserve">When </w:t>
      </w:r>
      <w:r>
        <w:rPr>
          <w:rFonts w:hint="default" w:ascii="Times New Roman" w:hAnsi="Times New Roman" w:eastAsia="Calibri" w:cs="Times New Roman"/>
          <w:b/>
          <w:bCs/>
          <w:color w:val="000000"/>
          <w:kern w:val="2"/>
          <w:sz w:val="24"/>
          <w:szCs w:val="24"/>
          <w:lang w:val="en-US" w:eastAsia="en-US"/>
        </w:rPr>
        <w:t>someone on the internet tries to come into the EC2 instance</w:t>
      </w:r>
      <w:r>
        <w:rPr>
          <w:rFonts w:hint="default" w:ascii="Times New Roman" w:hAnsi="Times New Roman" w:eastAsia="Calibri" w:cs="Times New Roman"/>
          <w:color w:val="000000"/>
          <w:kern w:val="2"/>
          <w:sz w:val="24"/>
          <w:szCs w:val="24"/>
          <w:lang w:val="en-US" w:eastAsia="en-US"/>
        </w:rPr>
        <w:t xml:space="preserve"> without the EC2 asking first.</w:t>
      </w:r>
      <w:r>
        <w:rPr>
          <w:rFonts w:hint="default" w:ascii="Times New Roman" w:hAnsi="Times New Roman" w:eastAsia="Calibri" w:cs="Times New Roman"/>
          <w:color w:val="000000"/>
          <w:kern w:val="2"/>
          <w:sz w:val="24"/>
          <w:szCs w:val="24"/>
          <w:lang w:val="en-US" w:eastAsia="en-US"/>
        </w:rPr>
        <w:br w:type="textWrapping"/>
      </w:r>
      <w:r>
        <w:rPr>
          <w:rFonts w:hint="default" w:ascii="Times New Roman" w:hAnsi="Times New Roman" w:eastAsia="Calibri" w:cs="Times New Roman"/>
          <w:color w:val="000000"/>
          <w:kern w:val="2"/>
          <w:sz w:val="24"/>
          <w:szCs w:val="24"/>
          <w:lang w:val="en-US" w:eastAsia="en-US"/>
        </w:rPr>
        <w:t>Example: Trying to SSH or access a private EC2 directly from the internet.</w:t>
      </w:r>
    </w:p>
    <w:p w14:paraId="2E5AFC55">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color w:val="000000"/>
          <w:lang w:val="en-US"/>
        </w:rPr>
      </w:pPr>
      <w:r>
        <w:rPr>
          <w:rFonts w:hint="default" w:ascii="Times New Roman" w:hAnsi="Times New Roman" w:eastAsia="Calibri" w:cs="Times New Roman"/>
          <w:b/>
          <w:bCs/>
          <w:color w:val="000000"/>
          <w:kern w:val="2"/>
          <w:sz w:val="24"/>
          <w:szCs w:val="24"/>
          <w:lang w:val="en-US" w:eastAsia="zh-CN" w:bidi="ar"/>
          <w14:ligatures w14:val="standardContextual"/>
        </w:rPr>
        <w:t xml:space="preserve">Key clarification </w:t>
      </w:r>
    </w:p>
    <w:p w14:paraId="2B03691C">
      <w:pPr>
        <w:keepNext w:val="0"/>
        <w:keepLines w:val="0"/>
        <w:widowControl/>
        <w:numPr>
          <w:ilvl w:val="0"/>
          <w:numId w:val="5"/>
        </w:numPr>
        <w:suppressLineNumbers w:val="0"/>
        <w:spacing w:before="0" w:beforeAutospacing="0" w:after="160" w:afterAutospacing="0" w:line="276" w:lineRule="auto"/>
        <w:ind w:left="720" w:right="0" w:hanging="360"/>
        <w:rPr>
          <w:rFonts w:hint="default" w:ascii="Times New Roman" w:hAnsi="Times New Roman" w:eastAsia="Calibri" w:cs="Times New Roman"/>
          <w:color w:val="000000"/>
          <w:kern w:val="2"/>
          <w:sz w:val="24"/>
          <w:szCs w:val="24"/>
          <w:lang w:val="en-US" w:eastAsia="en-US"/>
        </w:rPr>
      </w:pPr>
      <w:r>
        <w:rPr>
          <w:rFonts w:hint="default" w:ascii="Times New Roman" w:hAnsi="Times New Roman" w:eastAsia="Calibri" w:cs="Times New Roman"/>
          <w:b/>
          <w:bCs/>
          <w:color w:val="000000"/>
          <w:kern w:val="2"/>
          <w:sz w:val="24"/>
          <w:szCs w:val="24"/>
          <w:lang w:val="en-US" w:eastAsia="en-US"/>
        </w:rPr>
        <w:t>Private subnet</w:t>
      </w:r>
      <w:r>
        <w:rPr>
          <w:rFonts w:hint="default" w:ascii="Times New Roman" w:hAnsi="Times New Roman" w:eastAsia="Calibri" w:cs="Times New Roman"/>
          <w:color w:val="000000"/>
          <w:kern w:val="2"/>
          <w:sz w:val="24"/>
          <w:szCs w:val="24"/>
          <w:lang w:val="en-US" w:eastAsia="en-US"/>
        </w:rPr>
        <w:t>:</w:t>
      </w:r>
    </w:p>
    <w:p w14:paraId="081BA27C">
      <w:pPr>
        <w:keepNext w:val="0"/>
        <w:keepLines w:val="0"/>
        <w:widowControl/>
        <w:numPr>
          <w:ilvl w:val="1"/>
          <w:numId w:val="5"/>
        </w:numPr>
        <w:suppressLineNumbers w:val="0"/>
        <w:spacing w:before="0" w:beforeAutospacing="0" w:after="160" w:afterAutospacing="0" w:line="276" w:lineRule="auto"/>
        <w:ind w:left="1440" w:right="0" w:hanging="360"/>
        <w:rPr>
          <w:rFonts w:hint="default" w:ascii="Times New Roman" w:hAnsi="Times New Roman" w:eastAsia="Calibri" w:cs="Times New Roman"/>
          <w:color w:val="000000"/>
          <w:kern w:val="2"/>
          <w:sz w:val="24"/>
          <w:szCs w:val="24"/>
          <w:lang w:val="en-US" w:eastAsia="en-US"/>
        </w:rPr>
      </w:pPr>
      <w:r>
        <w:rPr>
          <w:rFonts w:hint="default" w:ascii="Times New Roman" w:hAnsi="Times New Roman" w:eastAsia="Calibri" w:cs="Times New Roman"/>
          <w:color w:val="000000"/>
          <w:kern w:val="2"/>
          <w:sz w:val="24"/>
          <w:szCs w:val="24"/>
          <w:lang w:val="en-US" w:eastAsia="en-US"/>
        </w:rPr>
        <w:t xml:space="preserve">EC2 </w:t>
      </w:r>
      <w:r>
        <w:rPr>
          <w:rFonts w:hint="default" w:ascii="Times New Roman" w:hAnsi="Times New Roman" w:eastAsia="Calibri" w:cs="Times New Roman"/>
          <w:b/>
          <w:bCs/>
          <w:color w:val="000000"/>
          <w:kern w:val="2"/>
          <w:sz w:val="24"/>
          <w:szCs w:val="24"/>
          <w:lang w:val="en-US" w:eastAsia="en-US"/>
        </w:rPr>
        <w:t>can go to the internet</w:t>
      </w:r>
      <w:r>
        <w:rPr>
          <w:rFonts w:hint="default" w:ascii="Times New Roman" w:hAnsi="Times New Roman" w:eastAsia="Calibri" w:cs="Times New Roman"/>
          <w:color w:val="000000"/>
          <w:kern w:val="2"/>
          <w:sz w:val="24"/>
          <w:szCs w:val="24"/>
          <w:lang w:val="en-US" w:eastAsia="en-US"/>
        </w:rPr>
        <w:t xml:space="preserve"> (outbound)</w:t>
      </w:r>
    </w:p>
    <w:p w14:paraId="2A516812">
      <w:pPr>
        <w:keepNext w:val="0"/>
        <w:keepLines w:val="0"/>
        <w:widowControl/>
        <w:numPr>
          <w:ilvl w:val="1"/>
          <w:numId w:val="5"/>
        </w:numPr>
        <w:suppressLineNumbers w:val="0"/>
        <w:spacing w:before="0" w:beforeAutospacing="0" w:after="160" w:afterAutospacing="0" w:line="276" w:lineRule="auto"/>
        <w:ind w:left="1440" w:right="0" w:hanging="360"/>
        <w:rPr>
          <w:rFonts w:hint="default" w:ascii="Times New Roman" w:hAnsi="Times New Roman" w:eastAsia="Calibri" w:cs="Times New Roman"/>
          <w:color w:val="000000"/>
          <w:kern w:val="2"/>
          <w:sz w:val="24"/>
          <w:szCs w:val="24"/>
          <w:lang w:val="en-US" w:eastAsia="en-US"/>
        </w:rPr>
      </w:pPr>
      <w:r>
        <w:rPr>
          <w:rFonts w:hint="default" w:ascii="Times New Roman" w:hAnsi="Times New Roman" w:eastAsia="Calibri" w:cs="Times New Roman"/>
          <w:color w:val="000000"/>
          <w:kern w:val="2"/>
          <w:sz w:val="24"/>
          <w:szCs w:val="24"/>
          <w:lang w:val="en-US" w:eastAsia="en-US"/>
        </w:rPr>
        <w:t xml:space="preserve">Internet </w:t>
      </w:r>
      <w:r>
        <w:rPr>
          <w:rFonts w:hint="default" w:ascii="Times New Roman" w:hAnsi="Times New Roman" w:eastAsia="Calibri" w:cs="Times New Roman"/>
          <w:b/>
          <w:bCs/>
          <w:color w:val="000000"/>
          <w:kern w:val="2"/>
          <w:sz w:val="24"/>
          <w:szCs w:val="24"/>
          <w:lang w:val="en-US" w:eastAsia="en-US"/>
        </w:rPr>
        <w:t>cannot come to the EC2 by itself</w:t>
      </w:r>
      <w:r>
        <w:rPr>
          <w:rFonts w:hint="default" w:ascii="Times New Roman" w:hAnsi="Times New Roman" w:eastAsia="Calibri" w:cs="Times New Roman"/>
          <w:color w:val="000000"/>
          <w:kern w:val="2"/>
          <w:sz w:val="24"/>
          <w:szCs w:val="24"/>
          <w:lang w:val="en-US" w:eastAsia="en-US"/>
        </w:rPr>
        <w:t xml:space="preserve"> (inbound)</w:t>
      </w:r>
    </w:p>
    <w:p w14:paraId="304F1DCC">
      <w:pPr>
        <w:numPr>
          <w:numId w:val="0"/>
        </w:numPr>
        <w:tabs>
          <w:tab w:val="left" w:pos="420"/>
        </w:tabs>
        <w:spacing w:after="160" w:line="278" w:lineRule="auto"/>
        <w:rPr>
          <w:rFonts w:hint="default" w:ascii="Times New Roman" w:hAnsi="Times New Roman"/>
          <w:b/>
          <w:bCs/>
          <w:lang w:val="en-IN"/>
        </w:rPr>
      </w:pPr>
    </w:p>
    <w:p w14:paraId="1F5CF64B">
      <w:pPr>
        <w:numPr>
          <w:ilvl w:val="0"/>
          <w:numId w:val="0"/>
        </w:numPr>
        <w:spacing w:after="160" w:line="278" w:lineRule="auto"/>
        <w:rPr>
          <w:rFonts w:hint="default" w:ascii="Times New Roman" w:hAnsi="Times New Roman"/>
          <w:b/>
          <w:bCs/>
          <w:lang w:val="en-US"/>
        </w:rPr>
      </w:pPr>
    </w:p>
    <w:p w14:paraId="4FCB0E96">
      <w:pPr>
        <w:rPr>
          <w:rFonts w:hint="default" w:ascii="Times New Roman" w:hAnsi="Times New Roman"/>
          <w:b/>
          <w:bCs/>
          <w:lang w:val="en-US"/>
        </w:rPr>
      </w:pPr>
    </w:p>
    <w:p w14:paraId="7FEDA0C1">
      <w:pPr>
        <w:rPr>
          <w:rFonts w:ascii="Times New Roman" w:hAnsi="Times New Roman" w:cs="Times New Roman"/>
          <w:b/>
          <w:bCs/>
          <w:lang w:val="en-US"/>
        </w:rPr>
      </w:pPr>
    </w:p>
    <w:p w14:paraId="1B38059F">
      <w:pPr>
        <w:rPr>
          <w:rFonts w:ascii="Times New Roman" w:hAnsi="Times New Roman" w:cs="Times New Roman"/>
          <w:lang w:val="en-US"/>
        </w:rPr>
      </w:pPr>
    </w:p>
    <w:sectPr>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C1E3A"/>
    <w:multiLevelType w:val="multilevel"/>
    <w:tmpl w:val="007C1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6EF689B"/>
    <w:multiLevelType w:val="multilevel"/>
    <w:tmpl w:val="16EF6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FA53192"/>
    <w:multiLevelType w:val="multilevel"/>
    <w:tmpl w:val="1FA5319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9E3D4A"/>
    <w:multiLevelType w:val="multilevel"/>
    <w:tmpl w:val="529E3D4A"/>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2CC7B59"/>
    <w:multiLevelType w:val="singleLevel"/>
    <w:tmpl w:val="72CC7B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510"/>
    <w:rsid w:val="002201C5"/>
    <w:rsid w:val="0029317E"/>
    <w:rsid w:val="003638A5"/>
    <w:rsid w:val="003C212D"/>
    <w:rsid w:val="00403EB4"/>
    <w:rsid w:val="0041012D"/>
    <w:rsid w:val="00426D29"/>
    <w:rsid w:val="006B5936"/>
    <w:rsid w:val="0075214F"/>
    <w:rsid w:val="007732EB"/>
    <w:rsid w:val="00775E40"/>
    <w:rsid w:val="007847EF"/>
    <w:rsid w:val="007E1510"/>
    <w:rsid w:val="00831814"/>
    <w:rsid w:val="00977278"/>
    <w:rsid w:val="00B46F8B"/>
    <w:rsid w:val="00CE26BD"/>
    <w:rsid w:val="00CF0173"/>
    <w:rsid w:val="00DB7979"/>
    <w:rsid w:val="00E434D0"/>
    <w:rsid w:val="00E95974"/>
    <w:rsid w:val="00ED3DF4"/>
    <w:rsid w:val="00EF1096"/>
    <w:rsid w:val="00F2390A"/>
    <w:rsid w:val="00F3384C"/>
    <w:rsid w:val="03DF53B1"/>
    <w:rsid w:val="14A83FE3"/>
    <w:rsid w:val="2B1D22CA"/>
    <w:rsid w:val="30B60B19"/>
    <w:rsid w:val="362B32E5"/>
    <w:rsid w:val="38E472E3"/>
    <w:rsid w:val="40CB0272"/>
    <w:rsid w:val="45B94D73"/>
    <w:rsid w:val="47C55FFE"/>
    <w:rsid w:val="49562FE0"/>
    <w:rsid w:val="5313232E"/>
    <w:rsid w:val="554F4585"/>
    <w:rsid w:val="626977BC"/>
    <w:rsid w:val="6BE66E12"/>
    <w:rsid w:val="6D5005C3"/>
    <w:rsid w:val="6EB5267B"/>
    <w:rsid w:val="700639FA"/>
    <w:rsid w:val="72C53404"/>
    <w:rsid w:val="74643A5B"/>
    <w:rsid w:val="74B8340E"/>
    <w:rsid w:val="774D44F0"/>
    <w:rsid w:val="786956BA"/>
    <w:rsid w:val="7D2F72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112</Words>
  <Characters>641</Characters>
  <Lines>5</Lines>
  <Paragraphs>1</Paragraphs>
  <TotalTime>18</TotalTime>
  <ScaleCrop>false</ScaleCrop>
  <LinksUpToDate>false</LinksUpToDate>
  <CharactersWithSpaces>752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2025-12-16T09:53:00Z</dcterms:created>
  <dc:creator>Sunny Batavale</dc:creator>
  <cp:lastModifiedBy>Sunny Batavale</cp:lastModifiedBy>
  <dcterms:modified xsi:type="dcterms:W3CDTF">2025-12-20T07:00:51Z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97D0A3FEBAA344F9A3F420E09798A8D3_12</vt:lpwstr>
  </property>
</Properties>
</file>