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val="0"/>
          <w:sz w:val="28"/>
        </w:rPr>
        <w:t>A Project Report on</w:t>
      </w:r>
    </w:p>
    <w:p/>
    <w:p>
      <w:pPr>
        <w:jc w:val="center"/>
      </w:pPr>
      <w:r>
        <w:rPr>
          <w:rFonts w:ascii="Times New Roman" w:hAnsi="Times New Roman"/>
          <w:b/>
          <w:sz w:val="36"/>
        </w:rPr>
        <w:t>MEDIA PLAYER API PLATFORM</w:t>
      </w:r>
    </w:p>
    <w:p>
      <w:pPr>
        <w:jc w:val="center"/>
      </w:pPr>
      <w:r>
        <w:rPr>
          <w:rFonts w:ascii="Times New Roman" w:hAnsi="Times New Roman"/>
          <w:b w:val="0"/>
          <w:sz w:val="28"/>
        </w:rPr>
        <w:t>Microservices-Based OTT SDK Solution</w:t>
      </w:r>
    </w:p>
    <w:p/>
    <w:p>
      <w:pPr>
        <w:jc w:val="center"/>
      </w:pPr>
      <w:r>
        <w:rPr>
          <w:rFonts w:ascii="Times New Roman" w:hAnsi="Times New Roman"/>
          <w:b w:val="0"/>
          <w:sz w:val="24"/>
        </w:rPr>
        <w:t>Submitted in partial fulfillment of the requirements</w:t>
      </w:r>
    </w:p>
    <w:p>
      <w:pPr>
        <w:jc w:val="center"/>
      </w:pPr>
      <w:r>
        <w:rPr>
          <w:rFonts w:ascii="Times New Roman" w:hAnsi="Times New Roman"/>
          <w:b w:val="0"/>
          <w:sz w:val="24"/>
        </w:rPr>
        <w:t>for the award of the degree of</w:t>
      </w:r>
    </w:p>
    <w:p/>
    <w:p>
      <w:pPr>
        <w:jc w:val="center"/>
      </w:pPr>
      <w:r>
        <w:rPr>
          <w:rFonts w:ascii="Times New Roman" w:hAnsi="Times New Roman"/>
          <w:b/>
          <w:sz w:val="28"/>
        </w:rPr>
        <w:t>BACHELOR OF TECHNOLOGY</w:t>
      </w:r>
    </w:p>
    <w:p>
      <w:pPr>
        <w:jc w:val="center"/>
      </w:pPr>
      <w:r>
        <w:rPr>
          <w:rFonts w:ascii="Times New Roman" w:hAnsi="Times New Roman"/>
          <w:b w:val="0"/>
          <w:sz w:val="24"/>
        </w:rPr>
        <w:t>in</w:t>
      </w:r>
    </w:p>
    <w:p>
      <w:pPr>
        <w:jc w:val="center"/>
      </w:pPr>
      <w:r>
        <w:rPr>
          <w:rFonts w:ascii="Times New Roman" w:hAnsi="Times New Roman"/>
          <w:b/>
          <w:sz w:val="28"/>
        </w:rPr>
        <w:t>COMPUTER SCIENCE AND ENGINEERING</w:t>
      </w:r>
    </w:p>
    <w:p/>
    <w:p>
      <w:pPr>
        <w:jc w:val="center"/>
      </w:pPr>
      <w:r>
        <w:rPr>
          <w:rFonts w:ascii="Times New Roman" w:hAnsi="Times New Roman"/>
          <w:b w:val="0"/>
          <w:sz w:val="24"/>
        </w:rPr>
        <w:t>Submitted by:</w:t>
      </w:r>
    </w:p>
    <w:p>
      <w:pPr>
        <w:jc w:val="center"/>
      </w:pPr>
      <w:r>
        <w:rPr>
          <w:rFonts w:ascii="Times New Roman" w:hAnsi="Times New Roman"/>
          <w:b/>
          <w:sz w:val="28"/>
        </w:rPr>
        <w:t>Student Name</w:t>
      </w:r>
    </w:p>
    <w:p>
      <w:pPr>
        <w:jc w:val="center"/>
      </w:pPr>
      <w:r>
        <w:rPr>
          <w:rFonts w:ascii="Times New Roman" w:hAnsi="Times New Roman"/>
          <w:b w:val="0"/>
          <w:sz w:val="24"/>
        </w:rPr>
        <w:t>Roll No: XXXXXX</w:t>
      </w:r>
    </w:p>
    <w:p/>
    <w:p>
      <w:pPr>
        <w:jc w:val="center"/>
      </w:pPr>
      <w:r>
        <w:rPr>
          <w:rFonts w:ascii="Times New Roman" w:hAnsi="Times New Roman"/>
          <w:b w:val="0"/>
          <w:sz w:val="24"/>
        </w:rPr>
        <w:t>Under the Guidance of:</w:t>
      </w:r>
    </w:p>
    <w:p>
      <w:pPr>
        <w:jc w:val="center"/>
      </w:pPr>
      <w:r>
        <w:rPr>
          <w:rFonts w:ascii="Times New Roman" w:hAnsi="Times New Roman"/>
          <w:b/>
          <w:sz w:val="28"/>
        </w:rPr>
        <w:t>Prof. Guide Name</w:t>
      </w:r>
    </w:p>
    <w:p/>
    <w:p>
      <w:pPr>
        <w:jc w:val="center"/>
      </w:pPr>
      <w:r>
        <w:rPr>
          <w:rFonts w:ascii="Times New Roman" w:hAnsi="Times New Roman"/>
          <w:b w:val="0"/>
          <w:sz w:val="24"/>
        </w:rPr>
        <w:t>Department of Computer Science and Engineering</w:t>
      </w:r>
    </w:p>
    <w:p>
      <w:pPr>
        <w:jc w:val="center"/>
      </w:pPr>
      <w:r>
        <w:rPr>
          <w:rFonts w:ascii="Times New Roman" w:hAnsi="Times New Roman"/>
          <w:b w:val="0"/>
          <w:sz w:val="24"/>
        </w:rPr>
        <w:t>University Name, City</w:t>
      </w:r>
    </w:p>
    <w:p>
      <w:pPr>
        <w:jc w:val="center"/>
      </w:pPr>
      <w:r>
        <w:rPr>
          <w:rFonts w:ascii="Times New Roman" w:hAnsi="Times New Roman"/>
          <w:b/>
          <w:sz w:val="28"/>
        </w:rPr>
        <w:t>2024-2025</w:t>
      </w:r>
    </w:p>
    <w:p>
      <w:pPr>
        <w:sectPr>
          <w:pgSz w:w="12240" w:h="15840"/>
          <w:pgMar w:top="1440" w:right="1440" w:bottom="1440" w:left="1800" w:header="720" w:footer="720"/>
          <w:footerReference w:type="default" r:id="rId9"/>
          <w:type w:val="nextPage"/>
        </w:sectPr>
      </w:pPr>
    </w:p>
    <w:p>
      <w:pPr>
        <w:pStyle w:val="Heading1"/>
      </w:pPr>
      <w:r>
        <w:rPr>
          <w:rFonts w:ascii="Times New Roman" w:hAnsi="Times New Roman"/>
          <w:color w:val="000000"/>
        </w:rPr>
        <w:t>ACKNOWLEDGEMENT</w:t>
      </w:r>
    </w:p>
    <w:p/>
    <w:p>
      <w:pPr>
        <w:ind w:firstLine="720"/>
      </w:pPr>
      <w:r>
        <w:rPr>
          <w:rFonts w:ascii="Times New Roman" w:hAnsi="Times New Roman"/>
          <w:sz w:val="24"/>
        </w:rPr>
        <w:t>I would like to express my sincere gratitude to my project guide, Prof. Guide Name, for their invaluable guidance, constant encouragement, and constructive criticism throughout the development of this project. Their expertise in cloud computing and microservices architecture has been instrumental in shaping this work.</w:t>
      </w:r>
    </w:p>
    <w:p>
      <w:pPr>
        <w:ind w:firstLine="720"/>
      </w:pPr>
      <w:r>
        <w:rPr>
          <w:rFonts w:ascii="Times New Roman" w:hAnsi="Times New Roman"/>
          <w:sz w:val="24"/>
        </w:rPr>
        <w:t>I am deeply thankful to the Head of Department, Computer Science and Engineering, for providing the necessary infrastructure and resources that enabled the successful completion of this project.</w:t>
      </w:r>
    </w:p>
    <w:p>
      <w:pPr>
        <w:ind w:firstLine="720"/>
      </w:pPr>
      <w:r>
        <w:rPr>
          <w:rFonts w:ascii="Times New Roman" w:hAnsi="Times New Roman"/>
          <w:sz w:val="24"/>
        </w:rPr>
        <w:t>I extend my heartfelt thanks to all the faculty members of the Department of Computer Science and Engineering for their continuous support and encouragement during my academic journey. Their teachings have laid the foundation for this project.</w:t>
      </w:r>
    </w:p>
    <w:p>
      <w:pPr>
        <w:ind w:firstLine="720"/>
      </w:pPr>
      <w:r>
        <w:rPr>
          <w:rFonts w:ascii="Times New Roman" w:hAnsi="Times New Roman"/>
          <w:sz w:val="24"/>
        </w:rPr>
        <w:t>I would also like to acknowledge my peers and colleagues who provided valuable feedback and suggestions during the development and testing phases of this project. Their insights helped improve the overall quality of the solution.</w:t>
      </w:r>
    </w:p>
    <w:p>
      <w:pPr>
        <w:ind w:firstLine="720"/>
      </w:pPr>
      <w:r>
        <w:rPr>
          <w:rFonts w:ascii="Times New Roman" w:hAnsi="Times New Roman"/>
          <w:sz w:val="24"/>
        </w:rPr>
        <w:t>Finally, I am grateful to my family for their unwavering support, patience, and motivation throughout this endeavor. This project would not have been possible without their encouragement and belief in my capabilities.</w:t>
      </w:r>
    </w:p>
    <w:p/>
    <w:p>
      <w:pPr>
        <w:jc w:val="right"/>
      </w:pPr>
      <w:r>
        <w:rPr>
          <w:rFonts w:ascii="Times New Roman" w:hAnsi="Times New Roman"/>
          <w:b w:val="0"/>
          <w:sz w:val="24"/>
        </w:rPr>
        <w:t>Student Name</w:t>
      </w:r>
    </w:p>
    <w:p>
      <w:pPr>
        <w:jc w:val="right"/>
      </w:pPr>
      <w:r>
        <w:rPr>
          <w:rFonts w:ascii="Times New Roman" w:hAnsi="Times New Roman"/>
          <w:b w:val="0"/>
          <w:sz w:val="24"/>
        </w:rPr>
        <w:t>Date: May 2025</w:t>
      </w:r>
    </w:p>
    <w:p>
      <w:r>
        <w:br w:type="page"/>
      </w:r>
    </w:p>
    <w:p>
      <w:pPr>
        <w:pStyle w:val="Heading1"/>
      </w:pPr>
      <w:r>
        <w:rPr>
          <w:rFonts w:ascii="Times New Roman" w:hAnsi="Times New Roman"/>
          <w:color w:val="000000"/>
        </w:rPr>
        <w:t>ABSTRACT</w:t>
      </w:r>
    </w:p>
    <w:p/>
    <w:p>
      <w:pPr>
        <w:ind w:firstLine="720"/>
      </w:pPr>
      <w:r>
        <w:rPr>
          <w:rFonts w:ascii="Times New Roman" w:hAnsi="Times New Roman"/>
          <w:sz w:val="24"/>
        </w:rPr>
        <w:t>The Media Player API Platform is a comprehensive microservices-based OTT (Over-The-Top) SDK solution designed to provide scalable, secure, and high-performance media streaming capabilities. This project implements a distributed system architecture consisting of four independent Node.js microservices: Player SDK Service, Player Client SDK Service, Admin Player SDK Service, and Admin Dashboard Service.</w:t>
      </w:r>
    </w:p>
    <w:p>
      <w:pPr>
        <w:ind w:firstLine="720"/>
      </w:pPr>
      <w:r>
        <w:rPr>
          <w:rFonts w:ascii="Times New Roman" w:hAnsi="Times New Roman"/>
          <w:sz w:val="24"/>
        </w:rPr>
        <w:t>The platform is deployed on Amazon Web Services (AWS) infrastructure utilizing a custom Virtual Private Cloud (VPC) with CIDR block 10.4.0.0/16, comprising nine subnets distributed across three availability zones in the ap-south-1 (Mumbai) region. The architecture employs industry best practices including private subnet isolation for application and database tiers, Application Load Balancer (ALB) with path-based routing, and CloudFront CDN for global content delivery.</w:t>
      </w:r>
    </w:p>
    <w:p>
      <w:pPr>
        <w:ind w:firstLine="720"/>
      </w:pPr>
      <w:r>
        <w:rPr>
          <w:rFonts w:ascii="Times New Roman" w:hAnsi="Times New Roman"/>
          <w:sz w:val="24"/>
        </w:rPr>
        <w:t>Data persistence is managed through Amazon RDS Aurora MySQL 8.0 cluster with Multi-AZ deployment for high availability, complemented by Amazon ElastiCache Redis 7.0 for caching and session management. Security is enforced through AWS KMS encryption, IAM roles with least privilege access, and Security Groups acting as virtual firewalls.</w:t>
      </w:r>
    </w:p>
    <w:p>
      <w:pPr>
        <w:ind w:firstLine="720"/>
      </w:pPr>
      <w:r>
        <w:rPr>
          <w:rFonts w:ascii="Times New Roman" w:hAnsi="Times New Roman"/>
          <w:sz w:val="24"/>
        </w:rPr>
        <w:t>The CI/CD pipeline is implemented using GitHub Actions with self-hosted runners, integrating SonarQube for code quality analysis, Trivy for container vulnerability scanning, and OIDC authentication for secure AWS access. Docker containerization ensures consistent deployment across environments.</w:t>
      </w:r>
    </w:p>
    <w:p>
      <w:pPr>
        <w:ind w:firstLine="720"/>
      </w:pPr>
      <w:r>
        <w:rPr>
          <w:rFonts w:ascii="Times New Roman" w:hAnsi="Times New Roman"/>
          <w:sz w:val="24"/>
        </w:rPr>
        <w:t>Keywords: Microservices, OTT Platform, AWS, Docker, Node.js, CI/CD, DevOps, Media Streaming, API Gateway, Cloud Infrastructure</w:t>
      </w:r>
    </w:p>
    <w:p>
      <w:r>
        <w:br w:type="page"/>
      </w:r>
    </w:p>
    <w:p>
      <w:pPr>
        <w:pStyle w:val="Heading1"/>
      </w:pPr>
      <w:r>
        <w:rPr>
          <w:rFonts w:ascii="Times New Roman" w:hAnsi="Times New Roman"/>
          <w:color w:val="000000"/>
        </w:rPr>
        <w:t>TABLE OF CONTENTS</w:t>
      </w:r>
    </w:p>
    <w:p/>
    <w:p>
      <w:pPr>
        <w:spacing w:after="80"/>
      </w:pPr>
      <w:r>
        <w:rPr>
          <w:rFonts w:ascii="Times New Roman" w:hAnsi="Times New Roman"/>
          <w:sz w:val="24"/>
        </w:rPr>
        <w:t>Acknowledgement</w:t>
      </w:r>
      <w:r>
        <w:rPr>
          <w:rFonts w:ascii="Times New Roman" w:hAnsi="Times New Roman"/>
          <w:sz w:val="24"/>
        </w:rPr>
        <w:tab/>
        <w:t>i</w:t>
      </w:r>
    </w:p>
    <w:p>
      <w:pPr>
        <w:spacing w:after="80"/>
      </w:pPr>
      <w:r>
        <w:rPr>
          <w:rFonts w:ascii="Times New Roman" w:hAnsi="Times New Roman"/>
          <w:sz w:val="24"/>
        </w:rPr>
        <w:t>Abstract</w:t>
      </w:r>
      <w:r>
        <w:rPr>
          <w:rFonts w:ascii="Times New Roman" w:hAnsi="Times New Roman"/>
          <w:sz w:val="24"/>
        </w:rPr>
        <w:tab/>
        <w:t>ii</w:t>
      </w:r>
    </w:p>
    <w:p>
      <w:pPr>
        <w:spacing w:after="80"/>
      </w:pPr>
      <w:r>
        <w:rPr>
          <w:rFonts w:ascii="Times New Roman" w:hAnsi="Times New Roman"/>
          <w:sz w:val="24"/>
        </w:rPr>
        <w:t>Table of Contents</w:t>
      </w:r>
      <w:r>
        <w:rPr>
          <w:rFonts w:ascii="Times New Roman" w:hAnsi="Times New Roman"/>
          <w:sz w:val="24"/>
        </w:rPr>
        <w:tab/>
        <w:t>iii</w:t>
      </w:r>
    </w:p>
    <w:p>
      <w:pPr>
        <w:spacing w:after="80"/>
      </w:pPr>
      <w:r>
        <w:rPr>
          <w:rFonts w:ascii="Times New Roman" w:hAnsi="Times New Roman"/>
          <w:sz w:val="24"/>
        </w:rPr>
        <w:t>List of Figures</w:t>
      </w:r>
      <w:r>
        <w:rPr>
          <w:rFonts w:ascii="Times New Roman" w:hAnsi="Times New Roman"/>
          <w:sz w:val="24"/>
        </w:rPr>
        <w:tab/>
        <w:t>iv</w:t>
      </w:r>
    </w:p>
    <w:p>
      <w:pPr>
        <w:spacing w:after="80"/>
      </w:pPr>
      <w:r>
        <w:rPr>
          <w:rFonts w:ascii="Times New Roman" w:hAnsi="Times New Roman"/>
          <w:sz w:val="24"/>
        </w:rPr>
        <w:t>Chapter 1: Introduction</w:t>
      </w:r>
      <w:r>
        <w:rPr>
          <w:rFonts w:ascii="Times New Roman" w:hAnsi="Times New Roman"/>
          <w:sz w:val="24"/>
        </w:rPr>
        <w:tab/>
        <w:t>1</w:t>
      </w:r>
    </w:p>
    <w:p>
      <w:pPr>
        <w:spacing w:after="80"/>
      </w:pPr>
      <w:r>
        <w:rPr>
          <w:rFonts w:ascii="Times New Roman" w:hAnsi="Times New Roman"/>
          <w:sz w:val="24"/>
        </w:rPr>
        <w:t xml:space="preserve">  1.1 Objectives</w:t>
      </w:r>
      <w:r>
        <w:rPr>
          <w:rFonts w:ascii="Times New Roman" w:hAnsi="Times New Roman"/>
          <w:sz w:val="24"/>
        </w:rPr>
        <w:tab/>
        <w:t>2</w:t>
      </w:r>
    </w:p>
    <w:p>
      <w:pPr>
        <w:spacing w:after="80"/>
      </w:pPr>
      <w:r>
        <w:rPr>
          <w:rFonts w:ascii="Times New Roman" w:hAnsi="Times New Roman"/>
          <w:sz w:val="24"/>
        </w:rPr>
        <w:t xml:space="preserve">  1.2 Present System Description</w:t>
      </w:r>
      <w:r>
        <w:rPr>
          <w:rFonts w:ascii="Times New Roman" w:hAnsi="Times New Roman"/>
          <w:sz w:val="24"/>
        </w:rPr>
        <w:tab/>
        <w:t>3</w:t>
      </w:r>
    </w:p>
    <w:p>
      <w:pPr>
        <w:spacing w:after="80"/>
      </w:pPr>
      <w:r>
        <w:rPr>
          <w:rFonts w:ascii="Times New Roman" w:hAnsi="Times New Roman"/>
          <w:sz w:val="24"/>
        </w:rPr>
        <w:t xml:space="preserve">  1.3 Problem Definition</w:t>
      </w:r>
      <w:r>
        <w:rPr>
          <w:rFonts w:ascii="Times New Roman" w:hAnsi="Times New Roman"/>
          <w:sz w:val="24"/>
        </w:rPr>
        <w:tab/>
        <w:t>4</w:t>
      </w:r>
    </w:p>
    <w:p>
      <w:pPr>
        <w:spacing w:after="80"/>
      </w:pPr>
      <w:r>
        <w:rPr>
          <w:rFonts w:ascii="Times New Roman" w:hAnsi="Times New Roman"/>
          <w:sz w:val="24"/>
        </w:rPr>
        <w:t xml:space="preserve">  1.4 Hardware and Software Requirements</w:t>
      </w:r>
      <w:r>
        <w:rPr>
          <w:rFonts w:ascii="Times New Roman" w:hAnsi="Times New Roman"/>
          <w:sz w:val="24"/>
        </w:rPr>
        <w:tab/>
        <w:t>5</w:t>
      </w:r>
    </w:p>
    <w:p>
      <w:pPr>
        <w:spacing w:after="80"/>
      </w:pPr>
      <w:r>
        <w:rPr>
          <w:rFonts w:ascii="Times New Roman" w:hAnsi="Times New Roman"/>
          <w:sz w:val="24"/>
        </w:rPr>
        <w:t>Chapter 2: Requirements (SRS)</w:t>
      </w:r>
      <w:r>
        <w:rPr>
          <w:rFonts w:ascii="Times New Roman" w:hAnsi="Times New Roman"/>
          <w:sz w:val="24"/>
        </w:rPr>
        <w:tab/>
        <w:t>7</w:t>
      </w:r>
    </w:p>
    <w:p>
      <w:pPr>
        <w:spacing w:after="80"/>
      </w:pPr>
      <w:r>
        <w:rPr>
          <w:rFonts w:ascii="Times New Roman" w:hAnsi="Times New Roman"/>
          <w:sz w:val="24"/>
        </w:rPr>
        <w:t xml:space="preserve">  2.1 Introduction</w:t>
      </w:r>
      <w:r>
        <w:rPr>
          <w:rFonts w:ascii="Times New Roman" w:hAnsi="Times New Roman"/>
          <w:sz w:val="24"/>
        </w:rPr>
        <w:tab/>
        <w:t>7</w:t>
      </w:r>
    </w:p>
    <w:p>
      <w:pPr>
        <w:spacing w:after="80"/>
      </w:pPr>
      <w:r>
        <w:rPr>
          <w:rFonts w:ascii="Times New Roman" w:hAnsi="Times New Roman"/>
          <w:sz w:val="24"/>
        </w:rPr>
        <w:t xml:space="preserve">    2.1.1 Purpose</w:t>
      </w:r>
      <w:r>
        <w:rPr>
          <w:rFonts w:ascii="Times New Roman" w:hAnsi="Times New Roman"/>
          <w:sz w:val="24"/>
        </w:rPr>
        <w:tab/>
        <w:t>7</w:t>
      </w:r>
    </w:p>
    <w:p>
      <w:pPr>
        <w:spacing w:after="80"/>
      </w:pPr>
      <w:r>
        <w:rPr>
          <w:rFonts w:ascii="Times New Roman" w:hAnsi="Times New Roman"/>
          <w:sz w:val="24"/>
        </w:rPr>
        <w:t xml:space="preserve">    2.1.2 Scope</w:t>
      </w:r>
      <w:r>
        <w:rPr>
          <w:rFonts w:ascii="Times New Roman" w:hAnsi="Times New Roman"/>
          <w:sz w:val="24"/>
        </w:rPr>
        <w:tab/>
        <w:t>8</w:t>
      </w:r>
    </w:p>
    <w:p>
      <w:pPr>
        <w:spacing w:after="80"/>
      </w:pPr>
      <w:r>
        <w:rPr>
          <w:rFonts w:ascii="Times New Roman" w:hAnsi="Times New Roman"/>
          <w:sz w:val="24"/>
        </w:rPr>
        <w:t xml:space="preserve">    2.1.3 Technologies</w:t>
      </w:r>
      <w:r>
        <w:rPr>
          <w:rFonts w:ascii="Times New Roman" w:hAnsi="Times New Roman"/>
          <w:sz w:val="24"/>
        </w:rPr>
        <w:tab/>
        <w:t>9</w:t>
      </w:r>
    </w:p>
    <w:p>
      <w:pPr>
        <w:spacing w:after="80"/>
      </w:pPr>
      <w:r>
        <w:rPr>
          <w:rFonts w:ascii="Times New Roman" w:hAnsi="Times New Roman"/>
          <w:sz w:val="24"/>
        </w:rPr>
        <w:t>Chapter 3: Design Specification</w:t>
      </w:r>
      <w:r>
        <w:rPr>
          <w:rFonts w:ascii="Times New Roman" w:hAnsi="Times New Roman"/>
          <w:sz w:val="24"/>
        </w:rPr>
        <w:tab/>
        <w:t>12</w:t>
      </w:r>
    </w:p>
    <w:p>
      <w:pPr>
        <w:spacing w:after="80"/>
      </w:pPr>
      <w:r>
        <w:rPr>
          <w:rFonts w:ascii="Times New Roman" w:hAnsi="Times New Roman"/>
          <w:sz w:val="24"/>
        </w:rPr>
        <w:t xml:space="preserve">  3.1 Architecture Design</w:t>
      </w:r>
      <w:r>
        <w:rPr>
          <w:rFonts w:ascii="Times New Roman" w:hAnsi="Times New Roman"/>
          <w:sz w:val="24"/>
        </w:rPr>
        <w:tab/>
        <w:t>12</w:t>
      </w:r>
    </w:p>
    <w:p>
      <w:pPr>
        <w:spacing w:after="80"/>
      </w:pPr>
      <w:r>
        <w:rPr>
          <w:rFonts w:ascii="Times New Roman" w:hAnsi="Times New Roman"/>
          <w:sz w:val="24"/>
        </w:rPr>
        <w:t xml:space="preserve">  3.2 Data Flow Diagram</w:t>
      </w:r>
      <w:r>
        <w:rPr>
          <w:rFonts w:ascii="Times New Roman" w:hAnsi="Times New Roman"/>
          <w:sz w:val="24"/>
        </w:rPr>
        <w:tab/>
        <w:t>14</w:t>
      </w:r>
    </w:p>
    <w:p>
      <w:pPr>
        <w:spacing w:after="80"/>
      </w:pPr>
      <w:r>
        <w:rPr>
          <w:rFonts w:ascii="Times New Roman" w:hAnsi="Times New Roman"/>
          <w:sz w:val="24"/>
        </w:rPr>
        <w:t xml:space="preserve">  3.3 ER Diagram / Class Diagram</w:t>
      </w:r>
      <w:r>
        <w:rPr>
          <w:rFonts w:ascii="Times New Roman" w:hAnsi="Times New Roman"/>
          <w:sz w:val="24"/>
        </w:rPr>
        <w:tab/>
        <w:t>15</w:t>
      </w:r>
    </w:p>
    <w:p>
      <w:pPr>
        <w:spacing w:after="80"/>
      </w:pPr>
      <w:r>
        <w:rPr>
          <w:rFonts w:ascii="Times New Roman" w:hAnsi="Times New Roman"/>
          <w:sz w:val="24"/>
        </w:rPr>
        <w:t xml:space="preserve">  3.4 Sequence Diagram</w:t>
      </w:r>
      <w:r>
        <w:rPr>
          <w:rFonts w:ascii="Times New Roman" w:hAnsi="Times New Roman"/>
          <w:sz w:val="24"/>
        </w:rPr>
        <w:tab/>
        <w:t>16</w:t>
      </w:r>
    </w:p>
    <w:p>
      <w:pPr>
        <w:spacing w:after="80"/>
      </w:pPr>
      <w:r>
        <w:rPr>
          <w:rFonts w:ascii="Times New Roman" w:hAnsi="Times New Roman"/>
          <w:sz w:val="24"/>
        </w:rPr>
        <w:t xml:space="preserve">  3.5 Use Case Diagram</w:t>
      </w:r>
      <w:r>
        <w:rPr>
          <w:rFonts w:ascii="Times New Roman" w:hAnsi="Times New Roman"/>
          <w:sz w:val="24"/>
        </w:rPr>
        <w:tab/>
        <w:t>18</w:t>
      </w:r>
    </w:p>
    <w:p>
      <w:pPr>
        <w:spacing w:after="80"/>
      </w:pPr>
      <w:r>
        <w:rPr>
          <w:rFonts w:ascii="Times New Roman" w:hAnsi="Times New Roman"/>
          <w:sz w:val="24"/>
        </w:rPr>
        <w:t xml:space="preserve">  3.6 Activity Diagram</w:t>
      </w:r>
      <w:r>
        <w:rPr>
          <w:rFonts w:ascii="Times New Roman" w:hAnsi="Times New Roman"/>
          <w:sz w:val="24"/>
        </w:rPr>
        <w:tab/>
        <w:t>19</w:t>
      </w:r>
    </w:p>
    <w:p>
      <w:pPr>
        <w:spacing w:after="80"/>
      </w:pPr>
      <w:r>
        <w:rPr>
          <w:rFonts w:ascii="Times New Roman" w:hAnsi="Times New Roman"/>
          <w:sz w:val="24"/>
        </w:rPr>
        <w:t xml:space="preserve">  3.7 Database Design</w:t>
      </w:r>
      <w:r>
        <w:rPr>
          <w:rFonts w:ascii="Times New Roman" w:hAnsi="Times New Roman"/>
          <w:sz w:val="24"/>
        </w:rPr>
        <w:tab/>
        <w:t>21</w:t>
      </w:r>
    </w:p>
    <w:p>
      <w:pPr>
        <w:spacing w:after="80"/>
      </w:pPr>
      <w:r>
        <w:rPr>
          <w:rFonts w:ascii="Times New Roman" w:hAnsi="Times New Roman"/>
          <w:sz w:val="24"/>
        </w:rPr>
        <w:t xml:space="preserve">  3.8 Project Estimation</w:t>
      </w:r>
      <w:r>
        <w:rPr>
          <w:rFonts w:ascii="Times New Roman" w:hAnsi="Times New Roman"/>
          <w:sz w:val="24"/>
        </w:rPr>
        <w:tab/>
        <w:t>23</w:t>
      </w:r>
    </w:p>
    <w:p>
      <w:pPr>
        <w:spacing w:after="80"/>
      </w:pPr>
      <w:r>
        <w:rPr>
          <w:rFonts w:ascii="Times New Roman" w:hAnsi="Times New Roman"/>
          <w:sz w:val="24"/>
        </w:rPr>
        <w:t xml:space="preserve">    3.8.1 PERT Chart</w:t>
      </w:r>
      <w:r>
        <w:rPr>
          <w:rFonts w:ascii="Times New Roman" w:hAnsi="Times New Roman"/>
          <w:sz w:val="24"/>
        </w:rPr>
        <w:tab/>
        <w:t>24</w:t>
      </w:r>
    </w:p>
    <w:p>
      <w:pPr>
        <w:spacing w:after="80"/>
      </w:pPr>
      <w:r>
        <w:rPr>
          <w:rFonts w:ascii="Times New Roman" w:hAnsi="Times New Roman"/>
          <w:sz w:val="24"/>
        </w:rPr>
        <w:t xml:space="preserve">    3.8.2 Gantt Chart</w:t>
      </w:r>
      <w:r>
        <w:rPr>
          <w:rFonts w:ascii="Times New Roman" w:hAnsi="Times New Roman"/>
          <w:sz w:val="24"/>
        </w:rPr>
        <w:tab/>
        <w:t>25</w:t>
      </w:r>
    </w:p>
    <w:p>
      <w:pPr>
        <w:spacing w:after="80"/>
      </w:pPr>
      <w:r>
        <w:rPr>
          <w:rFonts w:ascii="Times New Roman" w:hAnsi="Times New Roman"/>
          <w:sz w:val="24"/>
        </w:rPr>
        <w:t xml:space="preserve">  3.9 Screen Design Preview</w:t>
      </w:r>
      <w:r>
        <w:rPr>
          <w:rFonts w:ascii="Times New Roman" w:hAnsi="Times New Roman"/>
          <w:sz w:val="24"/>
        </w:rPr>
        <w:tab/>
        <w:t>26</w:t>
      </w:r>
    </w:p>
    <w:p>
      <w:pPr>
        <w:spacing w:after="80"/>
      </w:pPr>
      <w:r>
        <w:rPr>
          <w:rFonts w:ascii="Times New Roman" w:hAnsi="Times New Roman"/>
          <w:sz w:val="24"/>
        </w:rPr>
        <w:t>Chapter 4: Coding</w:t>
      </w:r>
      <w:r>
        <w:rPr>
          <w:rFonts w:ascii="Times New Roman" w:hAnsi="Times New Roman"/>
          <w:sz w:val="24"/>
        </w:rPr>
        <w:tab/>
        <w:t>27</w:t>
      </w:r>
    </w:p>
    <w:p>
      <w:pPr>
        <w:spacing w:after="80"/>
      </w:pPr>
      <w:r>
        <w:rPr>
          <w:rFonts w:ascii="Times New Roman" w:hAnsi="Times New Roman"/>
          <w:sz w:val="24"/>
        </w:rPr>
        <w:t xml:space="preserve">  4.1 Code Listing</w:t>
      </w:r>
      <w:r>
        <w:rPr>
          <w:rFonts w:ascii="Times New Roman" w:hAnsi="Times New Roman"/>
          <w:sz w:val="24"/>
        </w:rPr>
        <w:tab/>
        <w:t>27</w:t>
      </w:r>
    </w:p>
    <w:p>
      <w:pPr>
        <w:spacing w:after="80"/>
      </w:pPr>
      <w:r>
        <w:rPr>
          <w:rFonts w:ascii="Times New Roman" w:hAnsi="Times New Roman"/>
          <w:sz w:val="24"/>
        </w:rPr>
        <w:t xml:space="preserve">  4.2 Algorithm/Flowchart</w:t>
      </w:r>
      <w:r>
        <w:rPr>
          <w:rFonts w:ascii="Times New Roman" w:hAnsi="Times New Roman"/>
          <w:sz w:val="24"/>
        </w:rPr>
        <w:tab/>
        <w:t>30</w:t>
      </w:r>
    </w:p>
    <w:p>
      <w:pPr>
        <w:spacing w:after="80"/>
      </w:pPr>
      <w:r>
        <w:rPr>
          <w:rFonts w:ascii="Times New Roman" w:hAnsi="Times New Roman"/>
          <w:sz w:val="24"/>
        </w:rPr>
        <w:t>Chapter 5: Conclusions</w:t>
      </w:r>
      <w:r>
        <w:rPr>
          <w:rFonts w:ascii="Times New Roman" w:hAnsi="Times New Roman"/>
          <w:sz w:val="24"/>
        </w:rPr>
        <w:tab/>
        <w:t>32</w:t>
      </w:r>
    </w:p>
    <w:p>
      <w:pPr>
        <w:spacing w:after="80"/>
      </w:pPr>
      <w:r>
        <w:rPr>
          <w:rFonts w:ascii="Times New Roman" w:hAnsi="Times New Roman"/>
          <w:sz w:val="24"/>
        </w:rPr>
        <w:t xml:space="preserve">  5.1 Summary</w:t>
      </w:r>
      <w:r>
        <w:rPr>
          <w:rFonts w:ascii="Times New Roman" w:hAnsi="Times New Roman"/>
          <w:sz w:val="24"/>
        </w:rPr>
        <w:tab/>
        <w:t>32</w:t>
      </w:r>
    </w:p>
    <w:p>
      <w:pPr>
        <w:spacing w:after="80"/>
      </w:pPr>
      <w:r>
        <w:rPr>
          <w:rFonts w:ascii="Times New Roman" w:hAnsi="Times New Roman"/>
          <w:sz w:val="24"/>
        </w:rPr>
        <w:t xml:space="preserve">  5.2 Limitations</w:t>
      </w:r>
      <w:r>
        <w:rPr>
          <w:rFonts w:ascii="Times New Roman" w:hAnsi="Times New Roman"/>
          <w:sz w:val="24"/>
        </w:rPr>
        <w:tab/>
        <w:t>33</w:t>
      </w:r>
    </w:p>
    <w:p>
      <w:pPr>
        <w:spacing w:after="80"/>
      </w:pPr>
      <w:r>
        <w:rPr>
          <w:rFonts w:ascii="Times New Roman" w:hAnsi="Times New Roman"/>
          <w:sz w:val="24"/>
        </w:rPr>
        <w:t>Future Scope</w:t>
      </w:r>
      <w:r>
        <w:rPr>
          <w:rFonts w:ascii="Times New Roman" w:hAnsi="Times New Roman"/>
          <w:sz w:val="24"/>
        </w:rPr>
        <w:tab/>
        <w:t>34</w:t>
      </w:r>
    </w:p>
    <w:p>
      <w:pPr>
        <w:spacing w:after="80"/>
      </w:pPr>
      <w:r>
        <w:rPr>
          <w:rFonts w:ascii="Times New Roman" w:hAnsi="Times New Roman"/>
          <w:sz w:val="24"/>
        </w:rPr>
        <w:t>References</w:t>
      </w:r>
      <w:r>
        <w:rPr>
          <w:rFonts w:ascii="Times New Roman" w:hAnsi="Times New Roman"/>
          <w:sz w:val="24"/>
        </w:rPr>
        <w:tab/>
        <w:t>36</w:t>
      </w:r>
    </w:p>
    <w:p>
      <w:pPr>
        <w:spacing w:after="80"/>
      </w:pPr>
      <w:r>
        <w:rPr>
          <w:rFonts w:ascii="Times New Roman" w:hAnsi="Times New Roman"/>
          <w:sz w:val="24"/>
        </w:rPr>
        <w:t>Appendix</w:t>
      </w:r>
      <w:r>
        <w:rPr>
          <w:rFonts w:ascii="Times New Roman" w:hAnsi="Times New Roman"/>
          <w:sz w:val="24"/>
        </w:rPr>
        <w:tab/>
        <w:t>38</w:t>
      </w:r>
    </w:p>
    <w:p>
      <w:r>
        <w:br w:type="page"/>
      </w:r>
    </w:p>
    <w:p>
      <w:pPr>
        <w:pStyle w:val="Heading1"/>
      </w:pPr>
      <w:r>
        <w:rPr>
          <w:rFonts w:ascii="Times New Roman" w:hAnsi="Times New Roman"/>
          <w:color w:val="000000"/>
        </w:rPr>
        <w:t>LIST OF FIGURES</w:t>
      </w:r>
    </w:p>
    <w:p/>
    <w:p>
      <w:pPr>
        <w:spacing w:after="80"/>
      </w:pPr>
      <w:r>
        <w:rPr>
          <w:rFonts w:ascii="Times New Roman" w:hAnsi="Times New Roman"/>
          <w:sz w:val="24"/>
        </w:rPr>
        <w:t>Figure 3.1: System Architecture Diagram</w:t>
      </w:r>
      <w:r>
        <w:rPr>
          <w:rFonts w:ascii="Times New Roman" w:hAnsi="Times New Roman"/>
          <w:sz w:val="24"/>
        </w:rPr>
        <w:tab/>
        <w:t>12</w:t>
      </w:r>
    </w:p>
    <w:p>
      <w:pPr>
        <w:spacing w:after="80"/>
      </w:pPr>
      <w:r>
        <w:rPr>
          <w:rFonts w:ascii="Times New Roman" w:hAnsi="Times New Roman"/>
          <w:sz w:val="24"/>
        </w:rPr>
        <w:t>Figure 3.2: AWS VPC Network Topology</w:t>
      </w:r>
      <w:r>
        <w:rPr>
          <w:rFonts w:ascii="Times New Roman" w:hAnsi="Times New Roman"/>
          <w:sz w:val="24"/>
        </w:rPr>
        <w:tab/>
        <w:t>13</w:t>
      </w:r>
    </w:p>
    <w:p>
      <w:pPr>
        <w:spacing w:after="80"/>
      </w:pPr>
      <w:r>
        <w:rPr>
          <w:rFonts w:ascii="Times New Roman" w:hAnsi="Times New Roman"/>
          <w:sz w:val="24"/>
        </w:rPr>
        <w:t>Figure 3.3: Level 0 Data Flow Diagram</w:t>
      </w:r>
      <w:r>
        <w:rPr>
          <w:rFonts w:ascii="Times New Roman" w:hAnsi="Times New Roman"/>
          <w:sz w:val="24"/>
        </w:rPr>
        <w:tab/>
        <w:t>14</w:t>
      </w:r>
    </w:p>
    <w:p>
      <w:pPr>
        <w:spacing w:after="80"/>
      </w:pPr>
      <w:r>
        <w:rPr>
          <w:rFonts w:ascii="Times New Roman" w:hAnsi="Times New Roman"/>
          <w:sz w:val="24"/>
        </w:rPr>
        <w:t>Figure 3.4: Level 1 Data Flow Diagram</w:t>
      </w:r>
      <w:r>
        <w:rPr>
          <w:rFonts w:ascii="Times New Roman" w:hAnsi="Times New Roman"/>
          <w:sz w:val="24"/>
        </w:rPr>
        <w:tab/>
        <w:t>14</w:t>
      </w:r>
    </w:p>
    <w:p>
      <w:pPr>
        <w:spacing w:after="80"/>
      </w:pPr>
      <w:r>
        <w:rPr>
          <w:rFonts w:ascii="Times New Roman" w:hAnsi="Times New Roman"/>
          <w:sz w:val="24"/>
        </w:rPr>
        <w:t>Figure 3.5: Entity Relationship Diagram</w:t>
      </w:r>
      <w:r>
        <w:rPr>
          <w:rFonts w:ascii="Times New Roman" w:hAnsi="Times New Roman"/>
          <w:sz w:val="24"/>
        </w:rPr>
        <w:tab/>
        <w:t>15</w:t>
      </w:r>
    </w:p>
    <w:p>
      <w:pPr>
        <w:spacing w:after="80"/>
      </w:pPr>
      <w:r>
        <w:rPr>
          <w:rFonts w:ascii="Times New Roman" w:hAnsi="Times New Roman"/>
          <w:sz w:val="24"/>
        </w:rPr>
        <w:t>Figure 3.6: Class Diagram</w:t>
      </w:r>
      <w:r>
        <w:rPr>
          <w:rFonts w:ascii="Times New Roman" w:hAnsi="Times New Roman"/>
          <w:sz w:val="24"/>
        </w:rPr>
        <w:tab/>
        <w:t>15</w:t>
      </w:r>
    </w:p>
    <w:p>
      <w:pPr>
        <w:spacing w:after="80"/>
      </w:pPr>
      <w:r>
        <w:rPr>
          <w:rFonts w:ascii="Times New Roman" w:hAnsi="Times New Roman"/>
          <w:sz w:val="24"/>
        </w:rPr>
        <w:t>Figure 3.7: User Authentication Sequence Diagram</w:t>
      </w:r>
      <w:r>
        <w:rPr>
          <w:rFonts w:ascii="Times New Roman" w:hAnsi="Times New Roman"/>
          <w:sz w:val="24"/>
        </w:rPr>
        <w:tab/>
        <w:t>16</w:t>
      </w:r>
    </w:p>
    <w:p>
      <w:pPr>
        <w:spacing w:after="80"/>
      </w:pPr>
      <w:r>
        <w:rPr>
          <w:rFonts w:ascii="Times New Roman" w:hAnsi="Times New Roman"/>
          <w:sz w:val="24"/>
        </w:rPr>
        <w:t>Figure 3.8: Media Playback Sequence Diagram</w:t>
      </w:r>
      <w:r>
        <w:rPr>
          <w:rFonts w:ascii="Times New Roman" w:hAnsi="Times New Roman"/>
          <w:sz w:val="24"/>
        </w:rPr>
        <w:tab/>
        <w:t>17</w:t>
      </w:r>
    </w:p>
    <w:p>
      <w:pPr>
        <w:spacing w:after="80"/>
      </w:pPr>
      <w:r>
        <w:rPr>
          <w:rFonts w:ascii="Times New Roman" w:hAnsi="Times New Roman"/>
          <w:sz w:val="24"/>
        </w:rPr>
        <w:t>Figure 3.9: Use Case Diagram</w:t>
      </w:r>
      <w:r>
        <w:rPr>
          <w:rFonts w:ascii="Times New Roman" w:hAnsi="Times New Roman"/>
          <w:sz w:val="24"/>
        </w:rPr>
        <w:tab/>
        <w:t>18</w:t>
      </w:r>
    </w:p>
    <w:p>
      <w:pPr>
        <w:spacing w:after="80"/>
      </w:pPr>
      <w:r>
        <w:rPr>
          <w:rFonts w:ascii="Times New Roman" w:hAnsi="Times New Roman"/>
          <w:sz w:val="24"/>
        </w:rPr>
        <w:t>Figure 3.10: User Activity Diagram</w:t>
      </w:r>
      <w:r>
        <w:rPr>
          <w:rFonts w:ascii="Times New Roman" w:hAnsi="Times New Roman"/>
          <w:sz w:val="24"/>
        </w:rPr>
        <w:tab/>
        <w:t>19</w:t>
      </w:r>
    </w:p>
    <w:p>
      <w:pPr>
        <w:spacing w:after="80"/>
      </w:pPr>
      <w:r>
        <w:rPr>
          <w:rFonts w:ascii="Times New Roman" w:hAnsi="Times New Roman"/>
          <w:sz w:val="24"/>
        </w:rPr>
        <w:t>Figure 3.11: Admin Activity Diagram</w:t>
      </w:r>
      <w:r>
        <w:rPr>
          <w:rFonts w:ascii="Times New Roman" w:hAnsi="Times New Roman"/>
          <w:sz w:val="24"/>
        </w:rPr>
        <w:tab/>
        <w:t>20</w:t>
      </w:r>
    </w:p>
    <w:p>
      <w:pPr>
        <w:spacing w:after="80"/>
      </w:pPr>
      <w:r>
        <w:rPr>
          <w:rFonts w:ascii="Times New Roman" w:hAnsi="Times New Roman"/>
          <w:sz w:val="24"/>
        </w:rPr>
        <w:t>Figure 3.12: PERT Chart</w:t>
      </w:r>
      <w:r>
        <w:rPr>
          <w:rFonts w:ascii="Times New Roman" w:hAnsi="Times New Roman"/>
          <w:sz w:val="24"/>
        </w:rPr>
        <w:tab/>
        <w:t>24</w:t>
      </w:r>
    </w:p>
    <w:p>
      <w:pPr>
        <w:spacing w:after="80"/>
      </w:pPr>
      <w:r>
        <w:rPr>
          <w:rFonts w:ascii="Times New Roman" w:hAnsi="Times New Roman"/>
          <w:sz w:val="24"/>
        </w:rPr>
        <w:t>Figure 3.13: Gantt Chart</w:t>
      </w:r>
      <w:r>
        <w:rPr>
          <w:rFonts w:ascii="Times New Roman" w:hAnsi="Times New Roman"/>
          <w:sz w:val="24"/>
        </w:rPr>
        <w:tab/>
        <w:t>25</w:t>
      </w:r>
    </w:p>
    <w:p>
      <w:pPr>
        <w:spacing w:after="80"/>
      </w:pPr>
      <w:r>
        <w:rPr>
          <w:rFonts w:ascii="Times New Roman" w:hAnsi="Times New Roman"/>
          <w:sz w:val="24"/>
        </w:rPr>
        <w:t>Figure 3.14: Dashboard Screen Preview</w:t>
      </w:r>
      <w:r>
        <w:rPr>
          <w:rFonts w:ascii="Times New Roman" w:hAnsi="Times New Roman"/>
          <w:sz w:val="24"/>
        </w:rPr>
        <w:tab/>
        <w:t>26</w:t>
      </w:r>
    </w:p>
    <w:p>
      <w:pPr>
        <w:spacing w:after="80"/>
      </w:pPr>
      <w:r>
        <w:rPr>
          <w:rFonts w:ascii="Times New Roman" w:hAnsi="Times New Roman"/>
          <w:sz w:val="24"/>
        </w:rPr>
        <w:t>Figure 4.1: Deployment Flowchart</w:t>
      </w:r>
      <w:r>
        <w:rPr>
          <w:rFonts w:ascii="Times New Roman" w:hAnsi="Times New Roman"/>
          <w:sz w:val="24"/>
        </w:rPr>
        <w:tab/>
        <w:t>30</w:t>
      </w:r>
    </w:p>
    <w:p>
      <w:pPr>
        <w:spacing w:after="80"/>
      </w:pPr>
      <w:r>
        <w:rPr>
          <w:rFonts w:ascii="Times New Roman" w:hAnsi="Times New Roman"/>
          <w:sz w:val="24"/>
        </w:rPr>
        <w:t>Figure 4.2: CI/CD Pipeline Flowchart</w:t>
      </w:r>
      <w:r>
        <w:rPr>
          <w:rFonts w:ascii="Times New Roman" w:hAnsi="Times New Roman"/>
          <w:sz w:val="24"/>
        </w:rPr>
        <w:tab/>
        <w:t>31</w:t>
      </w:r>
    </w:p>
    <w:p>
      <w:pPr>
        <w:sectPr>
          <w:pgSz w:w="12240" w:h="15840"/>
          <w:pgMar w:top="1440" w:right="1440" w:bottom="1440" w:left="1800" w:header="720" w:footer="720"/>
          <w:footerReference w:type="default" r:id="rId10"/>
          <w:type w:val="nextPage"/>
          <w:pgNumType w:fmt="lowerRoman" w:start="1"/>
        </w:sectPr>
      </w:pPr>
    </w:p>
    <w:p>
      <w:pPr>
        <w:pStyle w:val="Heading1"/>
      </w:pPr>
      <w:r>
        <w:rPr>
          <w:rFonts w:ascii="Times New Roman" w:hAnsi="Times New Roman"/>
          <w:color w:val="000000"/>
        </w:rPr>
        <w:t>Chapter 1: Introduction</w:t>
      </w:r>
    </w:p>
    <w:p/>
    <w:p>
      <w:pPr>
        <w:ind w:firstLine="720"/>
      </w:pPr>
      <w:r>
        <w:rPr>
          <w:rFonts w:ascii="Times New Roman" w:hAnsi="Times New Roman"/>
          <w:sz w:val="24"/>
        </w:rPr>
        <w:t>In the modern digital landscape, Over-The-Top (OTT) media services have revolutionized the way content is consumed globally. The exponential growth of video streaming platforms has created an unprecedented demand for robust, scalable, and secure media delivery infrastructure. The Media Player API Platform addresses this demand by providing a comprehensive Software Development Kit (SDK) that enables seamless integration of media playback capabilities into various applications.</w:t>
      </w:r>
    </w:p>
    <w:p>
      <w:pPr>
        <w:ind w:firstLine="720"/>
      </w:pPr>
      <w:r>
        <w:rPr>
          <w:rFonts w:ascii="Times New Roman" w:hAnsi="Times New Roman"/>
          <w:sz w:val="24"/>
        </w:rPr>
        <w:t>This project implements a microservices-based architecture consisting of four independent Node.js services, each responsible for specific functionality within the media delivery ecosystem. The distributed nature of the system ensures high availability, fault tolerance, and independent scalability of individual components.</w:t>
      </w:r>
    </w:p>
    <w:p>
      <w:pPr>
        <w:ind w:firstLine="720"/>
      </w:pPr>
      <w:r>
        <w:rPr>
          <w:rFonts w:ascii="Times New Roman" w:hAnsi="Times New Roman"/>
          <w:sz w:val="24"/>
        </w:rPr>
        <w:t>The platform leverages Amazon Web Services (AWS) cloud infrastructure to provide enterprise-grade reliability and performance. The deployment architecture follows AWS Well-Architected Framework principles, incorporating multiple availability zones, auto-scaling capabilities, and comprehensive monitoring and alerting systems.</w:t>
      </w:r>
    </w:p>
    <w:p>
      <w:pPr>
        <w:ind w:firstLine="720"/>
      </w:pPr>
      <w:r>
        <w:rPr>
          <w:rFonts w:ascii="Times New Roman" w:hAnsi="Times New Roman"/>
          <w:sz w:val="24"/>
        </w:rPr>
        <w:t>As a DevOps engineering project, special emphasis has been placed on automation, infrastructure as code, continuous integration and deployment pipelines, container orchestration, and operational excellence. The project demonstrates the practical application of modern DevOps practices in building and maintaining production-grade cloud infrastructure.</w:t>
      </w:r>
    </w:p>
    <w:p>
      <w:r>
        <w:br w:type="page"/>
      </w:r>
    </w:p>
    <w:p>
      <w:pPr>
        <w:pStyle w:val="Heading2"/>
      </w:pPr>
      <w:r>
        <w:rPr>
          <w:rFonts w:ascii="Times New Roman" w:hAnsi="Times New Roman"/>
          <w:color w:val="000000"/>
        </w:rPr>
        <w:t>1.1 Objectives</w:t>
      </w:r>
    </w:p>
    <w:p/>
    <w:p>
      <w:pPr>
        <w:ind w:firstLine="720"/>
      </w:pPr>
      <w:r>
        <w:rPr>
          <w:rFonts w:ascii="Times New Roman" w:hAnsi="Times New Roman"/>
          <w:sz w:val="24"/>
        </w:rPr>
        <w:t>The primary objectives of the Media Player API Platform project are:</w:t>
      </w:r>
    </w:p>
    <w:p/>
    <w:p>
      <w:pPr>
        <w:pStyle w:val="ListBullet"/>
      </w:pPr>
      <w:r>
        <w:rPr>
          <w:rFonts w:ascii="Times New Roman" w:hAnsi="Times New Roman"/>
          <w:sz w:val="24"/>
        </w:rPr>
        <w:t>Design and implement a microservices-based architecture for OTT media streaming SDK with four independent services handling player SDK, client SDK, admin SDK, and dashboard functionality</w:t>
      </w:r>
    </w:p>
    <w:p>
      <w:pPr>
        <w:pStyle w:val="ListBullet"/>
      </w:pPr>
      <w:r>
        <w:rPr>
          <w:rFonts w:ascii="Times New Roman" w:hAnsi="Times New Roman"/>
          <w:sz w:val="24"/>
        </w:rPr>
        <w:t>Deploy the application on AWS cloud infrastructure using a custom VPC (10.4.0.0/16) with proper network segmentation including public, private application, and private database subnets</w:t>
      </w:r>
    </w:p>
    <w:p>
      <w:pPr>
        <w:pStyle w:val="ListBullet"/>
      </w:pPr>
      <w:r>
        <w:rPr>
          <w:rFonts w:ascii="Times New Roman" w:hAnsi="Times New Roman"/>
          <w:sz w:val="24"/>
        </w:rPr>
        <w:t>Implement containerization using Docker with optimized multi-stage builds and Docker Compose for local development and deployment orchestration</w:t>
      </w:r>
    </w:p>
    <w:p>
      <w:pPr>
        <w:pStyle w:val="ListBullet"/>
      </w:pPr>
      <w:r>
        <w:rPr>
          <w:rFonts w:ascii="Times New Roman" w:hAnsi="Times New Roman"/>
          <w:sz w:val="24"/>
        </w:rPr>
        <w:t>Configure Amazon RDS Aurora MySQL 8.0 cluster for reliable and scalable data persistence with automated backups, Multi-AZ deployment, and encryption at rest using AWS KMS</w:t>
      </w:r>
    </w:p>
    <w:p>
      <w:pPr>
        <w:pStyle w:val="ListBullet"/>
      </w:pPr>
      <w:r>
        <w:rPr>
          <w:rFonts w:ascii="Times New Roman" w:hAnsi="Times New Roman"/>
          <w:sz w:val="24"/>
        </w:rPr>
        <w:t>Set up Amazon ElastiCache Redis 7.0 for high-performance caching, session management, and rate limiting with automatic failover capabilities</w:t>
      </w:r>
    </w:p>
    <w:p>
      <w:pPr>
        <w:pStyle w:val="ListBullet"/>
      </w:pPr>
      <w:r>
        <w:rPr>
          <w:rFonts w:ascii="Times New Roman" w:hAnsi="Times New Roman"/>
          <w:sz w:val="24"/>
        </w:rPr>
        <w:t>Implement a comprehensive CI/CD pipeline using GitHub Actions with self-hosted runners, SonarQube code quality gates, and Trivy container security scanning</w:t>
      </w:r>
    </w:p>
    <w:p>
      <w:pPr>
        <w:pStyle w:val="ListBullet"/>
      </w:pPr>
      <w:r>
        <w:rPr>
          <w:rFonts w:ascii="Times New Roman" w:hAnsi="Times New Roman"/>
          <w:sz w:val="24"/>
        </w:rPr>
        <w:t>Configure Application Load Balancer (ALB) with path-based routing rules to distribute traffic across microservices efficiently</w:t>
      </w:r>
    </w:p>
    <w:p>
      <w:pPr>
        <w:pStyle w:val="ListBullet"/>
      </w:pPr>
      <w:r>
        <w:rPr>
          <w:rFonts w:ascii="Times New Roman" w:hAnsi="Times New Roman"/>
          <w:sz w:val="24"/>
        </w:rPr>
        <w:t>Set up Amazon CloudFront CDN for global content delivery with custom SSL/TLS certificates managed through AWS Certificate Manager (ACM)</w:t>
      </w:r>
    </w:p>
    <w:p>
      <w:pPr>
        <w:pStyle w:val="ListBullet"/>
      </w:pPr>
      <w:r>
        <w:rPr>
          <w:rFonts w:ascii="Times New Roman" w:hAnsi="Times New Roman"/>
          <w:sz w:val="24"/>
        </w:rPr>
        <w:t>Implement security best practices including OIDC authentication for AWS access, KMS encryption, Security Groups, and IAM roles with least privilege access</w:t>
      </w:r>
    </w:p>
    <w:p>
      <w:pPr>
        <w:pStyle w:val="ListBullet"/>
      </w:pPr>
      <w:r>
        <w:rPr>
          <w:rFonts w:ascii="Times New Roman" w:hAnsi="Times New Roman"/>
          <w:sz w:val="24"/>
        </w:rPr>
        <w:t>Establish monitoring, logging, and alerting infrastructure for proactive system health management and incident response</w:t>
      </w:r>
    </w:p>
    <w:p>
      <w:r>
        <w:br w:type="page"/>
      </w:r>
    </w:p>
    <w:p>
      <w:pPr>
        <w:pStyle w:val="Heading2"/>
      </w:pPr>
      <w:r>
        <w:rPr>
          <w:rFonts w:ascii="Times New Roman" w:hAnsi="Times New Roman"/>
          <w:color w:val="000000"/>
        </w:rPr>
        <w:t>1.2 Present System Description</w:t>
      </w:r>
    </w:p>
    <w:p/>
    <w:p>
      <w:pPr>
        <w:ind w:firstLine="720"/>
      </w:pPr>
      <w:r>
        <w:rPr>
          <w:rFonts w:ascii="Times New Roman" w:hAnsi="Times New Roman"/>
          <w:sz w:val="24"/>
        </w:rPr>
        <w:t>The current state of OTT media delivery systems in the industry typically relies on monolithic architectures or third-party SaaS solutions that offer limited customization and control. Many existing systems suffer from the following limitations:</w:t>
      </w:r>
    </w:p>
    <w:p/>
    <w:p>
      <w:pPr>
        <w:pStyle w:val="ListBullet"/>
      </w:pPr>
      <w:r>
        <w:rPr>
          <w:rFonts w:ascii="Times New Roman" w:hAnsi="Times New Roman"/>
          <w:sz w:val="24"/>
        </w:rPr>
        <w:t>Monolithic architecture leading to tight coupling between components, making independent scaling and deployment difficult</w:t>
      </w:r>
    </w:p>
    <w:p>
      <w:pPr>
        <w:pStyle w:val="ListBullet"/>
      </w:pPr>
      <w:r>
        <w:rPr>
          <w:rFonts w:ascii="Times New Roman" w:hAnsi="Times New Roman"/>
          <w:sz w:val="24"/>
        </w:rPr>
        <w:t>Manual deployment processes that are error-prone and time-consuming, often requiring significant downtime during updates</w:t>
      </w:r>
    </w:p>
    <w:p>
      <w:pPr>
        <w:pStyle w:val="ListBullet"/>
      </w:pPr>
      <w:r>
        <w:rPr>
          <w:rFonts w:ascii="Times New Roman" w:hAnsi="Times New Roman"/>
          <w:sz w:val="24"/>
        </w:rPr>
        <w:t>Lack of proper infrastructure segmentation resulting in security vulnerabilities and compliance issues</w:t>
      </w:r>
    </w:p>
    <w:p>
      <w:pPr>
        <w:pStyle w:val="ListBullet"/>
      </w:pPr>
      <w:r>
        <w:rPr>
          <w:rFonts w:ascii="Times New Roman" w:hAnsi="Times New Roman"/>
          <w:sz w:val="24"/>
        </w:rPr>
        <w:t>Insufficient caching mechanisms leading to high database load and degraded user experience during peak traffic</w:t>
      </w:r>
    </w:p>
    <w:p>
      <w:pPr>
        <w:pStyle w:val="ListBullet"/>
      </w:pPr>
      <w:r>
        <w:rPr>
          <w:rFonts w:ascii="Times New Roman" w:hAnsi="Times New Roman"/>
          <w:sz w:val="24"/>
        </w:rPr>
        <w:t>Absence of automated testing and security scanning in deployment pipelines, increasing the risk of production incidents</w:t>
      </w:r>
    </w:p>
    <w:p>
      <w:pPr>
        <w:pStyle w:val="ListBullet"/>
      </w:pPr>
      <w:r>
        <w:rPr>
          <w:rFonts w:ascii="Times New Roman" w:hAnsi="Times New Roman"/>
          <w:sz w:val="24"/>
        </w:rPr>
        <w:t>Single point of failure architectures without proper redundancy and failover mechanisms</w:t>
      </w:r>
    </w:p>
    <w:p/>
    <w:p>
      <w:pPr>
        <w:ind w:firstLine="720"/>
      </w:pPr>
      <w:r>
        <w:rPr>
          <w:rFonts w:ascii="Times New Roman" w:hAnsi="Times New Roman"/>
          <w:sz w:val="24"/>
        </w:rPr>
        <w:t>The present system in the industry often deploys applications directly on virtual machines without containerization, making environment consistency a major challenge. Configuration drift between development, staging, and production environments leads to the classic 'it works on my machine' problem.</w:t>
      </w:r>
    </w:p>
    <w:p>
      <w:pPr>
        <w:ind w:firstLine="720"/>
      </w:pPr>
      <w:r>
        <w:rPr>
          <w:rFonts w:ascii="Times New Roman" w:hAnsi="Times New Roman"/>
          <w:sz w:val="24"/>
        </w:rPr>
        <w:t>Furthermore, existing solutions frequently lack proper observability, making it difficult to diagnose issues, track performance metrics, and maintain Service Level Agreements (SLAs). The absence of Infrastructure as Code (IaC) practices means that infrastructure changes are manual, undocumented, and difficult to replicate or rollback.</w:t>
      </w:r>
    </w:p>
    <w:p>
      <w:r>
        <w:br w:type="page"/>
      </w:r>
    </w:p>
    <w:p>
      <w:pPr>
        <w:pStyle w:val="Heading2"/>
      </w:pPr>
      <w:r>
        <w:rPr>
          <w:rFonts w:ascii="Times New Roman" w:hAnsi="Times New Roman"/>
          <w:color w:val="000000"/>
        </w:rPr>
        <w:t>1.3 Problem Definition</w:t>
      </w:r>
    </w:p>
    <w:p/>
    <w:p>
      <w:pPr>
        <w:ind w:firstLine="720"/>
      </w:pPr>
      <w:r>
        <w:rPr>
          <w:rFonts w:ascii="Times New Roman" w:hAnsi="Times New Roman"/>
          <w:sz w:val="24"/>
        </w:rPr>
        <w:t>The core problem addressed by this project is the need for a scalable, secure, and maintainable media player API platform that can serve as an SDK for OTT applications. The specific challenges include:</w:t>
      </w:r>
    </w:p>
    <w:p/>
    <w:p>
      <w:r>
        <w:rPr>
          <w:rFonts w:ascii="Times New Roman" w:hAnsi="Times New Roman"/>
          <w:b/>
          <w:sz w:val="24"/>
        </w:rPr>
        <w:t>Scalability Challenge:</w:t>
      </w:r>
    </w:p>
    <w:p>
      <w:pPr>
        <w:ind w:firstLine="720"/>
      </w:pPr>
      <w:r>
        <w:rPr>
          <w:rFonts w:ascii="Times New Roman" w:hAnsi="Times New Roman"/>
          <w:sz w:val="24"/>
        </w:rPr>
        <w:t>Traditional monolithic media platforms cannot scale individual components independently. When the player SDK experiences high load during peak streaming hours, the entire application must be scaled, wasting resources on components that do not require additional capacity.</w:t>
      </w:r>
    </w:p>
    <w:p/>
    <w:p>
      <w:r>
        <w:rPr>
          <w:rFonts w:ascii="Times New Roman" w:hAnsi="Times New Roman"/>
          <w:b/>
          <w:sz w:val="24"/>
        </w:rPr>
        <w:t>Security Challenge:</w:t>
      </w:r>
    </w:p>
    <w:p>
      <w:pPr>
        <w:ind w:firstLine="720"/>
      </w:pPr>
      <w:r>
        <w:rPr>
          <w:rFonts w:ascii="Times New Roman" w:hAnsi="Times New Roman"/>
          <w:sz w:val="24"/>
        </w:rPr>
        <w:t>Media platforms handle sensitive user data and licensed content. Without proper network segmentation, encryption, and access controls, these systems are vulnerable to data breaches, unauthorized content access, and DDoS attacks.</w:t>
      </w:r>
    </w:p>
    <w:p/>
    <w:p>
      <w:r>
        <w:rPr>
          <w:rFonts w:ascii="Times New Roman" w:hAnsi="Times New Roman"/>
          <w:b/>
          <w:sz w:val="24"/>
        </w:rPr>
        <w:t>Deployment Challenge:</w:t>
      </w:r>
    </w:p>
    <w:p>
      <w:pPr>
        <w:ind w:firstLine="720"/>
      </w:pPr>
      <w:r>
        <w:rPr>
          <w:rFonts w:ascii="Times New Roman" w:hAnsi="Times New Roman"/>
          <w:sz w:val="24"/>
        </w:rPr>
        <w:t>Manual deployment processes create bottlenecks in the release cycle, increase the risk of human error, and make rollbacks difficult. A robust CI/CD pipeline is essential for maintaining rapid iteration without compromising stability.</w:t>
      </w:r>
    </w:p>
    <w:p/>
    <w:p>
      <w:r>
        <w:rPr>
          <w:rFonts w:ascii="Times New Roman" w:hAnsi="Times New Roman"/>
          <w:b/>
          <w:sz w:val="24"/>
        </w:rPr>
        <w:t>Reliability Challenge:</w:t>
      </w:r>
    </w:p>
    <w:p>
      <w:pPr>
        <w:ind w:firstLine="720"/>
      </w:pPr>
      <w:r>
        <w:rPr>
          <w:rFonts w:ascii="Times New Roman" w:hAnsi="Times New Roman"/>
          <w:sz w:val="24"/>
        </w:rPr>
        <w:t>Media streaming services require high availability (99.9%+ uptime). Single-region, single-instance deployments cannot meet these requirements. Multi-AZ deployment with automated failover is necessary to ensure service continuity.</w:t>
      </w:r>
    </w:p>
    <w:p>
      <w:r>
        <w:br w:type="page"/>
      </w:r>
    </w:p>
    <w:p>
      <w:pPr>
        <w:pStyle w:val="Heading2"/>
      </w:pPr>
      <w:r>
        <w:rPr>
          <w:rFonts w:ascii="Times New Roman" w:hAnsi="Times New Roman"/>
          <w:color w:val="000000"/>
        </w:rPr>
        <w:t>1.4 Hardware and Software Requirements</w:t>
      </w:r>
    </w:p>
    <w:p/>
    <w:p>
      <w:r>
        <w:rPr>
          <w:rFonts w:ascii="Times New Roman" w:hAnsi="Times New Roman"/>
          <w:b/>
          <w:sz w:val="26"/>
        </w:rPr>
        <w:t>Hardware Requirements:</w:t>
      </w:r>
    </w:p>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Component</w:t>
            </w:r>
          </w:p>
        </w:tc>
        <w:tc>
          <w:tcPr>
            <w:tcW w:type="dxa" w:w="2880"/>
          </w:tcPr>
          <w:p>
            <w:r>
              <w:rPr>
                <w:rFonts w:ascii="Times New Roman" w:hAnsi="Times New Roman"/>
                <w:b/>
                <w:sz w:val="20"/>
              </w:rPr>
              <w:t>Specification</w:t>
            </w:r>
          </w:p>
        </w:tc>
        <w:tc>
          <w:tcPr>
            <w:tcW w:type="dxa" w:w="2880"/>
          </w:tcPr>
          <w:p>
            <w:r>
              <w:rPr>
                <w:rFonts w:ascii="Times New Roman" w:hAnsi="Times New Roman"/>
                <w:b/>
                <w:sz w:val="20"/>
              </w:rPr>
              <w:t>Purpose</w:t>
            </w:r>
          </w:p>
        </w:tc>
      </w:tr>
      <w:tr>
        <w:tc>
          <w:tcPr>
            <w:tcW w:type="dxa" w:w="2880"/>
          </w:tcPr>
          <w:p>
            <w:r>
              <w:rPr>
                <w:rFonts w:ascii="Times New Roman" w:hAnsi="Times New Roman"/>
                <w:sz w:val="20"/>
              </w:rPr>
              <w:t>EC2 Instance</w:t>
            </w:r>
          </w:p>
        </w:tc>
        <w:tc>
          <w:tcPr>
            <w:tcW w:type="dxa" w:w="2880"/>
          </w:tcPr>
          <w:p>
            <w:r>
              <w:rPr>
                <w:rFonts w:ascii="Times New Roman" w:hAnsi="Times New Roman"/>
                <w:sz w:val="20"/>
              </w:rPr>
              <w:t>t3a.medium (2 vCPU, 4GB RAM)</w:t>
            </w:r>
          </w:p>
        </w:tc>
        <w:tc>
          <w:tcPr>
            <w:tcW w:type="dxa" w:w="2880"/>
          </w:tcPr>
          <w:p>
            <w:r>
              <w:rPr>
                <w:rFonts w:ascii="Times New Roman" w:hAnsi="Times New Roman"/>
                <w:sz w:val="20"/>
              </w:rPr>
              <w:t>Application hosting</w:t>
            </w:r>
          </w:p>
        </w:tc>
      </w:tr>
      <w:tr>
        <w:tc>
          <w:tcPr>
            <w:tcW w:type="dxa" w:w="2880"/>
          </w:tcPr>
          <w:p>
            <w:r>
              <w:rPr>
                <w:rFonts w:ascii="Times New Roman" w:hAnsi="Times New Roman"/>
                <w:sz w:val="20"/>
              </w:rPr>
              <w:t>RDS Instance</w:t>
            </w:r>
          </w:p>
        </w:tc>
        <w:tc>
          <w:tcPr>
            <w:tcW w:type="dxa" w:w="2880"/>
          </w:tcPr>
          <w:p>
            <w:r>
              <w:rPr>
                <w:rFonts w:ascii="Times New Roman" w:hAnsi="Times New Roman"/>
                <w:sz w:val="20"/>
              </w:rPr>
              <w:t>db.r6g.large (2 vCPU, 16GB RAM)</w:t>
            </w:r>
          </w:p>
        </w:tc>
        <w:tc>
          <w:tcPr>
            <w:tcW w:type="dxa" w:w="2880"/>
          </w:tcPr>
          <w:p>
            <w:r>
              <w:rPr>
                <w:rFonts w:ascii="Times New Roman" w:hAnsi="Times New Roman"/>
                <w:sz w:val="20"/>
              </w:rPr>
              <w:t>Database cluster</w:t>
            </w:r>
          </w:p>
        </w:tc>
      </w:tr>
      <w:tr>
        <w:tc>
          <w:tcPr>
            <w:tcW w:type="dxa" w:w="2880"/>
          </w:tcPr>
          <w:p>
            <w:r>
              <w:rPr>
                <w:rFonts w:ascii="Times New Roman" w:hAnsi="Times New Roman"/>
                <w:sz w:val="20"/>
              </w:rPr>
              <w:t>ElastiCache Node</w:t>
            </w:r>
          </w:p>
        </w:tc>
        <w:tc>
          <w:tcPr>
            <w:tcW w:type="dxa" w:w="2880"/>
          </w:tcPr>
          <w:p>
            <w:r>
              <w:rPr>
                <w:rFonts w:ascii="Times New Roman" w:hAnsi="Times New Roman"/>
                <w:sz w:val="20"/>
              </w:rPr>
              <w:t>cache.r6g.large (2 vCPU, 16GB)</w:t>
            </w:r>
          </w:p>
        </w:tc>
        <w:tc>
          <w:tcPr>
            <w:tcW w:type="dxa" w:w="2880"/>
          </w:tcPr>
          <w:p>
            <w:r>
              <w:rPr>
                <w:rFonts w:ascii="Times New Roman" w:hAnsi="Times New Roman"/>
                <w:sz w:val="20"/>
              </w:rPr>
              <w:t>Redis caching layer</w:t>
            </w:r>
          </w:p>
        </w:tc>
      </w:tr>
      <w:tr>
        <w:tc>
          <w:tcPr>
            <w:tcW w:type="dxa" w:w="2880"/>
          </w:tcPr>
          <w:p>
            <w:r>
              <w:rPr>
                <w:rFonts w:ascii="Times New Roman" w:hAnsi="Times New Roman"/>
                <w:sz w:val="20"/>
              </w:rPr>
              <w:t>ALB</w:t>
            </w:r>
          </w:p>
        </w:tc>
        <w:tc>
          <w:tcPr>
            <w:tcW w:type="dxa" w:w="2880"/>
          </w:tcPr>
          <w:p>
            <w:r>
              <w:rPr>
                <w:rFonts w:ascii="Times New Roman" w:hAnsi="Times New Roman"/>
                <w:sz w:val="20"/>
              </w:rPr>
              <w:t>Application Load Balancer</w:t>
            </w:r>
          </w:p>
        </w:tc>
        <w:tc>
          <w:tcPr>
            <w:tcW w:type="dxa" w:w="2880"/>
          </w:tcPr>
          <w:p>
            <w:r>
              <w:rPr>
                <w:rFonts w:ascii="Times New Roman" w:hAnsi="Times New Roman"/>
                <w:sz w:val="20"/>
              </w:rPr>
              <w:t>Traffic distribution</w:t>
            </w:r>
          </w:p>
        </w:tc>
      </w:tr>
      <w:tr>
        <w:tc>
          <w:tcPr>
            <w:tcW w:type="dxa" w:w="2880"/>
          </w:tcPr>
          <w:p>
            <w:r>
              <w:rPr>
                <w:rFonts w:ascii="Times New Roman" w:hAnsi="Times New Roman"/>
                <w:sz w:val="20"/>
              </w:rPr>
              <w:t>NAT Gateway</w:t>
            </w:r>
          </w:p>
        </w:tc>
        <w:tc>
          <w:tcPr>
            <w:tcW w:type="dxa" w:w="2880"/>
          </w:tcPr>
          <w:p>
            <w:r>
              <w:rPr>
                <w:rFonts w:ascii="Times New Roman" w:hAnsi="Times New Roman"/>
                <w:sz w:val="20"/>
              </w:rPr>
              <w:t>Zonal NAT Gateway</w:t>
            </w:r>
          </w:p>
        </w:tc>
        <w:tc>
          <w:tcPr>
            <w:tcW w:type="dxa" w:w="2880"/>
          </w:tcPr>
          <w:p>
            <w:r>
              <w:rPr>
                <w:rFonts w:ascii="Times New Roman" w:hAnsi="Times New Roman"/>
                <w:sz w:val="20"/>
              </w:rPr>
              <w:t>Outbound internet access</w:t>
            </w:r>
          </w:p>
        </w:tc>
      </w:tr>
      <w:tr>
        <w:tc>
          <w:tcPr>
            <w:tcW w:type="dxa" w:w="2880"/>
          </w:tcPr>
          <w:p>
            <w:r>
              <w:rPr>
                <w:rFonts w:ascii="Times New Roman" w:hAnsi="Times New Roman"/>
                <w:sz w:val="20"/>
              </w:rPr>
              <w:t>EBS Storage</w:t>
            </w:r>
          </w:p>
        </w:tc>
        <w:tc>
          <w:tcPr>
            <w:tcW w:type="dxa" w:w="2880"/>
          </w:tcPr>
          <w:p>
            <w:r>
              <w:rPr>
                <w:rFonts w:ascii="Times New Roman" w:hAnsi="Times New Roman"/>
                <w:sz w:val="20"/>
              </w:rPr>
              <w:t>gp3, 100GB per instance</w:t>
            </w:r>
          </w:p>
        </w:tc>
        <w:tc>
          <w:tcPr>
            <w:tcW w:type="dxa" w:w="2880"/>
          </w:tcPr>
          <w:p>
            <w:r>
              <w:rPr>
                <w:rFonts w:ascii="Times New Roman" w:hAnsi="Times New Roman"/>
                <w:sz w:val="20"/>
              </w:rPr>
              <w:t>Application storage</w:t>
            </w:r>
          </w:p>
        </w:tc>
      </w:tr>
      <w:tr>
        <w:tc>
          <w:tcPr>
            <w:tcW w:type="dxa" w:w="2880"/>
          </w:tcPr>
          <w:p>
            <w:r>
              <w:rPr>
                <w:rFonts w:ascii="Times New Roman" w:hAnsi="Times New Roman"/>
                <w:sz w:val="20"/>
              </w:rPr>
              <w:t>Development Machine</w:t>
            </w:r>
          </w:p>
        </w:tc>
        <w:tc>
          <w:tcPr>
            <w:tcW w:type="dxa" w:w="2880"/>
          </w:tcPr>
          <w:p>
            <w:r>
              <w:rPr>
                <w:rFonts w:ascii="Times New Roman" w:hAnsi="Times New Roman"/>
                <w:sz w:val="20"/>
              </w:rPr>
              <w:t>16GB RAM, 4-core CPU, 256GB SSD</w:t>
            </w:r>
          </w:p>
        </w:tc>
        <w:tc>
          <w:tcPr>
            <w:tcW w:type="dxa" w:w="2880"/>
          </w:tcPr>
          <w:p>
            <w:r>
              <w:rPr>
                <w:rFonts w:ascii="Times New Roman" w:hAnsi="Times New Roman"/>
                <w:sz w:val="20"/>
              </w:rPr>
              <w:t>Local development</w:t>
            </w:r>
          </w:p>
        </w:tc>
      </w:tr>
    </w:tbl>
    <w:p/>
    <w:p>
      <w:r>
        <w:rPr>
          <w:rFonts w:ascii="Times New Roman" w:hAnsi="Times New Roman"/>
          <w:b/>
          <w:sz w:val="26"/>
        </w:rPr>
        <w:t>Software Requirements:</w:t>
      </w:r>
    </w:p>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Software</w:t>
            </w:r>
          </w:p>
        </w:tc>
        <w:tc>
          <w:tcPr>
            <w:tcW w:type="dxa" w:w="2880"/>
          </w:tcPr>
          <w:p>
            <w:r>
              <w:rPr>
                <w:rFonts w:ascii="Times New Roman" w:hAnsi="Times New Roman"/>
                <w:b/>
                <w:sz w:val="20"/>
              </w:rPr>
              <w:t>Version</w:t>
            </w:r>
          </w:p>
        </w:tc>
        <w:tc>
          <w:tcPr>
            <w:tcW w:type="dxa" w:w="2880"/>
          </w:tcPr>
          <w:p>
            <w:r>
              <w:rPr>
                <w:rFonts w:ascii="Times New Roman" w:hAnsi="Times New Roman"/>
                <w:b/>
                <w:sz w:val="20"/>
              </w:rPr>
              <w:t>Purpose</w:t>
            </w:r>
          </w:p>
        </w:tc>
      </w:tr>
      <w:tr>
        <w:tc>
          <w:tcPr>
            <w:tcW w:type="dxa" w:w="2880"/>
          </w:tcPr>
          <w:p>
            <w:r>
              <w:rPr>
                <w:rFonts w:ascii="Times New Roman" w:hAnsi="Times New Roman"/>
                <w:sz w:val="20"/>
              </w:rPr>
              <w:t>Node.js</w:t>
            </w:r>
          </w:p>
        </w:tc>
        <w:tc>
          <w:tcPr>
            <w:tcW w:type="dxa" w:w="2880"/>
          </w:tcPr>
          <w:p>
            <w:r>
              <w:rPr>
                <w:rFonts w:ascii="Times New Roman" w:hAnsi="Times New Roman"/>
                <w:sz w:val="20"/>
              </w:rPr>
              <w:t>24.0</w:t>
            </w:r>
          </w:p>
        </w:tc>
        <w:tc>
          <w:tcPr>
            <w:tcW w:type="dxa" w:w="2880"/>
          </w:tcPr>
          <w:p>
            <w:r>
              <w:rPr>
                <w:rFonts w:ascii="Times New Roman" w:hAnsi="Times New Roman"/>
                <w:sz w:val="20"/>
              </w:rPr>
              <w:t>Runtime environment</w:t>
            </w:r>
          </w:p>
        </w:tc>
      </w:tr>
      <w:tr>
        <w:tc>
          <w:tcPr>
            <w:tcW w:type="dxa" w:w="2880"/>
          </w:tcPr>
          <w:p>
            <w:r>
              <w:rPr>
                <w:rFonts w:ascii="Times New Roman" w:hAnsi="Times New Roman"/>
                <w:sz w:val="20"/>
              </w:rPr>
              <w:t>Docker</w:t>
            </w:r>
          </w:p>
        </w:tc>
        <w:tc>
          <w:tcPr>
            <w:tcW w:type="dxa" w:w="2880"/>
          </w:tcPr>
          <w:p>
            <w:r>
              <w:rPr>
                <w:rFonts w:ascii="Times New Roman" w:hAnsi="Times New Roman"/>
                <w:sz w:val="20"/>
              </w:rPr>
              <w:t>24.x</w:t>
            </w:r>
          </w:p>
        </w:tc>
        <w:tc>
          <w:tcPr>
            <w:tcW w:type="dxa" w:w="2880"/>
          </w:tcPr>
          <w:p>
            <w:r>
              <w:rPr>
                <w:rFonts w:ascii="Times New Roman" w:hAnsi="Times New Roman"/>
                <w:sz w:val="20"/>
              </w:rPr>
              <w:t>Containerization</w:t>
            </w:r>
          </w:p>
        </w:tc>
      </w:tr>
      <w:tr>
        <w:tc>
          <w:tcPr>
            <w:tcW w:type="dxa" w:w="2880"/>
          </w:tcPr>
          <w:p>
            <w:r>
              <w:rPr>
                <w:rFonts w:ascii="Times New Roman" w:hAnsi="Times New Roman"/>
                <w:sz w:val="20"/>
              </w:rPr>
              <w:t>Docker Compose</w:t>
            </w:r>
          </w:p>
        </w:tc>
        <w:tc>
          <w:tcPr>
            <w:tcW w:type="dxa" w:w="2880"/>
          </w:tcPr>
          <w:p>
            <w:r>
              <w:rPr>
                <w:rFonts w:ascii="Times New Roman" w:hAnsi="Times New Roman"/>
                <w:sz w:val="20"/>
              </w:rPr>
              <w:t>2.x</w:t>
            </w:r>
          </w:p>
        </w:tc>
        <w:tc>
          <w:tcPr>
            <w:tcW w:type="dxa" w:w="2880"/>
          </w:tcPr>
          <w:p>
            <w:r>
              <w:rPr>
                <w:rFonts w:ascii="Times New Roman" w:hAnsi="Times New Roman"/>
                <w:sz w:val="20"/>
              </w:rPr>
              <w:t>Multi-container orchestration</w:t>
            </w:r>
          </w:p>
        </w:tc>
      </w:tr>
      <w:tr>
        <w:tc>
          <w:tcPr>
            <w:tcW w:type="dxa" w:w="2880"/>
          </w:tcPr>
          <w:p>
            <w:r>
              <w:rPr>
                <w:rFonts w:ascii="Times New Roman" w:hAnsi="Times New Roman"/>
                <w:sz w:val="20"/>
              </w:rPr>
              <w:t>MySQL</w:t>
            </w:r>
          </w:p>
        </w:tc>
        <w:tc>
          <w:tcPr>
            <w:tcW w:type="dxa" w:w="2880"/>
          </w:tcPr>
          <w:p>
            <w:r>
              <w:rPr>
                <w:rFonts w:ascii="Times New Roman" w:hAnsi="Times New Roman"/>
                <w:sz w:val="20"/>
              </w:rPr>
              <w:t>8.0 (Aurora)</w:t>
            </w:r>
          </w:p>
        </w:tc>
        <w:tc>
          <w:tcPr>
            <w:tcW w:type="dxa" w:w="2880"/>
          </w:tcPr>
          <w:p>
            <w:r>
              <w:rPr>
                <w:rFonts w:ascii="Times New Roman" w:hAnsi="Times New Roman"/>
                <w:sz w:val="20"/>
              </w:rPr>
              <w:t>Primary database</w:t>
            </w:r>
          </w:p>
        </w:tc>
      </w:tr>
      <w:tr>
        <w:tc>
          <w:tcPr>
            <w:tcW w:type="dxa" w:w="2880"/>
          </w:tcPr>
          <w:p>
            <w:r>
              <w:rPr>
                <w:rFonts w:ascii="Times New Roman" w:hAnsi="Times New Roman"/>
                <w:sz w:val="20"/>
              </w:rPr>
              <w:t>Redis</w:t>
            </w:r>
          </w:p>
        </w:tc>
        <w:tc>
          <w:tcPr>
            <w:tcW w:type="dxa" w:w="2880"/>
          </w:tcPr>
          <w:p>
            <w:r>
              <w:rPr>
                <w:rFonts w:ascii="Times New Roman" w:hAnsi="Times New Roman"/>
                <w:sz w:val="20"/>
              </w:rPr>
              <w:t>7.0</w:t>
            </w:r>
          </w:p>
        </w:tc>
        <w:tc>
          <w:tcPr>
            <w:tcW w:type="dxa" w:w="2880"/>
          </w:tcPr>
          <w:p>
            <w:r>
              <w:rPr>
                <w:rFonts w:ascii="Times New Roman" w:hAnsi="Times New Roman"/>
                <w:sz w:val="20"/>
              </w:rPr>
              <w:t>Caching and sessions</w:t>
            </w:r>
          </w:p>
        </w:tc>
      </w:tr>
      <w:tr>
        <w:tc>
          <w:tcPr>
            <w:tcW w:type="dxa" w:w="2880"/>
          </w:tcPr>
          <w:p>
            <w:r>
              <w:rPr>
                <w:rFonts w:ascii="Times New Roman" w:hAnsi="Times New Roman"/>
                <w:sz w:val="20"/>
              </w:rPr>
              <w:t>Ubuntu</w:t>
            </w:r>
          </w:p>
        </w:tc>
        <w:tc>
          <w:tcPr>
            <w:tcW w:type="dxa" w:w="2880"/>
          </w:tcPr>
          <w:p>
            <w:r>
              <w:rPr>
                <w:rFonts w:ascii="Times New Roman" w:hAnsi="Times New Roman"/>
                <w:sz w:val="20"/>
              </w:rPr>
              <w:t>24.04 LTS</w:t>
            </w:r>
          </w:p>
        </w:tc>
        <w:tc>
          <w:tcPr>
            <w:tcW w:type="dxa" w:w="2880"/>
          </w:tcPr>
          <w:p>
            <w:r>
              <w:rPr>
                <w:rFonts w:ascii="Times New Roman" w:hAnsi="Times New Roman"/>
                <w:sz w:val="20"/>
              </w:rPr>
              <w:t>Operating system</w:t>
            </w:r>
          </w:p>
        </w:tc>
      </w:tr>
      <w:tr>
        <w:tc>
          <w:tcPr>
            <w:tcW w:type="dxa" w:w="2880"/>
          </w:tcPr>
          <w:p>
            <w:r>
              <w:rPr>
                <w:rFonts w:ascii="Times New Roman" w:hAnsi="Times New Roman"/>
                <w:sz w:val="20"/>
              </w:rPr>
              <w:t>Nginx</w:t>
            </w:r>
          </w:p>
        </w:tc>
        <w:tc>
          <w:tcPr>
            <w:tcW w:type="dxa" w:w="2880"/>
          </w:tcPr>
          <w:p>
            <w:r>
              <w:rPr>
                <w:rFonts w:ascii="Times New Roman" w:hAnsi="Times New Roman"/>
                <w:sz w:val="20"/>
              </w:rPr>
              <w:t>1.24</w:t>
            </w:r>
          </w:p>
        </w:tc>
        <w:tc>
          <w:tcPr>
            <w:tcW w:type="dxa" w:w="2880"/>
          </w:tcPr>
          <w:p>
            <w:r>
              <w:rPr>
                <w:rFonts w:ascii="Times New Roman" w:hAnsi="Times New Roman"/>
                <w:sz w:val="20"/>
              </w:rPr>
              <w:t>Reverse proxy (ALB backend)</w:t>
            </w:r>
          </w:p>
        </w:tc>
      </w:tr>
      <w:tr>
        <w:tc>
          <w:tcPr>
            <w:tcW w:type="dxa" w:w="2880"/>
          </w:tcPr>
          <w:p>
            <w:r>
              <w:rPr>
                <w:rFonts w:ascii="Times New Roman" w:hAnsi="Times New Roman"/>
                <w:sz w:val="20"/>
              </w:rPr>
              <w:t>GitHub Actions</w:t>
            </w:r>
          </w:p>
        </w:tc>
        <w:tc>
          <w:tcPr>
            <w:tcW w:type="dxa" w:w="2880"/>
          </w:tcPr>
          <w:p>
            <w:r>
              <w:rPr>
                <w:rFonts w:ascii="Times New Roman" w:hAnsi="Times New Roman"/>
                <w:sz w:val="20"/>
              </w:rPr>
              <w:t>Latest</w:t>
            </w:r>
          </w:p>
        </w:tc>
        <w:tc>
          <w:tcPr>
            <w:tcW w:type="dxa" w:w="2880"/>
          </w:tcPr>
          <w:p>
            <w:r>
              <w:rPr>
                <w:rFonts w:ascii="Times New Roman" w:hAnsi="Times New Roman"/>
                <w:sz w:val="20"/>
              </w:rPr>
              <w:t>CI/CD pipeline</w:t>
            </w:r>
          </w:p>
        </w:tc>
      </w:tr>
      <w:tr>
        <w:tc>
          <w:tcPr>
            <w:tcW w:type="dxa" w:w="2880"/>
          </w:tcPr>
          <w:p>
            <w:r>
              <w:rPr>
                <w:rFonts w:ascii="Times New Roman" w:hAnsi="Times New Roman"/>
                <w:sz w:val="20"/>
              </w:rPr>
              <w:t>SonarQube</w:t>
            </w:r>
          </w:p>
        </w:tc>
        <w:tc>
          <w:tcPr>
            <w:tcW w:type="dxa" w:w="2880"/>
          </w:tcPr>
          <w:p>
            <w:r>
              <w:rPr>
                <w:rFonts w:ascii="Times New Roman" w:hAnsi="Times New Roman"/>
                <w:sz w:val="20"/>
              </w:rPr>
              <w:t>10.x</w:t>
            </w:r>
          </w:p>
        </w:tc>
        <w:tc>
          <w:tcPr>
            <w:tcW w:type="dxa" w:w="2880"/>
          </w:tcPr>
          <w:p>
            <w:r>
              <w:rPr>
                <w:rFonts w:ascii="Times New Roman" w:hAnsi="Times New Roman"/>
                <w:sz w:val="20"/>
              </w:rPr>
              <w:t>Code quality analysis</w:t>
            </w:r>
          </w:p>
        </w:tc>
      </w:tr>
      <w:tr>
        <w:tc>
          <w:tcPr>
            <w:tcW w:type="dxa" w:w="2880"/>
          </w:tcPr>
          <w:p>
            <w:r>
              <w:rPr>
                <w:rFonts w:ascii="Times New Roman" w:hAnsi="Times New Roman"/>
                <w:sz w:val="20"/>
              </w:rPr>
              <w:t>Trivy</w:t>
            </w:r>
          </w:p>
        </w:tc>
        <w:tc>
          <w:tcPr>
            <w:tcW w:type="dxa" w:w="2880"/>
          </w:tcPr>
          <w:p>
            <w:r>
              <w:rPr>
                <w:rFonts w:ascii="Times New Roman" w:hAnsi="Times New Roman"/>
                <w:sz w:val="20"/>
              </w:rPr>
              <w:t>0.50.x</w:t>
            </w:r>
          </w:p>
        </w:tc>
        <w:tc>
          <w:tcPr>
            <w:tcW w:type="dxa" w:w="2880"/>
          </w:tcPr>
          <w:p>
            <w:r>
              <w:rPr>
                <w:rFonts w:ascii="Times New Roman" w:hAnsi="Times New Roman"/>
                <w:sz w:val="20"/>
              </w:rPr>
              <w:t>Container security scanning</w:t>
            </w:r>
          </w:p>
        </w:tc>
      </w:tr>
      <w:tr>
        <w:tc>
          <w:tcPr>
            <w:tcW w:type="dxa" w:w="2880"/>
          </w:tcPr>
          <w:p>
            <w:r>
              <w:rPr>
                <w:rFonts w:ascii="Times New Roman" w:hAnsi="Times New Roman"/>
                <w:sz w:val="20"/>
              </w:rPr>
              <w:t>AWS CLI</w:t>
            </w:r>
          </w:p>
        </w:tc>
        <w:tc>
          <w:tcPr>
            <w:tcW w:type="dxa" w:w="2880"/>
          </w:tcPr>
          <w:p>
            <w:r>
              <w:rPr>
                <w:rFonts w:ascii="Times New Roman" w:hAnsi="Times New Roman"/>
                <w:sz w:val="20"/>
              </w:rPr>
              <w:t>2.x</w:t>
            </w:r>
          </w:p>
        </w:tc>
        <w:tc>
          <w:tcPr>
            <w:tcW w:type="dxa" w:w="2880"/>
          </w:tcPr>
          <w:p>
            <w:r>
              <w:rPr>
                <w:rFonts w:ascii="Times New Roman" w:hAnsi="Times New Roman"/>
                <w:sz w:val="20"/>
              </w:rPr>
              <w:t>AWS resource management</w:t>
            </w:r>
          </w:p>
        </w:tc>
      </w:tr>
      <w:tr>
        <w:tc>
          <w:tcPr>
            <w:tcW w:type="dxa" w:w="2880"/>
          </w:tcPr>
          <w:p>
            <w:r>
              <w:rPr>
                <w:rFonts w:ascii="Times New Roman" w:hAnsi="Times New Roman"/>
                <w:sz w:val="20"/>
              </w:rPr>
              <w:t>Terraform</w:t>
            </w:r>
          </w:p>
        </w:tc>
        <w:tc>
          <w:tcPr>
            <w:tcW w:type="dxa" w:w="2880"/>
          </w:tcPr>
          <w:p>
            <w:r>
              <w:rPr>
                <w:rFonts w:ascii="Times New Roman" w:hAnsi="Times New Roman"/>
                <w:sz w:val="20"/>
              </w:rPr>
              <w:t>1.7.x</w:t>
            </w:r>
          </w:p>
        </w:tc>
        <w:tc>
          <w:tcPr>
            <w:tcW w:type="dxa" w:w="2880"/>
          </w:tcPr>
          <w:p>
            <w:r>
              <w:rPr>
                <w:rFonts w:ascii="Times New Roman" w:hAnsi="Times New Roman"/>
                <w:sz w:val="20"/>
              </w:rPr>
              <w:t>Infrastructure as Code</w:t>
            </w:r>
          </w:p>
        </w:tc>
      </w:tr>
    </w:tbl>
    <w:p/>
    <w:p>
      <w:pPr>
        <w:ind w:firstLine="720"/>
      </w:pPr>
      <w:r>
        <w:rPr>
          <w:rFonts w:ascii="Times New Roman" w:hAnsi="Times New Roman"/>
          <w:sz w:val="24"/>
        </w:rPr>
        <w:t>The AWS infrastructure is provisioned in the ap-south-1 (Mumbai) region to ensure low latency for the primary user base. The VPC is configured with CIDR block 10.4.0.0/16, providing 65,536 IP addresses distributed across nine subnets in three availability zones.</w:t>
      </w:r>
    </w:p>
    <w:p>
      <w:pPr>
        <w:ind w:firstLine="720"/>
      </w:pPr>
      <w:r>
        <w:rPr>
          <w:rFonts w:ascii="Times New Roman" w:hAnsi="Times New Roman"/>
          <w:sz w:val="24"/>
        </w:rPr>
        <w:t>Development environment requires Docker Desktop for local container orchestration, VS Code or similar IDE with Docker and AWS extensions, and AWS CLI configured with appropriate IAM credentials for infrastructure management.</w:t>
      </w:r>
    </w:p>
    <w:p>
      <w:r>
        <w:br w:type="page"/>
      </w:r>
    </w:p>
    <w:p>
      <w:r>
        <w:rPr>
          <w:rFonts w:ascii="Times New Roman" w:hAnsi="Times New Roman"/>
          <w:b/>
          <w:sz w:val="26"/>
        </w:rPr>
        <w:t>Network Requirements:</w:t>
      </w:r>
    </w:p>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Subnet Type</w:t>
            </w:r>
          </w:p>
        </w:tc>
        <w:tc>
          <w:tcPr>
            <w:tcW w:type="dxa" w:w="2880"/>
          </w:tcPr>
          <w:p>
            <w:r>
              <w:rPr>
                <w:rFonts w:ascii="Times New Roman" w:hAnsi="Times New Roman"/>
                <w:b/>
                <w:sz w:val="20"/>
              </w:rPr>
              <w:t>CIDR Range</w:t>
            </w:r>
          </w:p>
        </w:tc>
        <w:tc>
          <w:tcPr>
            <w:tcW w:type="dxa" w:w="2880"/>
          </w:tcPr>
          <w:p>
            <w:r>
              <w:rPr>
                <w:rFonts w:ascii="Times New Roman" w:hAnsi="Times New Roman"/>
                <w:b/>
                <w:sz w:val="20"/>
              </w:rPr>
              <w:t>Purpose</w:t>
            </w:r>
          </w:p>
        </w:tc>
      </w:tr>
      <w:tr>
        <w:tc>
          <w:tcPr>
            <w:tcW w:type="dxa" w:w="2880"/>
          </w:tcPr>
          <w:p>
            <w:r>
              <w:rPr>
                <w:rFonts w:ascii="Times New Roman" w:hAnsi="Times New Roman"/>
                <w:sz w:val="20"/>
              </w:rPr>
              <w:t>Public Subnet AZ-a</w:t>
            </w:r>
          </w:p>
        </w:tc>
        <w:tc>
          <w:tcPr>
            <w:tcW w:type="dxa" w:w="2880"/>
          </w:tcPr>
          <w:p>
            <w:r>
              <w:rPr>
                <w:rFonts w:ascii="Times New Roman" w:hAnsi="Times New Roman"/>
                <w:sz w:val="20"/>
              </w:rPr>
              <w:t>10.4.0.0/20</w:t>
            </w:r>
          </w:p>
        </w:tc>
        <w:tc>
          <w:tcPr>
            <w:tcW w:type="dxa" w:w="2880"/>
          </w:tcPr>
          <w:p>
            <w:r>
              <w:rPr>
                <w:rFonts w:ascii="Times New Roman" w:hAnsi="Times New Roman"/>
                <w:sz w:val="20"/>
              </w:rPr>
              <w:t>ALB, NAT Gateway</w:t>
            </w:r>
          </w:p>
        </w:tc>
      </w:tr>
      <w:tr>
        <w:tc>
          <w:tcPr>
            <w:tcW w:type="dxa" w:w="2880"/>
          </w:tcPr>
          <w:p>
            <w:r>
              <w:rPr>
                <w:rFonts w:ascii="Times New Roman" w:hAnsi="Times New Roman"/>
                <w:sz w:val="20"/>
              </w:rPr>
              <w:t>Public Subnet AZ-b</w:t>
            </w:r>
          </w:p>
        </w:tc>
        <w:tc>
          <w:tcPr>
            <w:tcW w:type="dxa" w:w="2880"/>
          </w:tcPr>
          <w:p>
            <w:r>
              <w:rPr>
                <w:rFonts w:ascii="Times New Roman" w:hAnsi="Times New Roman"/>
                <w:sz w:val="20"/>
              </w:rPr>
              <w:t>10.4.16.0/20</w:t>
            </w:r>
          </w:p>
        </w:tc>
        <w:tc>
          <w:tcPr>
            <w:tcW w:type="dxa" w:w="2880"/>
          </w:tcPr>
          <w:p>
            <w:r>
              <w:rPr>
                <w:rFonts w:ascii="Times New Roman" w:hAnsi="Times New Roman"/>
                <w:sz w:val="20"/>
              </w:rPr>
              <w:t>ALB redundancy</w:t>
            </w:r>
          </w:p>
        </w:tc>
      </w:tr>
      <w:tr>
        <w:tc>
          <w:tcPr>
            <w:tcW w:type="dxa" w:w="2880"/>
          </w:tcPr>
          <w:p>
            <w:r>
              <w:rPr>
                <w:rFonts w:ascii="Times New Roman" w:hAnsi="Times New Roman"/>
                <w:sz w:val="20"/>
              </w:rPr>
              <w:t>Public Subnet AZ-c</w:t>
            </w:r>
          </w:p>
        </w:tc>
        <w:tc>
          <w:tcPr>
            <w:tcW w:type="dxa" w:w="2880"/>
          </w:tcPr>
          <w:p>
            <w:r>
              <w:rPr>
                <w:rFonts w:ascii="Times New Roman" w:hAnsi="Times New Roman"/>
                <w:sz w:val="20"/>
              </w:rPr>
              <w:t>10.4.32.0/20</w:t>
            </w:r>
          </w:p>
        </w:tc>
        <w:tc>
          <w:tcPr>
            <w:tcW w:type="dxa" w:w="2880"/>
          </w:tcPr>
          <w:p>
            <w:r>
              <w:rPr>
                <w:rFonts w:ascii="Times New Roman" w:hAnsi="Times New Roman"/>
                <w:sz w:val="20"/>
              </w:rPr>
              <w:t>ALB redundancy</w:t>
            </w:r>
          </w:p>
        </w:tc>
      </w:tr>
      <w:tr>
        <w:tc>
          <w:tcPr>
            <w:tcW w:type="dxa" w:w="2880"/>
          </w:tcPr>
          <w:p>
            <w:r>
              <w:rPr>
                <w:rFonts w:ascii="Times New Roman" w:hAnsi="Times New Roman"/>
                <w:sz w:val="20"/>
              </w:rPr>
              <w:t>Private App AZ-a</w:t>
            </w:r>
          </w:p>
        </w:tc>
        <w:tc>
          <w:tcPr>
            <w:tcW w:type="dxa" w:w="2880"/>
          </w:tcPr>
          <w:p>
            <w:r>
              <w:rPr>
                <w:rFonts w:ascii="Times New Roman" w:hAnsi="Times New Roman"/>
                <w:sz w:val="20"/>
              </w:rPr>
              <w:t>10.4.48.0/20</w:t>
            </w:r>
          </w:p>
        </w:tc>
        <w:tc>
          <w:tcPr>
            <w:tcW w:type="dxa" w:w="2880"/>
          </w:tcPr>
          <w:p>
            <w:r>
              <w:rPr>
                <w:rFonts w:ascii="Times New Roman" w:hAnsi="Times New Roman"/>
                <w:sz w:val="20"/>
              </w:rPr>
              <w:t>Application EC2</w:t>
            </w:r>
          </w:p>
        </w:tc>
      </w:tr>
      <w:tr>
        <w:tc>
          <w:tcPr>
            <w:tcW w:type="dxa" w:w="2880"/>
          </w:tcPr>
          <w:p>
            <w:r>
              <w:rPr>
                <w:rFonts w:ascii="Times New Roman" w:hAnsi="Times New Roman"/>
                <w:sz w:val="20"/>
              </w:rPr>
              <w:t>Private App AZ-b</w:t>
            </w:r>
          </w:p>
        </w:tc>
        <w:tc>
          <w:tcPr>
            <w:tcW w:type="dxa" w:w="2880"/>
          </w:tcPr>
          <w:p>
            <w:r>
              <w:rPr>
                <w:rFonts w:ascii="Times New Roman" w:hAnsi="Times New Roman"/>
                <w:sz w:val="20"/>
              </w:rPr>
              <w:t>10.4.64.0/20</w:t>
            </w:r>
          </w:p>
        </w:tc>
        <w:tc>
          <w:tcPr>
            <w:tcW w:type="dxa" w:w="2880"/>
          </w:tcPr>
          <w:p>
            <w:r>
              <w:rPr>
                <w:rFonts w:ascii="Times New Roman" w:hAnsi="Times New Roman"/>
                <w:sz w:val="20"/>
              </w:rPr>
              <w:t>Application redundancy</w:t>
            </w:r>
          </w:p>
        </w:tc>
      </w:tr>
      <w:tr>
        <w:tc>
          <w:tcPr>
            <w:tcW w:type="dxa" w:w="2880"/>
          </w:tcPr>
          <w:p>
            <w:r>
              <w:rPr>
                <w:rFonts w:ascii="Times New Roman" w:hAnsi="Times New Roman"/>
                <w:sz w:val="20"/>
              </w:rPr>
              <w:t>Private App AZ-c</w:t>
            </w:r>
          </w:p>
        </w:tc>
        <w:tc>
          <w:tcPr>
            <w:tcW w:type="dxa" w:w="2880"/>
          </w:tcPr>
          <w:p>
            <w:r>
              <w:rPr>
                <w:rFonts w:ascii="Times New Roman" w:hAnsi="Times New Roman"/>
                <w:sz w:val="20"/>
              </w:rPr>
              <w:t>10.4.80.0/20</w:t>
            </w:r>
          </w:p>
        </w:tc>
        <w:tc>
          <w:tcPr>
            <w:tcW w:type="dxa" w:w="2880"/>
          </w:tcPr>
          <w:p>
            <w:r>
              <w:rPr>
                <w:rFonts w:ascii="Times New Roman" w:hAnsi="Times New Roman"/>
                <w:sz w:val="20"/>
              </w:rPr>
              <w:t>Application redundancy</w:t>
            </w:r>
          </w:p>
        </w:tc>
      </w:tr>
      <w:tr>
        <w:tc>
          <w:tcPr>
            <w:tcW w:type="dxa" w:w="2880"/>
          </w:tcPr>
          <w:p>
            <w:r>
              <w:rPr>
                <w:rFonts w:ascii="Times New Roman" w:hAnsi="Times New Roman"/>
                <w:sz w:val="20"/>
              </w:rPr>
              <w:t>Private DB AZ-a</w:t>
            </w:r>
          </w:p>
        </w:tc>
        <w:tc>
          <w:tcPr>
            <w:tcW w:type="dxa" w:w="2880"/>
          </w:tcPr>
          <w:p>
            <w:r>
              <w:rPr>
                <w:rFonts w:ascii="Times New Roman" w:hAnsi="Times New Roman"/>
                <w:sz w:val="20"/>
              </w:rPr>
              <w:t>10.4.96.0/20</w:t>
            </w:r>
          </w:p>
        </w:tc>
        <w:tc>
          <w:tcPr>
            <w:tcW w:type="dxa" w:w="2880"/>
          </w:tcPr>
          <w:p>
            <w:r>
              <w:rPr>
                <w:rFonts w:ascii="Times New Roman" w:hAnsi="Times New Roman"/>
                <w:sz w:val="20"/>
              </w:rPr>
              <w:t>RDS Aurora primary</w:t>
            </w:r>
          </w:p>
        </w:tc>
      </w:tr>
      <w:tr>
        <w:tc>
          <w:tcPr>
            <w:tcW w:type="dxa" w:w="2880"/>
          </w:tcPr>
          <w:p>
            <w:r>
              <w:rPr>
                <w:rFonts w:ascii="Times New Roman" w:hAnsi="Times New Roman"/>
                <w:sz w:val="20"/>
              </w:rPr>
              <w:t>Private DB AZ-b</w:t>
            </w:r>
          </w:p>
        </w:tc>
        <w:tc>
          <w:tcPr>
            <w:tcW w:type="dxa" w:w="2880"/>
          </w:tcPr>
          <w:p>
            <w:r>
              <w:rPr>
                <w:rFonts w:ascii="Times New Roman" w:hAnsi="Times New Roman"/>
                <w:sz w:val="20"/>
              </w:rPr>
              <w:t>10.4.112.0/20</w:t>
            </w:r>
          </w:p>
        </w:tc>
        <w:tc>
          <w:tcPr>
            <w:tcW w:type="dxa" w:w="2880"/>
          </w:tcPr>
          <w:p>
            <w:r>
              <w:rPr>
                <w:rFonts w:ascii="Times New Roman" w:hAnsi="Times New Roman"/>
                <w:sz w:val="20"/>
              </w:rPr>
              <w:t>RDS Aurora replica</w:t>
            </w:r>
          </w:p>
        </w:tc>
      </w:tr>
      <w:tr>
        <w:tc>
          <w:tcPr>
            <w:tcW w:type="dxa" w:w="2880"/>
          </w:tcPr>
          <w:p>
            <w:r>
              <w:rPr>
                <w:rFonts w:ascii="Times New Roman" w:hAnsi="Times New Roman"/>
                <w:sz w:val="20"/>
              </w:rPr>
              <w:t>Private DB AZ-c</w:t>
            </w:r>
          </w:p>
        </w:tc>
        <w:tc>
          <w:tcPr>
            <w:tcW w:type="dxa" w:w="2880"/>
          </w:tcPr>
          <w:p>
            <w:r>
              <w:rPr>
                <w:rFonts w:ascii="Times New Roman" w:hAnsi="Times New Roman"/>
                <w:sz w:val="20"/>
              </w:rPr>
              <w:t>10.4.128.0/20</w:t>
            </w:r>
          </w:p>
        </w:tc>
        <w:tc>
          <w:tcPr>
            <w:tcW w:type="dxa" w:w="2880"/>
          </w:tcPr>
          <w:p>
            <w:r>
              <w:rPr>
                <w:rFonts w:ascii="Times New Roman" w:hAnsi="Times New Roman"/>
                <w:sz w:val="20"/>
              </w:rPr>
              <w:t>ElastiCache Redis</w:t>
            </w:r>
          </w:p>
        </w:tc>
      </w:tr>
    </w:tbl>
    <w:p/>
    <w:p>
      <w:r>
        <w:rPr>
          <w:rFonts w:ascii="Times New Roman" w:hAnsi="Times New Roman"/>
          <w:b/>
          <w:sz w:val="26"/>
        </w:rPr>
        <w:t>Port Configuration:</w:t>
      </w:r>
    </w:p>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Service</w:t>
            </w:r>
          </w:p>
        </w:tc>
        <w:tc>
          <w:tcPr>
            <w:tcW w:type="dxa" w:w="2880"/>
          </w:tcPr>
          <w:p>
            <w:r>
              <w:rPr>
                <w:rFonts w:ascii="Times New Roman" w:hAnsi="Times New Roman"/>
                <w:b/>
                <w:sz w:val="20"/>
              </w:rPr>
              <w:t>Port</w:t>
            </w:r>
          </w:p>
        </w:tc>
        <w:tc>
          <w:tcPr>
            <w:tcW w:type="dxa" w:w="2880"/>
          </w:tcPr>
          <w:p>
            <w:r>
              <w:rPr>
                <w:rFonts w:ascii="Times New Roman" w:hAnsi="Times New Roman"/>
                <w:b/>
                <w:sz w:val="20"/>
              </w:rPr>
              <w:t>Protocol</w:t>
            </w:r>
          </w:p>
        </w:tc>
      </w:tr>
      <w:tr>
        <w:tc>
          <w:tcPr>
            <w:tcW w:type="dxa" w:w="2880"/>
          </w:tcPr>
          <w:p>
            <w:r>
              <w:rPr>
                <w:rFonts w:ascii="Times New Roman" w:hAnsi="Times New Roman"/>
                <w:sz w:val="20"/>
              </w:rPr>
              <w:t>Player SDK Service</w:t>
            </w:r>
          </w:p>
        </w:tc>
        <w:tc>
          <w:tcPr>
            <w:tcW w:type="dxa" w:w="2880"/>
          </w:tcPr>
          <w:p>
            <w:r>
              <w:rPr>
                <w:rFonts w:ascii="Times New Roman" w:hAnsi="Times New Roman"/>
                <w:sz w:val="20"/>
              </w:rPr>
              <w:t>9001</w:t>
            </w:r>
          </w:p>
        </w:tc>
        <w:tc>
          <w:tcPr>
            <w:tcW w:type="dxa" w:w="2880"/>
          </w:tcPr>
          <w:p>
            <w:r>
              <w:rPr>
                <w:rFonts w:ascii="Times New Roman" w:hAnsi="Times New Roman"/>
                <w:sz w:val="20"/>
              </w:rPr>
              <w:t>HTTP/HTTPS</w:t>
            </w:r>
          </w:p>
        </w:tc>
      </w:tr>
      <w:tr>
        <w:tc>
          <w:tcPr>
            <w:tcW w:type="dxa" w:w="2880"/>
          </w:tcPr>
          <w:p>
            <w:r>
              <w:rPr>
                <w:rFonts w:ascii="Times New Roman" w:hAnsi="Times New Roman"/>
                <w:sz w:val="20"/>
              </w:rPr>
              <w:t>Player Client SDK Service</w:t>
            </w:r>
          </w:p>
        </w:tc>
        <w:tc>
          <w:tcPr>
            <w:tcW w:type="dxa" w:w="2880"/>
          </w:tcPr>
          <w:p>
            <w:r>
              <w:rPr>
                <w:rFonts w:ascii="Times New Roman" w:hAnsi="Times New Roman"/>
                <w:sz w:val="20"/>
              </w:rPr>
              <w:t>9002</w:t>
            </w:r>
          </w:p>
        </w:tc>
        <w:tc>
          <w:tcPr>
            <w:tcW w:type="dxa" w:w="2880"/>
          </w:tcPr>
          <w:p>
            <w:r>
              <w:rPr>
                <w:rFonts w:ascii="Times New Roman" w:hAnsi="Times New Roman"/>
                <w:sz w:val="20"/>
              </w:rPr>
              <w:t>HTTP/HTTPS</w:t>
            </w:r>
          </w:p>
        </w:tc>
      </w:tr>
      <w:tr>
        <w:tc>
          <w:tcPr>
            <w:tcW w:type="dxa" w:w="2880"/>
          </w:tcPr>
          <w:p>
            <w:r>
              <w:rPr>
                <w:rFonts w:ascii="Times New Roman" w:hAnsi="Times New Roman"/>
                <w:sz w:val="20"/>
              </w:rPr>
              <w:t>Admin Player SDK Service</w:t>
            </w:r>
          </w:p>
        </w:tc>
        <w:tc>
          <w:tcPr>
            <w:tcW w:type="dxa" w:w="2880"/>
          </w:tcPr>
          <w:p>
            <w:r>
              <w:rPr>
                <w:rFonts w:ascii="Times New Roman" w:hAnsi="Times New Roman"/>
                <w:sz w:val="20"/>
              </w:rPr>
              <w:t>9003</w:t>
            </w:r>
          </w:p>
        </w:tc>
        <w:tc>
          <w:tcPr>
            <w:tcW w:type="dxa" w:w="2880"/>
          </w:tcPr>
          <w:p>
            <w:r>
              <w:rPr>
                <w:rFonts w:ascii="Times New Roman" w:hAnsi="Times New Roman"/>
                <w:sz w:val="20"/>
              </w:rPr>
              <w:t>HTTP/HTTPS</w:t>
            </w:r>
          </w:p>
        </w:tc>
      </w:tr>
      <w:tr>
        <w:tc>
          <w:tcPr>
            <w:tcW w:type="dxa" w:w="2880"/>
          </w:tcPr>
          <w:p>
            <w:r>
              <w:rPr>
                <w:rFonts w:ascii="Times New Roman" w:hAnsi="Times New Roman"/>
                <w:sz w:val="20"/>
              </w:rPr>
              <w:t>Admin Dashboard Service</w:t>
            </w:r>
          </w:p>
        </w:tc>
        <w:tc>
          <w:tcPr>
            <w:tcW w:type="dxa" w:w="2880"/>
          </w:tcPr>
          <w:p>
            <w:r>
              <w:rPr>
                <w:rFonts w:ascii="Times New Roman" w:hAnsi="Times New Roman"/>
                <w:sz w:val="20"/>
              </w:rPr>
              <w:t>9004</w:t>
            </w:r>
          </w:p>
        </w:tc>
        <w:tc>
          <w:tcPr>
            <w:tcW w:type="dxa" w:w="2880"/>
          </w:tcPr>
          <w:p>
            <w:r>
              <w:rPr>
                <w:rFonts w:ascii="Times New Roman" w:hAnsi="Times New Roman"/>
                <w:sz w:val="20"/>
              </w:rPr>
              <w:t>HTTP/HTTPS</w:t>
            </w:r>
          </w:p>
        </w:tc>
      </w:tr>
      <w:tr>
        <w:tc>
          <w:tcPr>
            <w:tcW w:type="dxa" w:w="2880"/>
          </w:tcPr>
          <w:p>
            <w:r>
              <w:rPr>
                <w:rFonts w:ascii="Times New Roman" w:hAnsi="Times New Roman"/>
                <w:sz w:val="20"/>
              </w:rPr>
              <w:t>MySQL (RDS Aurora)</w:t>
            </w:r>
          </w:p>
        </w:tc>
        <w:tc>
          <w:tcPr>
            <w:tcW w:type="dxa" w:w="2880"/>
          </w:tcPr>
          <w:p>
            <w:r>
              <w:rPr>
                <w:rFonts w:ascii="Times New Roman" w:hAnsi="Times New Roman"/>
                <w:sz w:val="20"/>
              </w:rPr>
              <w:t>3306</w:t>
            </w:r>
          </w:p>
        </w:tc>
        <w:tc>
          <w:tcPr>
            <w:tcW w:type="dxa" w:w="2880"/>
          </w:tcPr>
          <w:p>
            <w:r>
              <w:rPr>
                <w:rFonts w:ascii="Times New Roman" w:hAnsi="Times New Roman"/>
                <w:sz w:val="20"/>
              </w:rPr>
              <w:t>TCP</w:t>
            </w:r>
          </w:p>
        </w:tc>
      </w:tr>
    </w:tbl>
    <w:p>
      <w:r>
        <w:br w:type="page"/>
      </w:r>
    </w:p>
    <w:p>
      <w:pPr>
        <w:pStyle w:val="Heading1"/>
      </w:pPr>
      <w:r>
        <w:rPr>
          <w:rFonts w:ascii="Times New Roman" w:hAnsi="Times New Roman"/>
          <w:color w:val="000000"/>
        </w:rPr>
        <w:t>Chapter 2: Requirements (Software Requirements Specification)</w:t>
      </w:r>
    </w:p>
    <w:p/>
    <w:p>
      <w:pPr>
        <w:pStyle w:val="Heading2"/>
      </w:pPr>
      <w:r>
        <w:rPr>
          <w:rFonts w:ascii="Times New Roman" w:hAnsi="Times New Roman"/>
          <w:color w:val="000000"/>
        </w:rPr>
        <w:t>2.1 Introduction</w:t>
      </w:r>
    </w:p>
    <w:p>
      <w:pPr>
        <w:ind w:firstLine="720"/>
      </w:pPr>
      <w:r>
        <w:rPr>
          <w:rFonts w:ascii="Times New Roman" w:hAnsi="Times New Roman"/>
          <w:sz w:val="24"/>
        </w:rPr>
        <w:t>This chapter presents the Software Requirements Specification (SRS) for the Media Player API Platform. The SRS document follows the IEEE 830-1998 standard for software requirements specification and provides a comprehensive description of the system requirements, constraints, and interfaces.</w:t>
      </w:r>
    </w:p>
    <w:p/>
    <w:p>
      <w:pPr>
        <w:pStyle w:val="Heading3"/>
      </w:pPr>
      <w:r>
        <w:rPr>
          <w:rFonts w:ascii="Times New Roman" w:hAnsi="Times New Roman"/>
          <w:color w:val="000000"/>
        </w:rPr>
        <w:t>2.1.1 Purpose</w:t>
      </w:r>
    </w:p>
    <w:p>
      <w:pPr>
        <w:ind w:firstLine="720"/>
      </w:pPr>
      <w:r>
        <w:rPr>
          <w:rFonts w:ascii="Times New Roman" w:hAnsi="Times New Roman"/>
          <w:sz w:val="24"/>
        </w:rPr>
        <w:t>The purpose of this SRS document is to provide a detailed description of the requirements for the Media Player API Platform. It will illustrate the purpose and complete declaration for the development of the system. It will explain system constraints, interfaces, and interactions with other external applications.</w:t>
      </w:r>
    </w:p>
    <w:p>
      <w:pPr>
        <w:ind w:firstLine="720"/>
      </w:pPr>
      <w:r>
        <w:rPr>
          <w:rFonts w:ascii="Times New Roman" w:hAnsi="Times New Roman"/>
          <w:sz w:val="24"/>
        </w:rPr>
        <w:t>This document is intended for stakeholders including development teams, project managers, DevOps engineers, quality assurance teams, and system administrators who will be involved in the development, deployment, and maintenance of the platform.</w:t>
      </w:r>
    </w:p>
    <w:p>
      <w:pPr>
        <w:ind w:firstLine="720"/>
      </w:pPr>
      <w:r>
        <w:rPr>
          <w:rFonts w:ascii="Times New Roman" w:hAnsi="Times New Roman"/>
          <w:sz w:val="24"/>
        </w:rPr>
        <w:t>The Media Player API Platform serves as an SDK provider for OTT applications, offering APIs for media player initialization, content streaming, user authentication, analytics collection, and administrative management. The system must handle concurrent connections from multiple client applications while maintaining low latency and high throughput.</w:t>
      </w:r>
    </w:p>
    <w:p>
      <w:pPr>
        <w:ind w:firstLine="720"/>
      </w:pPr>
      <w:r>
        <w:rPr>
          <w:rFonts w:ascii="Times New Roman" w:hAnsi="Times New Roman"/>
          <w:sz w:val="24"/>
        </w:rPr>
        <w:t>The platform is designed to be consumed by third-party applications through well-defined RESTful APIs, making interoperability and API versioning critical requirements. The SDK supports multiple client platforms including web browsers, mobile applications, and smart TV applications.</w:t>
      </w:r>
    </w:p>
    <w:p>
      <w:r>
        <w:br w:type="page"/>
      </w:r>
    </w:p>
    <w:p>
      <w:pPr>
        <w:pStyle w:val="Heading3"/>
      </w:pPr>
      <w:r>
        <w:rPr>
          <w:rFonts w:ascii="Times New Roman" w:hAnsi="Times New Roman"/>
          <w:color w:val="000000"/>
        </w:rPr>
        <w:t>2.1.2 Scope</w:t>
      </w:r>
    </w:p>
    <w:p>
      <w:pPr>
        <w:ind w:firstLine="720"/>
      </w:pPr>
      <w:r>
        <w:rPr>
          <w:rFonts w:ascii="Times New Roman" w:hAnsi="Times New Roman"/>
          <w:sz w:val="24"/>
        </w:rPr>
        <w:t>The Media Player API Platform encompasses the design, development, deployment, and maintenance of a microservices-based media streaming SDK infrastructure. The scope includes the following functional and non-functional requirements:</w:t>
      </w:r>
    </w:p>
    <w:p/>
    <w:p>
      <w:r>
        <w:rPr>
          <w:rFonts w:ascii="Times New Roman" w:hAnsi="Times New Roman"/>
          <w:b/>
          <w:sz w:val="26"/>
        </w:rPr>
        <w:t>Functional Requirements:</w:t>
      </w:r>
    </w:p>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ID</w:t>
            </w:r>
          </w:p>
        </w:tc>
        <w:tc>
          <w:tcPr>
            <w:tcW w:type="dxa" w:w="2880"/>
          </w:tcPr>
          <w:p>
            <w:r>
              <w:rPr>
                <w:rFonts w:ascii="Times New Roman" w:hAnsi="Times New Roman"/>
                <w:b/>
                <w:sz w:val="20"/>
              </w:rPr>
              <w:t>Requirement</w:t>
            </w:r>
          </w:p>
        </w:tc>
        <w:tc>
          <w:tcPr>
            <w:tcW w:type="dxa" w:w="2880"/>
          </w:tcPr>
          <w:p>
            <w:r>
              <w:rPr>
                <w:rFonts w:ascii="Times New Roman" w:hAnsi="Times New Roman"/>
                <w:b/>
                <w:sz w:val="20"/>
              </w:rPr>
              <w:t>Priority</w:t>
            </w:r>
          </w:p>
        </w:tc>
      </w:tr>
      <w:tr>
        <w:tc>
          <w:tcPr>
            <w:tcW w:type="dxa" w:w="2880"/>
          </w:tcPr>
          <w:p>
            <w:r>
              <w:rPr>
                <w:rFonts w:ascii="Times New Roman" w:hAnsi="Times New Roman"/>
                <w:sz w:val="20"/>
              </w:rPr>
              <w:t>FR-01</w:t>
            </w:r>
          </w:p>
        </w:tc>
        <w:tc>
          <w:tcPr>
            <w:tcW w:type="dxa" w:w="2880"/>
          </w:tcPr>
          <w:p>
            <w:r>
              <w:rPr>
                <w:rFonts w:ascii="Times New Roman" w:hAnsi="Times New Roman"/>
                <w:sz w:val="20"/>
              </w:rPr>
              <w:t>Media player initialization and configuration via SDK API</w:t>
            </w:r>
          </w:p>
        </w:tc>
        <w:tc>
          <w:tcPr>
            <w:tcW w:type="dxa" w:w="2880"/>
          </w:tcPr>
          <w:p>
            <w:r>
              <w:rPr>
                <w:rFonts w:ascii="Times New Roman" w:hAnsi="Times New Roman"/>
                <w:sz w:val="20"/>
              </w:rPr>
              <w:t>High</w:t>
            </w:r>
          </w:p>
        </w:tc>
      </w:tr>
      <w:tr>
        <w:tc>
          <w:tcPr>
            <w:tcW w:type="dxa" w:w="2880"/>
          </w:tcPr>
          <w:p>
            <w:r>
              <w:rPr>
                <w:rFonts w:ascii="Times New Roman" w:hAnsi="Times New Roman"/>
                <w:sz w:val="20"/>
              </w:rPr>
              <w:t>FR-02</w:t>
            </w:r>
          </w:p>
        </w:tc>
        <w:tc>
          <w:tcPr>
            <w:tcW w:type="dxa" w:w="2880"/>
          </w:tcPr>
          <w:p>
            <w:r>
              <w:rPr>
                <w:rFonts w:ascii="Times New Roman" w:hAnsi="Times New Roman"/>
                <w:sz w:val="20"/>
              </w:rPr>
              <w:t>Adaptive bitrate streaming with quality selection</w:t>
            </w:r>
          </w:p>
        </w:tc>
        <w:tc>
          <w:tcPr>
            <w:tcW w:type="dxa" w:w="2880"/>
          </w:tcPr>
          <w:p>
            <w:r>
              <w:rPr>
                <w:rFonts w:ascii="Times New Roman" w:hAnsi="Times New Roman"/>
                <w:sz w:val="20"/>
              </w:rPr>
              <w:t>High</w:t>
            </w:r>
          </w:p>
        </w:tc>
      </w:tr>
      <w:tr>
        <w:tc>
          <w:tcPr>
            <w:tcW w:type="dxa" w:w="2880"/>
          </w:tcPr>
          <w:p>
            <w:r>
              <w:rPr>
                <w:rFonts w:ascii="Times New Roman" w:hAnsi="Times New Roman"/>
                <w:sz w:val="20"/>
              </w:rPr>
              <w:t>FR-03</w:t>
            </w:r>
          </w:p>
        </w:tc>
        <w:tc>
          <w:tcPr>
            <w:tcW w:type="dxa" w:w="2880"/>
          </w:tcPr>
          <w:p>
            <w:r>
              <w:rPr>
                <w:rFonts w:ascii="Times New Roman" w:hAnsi="Times New Roman"/>
                <w:sz w:val="20"/>
              </w:rPr>
              <w:t>User authentication and session management</w:t>
            </w:r>
          </w:p>
        </w:tc>
        <w:tc>
          <w:tcPr>
            <w:tcW w:type="dxa" w:w="2880"/>
          </w:tcPr>
          <w:p>
            <w:r>
              <w:rPr>
                <w:rFonts w:ascii="Times New Roman" w:hAnsi="Times New Roman"/>
                <w:sz w:val="20"/>
              </w:rPr>
              <w:t>High</w:t>
            </w:r>
          </w:p>
        </w:tc>
      </w:tr>
      <w:tr>
        <w:tc>
          <w:tcPr>
            <w:tcW w:type="dxa" w:w="2880"/>
          </w:tcPr>
          <w:p>
            <w:r>
              <w:rPr>
                <w:rFonts w:ascii="Times New Roman" w:hAnsi="Times New Roman"/>
                <w:sz w:val="20"/>
              </w:rPr>
              <w:t>FR-04</w:t>
            </w:r>
          </w:p>
        </w:tc>
        <w:tc>
          <w:tcPr>
            <w:tcW w:type="dxa" w:w="2880"/>
          </w:tcPr>
          <w:p>
            <w:r>
              <w:rPr>
                <w:rFonts w:ascii="Times New Roman" w:hAnsi="Times New Roman"/>
                <w:sz w:val="20"/>
              </w:rPr>
              <w:t>Content metadata retrieval and search</w:t>
            </w:r>
          </w:p>
        </w:tc>
        <w:tc>
          <w:tcPr>
            <w:tcW w:type="dxa" w:w="2880"/>
          </w:tcPr>
          <w:p>
            <w:r>
              <w:rPr>
                <w:rFonts w:ascii="Times New Roman" w:hAnsi="Times New Roman"/>
                <w:sz w:val="20"/>
              </w:rPr>
              <w:t>Medium</w:t>
            </w:r>
          </w:p>
        </w:tc>
      </w:tr>
      <w:tr>
        <w:tc>
          <w:tcPr>
            <w:tcW w:type="dxa" w:w="2880"/>
          </w:tcPr>
          <w:p>
            <w:r>
              <w:rPr>
                <w:rFonts w:ascii="Times New Roman" w:hAnsi="Times New Roman"/>
                <w:sz w:val="20"/>
              </w:rPr>
              <w:t>FR-05</w:t>
            </w:r>
          </w:p>
        </w:tc>
        <w:tc>
          <w:tcPr>
            <w:tcW w:type="dxa" w:w="2880"/>
          </w:tcPr>
          <w:p>
            <w:r>
              <w:rPr>
                <w:rFonts w:ascii="Times New Roman" w:hAnsi="Times New Roman"/>
                <w:sz w:val="20"/>
              </w:rPr>
              <w:t>Analytics and playback event tracking</w:t>
            </w:r>
          </w:p>
        </w:tc>
        <w:tc>
          <w:tcPr>
            <w:tcW w:type="dxa" w:w="2880"/>
          </w:tcPr>
          <w:p>
            <w:r>
              <w:rPr>
                <w:rFonts w:ascii="Times New Roman" w:hAnsi="Times New Roman"/>
                <w:sz w:val="20"/>
              </w:rPr>
              <w:t>Medium</w:t>
            </w:r>
          </w:p>
        </w:tc>
      </w:tr>
      <w:tr>
        <w:tc>
          <w:tcPr>
            <w:tcW w:type="dxa" w:w="2880"/>
          </w:tcPr>
          <w:p>
            <w:r>
              <w:rPr>
                <w:rFonts w:ascii="Times New Roman" w:hAnsi="Times New Roman"/>
                <w:sz w:val="20"/>
              </w:rPr>
              <w:t>FR-06</w:t>
            </w:r>
          </w:p>
        </w:tc>
        <w:tc>
          <w:tcPr>
            <w:tcW w:type="dxa" w:w="2880"/>
          </w:tcPr>
          <w:p>
            <w:r>
              <w:rPr>
                <w:rFonts w:ascii="Times New Roman" w:hAnsi="Times New Roman"/>
                <w:sz w:val="20"/>
              </w:rPr>
              <w:t>Admin dashboard for content and user management</w:t>
            </w:r>
          </w:p>
        </w:tc>
        <w:tc>
          <w:tcPr>
            <w:tcW w:type="dxa" w:w="2880"/>
          </w:tcPr>
          <w:p>
            <w:r>
              <w:rPr>
                <w:rFonts w:ascii="Times New Roman" w:hAnsi="Times New Roman"/>
                <w:sz w:val="20"/>
              </w:rPr>
              <w:t>High</w:t>
            </w:r>
          </w:p>
        </w:tc>
      </w:tr>
      <w:tr>
        <w:tc>
          <w:tcPr>
            <w:tcW w:type="dxa" w:w="2880"/>
          </w:tcPr>
          <w:p>
            <w:r>
              <w:rPr>
                <w:rFonts w:ascii="Times New Roman" w:hAnsi="Times New Roman"/>
                <w:sz w:val="20"/>
              </w:rPr>
              <w:t>FR-07</w:t>
            </w:r>
          </w:p>
        </w:tc>
        <w:tc>
          <w:tcPr>
            <w:tcW w:type="dxa" w:w="2880"/>
          </w:tcPr>
          <w:p>
            <w:r>
              <w:rPr>
                <w:rFonts w:ascii="Times New Roman" w:hAnsi="Times New Roman"/>
                <w:sz w:val="20"/>
              </w:rPr>
              <w:t>API rate limiting and throttling</w:t>
            </w:r>
          </w:p>
        </w:tc>
        <w:tc>
          <w:tcPr>
            <w:tcW w:type="dxa" w:w="2880"/>
          </w:tcPr>
          <w:p>
            <w:r>
              <w:rPr>
                <w:rFonts w:ascii="Times New Roman" w:hAnsi="Times New Roman"/>
                <w:sz w:val="20"/>
              </w:rPr>
              <w:t>Medium</w:t>
            </w:r>
          </w:p>
        </w:tc>
      </w:tr>
      <w:tr>
        <w:tc>
          <w:tcPr>
            <w:tcW w:type="dxa" w:w="2880"/>
          </w:tcPr>
          <w:p>
            <w:r>
              <w:rPr>
                <w:rFonts w:ascii="Times New Roman" w:hAnsi="Times New Roman"/>
                <w:sz w:val="20"/>
              </w:rPr>
              <w:t>FR-08</w:t>
            </w:r>
          </w:p>
        </w:tc>
        <w:tc>
          <w:tcPr>
            <w:tcW w:type="dxa" w:w="2880"/>
          </w:tcPr>
          <w:p>
            <w:r>
              <w:rPr>
                <w:rFonts w:ascii="Times New Roman" w:hAnsi="Times New Roman"/>
                <w:sz w:val="20"/>
              </w:rPr>
              <w:t>SDK version management and backward compatibility</w:t>
            </w:r>
          </w:p>
        </w:tc>
        <w:tc>
          <w:tcPr>
            <w:tcW w:type="dxa" w:w="2880"/>
          </w:tcPr>
          <w:p>
            <w:r>
              <w:rPr>
                <w:rFonts w:ascii="Times New Roman" w:hAnsi="Times New Roman"/>
                <w:sz w:val="20"/>
              </w:rPr>
              <w:t>High</w:t>
            </w:r>
          </w:p>
        </w:tc>
      </w:tr>
    </w:tbl>
    <w:p/>
    <w:p>
      <w:r>
        <w:rPr>
          <w:rFonts w:ascii="Times New Roman" w:hAnsi="Times New Roman"/>
          <w:b/>
          <w:sz w:val="26"/>
        </w:rPr>
        <w:t>Non-Functional Requirements:</w:t>
      </w:r>
    </w:p>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ID</w:t>
            </w:r>
          </w:p>
        </w:tc>
        <w:tc>
          <w:tcPr>
            <w:tcW w:type="dxa" w:w="2880"/>
          </w:tcPr>
          <w:p>
            <w:r>
              <w:rPr>
                <w:rFonts w:ascii="Times New Roman" w:hAnsi="Times New Roman"/>
                <w:b/>
                <w:sz w:val="20"/>
              </w:rPr>
              <w:t>Requirement</w:t>
            </w:r>
          </w:p>
        </w:tc>
        <w:tc>
          <w:tcPr>
            <w:tcW w:type="dxa" w:w="2880"/>
          </w:tcPr>
          <w:p>
            <w:r>
              <w:rPr>
                <w:rFonts w:ascii="Times New Roman" w:hAnsi="Times New Roman"/>
                <w:b/>
                <w:sz w:val="20"/>
              </w:rPr>
              <w:t>Target</w:t>
            </w:r>
          </w:p>
        </w:tc>
      </w:tr>
      <w:tr>
        <w:tc>
          <w:tcPr>
            <w:tcW w:type="dxa" w:w="2880"/>
          </w:tcPr>
          <w:p>
            <w:r>
              <w:rPr>
                <w:rFonts w:ascii="Times New Roman" w:hAnsi="Times New Roman"/>
                <w:sz w:val="20"/>
              </w:rPr>
              <w:t>NFR-01</w:t>
            </w:r>
          </w:p>
        </w:tc>
        <w:tc>
          <w:tcPr>
            <w:tcW w:type="dxa" w:w="2880"/>
          </w:tcPr>
          <w:p>
            <w:r>
              <w:rPr>
                <w:rFonts w:ascii="Times New Roman" w:hAnsi="Times New Roman"/>
                <w:sz w:val="20"/>
              </w:rPr>
              <w:t>System availability</w:t>
            </w:r>
          </w:p>
        </w:tc>
        <w:tc>
          <w:tcPr>
            <w:tcW w:type="dxa" w:w="2880"/>
          </w:tcPr>
          <w:p>
            <w:r>
              <w:rPr>
                <w:rFonts w:ascii="Times New Roman" w:hAnsi="Times New Roman"/>
                <w:sz w:val="20"/>
              </w:rPr>
              <w:t>99.9% uptime</w:t>
            </w:r>
          </w:p>
        </w:tc>
      </w:tr>
      <w:tr>
        <w:tc>
          <w:tcPr>
            <w:tcW w:type="dxa" w:w="2880"/>
          </w:tcPr>
          <w:p>
            <w:r>
              <w:rPr>
                <w:rFonts w:ascii="Times New Roman" w:hAnsi="Times New Roman"/>
                <w:sz w:val="20"/>
              </w:rPr>
              <w:t>NFR-02</w:t>
            </w:r>
          </w:p>
        </w:tc>
        <w:tc>
          <w:tcPr>
            <w:tcW w:type="dxa" w:w="2880"/>
          </w:tcPr>
          <w:p>
            <w:r>
              <w:rPr>
                <w:rFonts w:ascii="Times New Roman" w:hAnsi="Times New Roman"/>
                <w:sz w:val="20"/>
              </w:rPr>
              <w:t>API response time</w:t>
            </w:r>
          </w:p>
        </w:tc>
        <w:tc>
          <w:tcPr>
            <w:tcW w:type="dxa" w:w="2880"/>
          </w:tcPr>
          <w:p>
            <w:r>
              <w:rPr>
                <w:rFonts w:ascii="Times New Roman" w:hAnsi="Times New Roman"/>
                <w:sz w:val="20"/>
              </w:rPr>
              <w:t>&lt; 200ms (p95)</w:t>
            </w:r>
          </w:p>
        </w:tc>
      </w:tr>
      <w:tr>
        <w:tc>
          <w:tcPr>
            <w:tcW w:type="dxa" w:w="2880"/>
          </w:tcPr>
          <w:p>
            <w:r>
              <w:rPr>
                <w:rFonts w:ascii="Times New Roman" w:hAnsi="Times New Roman"/>
                <w:sz w:val="20"/>
              </w:rPr>
              <w:t>NFR-03</w:t>
            </w:r>
          </w:p>
        </w:tc>
        <w:tc>
          <w:tcPr>
            <w:tcW w:type="dxa" w:w="2880"/>
          </w:tcPr>
          <w:p>
            <w:r>
              <w:rPr>
                <w:rFonts w:ascii="Times New Roman" w:hAnsi="Times New Roman"/>
                <w:sz w:val="20"/>
              </w:rPr>
              <w:t>Concurrent connections</w:t>
            </w:r>
          </w:p>
        </w:tc>
        <w:tc>
          <w:tcPr>
            <w:tcW w:type="dxa" w:w="2880"/>
          </w:tcPr>
          <w:p>
            <w:r>
              <w:rPr>
                <w:rFonts w:ascii="Times New Roman" w:hAnsi="Times New Roman"/>
                <w:sz w:val="20"/>
              </w:rPr>
              <w:t>10,000+ per service</w:t>
            </w:r>
          </w:p>
        </w:tc>
      </w:tr>
      <w:tr>
        <w:tc>
          <w:tcPr>
            <w:tcW w:type="dxa" w:w="2880"/>
          </w:tcPr>
          <w:p>
            <w:r>
              <w:rPr>
                <w:rFonts w:ascii="Times New Roman" w:hAnsi="Times New Roman"/>
                <w:sz w:val="20"/>
              </w:rPr>
              <w:t>NFR-04</w:t>
            </w:r>
          </w:p>
        </w:tc>
        <w:tc>
          <w:tcPr>
            <w:tcW w:type="dxa" w:w="2880"/>
          </w:tcPr>
          <w:p>
            <w:r>
              <w:rPr>
                <w:rFonts w:ascii="Times New Roman" w:hAnsi="Times New Roman"/>
                <w:sz w:val="20"/>
              </w:rPr>
              <w:t>Data encryption</w:t>
            </w:r>
          </w:p>
        </w:tc>
        <w:tc>
          <w:tcPr>
            <w:tcW w:type="dxa" w:w="2880"/>
          </w:tcPr>
          <w:p>
            <w:r>
              <w:rPr>
                <w:rFonts w:ascii="Times New Roman" w:hAnsi="Times New Roman"/>
                <w:sz w:val="20"/>
              </w:rPr>
              <w:t>AES-256 at rest, TLS 1.3 in transit</w:t>
            </w:r>
          </w:p>
        </w:tc>
      </w:tr>
      <w:tr>
        <w:tc>
          <w:tcPr>
            <w:tcW w:type="dxa" w:w="2880"/>
          </w:tcPr>
          <w:p>
            <w:r>
              <w:rPr>
                <w:rFonts w:ascii="Times New Roman" w:hAnsi="Times New Roman"/>
                <w:sz w:val="20"/>
              </w:rPr>
              <w:t>NFR-05</w:t>
            </w:r>
          </w:p>
        </w:tc>
        <w:tc>
          <w:tcPr>
            <w:tcW w:type="dxa" w:w="2880"/>
          </w:tcPr>
          <w:p>
            <w:r>
              <w:rPr>
                <w:rFonts w:ascii="Times New Roman" w:hAnsi="Times New Roman"/>
                <w:sz w:val="20"/>
              </w:rPr>
              <w:t>Auto-scaling response time</w:t>
            </w:r>
          </w:p>
        </w:tc>
        <w:tc>
          <w:tcPr>
            <w:tcW w:type="dxa" w:w="2880"/>
          </w:tcPr>
          <w:p>
            <w:r>
              <w:rPr>
                <w:rFonts w:ascii="Times New Roman" w:hAnsi="Times New Roman"/>
                <w:sz w:val="20"/>
              </w:rPr>
              <w:t>&lt; 3 minutes</w:t>
            </w:r>
          </w:p>
        </w:tc>
      </w:tr>
      <w:tr>
        <w:tc>
          <w:tcPr>
            <w:tcW w:type="dxa" w:w="2880"/>
          </w:tcPr>
          <w:p>
            <w:r>
              <w:rPr>
                <w:rFonts w:ascii="Times New Roman" w:hAnsi="Times New Roman"/>
                <w:sz w:val="20"/>
              </w:rPr>
              <w:t>NFR-06</w:t>
            </w:r>
          </w:p>
        </w:tc>
        <w:tc>
          <w:tcPr>
            <w:tcW w:type="dxa" w:w="2880"/>
          </w:tcPr>
          <w:p>
            <w:r>
              <w:rPr>
                <w:rFonts w:ascii="Times New Roman" w:hAnsi="Times New Roman"/>
                <w:sz w:val="20"/>
              </w:rPr>
              <w:t>Disaster recovery RTO/RPO</w:t>
            </w:r>
          </w:p>
        </w:tc>
        <w:tc>
          <w:tcPr>
            <w:tcW w:type="dxa" w:w="2880"/>
          </w:tcPr>
          <w:p>
            <w:r>
              <w:rPr>
                <w:rFonts w:ascii="Times New Roman" w:hAnsi="Times New Roman"/>
                <w:sz w:val="20"/>
              </w:rPr>
              <w:t>RTO: 15min, RPO: 5min</w:t>
            </w:r>
          </w:p>
        </w:tc>
      </w:tr>
    </w:tbl>
    <w:p>
      <w:r>
        <w:br w:type="page"/>
      </w:r>
    </w:p>
    <w:p>
      <w:pPr>
        <w:pStyle w:val="Heading3"/>
      </w:pPr>
      <w:r>
        <w:rPr>
          <w:rFonts w:ascii="Times New Roman" w:hAnsi="Times New Roman"/>
          <w:color w:val="000000"/>
        </w:rPr>
        <w:t>2.1.3 Technologies Used</w:t>
      </w:r>
    </w:p>
    <w:p/>
    <w:p>
      <w:r>
        <w:rPr>
          <w:rFonts w:ascii="Times New Roman" w:hAnsi="Times New Roman"/>
          <w:b/>
          <w:sz w:val="26"/>
        </w:rPr>
        <w:t>Backend Technologies:</w:t>
      </w:r>
    </w:p>
    <w:p/>
    <w:p>
      <w:pPr>
        <w:pStyle w:val="ListBullet"/>
      </w:pPr>
      <w:r>
        <w:rPr>
          <w:rFonts w:ascii="Times New Roman" w:hAnsi="Times New Roman"/>
          <w:sz w:val="24"/>
        </w:rPr>
        <w:t>Node.js 24.0: Server-side JavaScript runtime built on Chrome V8 engine, providing event-driven, non-blocking I/O model ideal for scalable network applications and real-time streaming services</w:t>
      </w:r>
    </w:p>
    <w:p>
      <w:pPr>
        <w:pStyle w:val="ListBullet"/>
      </w:pPr>
      <w:r>
        <w:rPr>
          <w:rFonts w:ascii="Times New Roman" w:hAnsi="Times New Roman"/>
          <w:sz w:val="24"/>
        </w:rPr>
        <w:t>Express.js 4.x: Minimal and flexible Node.js web application framework providing a robust set of features for web and mobile applications, including routing, middleware, and template engines</w:t>
      </w:r>
    </w:p>
    <w:p>
      <w:pPr>
        <w:pStyle w:val="ListBullet"/>
      </w:pPr>
      <w:r>
        <w:rPr>
          <w:rFonts w:ascii="Times New Roman" w:hAnsi="Times New Roman"/>
          <w:sz w:val="24"/>
        </w:rPr>
        <w:t>MySQL 8.0 (Amazon RDS Aurora): Relational database management system with Aurora's distributed storage engine providing up to 5x throughput improvement over standard MySQL</w:t>
      </w:r>
    </w:p>
    <w:p>
      <w:pPr>
        <w:pStyle w:val="ListBullet"/>
      </w:pPr>
      <w:r>
        <w:rPr>
          <w:rFonts w:ascii="Times New Roman" w:hAnsi="Times New Roman"/>
          <w:sz w:val="24"/>
        </w:rPr>
        <w:t>Redis 7.0 (Amazon ElastiCache): In-memory data structure store used as cache, message broker, and session store with sub-millisecond latency</w:t>
      </w:r>
    </w:p>
    <w:p/>
    <w:p>
      <w:r>
        <w:rPr>
          <w:rFonts w:ascii="Times New Roman" w:hAnsi="Times New Roman"/>
          <w:b/>
          <w:sz w:val="26"/>
        </w:rPr>
        <w:t>Containerization and Orchestration:</w:t>
      </w:r>
    </w:p>
    <w:p/>
    <w:p>
      <w:pPr>
        <w:pStyle w:val="ListBullet"/>
      </w:pPr>
      <w:r>
        <w:rPr>
          <w:rFonts w:ascii="Times New Roman" w:hAnsi="Times New Roman"/>
          <w:sz w:val="24"/>
        </w:rPr>
        <w:t>Docker 24.x: Platform for developing, shipping, and running applications in containers, ensuring consistency across development and production environments</w:t>
      </w:r>
    </w:p>
    <w:p>
      <w:pPr>
        <w:pStyle w:val="ListBullet"/>
      </w:pPr>
      <w:r>
        <w:rPr>
          <w:rFonts w:ascii="Times New Roman" w:hAnsi="Times New Roman"/>
          <w:sz w:val="24"/>
        </w:rPr>
        <w:t>Docker Compose 2.x: Tool for defining and running multi-container Docker applications using YAML configuration files</w:t>
      </w:r>
    </w:p>
    <w:p>
      <w:pPr>
        <w:pStyle w:val="ListBullet"/>
      </w:pPr>
      <w:r>
        <w:rPr>
          <w:rFonts w:ascii="Times New Roman" w:hAnsi="Times New Roman"/>
          <w:sz w:val="24"/>
        </w:rPr>
        <w:t>Amazon ECR (Elastic Container Registry): Fully managed Docker container registry for storing, managing, and deploying container images</w:t>
      </w:r>
    </w:p>
    <w:p/>
    <w:p>
      <w:r>
        <w:rPr>
          <w:rFonts w:ascii="Times New Roman" w:hAnsi="Times New Roman"/>
          <w:b/>
          <w:sz w:val="26"/>
        </w:rPr>
        <w:t>AWS Cloud Services:</w:t>
      </w:r>
    </w:p>
    <w:p/>
    <w:p>
      <w:pPr>
        <w:pStyle w:val="ListBullet"/>
      </w:pPr>
      <w:r>
        <w:rPr>
          <w:rFonts w:ascii="Times New Roman" w:hAnsi="Times New Roman"/>
          <w:sz w:val="24"/>
        </w:rPr>
        <w:t>Amazon VPC: Isolated virtual network with custom IP addressing (10.4.0.0/16), route tables, network gateways, and security settings</w:t>
      </w:r>
    </w:p>
    <w:p>
      <w:pPr>
        <w:pStyle w:val="ListBullet"/>
      </w:pPr>
      <w:r>
        <w:rPr>
          <w:rFonts w:ascii="Times New Roman" w:hAnsi="Times New Roman"/>
          <w:sz w:val="24"/>
        </w:rPr>
        <w:t>Amazon EC2 (t3a.medium): Virtual computing instances running Ubuntu 24.04 LTS in private subnets for application deployment</w:t>
      </w:r>
    </w:p>
    <w:p>
      <w:pPr>
        <w:pStyle w:val="ListBullet"/>
      </w:pPr>
      <w:r>
        <w:rPr>
          <w:rFonts w:ascii="Times New Roman" w:hAnsi="Times New Roman"/>
          <w:sz w:val="24"/>
        </w:rPr>
        <w:t>Amazon RDS Aurora: MySQL-compatible relational database with automatic failover, backup, and encryption</w:t>
      </w:r>
    </w:p>
    <w:p>
      <w:pPr>
        <w:pStyle w:val="ListBullet"/>
      </w:pPr>
      <w:r>
        <w:rPr>
          <w:rFonts w:ascii="Times New Roman" w:hAnsi="Times New Roman"/>
          <w:sz w:val="24"/>
        </w:rPr>
        <w:t>Amazon ElastiCache: Managed Redis service with cluster mode, automatic failover, and read replicas</w:t>
      </w:r>
    </w:p>
    <w:p>
      <w:pPr>
        <w:pStyle w:val="ListBullet"/>
      </w:pPr>
      <w:r>
        <w:rPr>
          <w:rFonts w:ascii="Times New Roman" w:hAnsi="Times New Roman"/>
          <w:sz w:val="24"/>
        </w:rPr>
        <w:t>Application Load Balancer (ALB): Layer 7 load balancer with path-based routing for microservice traffic distribution</w:t>
      </w:r>
    </w:p>
    <w:p>
      <w:pPr>
        <w:pStyle w:val="ListBullet"/>
      </w:pPr>
      <w:r>
        <w:rPr>
          <w:rFonts w:ascii="Times New Roman" w:hAnsi="Times New Roman"/>
          <w:sz w:val="24"/>
        </w:rPr>
        <w:t>Amazon CloudFront: Global CDN with edge locations for low-latency content delivery</w:t>
      </w:r>
    </w:p>
    <w:p>
      <w:r>
        <w:br w:type="page"/>
      </w:r>
    </w:p>
    <w:p>
      <w:r>
        <w:rPr>
          <w:rFonts w:ascii="Times New Roman" w:hAnsi="Times New Roman"/>
          <w:b/>
          <w:sz w:val="26"/>
        </w:rPr>
        <w:t>CI/CD and DevOps Tools:</w:t>
      </w:r>
    </w:p>
    <w:p/>
    <w:p>
      <w:pPr>
        <w:pStyle w:val="ListBullet"/>
      </w:pPr>
      <w:r>
        <w:rPr>
          <w:rFonts w:ascii="Times New Roman" w:hAnsi="Times New Roman"/>
          <w:sz w:val="24"/>
        </w:rPr>
        <w:t>GitHub Actions: Cloud-based CI/CD platform with self-hosted runner support for custom build environments and direct VPC access</w:t>
      </w:r>
    </w:p>
    <w:p>
      <w:pPr>
        <w:pStyle w:val="ListBullet"/>
      </w:pPr>
      <w:r>
        <w:rPr>
          <w:rFonts w:ascii="Times New Roman" w:hAnsi="Times New Roman"/>
          <w:sz w:val="24"/>
        </w:rPr>
        <w:t>SonarQube 10.x: Continuous inspection platform for code quality analysis, detecting bugs, vulnerabilities, and code smells across 30+ programming languages</w:t>
      </w:r>
    </w:p>
    <w:p>
      <w:pPr>
        <w:pStyle w:val="ListBullet"/>
      </w:pPr>
      <w:r>
        <w:rPr>
          <w:rFonts w:ascii="Times New Roman" w:hAnsi="Times New Roman"/>
          <w:sz w:val="24"/>
        </w:rPr>
        <w:t>Trivy 0.50.x: Comprehensive security scanner for containers, file systems, and Git repositories, detecting vulnerabilities in OS packages and application dependencies</w:t>
      </w:r>
    </w:p>
    <w:p>
      <w:pPr>
        <w:pStyle w:val="ListBullet"/>
      </w:pPr>
      <w:r>
        <w:rPr>
          <w:rFonts w:ascii="Times New Roman" w:hAnsi="Times New Roman"/>
          <w:sz w:val="24"/>
        </w:rPr>
        <w:t>OIDC (OpenID Connect): Authentication protocol used for secure, temporary credential-based access from GitHub Actions to AWS services without storing long-lived secrets</w:t>
      </w:r>
    </w:p>
    <w:p/>
    <w:p>
      <w:r>
        <w:rPr>
          <w:rFonts w:ascii="Times New Roman" w:hAnsi="Times New Roman"/>
          <w:b/>
          <w:sz w:val="26"/>
        </w:rPr>
        <w:t>Security and Encryption:</w:t>
      </w:r>
    </w:p>
    <w:p/>
    <w:p>
      <w:pPr>
        <w:pStyle w:val="ListBullet"/>
      </w:pPr>
      <w:r>
        <w:rPr>
          <w:rFonts w:ascii="Times New Roman" w:hAnsi="Times New Roman"/>
          <w:sz w:val="24"/>
        </w:rPr>
        <w:t>AWS KMS (Key Management Service): Centralized key management for creating and controlling encryption keys used to encrypt data at rest in RDS and ElastiCache</w:t>
      </w:r>
    </w:p>
    <w:p>
      <w:pPr>
        <w:pStyle w:val="ListBullet"/>
      </w:pPr>
      <w:r>
        <w:rPr>
          <w:rFonts w:ascii="Times New Roman" w:hAnsi="Times New Roman"/>
          <w:sz w:val="24"/>
        </w:rPr>
        <w:t>AWS Certificate Manager (ACM): Provision, manage, and deploy public and private SSL/TLS certificates for HTTPS termination at ALB and CloudFront</w:t>
      </w:r>
    </w:p>
    <w:p>
      <w:pPr>
        <w:pStyle w:val="ListBullet"/>
      </w:pPr>
      <w:r>
        <w:rPr>
          <w:rFonts w:ascii="Times New Roman" w:hAnsi="Times New Roman"/>
          <w:sz w:val="24"/>
        </w:rPr>
        <w:t>AWS IAM: Identity and Access Management for fine-grained access control with roles, policies, and OIDC federation</w:t>
      </w:r>
    </w:p>
    <w:p>
      <w:pPr>
        <w:pStyle w:val="ListBullet"/>
      </w:pPr>
      <w:r>
        <w:rPr>
          <w:rFonts w:ascii="Times New Roman" w:hAnsi="Times New Roman"/>
          <w:sz w:val="24"/>
        </w:rPr>
        <w:t>Security Groups: Virtual firewalls controlling inbound and outbound traffic at the instance level with stateful packet filtering</w:t>
      </w:r>
    </w:p>
    <w:p>
      <w:pPr>
        <w:pStyle w:val="ListBullet"/>
      </w:pPr>
      <w:r>
        <w:rPr>
          <w:rFonts w:ascii="Times New Roman" w:hAnsi="Times New Roman"/>
          <w:sz w:val="24"/>
        </w:rPr>
        <w:t>AWS WAF: Web Application Firewall for protecting applications from common web exploits and bots</w:t>
      </w:r>
    </w:p>
    <w:p/>
    <w:p>
      <w:r>
        <w:rPr>
          <w:rFonts w:ascii="Times New Roman" w:hAnsi="Times New Roman"/>
          <w:b/>
          <w:sz w:val="26"/>
        </w:rPr>
        <w:t>Monitoring and Observability:</w:t>
      </w:r>
    </w:p>
    <w:p/>
    <w:p>
      <w:pPr>
        <w:pStyle w:val="ListBullet"/>
      </w:pPr>
      <w:r>
        <w:rPr>
          <w:rFonts w:ascii="Times New Roman" w:hAnsi="Times New Roman"/>
          <w:sz w:val="24"/>
        </w:rPr>
        <w:t>Amazon CloudWatch: Monitoring and observability service providing metrics, logs, and alarms for AWS resources and applications</w:t>
      </w:r>
    </w:p>
    <w:p>
      <w:pPr>
        <w:pStyle w:val="ListBullet"/>
      </w:pPr>
      <w:r>
        <w:rPr>
          <w:rFonts w:ascii="Times New Roman" w:hAnsi="Times New Roman"/>
          <w:sz w:val="24"/>
        </w:rPr>
        <w:t>AWS CloudTrail: Service for governance, compliance, and operational auditing of AWS account activity</w:t>
      </w:r>
    </w:p>
    <w:p>
      <w:pPr>
        <w:pStyle w:val="ListBullet"/>
      </w:pPr>
      <w:r>
        <w:rPr>
          <w:rFonts w:ascii="Times New Roman" w:hAnsi="Times New Roman"/>
          <w:sz w:val="24"/>
        </w:rPr>
        <w:t>Amazon SNS: Simple Notification Service for event-driven alerts and notifications to operations team</w:t>
      </w:r>
    </w:p>
    <w:p>
      <w:r>
        <w:br w:type="page"/>
      </w:r>
    </w:p>
    <w:p>
      <w:r>
        <w:rPr>
          <w:rFonts w:ascii="Times New Roman" w:hAnsi="Times New Roman"/>
          <w:b/>
          <w:sz w:val="26"/>
        </w:rPr>
        <w:t>Development and Collaboration Tools:</w:t>
      </w:r>
    </w:p>
    <w:p/>
    <w:p>
      <w:pPr>
        <w:pStyle w:val="ListBullet"/>
      </w:pPr>
      <w:r>
        <w:rPr>
          <w:rFonts w:ascii="Times New Roman" w:hAnsi="Times New Roman"/>
          <w:sz w:val="24"/>
        </w:rPr>
        <w:t>Git: Distributed version control system for source code management with branching strategies (GitFlow)</w:t>
      </w:r>
    </w:p>
    <w:p>
      <w:pPr>
        <w:pStyle w:val="ListBullet"/>
      </w:pPr>
      <w:r>
        <w:rPr>
          <w:rFonts w:ascii="Times New Roman" w:hAnsi="Times New Roman"/>
          <w:sz w:val="24"/>
        </w:rPr>
        <w:t>GitHub: Code hosting platform providing pull requests, code reviews, issue tracking, and project management</w:t>
      </w:r>
    </w:p>
    <w:p>
      <w:pPr>
        <w:pStyle w:val="ListBullet"/>
      </w:pPr>
      <w:r>
        <w:rPr>
          <w:rFonts w:ascii="Times New Roman" w:hAnsi="Times New Roman"/>
          <w:sz w:val="24"/>
        </w:rPr>
        <w:t>VS Code: Lightweight code editor with extensions for Docker, AWS, and remote development</w:t>
      </w:r>
    </w:p>
    <w:p>
      <w:pPr>
        <w:pStyle w:val="ListBullet"/>
      </w:pPr>
      <w:r>
        <w:rPr>
          <w:rFonts w:ascii="Times New Roman" w:hAnsi="Times New Roman"/>
          <w:sz w:val="24"/>
        </w:rPr>
        <w:t>Postman: API development and testing platform for designing, building, and testing APIs</w:t>
      </w:r>
    </w:p>
    <w:p>
      <w:pPr>
        <w:pStyle w:val="ListBullet"/>
      </w:pPr>
      <w:r>
        <w:rPr>
          <w:rFonts w:ascii="Times New Roman" w:hAnsi="Times New Roman"/>
          <w:sz w:val="24"/>
        </w:rPr>
        <w:t>Draw.io: Diagramming tool for architecture diagrams, flowcharts, and network topology visualization</w:t>
      </w:r>
    </w:p>
    <w:p/>
    <w:p>
      <w:r>
        <w:rPr>
          <w:rFonts w:ascii="Times New Roman" w:hAnsi="Times New Roman"/>
          <w:b/>
          <w:sz w:val="26"/>
        </w:rPr>
        <w:t>Infrastructure as Code:</w:t>
      </w:r>
    </w:p>
    <w:p/>
    <w:p>
      <w:pPr>
        <w:pStyle w:val="ListBullet"/>
      </w:pPr>
      <w:r>
        <w:rPr>
          <w:rFonts w:ascii="Times New Roman" w:hAnsi="Times New Roman"/>
          <w:sz w:val="24"/>
        </w:rPr>
        <w:t>Terraform 1.7.x: Infrastructure as Code tool for provisioning and managing AWS resources declaratively with state management</w:t>
      </w:r>
    </w:p>
    <w:p>
      <w:pPr>
        <w:pStyle w:val="ListBullet"/>
      </w:pPr>
      <w:r>
        <w:rPr>
          <w:rFonts w:ascii="Times New Roman" w:hAnsi="Times New Roman"/>
          <w:sz w:val="24"/>
        </w:rPr>
        <w:t>AWS CloudFormation: Native AWS IaC service for modeling and provisioning resources using JSON/YAML templates</w:t>
      </w:r>
    </w:p>
    <w:p/>
    <w:p>
      <w:r>
        <w:rPr>
          <w:rFonts w:ascii="Times New Roman" w:hAnsi="Times New Roman"/>
          <w:b/>
          <w:sz w:val="26"/>
        </w:rPr>
        <w:t>Technology Stack Summary:</w:t>
      </w:r>
    </w:p>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0"/>
              </w:rPr>
              <w:t>Layer</w:t>
            </w:r>
          </w:p>
        </w:tc>
        <w:tc>
          <w:tcPr>
            <w:tcW w:type="dxa" w:w="4320"/>
          </w:tcPr>
          <w:p>
            <w:r>
              <w:rPr>
                <w:rFonts w:ascii="Times New Roman" w:hAnsi="Times New Roman"/>
                <w:b/>
                <w:sz w:val="20"/>
              </w:rPr>
              <w:t>Technologies</w:t>
            </w:r>
          </w:p>
        </w:tc>
      </w:tr>
      <w:tr>
        <w:tc>
          <w:tcPr>
            <w:tcW w:type="dxa" w:w="4320"/>
          </w:tcPr>
          <w:p>
            <w:r>
              <w:rPr>
                <w:rFonts w:ascii="Times New Roman" w:hAnsi="Times New Roman"/>
                <w:sz w:val="20"/>
              </w:rPr>
              <w:t>Application</w:t>
            </w:r>
          </w:p>
        </w:tc>
        <w:tc>
          <w:tcPr>
            <w:tcW w:type="dxa" w:w="4320"/>
          </w:tcPr>
          <w:p>
            <w:r>
              <w:rPr>
                <w:rFonts w:ascii="Times New Roman" w:hAnsi="Times New Roman"/>
                <w:sz w:val="20"/>
              </w:rPr>
              <w:t>Node.js 24.0, Express.js 4.x</w:t>
            </w:r>
          </w:p>
        </w:tc>
      </w:tr>
      <w:tr>
        <w:tc>
          <w:tcPr>
            <w:tcW w:type="dxa" w:w="4320"/>
          </w:tcPr>
          <w:p>
            <w:r>
              <w:rPr>
                <w:rFonts w:ascii="Times New Roman" w:hAnsi="Times New Roman"/>
                <w:sz w:val="20"/>
              </w:rPr>
              <w:t>Database</w:t>
            </w:r>
          </w:p>
        </w:tc>
        <w:tc>
          <w:tcPr>
            <w:tcW w:type="dxa" w:w="4320"/>
          </w:tcPr>
          <w:p>
            <w:r>
              <w:rPr>
                <w:rFonts w:ascii="Times New Roman" w:hAnsi="Times New Roman"/>
                <w:sz w:val="20"/>
              </w:rPr>
              <w:t>MySQL 8.0 (RDS Aurora), Redis 7.0 (ElastiCache)</w:t>
            </w:r>
          </w:p>
        </w:tc>
      </w:tr>
      <w:tr>
        <w:tc>
          <w:tcPr>
            <w:tcW w:type="dxa" w:w="4320"/>
          </w:tcPr>
          <w:p>
            <w:r>
              <w:rPr>
                <w:rFonts w:ascii="Times New Roman" w:hAnsi="Times New Roman"/>
                <w:sz w:val="20"/>
              </w:rPr>
              <w:t>Containerization</w:t>
            </w:r>
          </w:p>
        </w:tc>
        <w:tc>
          <w:tcPr>
            <w:tcW w:type="dxa" w:w="4320"/>
          </w:tcPr>
          <w:p>
            <w:r>
              <w:rPr>
                <w:rFonts w:ascii="Times New Roman" w:hAnsi="Times New Roman"/>
                <w:sz w:val="20"/>
              </w:rPr>
              <w:t>Docker 24.x, Docker Compose 2.x, ECR</w:t>
            </w:r>
          </w:p>
        </w:tc>
      </w:tr>
      <w:tr>
        <w:tc>
          <w:tcPr>
            <w:tcW w:type="dxa" w:w="4320"/>
          </w:tcPr>
          <w:p>
            <w:r>
              <w:rPr>
                <w:rFonts w:ascii="Times New Roman" w:hAnsi="Times New Roman"/>
                <w:sz w:val="20"/>
              </w:rPr>
              <w:t>Infrastructure</w:t>
            </w:r>
          </w:p>
        </w:tc>
        <w:tc>
          <w:tcPr>
            <w:tcW w:type="dxa" w:w="4320"/>
          </w:tcPr>
          <w:p>
            <w:r>
              <w:rPr>
                <w:rFonts w:ascii="Times New Roman" w:hAnsi="Times New Roman"/>
                <w:sz w:val="20"/>
              </w:rPr>
              <w:t>AWS VPC, EC2, ALB, CloudFront, NAT Gateway</w:t>
            </w:r>
          </w:p>
        </w:tc>
      </w:tr>
      <w:tr>
        <w:tc>
          <w:tcPr>
            <w:tcW w:type="dxa" w:w="4320"/>
          </w:tcPr>
          <w:p>
            <w:r>
              <w:rPr>
                <w:rFonts w:ascii="Times New Roman" w:hAnsi="Times New Roman"/>
                <w:sz w:val="20"/>
              </w:rPr>
              <w:t>CI/CD</w:t>
            </w:r>
          </w:p>
        </w:tc>
        <w:tc>
          <w:tcPr>
            <w:tcW w:type="dxa" w:w="4320"/>
          </w:tcPr>
          <w:p>
            <w:r>
              <w:rPr>
                <w:rFonts w:ascii="Times New Roman" w:hAnsi="Times New Roman"/>
                <w:sz w:val="20"/>
              </w:rPr>
              <w:t>GitHub Actions, SonarQube, Trivy, OIDC</w:t>
            </w:r>
          </w:p>
        </w:tc>
      </w:tr>
      <w:tr>
        <w:tc>
          <w:tcPr>
            <w:tcW w:type="dxa" w:w="4320"/>
          </w:tcPr>
          <w:p>
            <w:r>
              <w:rPr>
                <w:rFonts w:ascii="Times New Roman" w:hAnsi="Times New Roman"/>
                <w:sz w:val="20"/>
              </w:rPr>
              <w:t>Security</w:t>
            </w:r>
          </w:p>
        </w:tc>
        <w:tc>
          <w:tcPr>
            <w:tcW w:type="dxa" w:w="4320"/>
          </w:tcPr>
          <w:p>
            <w:r>
              <w:rPr>
                <w:rFonts w:ascii="Times New Roman" w:hAnsi="Times New Roman"/>
                <w:sz w:val="20"/>
              </w:rPr>
              <w:t>KMS, ACM, IAM, Security Groups, WAF</w:t>
            </w:r>
          </w:p>
        </w:tc>
      </w:tr>
      <w:tr>
        <w:tc>
          <w:tcPr>
            <w:tcW w:type="dxa" w:w="4320"/>
          </w:tcPr>
          <w:p>
            <w:r>
              <w:rPr>
                <w:rFonts w:ascii="Times New Roman" w:hAnsi="Times New Roman"/>
                <w:sz w:val="20"/>
              </w:rPr>
              <w:t>Monitoring</w:t>
            </w:r>
          </w:p>
        </w:tc>
        <w:tc>
          <w:tcPr>
            <w:tcW w:type="dxa" w:w="4320"/>
          </w:tcPr>
          <w:p>
            <w:r>
              <w:rPr>
                <w:rFonts w:ascii="Times New Roman" w:hAnsi="Times New Roman"/>
                <w:sz w:val="20"/>
              </w:rPr>
              <w:t>CloudWatch, CloudTrail, SNS</w:t>
            </w:r>
          </w:p>
        </w:tc>
      </w:tr>
    </w:tbl>
    <w:p>
      <w:r>
        <w:br w:type="page"/>
      </w:r>
    </w:p>
    <w:p>
      <w:pPr>
        <w:pStyle w:val="Heading1"/>
      </w:pPr>
      <w:r>
        <w:rPr>
          <w:rFonts w:ascii="Times New Roman" w:hAnsi="Times New Roman"/>
          <w:color w:val="000000"/>
        </w:rPr>
        <w:t>Chapter 3: Design Specification</w:t>
      </w:r>
    </w:p>
    <w:p/>
    <w:p>
      <w:pPr>
        <w:pStyle w:val="Heading2"/>
      </w:pPr>
      <w:r>
        <w:rPr>
          <w:rFonts w:ascii="Times New Roman" w:hAnsi="Times New Roman"/>
          <w:color w:val="000000"/>
        </w:rPr>
        <w:t>3.1 Architecture Design</w:t>
      </w:r>
    </w:p>
    <w:p/>
    <w:p>
      <w:pPr>
        <w:ind w:firstLine="720"/>
      </w:pPr>
      <w:r>
        <w:rPr>
          <w:rFonts w:ascii="Times New Roman" w:hAnsi="Times New Roman"/>
          <w:sz w:val="24"/>
        </w:rPr>
        <w:t>The Media Player API Platform follows a microservices architecture pattern where the application is decomposed into four independent services, each running in its own Docker container. This architectural approach enables independent development, deployment, scaling, and failure isolation of individual services.</w:t>
      </w:r>
    </w:p>
    <w:p/>
    <w:p>
      <w:r>
        <w:rPr>
          <w:rFonts w:ascii="Times New Roman" w:hAnsi="Times New Roman"/>
          <w:b/>
          <w:sz w:val="26"/>
        </w:rPr>
        <w:t>Microservices Components:</w:t>
      </w:r>
    </w:p>
    <w:p/>
    <w:p>
      <w:pPr>
        <w:pStyle w:val="ListBullet"/>
      </w:pPr>
      <w:r>
        <w:rPr>
          <w:rFonts w:ascii="Times New Roman" w:hAnsi="Times New Roman"/>
          <w:sz w:val="24"/>
        </w:rPr>
        <w:t>Player SDK Service (Port 9001): Core media player SDK providing APIs for player initialization, playback control, quality selection, and DRM management. This service handles the primary streaming workflow.</w:t>
      </w:r>
    </w:p>
    <w:p>
      <w:pPr>
        <w:pStyle w:val="ListBullet"/>
      </w:pPr>
      <w:r>
        <w:rPr>
          <w:rFonts w:ascii="Times New Roman" w:hAnsi="Times New Roman"/>
          <w:sz w:val="24"/>
        </w:rPr>
        <w:t>Player Client SDK Service (Port 9002): Client-facing SDK service managing user authentication, session handling, content catalog browsing, and user preferences. Acts as the gateway for end-user applications.</w:t>
      </w:r>
    </w:p>
    <w:p>
      <w:pPr>
        <w:pStyle w:val="ListBullet"/>
      </w:pPr>
      <w:r>
        <w:rPr>
          <w:rFonts w:ascii="Times New Roman" w:hAnsi="Times New Roman"/>
          <w:sz w:val="24"/>
        </w:rPr>
        <w:t>Admin Player SDK Service (Port 9003): Administrative SDK service providing APIs for content management, user administration, analytics retrieval, and platform configuration.</w:t>
      </w:r>
    </w:p>
    <w:p>
      <w:pPr>
        <w:pStyle w:val="ListBullet"/>
      </w:pPr>
      <w:r>
        <w:rPr>
          <w:rFonts w:ascii="Times New Roman" w:hAnsi="Times New Roman"/>
          <w:sz w:val="24"/>
        </w:rPr>
        <w:t>Admin Dashboard Service (Port 9004): Web-based administrative dashboard providing a graphical interface for platform management, content moderation, analytics visualization, and system monitoring.</w:t>
      </w:r>
    </w:p>
    <w:p/>
    <w:p>
      <w:r>
        <w:rPr>
          <w:rFonts w:ascii="Times New Roman" w:hAnsi="Times New Roman"/>
          <w:b/>
          <w:sz w:val="26"/>
        </w:rPr>
        <w:t>AWS Infrastructure Architecture:</w:t>
      </w:r>
    </w:p>
    <w:p/>
    <w:p>
      <w:pPr>
        <w:ind w:firstLine="720"/>
      </w:pPr>
      <w:r>
        <w:rPr>
          <w:rFonts w:ascii="Times New Roman" w:hAnsi="Times New Roman"/>
          <w:sz w:val="24"/>
        </w:rPr>
        <w:t>The deployment architecture utilizes a three-tier network topology within the AWS VPC (10.4.0.0/16). The public tier hosts the Application Load Balancer and NAT Gateways. The private application tier hosts EC2 instances running Docker containers. The private database tier isolates RDS Aurora and ElastiCache Redis clusters.</w:t>
      </w:r>
    </w:p>
    <w:p>
      <w:pPr>
        <w:ind w:firstLine="720"/>
      </w:pPr>
      <w:r>
        <w:rPr>
          <w:rFonts w:ascii="Times New Roman" w:hAnsi="Times New Roman"/>
          <w:sz w:val="24"/>
        </w:rPr>
        <w:t>Traffic flows from the internet through CloudFront CDN to the ALB in public subnets. The ALB performs path-based routing to distribute requests to appropriate microservices running on EC2 instances in private subnets. Database connections are established from application instances to the isolated database tier through Security Group rules.</w:t>
      </w:r>
    </w:p>
    <w:p>
      <w:pPr>
        <w:ind w:firstLine="720"/>
      </w:pPr>
      <w:r>
        <w:rPr>
          <w:rFonts w:ascii="Times New Roman" w:hAnsi="Times New Roman"/>
          <w:sz w:val="24"/>
        </w:rPr>
        <w:t>[Figure 3.1: System Architecture Diagram showing the complete system topology with all four microservices, load balancer, CDN, database, and cache layers]</w:t>
      </w:r>
    </w:p>
    <w:p>
      <w:r>
        <w:br w:type="page"/>
      </w:r>
    </w:p>
    <w:p>
      <w:r>
        <w:rPr>
          <w:rFonts w:ascii="Times New Roman" w:hAnsi="Times New Roman"/>
          <w:b/>
          <w:sz w:val="26"/>
        </w:rPr>
        <w:t>Network Architecture Detail:</w:t>
      </w:r>
    </w:p>
    <w:p/>
    <w:p>
      <w:pPr>
        <w:ind w:firstLine="720"/>
      </w:pPr>
      <w:r>
        <w:rPr>
          <w:rFonts w:ascii="Times New Roman" w:hAnsi="Times New Roman"/>
          <w:sz w:val="24"/>
        </w:rPr>
        <w:t>The VPC spans three Availability Zones (AZs) in ap-south-1 region, providing fault tolerance at the data center level. Each AZ contains one subnet from each tier (public, private application, private database), ensuring that a single AZ failure does not bring down the entire application.</w:t>
      </w:r>
    </w:p>
    <w:p/>
    <w:p>
      <w:r>
        <w:rPr>
          <w:rFonts w:ascii="Times New Roman" w:hAnsi="Times New Roman"/>
          <w:b/>
          <w:sz w:val="24"/>
        </w:rPr>
        <w:t>Traffic Flow:</w:t>
      </w:r>
    </w:p>
    <w:p>
      <w:pPr>
        <w:pStyle w:val="ListBullet"/>
      </w:pPr>
      <w:r>
        <w:rPr>
          <w:rFonts w:ascii="Times New Roman" w:hAnsi="Times New Roman"/>
          <w:sz w:val="24"/>
        </w:rPr>
        <w:t>Inbound: Internet -&gt; CloudFront (us-east-1) -&gt; ALB (public subnets) -&gt; EC2 (private app subnets)</w:t>
      </w:r>
    </w:p>
    <w:p>
      <w:pPr>
        <w:pStyle w:val="ListBullet"/>
      </w:pPr>
      <w:r>
        <w:rPr>
          <w:rFonts w:ascii="Times New Roman" w:hAnsi="Times New Roman"/>
          <w:sz w:val="24"/>
        </w:rPr>
        <w:t>Database: EC2 (private app) -&gt; RDS Aurora (private DB subnets, port 3306)</w:t>
      </w:r>
    </w:p>
    <w:p>
      <w:pPr>
        <w:pStyle w:val="ListBullet"/>
      </w:pPr>
      <w:r>
        <w:rPr>
          <w:rFonts w:ascii="Times New Roman" w:hAnsi="Times New Roman"/>
          <w:sz w:val="24"/>
        </w:rPr>
        <w:t>Cache: EC2 (private app) -&gt; ElastiCache Redis (private DB subnets, port 6379)</w:t>
      </w:r>
    </w:p>
    <w:p>
      <w:pPr>
        <w:pStyle w:val="ListBullet"/>
      </w:pPr>
      <w:r>
        <w:rPr>
          <w:rFonts w:ascii="Times New Roman" w:hAnsi="Times New Roman"/>
          <w:sz w:val="24"/>
        </w:rPr>
        <w:t>Outbound: EC2 (private app) -&gt; NAT Gateway (public subnets) -&gt; Internet Gateway</w:t>
      </w:r>
    </w:p>
    <w:p/>
    <w:p>
      <w:r>
        <w:rPr>
          <w:rFonts w:ascii="Times New Roman" w:hAnsi="Times New Roman"/>
          <w:b/>
          <w:sz w:val="24"/>
        </w:rPr>
        <w:t>Load Balancing Configuration:</w:t>
      </w:r>
    </w:p>
    <w:p>
      <w:pPr>
        <w:ind w:firstLine="720"/>
      </w:pPr>
      <w:r>
        <w:rPr>
          <w:rFonts w:ascii="Times New Roman" w:hAnsi="Times New Roman"/>
          <w:sz w:val="24"/>
        </w:rPr>
        <w:t>The Application Load Balancer operates at Layer 7 (HTTP/HTTPS) and routes requests based on URL path patterns:</w:t>
      </w:r>
    </w:p>
    <w:p>
      <w:pPr>
        <w:pStyle w:val="ListBullet"/>
      </w:pPr>
      <w:r>
        <w:rPr>
          <w:rFonts w:ascii="Times New Roman" w:hAnsi="Times New Roman"/>
          <w:sz w:val="24"/>
        </w:rPr>
        <w:t>/api/player/* -&gt; Player SDK Service (Target Group on port 9001)</w:t>
      </w:r>
    </w:p>
    <w:p>
      <w:pPr>
        <w:pStyle w:val="ListBullet"/>
      </w:pPr>
      <w:r>
        <w:rPr>
          <w:rFonts w:ascii="Times New Roman" w:hAnsi="Times New Roman"/>
          <w:sz w:val="24"/>
        </w:rPr>
        <w:t>/api/client/* -&gt; Player Client SDK Service (Target Group on port 9002)</w:t>
      </w:r>
    </w:p>
    <w:p>
      <w:pPr>
        <w:pStyle w:val="ListBullet"/>
      </w:pPr>
      <w:r>
        <w:rPr>
          <w:rFonts w:ascii="Times New Roman" w:hAnsi="Times New Roman"/>
          <w:sz w:val="24"/>
        </w:rPr>
        <w:t>/api/admin/* -&gt; Admin Player SDK Service (Target Group on port 9003)</w:t>
      </w:r>
    </w:p>
    <w:p>
      <w:pPr>
        <w:pStyle w:val="ListBullet"/>
      </w:pPr>
      <w:r>
        <w:rPr>
          <w:rFonts w:ascii="Times New Roman" w:hAnsi="Times New Roman"/>
          <w:sz w:val="24"/>
        </w:rPr>
        <w:t>/dashboard/* -&gt; Admin Dashboard Service (Target Group on port 9004)</w:t>
      </w:r>
    </w:p>
    <w:p/>
    <w:p>
      <w:pPr>
        <w:ind w:firstLine="720"/>
      </w:pPr>
      <w:r>
        <w:rPr>
          <w:rFonts w:ascii="Times New Roman" w:hAnsi="Times New Roman"/>
          <w:sz w:val="24"/>
        </w:rPr>
        <w:t>Health checks are configured on each target group with a /health endpoint, checking every 30 seconds with a 5-second timeout and requiring 3 consecutive healthy responses before marking an instance as healthy.</w:t>
      </w:r>
    </w:p>
    <w:p>
      <w:pPr>
        <w:ind w:firstLine="720"/>
      </w:pPr>
      <w:r>
        <w:rPr>
          <w:rFonts w:ascii="Times New Roman" w:hAnsi="Times New Roman"/>
          <w:sz w:val="24"/>
        </w:rPr>
        <w:t>[Figure 3.2: AWS VPC Network Topology showing subnet layout, routing tables, NAT Gateway, Internet Gateway, and security group relationships]</w:t>
      </w:r>
    </w:p>
    <w:p>
      <w:r>
        <w:br w:type="page"/>
      </w:r>
    </w:p>
    <w:p>
      <w:pPr>
        <w:pStyle w:val="Heading2"/>
      </w:pPr>
      <w:r>
        <w:rPr>
          <w:rFonts w:ascii="Times New Roman" w:hAnsi="Times New Roman"/>
          <w:color w:val="000000"/>
        </w:rPr>
        <w:t>3.2 Data Flow Diagram</w:t>
      </w:r>
    </w:p>
    <w:p/>
    <w:p>
      <w:r>
        <w:rPr>
          <w:rFonts w:ascii="Times New Roman" w:hAnsi="Times New Roman"/>
          <w:b/>
          <w:sz w:val="26"/>
        </w:rPr>
        <w:t>Level 0 DFD (Context Diagram):</w:t>
      </w:r>
    </w:p>
    <w:p/>
    <w:p>
      <w:pPr>
        <w:ind w:firstLine="720"/>
      </w:pPr>
      <w:r>
        <w:rPr>
          <w:rFonts w:ascii="Times New Roman" w:hAnsi="Times New Roman"/>
          <w:sz w:val="24"/>
        </w:rPr>
        <w:t>The Level 0 Data Flow Diagram represents the entire Media Player API Platform as a single process, showing the external entities that interact with the system and the data flows between them.</w:t>
      </w:r>
    </w:p>
    <w:p/>
    <w:p>
      <w:pPr>
        <w:ind w:firstLine="720"/>
      </w:pPr>
      <w:r>
        <w:rPr>
          <w:rFonts w:ascii="Times New Roman" w:hAnsi="Times New Roman"/>
          <w:sz w:val="24"/>
        </w:rPr>
        <w:t>External Entities:</w:t>
      </w:r>
    </w:p>
    <w:p>
      <w:pPr>
        <w:pStyle w:val="ListBullet"/>
      </w:pPr>
      <w:r>
        <w:rPr>
          <w:rFonts w:ascii="Times New Roman" w:hAnsi="Times New Roman"/>
          <w:sz w:val="24"/>
        </w:rPr>
        <w:t>End User: Consumers who interact with the media player through client applications</w:t>
      </w:r>
    </w:p>
    <w:p>
      <w:pPr>
        <w:pStyle w:val="ListBullet"/>
      </w:pPr>
      <w:r>
        <w:rPr>
          <w:rFonts w:ascii="Times New Roman" w:hAnsi="Times New Roman"/>
          <w:sz w:val="24"/>
        </w:rPr>
        <w:t>Admin User: Platform administrators who manage content and monitor system health</w:t>
      </w:r>
    </w:p>
    <w:p>
      <w:pPr>
        <w:pStyle w:val="ListBullet"/>
      </w:pPr>
      <w:r>
        <w:rPr>
          <w:rFonts w:ascii="Times New Roman" w:hAnsi="Times New Roman"/>
          <w:sz w:val="24"/>
        </w:rPr>
        <w:t>Third-Party Applications: External apps integrating the Player SDK</w:t>
      </w:r>
    </w:p>
    <w:p>
      <w:pPr>
        <w:pStyle w:val="ListBullet"/>
      </w:pPr>
      <w:r>
        <w:rPr>
          <w:rFonts w:ascii="Times New Roman" w:hAnsi="Times New Roman"/>
          <w:sz w:val="24"/>
        </w:rPr>
        <w:t>AWS Services: Cloud infrastructure services (RDS, ElastiCache, CloudFront)</w:t>
      </w:r>
    </w:p>
    <w:p/>
    <w:p>
      <w:pPr>
        <w:ind w:firstLine="720"/>
      </w:pPr>
      <w:r>
        <w:rPr>
          <w:rFonts w:ascii="Times New Roman" w:hAnsi="Times New Roman"/>
          <w:sz w:val="24"/>
        </w:rPr>
        <w:t>[Figure 3.3: Level 0 DFD showing the Media Player API Platform as central process with data flows to/from End User, Admin User, Third-Party Apps, and AWS Services]</w:t>
      </w:r>
    </w:p>
    <w:p/>
    <w:p>
      <w:r>
        <w:rPr>
          <w:rFonts w:ascii="Times New Roman" w:hAnsi="Times New Roman"/>
          <w:b/>
          <w:sz w:val="26"/>
        </w:rPr>
        <w:t>Level 1 DFD:</w:t>
      </w:r>
    </w:p>
    <w:p/>
    <w:p>
      <w:pPr>
        <w:ind w:firstLine="720"/>
      </w:pPr>
      <w:r>
        <w:rPr>
          <w:rFonts w:ascii="Times New Roman" w:hAnsi="Times New Roman"/>
          <w:sz w:val="24"/>
        </w:rPr>
        <w:t>The Level 1 DFD decomposes the system into four main processes corresponding to the four microservices:</w:t>
      </w:r>
    </w:p>
    <w:p>
      <w:pPr>
        <w:pStyle w:val="ListBullet"/>
      </w:pPr>
      <w:r>
        <w:rPr>
          <w:rFonts w:ascii="Times New Roman" w:hAnsi="Times New Roman"/>
          <w:sz w:val="24"/>
        </w:rPr>
        <w:t>Process 1.0 - Player SDK: Handles media initialization, playback, and DRM. Data stores: Content DB, Session Cache</w:t>
      </w:r>
    </w:p>
    <w:p>
      <w:pPr>
        <w:pStyle w:val="ListBullet"/>
      </w:pPr>
      <w:r>
        <w:rPr>
          <w:rFonts w:ascii="Times New Roman" w:hAnsi="Times New Roman"/>
          <w:sz w:val="24"/>
        </w:rPr>
        <w:t>Process 2.0 - Client SDK: Manages authentication, profiles, and catalog. Data stores: User DB, Preference Cache</w:t>
      </w:r>
    </w:p>
    <w:p>
      <w:pPr>
        <w:pStyle w:val="ListBullet"/>
      </w:pPr>
      <w:r>
        <w:rPr>
          <w:rFonts w:ascii="Times New Roman" w:hAnsi="Times New Roman"/>
          <w:sz w:val="24"/>
        </w:rPr>
        <w:t>Process 3.0 - Admin SDK: Processes content management, analytics. Data stores: Analytics DB, Admin Cache</w:t>
      </w:r>
    </w:p>
    <w:p>
      <w:pPr>
        <w:pStyle w:val="ListBullet"/>
      </w:pPr>
      <w:r>
        <w:rPr>
          <w:rFonts w:ascii="Times New Roman" w:hAnsi="Times New Roman"/>
          <w:sz w:val="24"/>
        </w:rPr>
        <w:t>Process 4.0 - Dashboard: Renders admin interface, reports. Data stores: Config DB, Report Cache</w:t>
      </w:r>
    </w:p>
    <w:p/>
    <w:p>
      <w:pPr>
        <w:ind w:firstLine="720"/>
      </w:pPr>
      <w:r>
        <w:rPr>
          <w:rFonts w:ascii="Times New Roman" w:hAnsi="Times New Roman"/>
          <w:sz w:val="24"/>
        </w:rPr>
        <w:t>[Figure 3.4: Level 1 DFD showing four processes with interconnecting data flows, data stores (MySQL, Redis), and external entity interactions]</w:t>
      </w:r>
    </w:p>
    <w:p>
      <w:r>
        <w:br w:type="page"/>
      </w:r>
    </w:p>
    <w:p>
      <w:pPr>
        <w:pStyle w:val="Heading2"/>
      </w:pPr>
      <w:r>
        <w:rPr>
          <w:rFonts w:ascii="Times New Roman" w:hAnsi="Times New Roman"/>
          <w:color w:val="000000"/>
        </w:rPr>
        <w:t>3.3 ER Diagram / Class Diagram</w:t>
      </w:r>
    </w:p>
    <w:p/>
    <w:p>
      <w:r>
        <w:rPr>
          <w:rFonts w:ascii="Times New Roman" w:hAnsi="Times New Roman"/>
          <w:b/>
          <w:sz w:val="26"/>
        </w:rPr>
        <w:t>Entity Relationship Diagram:</w:t>
      </w:r>
    </w:p>
    <w:p/>
    <w:p>
      <w:pPr>
        <w:ind w:firstLine="720"/>
      </w:pPr>
      <w:r>
        <w:rPr>
          <w:rFonts w:ascii="Times New Roman" w:hAnsi="Times New Roman"/>
          <w:sz w:val="24"/>
        </w:rPr>
        <w:t>The ER diagram represents the database schema for the Media Player API Platform (database: dev_media_player_db). The primary entities and their relationships are:</w:t>
      </w:r>
    </w:p>
    <w:p/>
    <w:p>
      <w:pPr>
        <w:pStyle w:val="ListBullet"/>
      </w:pPr>
      <w:r>
        <w:rPr>
          <w:rFonts w:ascii="Times New Roman" w:hAnsi="Times New Roman"/>
          <w:sz w:val="24"/>
        </w:rPr>
        <w:t>Users (user_id PK, email, password_hash, role, created_at, updated_at) - Stores user accounts</w:t>
      </w:r>
    </w:p>
    <w:p>
      <w:pPr>
        <w:pStyle w:val="ListBullet"/>
      </w:pPr>
      <w:r>
        <w:rPr>
          <w:rFonts w:ascii="Times New Roman" w:hAnsi="Times New Roman"/>
          <w:sz w:val="24"/>
        </w:rPr>
        <w:t>Content (content_id PK, title, description, url, type, duration, created_by FK) - Media content metadata</w:t>
      </w:r>
    </w:p>
    <w:p>
      <w:pPr>
        <w:pStyle w:val="ListBullet"/>
      </w:pPr>
      <w:r>
        <w:rPr>
          <w:rFonts w:ascii="Times New Roman" w:hAnsi="Times New Roman"/>
          <w:sz w:val="24"/>
        </w:rPr>
        <w:t>Playback_Sessions (session_id PK, user_id FK, content_id FK, start_time, end_time, quality) - Active playback tracking</w:t>
      </w:r>
    </w:p>
    <w:p>
      <w:pPr>
        <w:pStyle w:val="ListBullet"/>
      </w:pPr>
      <w:r>
        <w:rPr>
          <w:rFonts w:ascii="Times New Roman" w:hAnsi="Times New Roman"/>
          <w:sz w:val="24"/>
        </w:rPr>
        <w:t>Analytics_Events (event_id PK, session_id FK, event_type, timestamp, metadata) - User interaction analytics</w:t>
      </w:r>
    </w:p>
    <w:p>
      <w:pPr>
        <w:pStyle w:val="ListBullet"/>
      </w:pPr>
      <w:r>
        <w:rPr>
          <w:rFonts w:ascii="Times New Roman" w:hAnsi="Times New Roman"/>
          <w:sz w:val="24"/>
        </w:rPr>
        <w:t>SDK_Configurations (config_id PK, app_id, api_key, settings_json, active) - SDK client configurations</w:t>
      </w:r>
    </w:p>
    <w:p>
      <w:pPr>
        <w:pStyle w:val="ListBullet"/>
      </w:pPr>
      <w:r>
        <w:rPr>
          <w:rFonts w:ascii="Times New Roman" w:hAnsi="Times New Roman"/>
          <w:sz w:val="24"/>
        </w:rPr>
        <w:t>Admin_Actions (action_id PK, admin_id FK, action_type, target_entity, timestamp) - Admin audit trail</w:t>
      </w:r>
    </w:p>
    <w:p/>
    <w:p>
      <w:pPr>
        <w:ind w:firstLine="720"/>
      </w:pPr>
      <w:r>
        <w:rPr>
          <w:rFonts w:ascii="Times New Roman" w:hAnsi="Times New Roman"/>
          <w:sz w:val="24"/>
        </w:rPr>
        <w:t>Relationships:</w:t>
      </w:r>
    </w:p>
    <w:p>
      <w:pPr>
        <w:pStyle w:val="ListBullet"/>
      </w:pPr>
      <w:r>
        <w:rPr>
          <w:rFonts w:ascii="Times New Roman" w:hAnsi="Times New Roman"/>
          <w:sz w:val="24"/>
        </w:rPr>
        <w:t>Users 1:N Content (one user creates many content items)</w:t>
      </w:r>
    </w:p>
    <w:p>
      <w:pPr>
        <w:pStyle w:val="ListBullet"/>
      </w:pPr>
      <w:r>
        <w:rPr>
          <w:rFonts w:ascii="Times New Roman" w:hAnsi="Times New Roman"/>
          <w:sz w:val="24"/>
        </w:rPr>
        <w:t>Users 1:N Playback_Sessions (one user has many sessions)</w:t>
      </w:r>
    </w:p>
    <w:p>
      <w:pPr>
        <w:pStyle w:val="ListBullet"/>
      </w:pPr>
      <w:r>
        <w:rPr>
          <w:rFonts w:ascii="Times New Roman" w:hAnsi="Times New Roman"/>
          <w:sz w:val="24"/>
        </w:rPr>
        <w:t>Content 1:N Playback_Sessions (one content item has many playback sessions)</w:t>
      </w:r>
    </w:p>
    <w:p>
      <w:pPr>
        <w:pStyle w:val="ListBullet"/>
      </w:pPr>
      <w:r>
        <w:rPr>
          <w:rFonts w:ascii="Times New Roman" w:hAnsi="Times New Roman"/>
          <w:sz w:val="24"/>
        </w:rPr>
        <w:t>Playback_Sessions 1:N Analytics_Events (one session generates many events)</w:t>
      </w:r>
    </w:p>
    <w:p>
      <w:pPr>
        <w:pStyle w:val="ListBullet"/>
      </w:pPr>
      <w:r>
        <w:rPr>
          <w:rFonts w:ascii="Times New Roman" w:hAnsi="Times New Roman"/>
          <w:sz w:val="24"/>
        </w:rPr>
        <w:t>Users 1:N Admin_Actions (one admin performs many actions)</w:t>
      </w:r>
    </w:p>
    <w:p/>
    <w:p>
      <w:pPr>
        <w:ind w:firstLine="720"/>
      </w:pPr>
      <w:r>
        <w:rPr>
          <w:rFonts w:ascii="Times New Roman" w:hAnsi="Times New Roman"/>
          <w:sz w:val="24"/>
        </w:rPr>
        <w:t>[Figure 3.5: Entity Relationship Diagram showing all entities with attributes, primary keys, foreign keys, and cardinality relationships]</w:t>
      </w:r>
    </w:p>
    <w:p/>
    <w:p>
      <w:pPr>
        <w:ind w:firstLine="720"/>
      </w:pPr>
      <w:r>
        <w:rPr>
          <w:rFonts w:ascii="Times New Roman" w:hAnsi="Times New Roman"/>
          <w:sz w:val="24"/>
        </w:rPr>
        <w:t>[Figure 3.6: Class Diagram showing service classes, their methods, and dependencies between Player, Client, Admin, and Dashboard service layers]</w:t>
      </w:r>
    </w:p>
    <w:p>
      <w:r>
        <w:br w:type="page"/>
      </w:r>
    </w:p>
    <w:p>
      <w:pPr>
        <w:pStyle w:val="Heading2"/>
      </w:pPr>
      <w:r>
        <w:rPr>
          <w:rFonts w:ascii="Times New Roman" w:hAnsi="Times New Roman"/>
          <w:color w:val="000000"/>
        </w:rPr>
        <w:t>3.4 Sequence Diagram</w:t>
      </w:r>
    </w:p>
    <w:p/>
    <w:p>
      <w:r>
        <w:rPr>
          <w:rFonts w:ascii="Times New Roman" w:hAnsi="Times New Roman"/>
          <w:b/>
          <w:sz w:val="26"/>
        </w:rPr>
        <w:t>Sequence Diagram 1: User Authentication Flow</w:t>
      </w:r>
    </w:p>
    <w:p/>
    <w:p>
      <w:pPr>
        <w:ind w:firstLine="720"/>
      </w:pPr>
      <w:r>
        <w:rPr>
          <w:rFonts w:ascii="Times New Roman" w:hAnsi="Times New Roman"/>
          <w:sz w:val="24"/>
        </w:rPr>
        <w:t>The following sequence describes the authentication flow when a user accesses the media player through the Client SDK:</w:t>
      </w:r>
    </w:p>
    <w:p/>
    <w:p>
      <w:pPr>
        <w:ind w:firstLine="720"/>
      </w:pPr>
      <w:r>
        <w:rPr>
          <w:rFonts w:ascii="Times New Roman" w:hAnsi="Times New Roman"/>
          <w:sz w:val="24"/>
        </w:rPr>
        <w:t>Actors: Client Application, ALB, Client SDK Service, Redis Cache, MySQL Database</w:t>
      </w:r>
    </w:p>
    <w:p/>
    <w:p>
      <w:pPr>
        <w:pStyle w:val="ListBullet"/>
      </w:pPr>
      <w:r>
        <w:rPr>
          <w:rFonts w:ascii="Times New Roman" w:hAnsi="Times New Roman"/>
          <w:sz w:val="24"/>
        </w:rPr>
        <w:t>1. Client Application sends POST /api/client/auth/login with credentials to ALB</w:t>
      </w:r>
    </w:p>
    <w:p>
      <w:pPr>
        <w:pStyle w:val="ListBullet"/>
      </w:pPr>
      <w:r>
        <w:rPr>
          <w:rFonts w:ascii="Times New Roman" w:hAnsi="Times New Roman"/>
          <w:sz w:val="24"/>
        </w:rPr>
        <w:t>2. ALB routes request to Client SDK Service (port 9002) based on path pattern</w:t>
      </w:r>
    </w:p>
    <w:p>
      <w:pPr>
        <w:pStyle w:val="ListBullet"/>
      </w:pPr>
      <w:r>
        <w:rPr>
          <w:rFonts w:ascii="Times New Roman" w:hAnsi="Times New Roman"/>
          <w:sz w:val="24"/>
        </w:rPr>
        <w:t>3. Client SDK Service checks Redis for existing session token</w:t>
      </w:r>
    </w:p>
    <w:p>
      <w:pPr>
        <w:pStyle w:val="ListBullet"/>
      </w:pPr>
      <w:r>
        <w:rPr>
          <w:rFonts w:ascii="Times New Roman" w:hAnsi="Times New Roman"/>
          <w:sz w:val="24"/>
        </w:rPr>
        <w:t>4. If no cached session, Client SDK queries MySQL for user credentials validation</w:t>
      </w:r>
    </w:p>
    <w:p>
      <w:pPr>
        <w:pStyle w:val="ListBullet"/>
      </w:pPr>
      <w:r>
        <w:rPr>
          <w:rFonts w:ascii="Times New Roman" w:hAnsi="Times New Roman"/>
          <w:sz w:val="24"/>
        </w:rPr>
        <w:t>5. MySQL returns user record with hashed password</w:t>
      </w:r>
    </w:p>
    <w:p>
      <w:pPr>
        <w:pStyle w:val="ListBullet"/>
      </w:pPr>
      <w:r>
        <w:rPr>
          <w:rFonts w:ascii="Times New Roman" w:hAnsi="Times New Roman"/>
          <w:sz w:val="24"/>
        </w:rPr>
        <w:t>6. Client SDK verifies password hash using bcrypt comparison</w:t>
      </w:r>
    </w:p>
    <w:p>
      <w:pPr>
        <w:pStyle w:val="ListBullet"/>
      </w:pPr>
      <w:r>
        <w:rPr>
          <w:rFonts w:ascii="Times New Roman" w:hAnsi="Times New Roman"/>
          <w:sz w:val="24"/>
        </w:rPr>
        <w:t>7. On success, Client SDK generates JWT token with user claims</w:t>
      </w:r>
    </w:p>
    <w:p>
      <w:pPr>
        <w:pStyle w:val="ListBullet"/>
      </w:pPr>
      <w:r>
        <w:rPr>
          <w:rFonts w:ascii="Times New Roman" w:hAnsi="Times New Roman"/>
          <w:sz w:val="24"/>
        </w:rPr>
        <w:t>8. Client SDK stores session in Redis with TTL (24 hours)</w:t>
      </w:r>
    </w:p>
    <w:p>
      <w:pPr>
        <w:pStyle w:val="ListBullet"/>
      </w:pPr>
      <w:r>
        <w:rPr>
          <w:rFonts w:ascii="Times New Roman" w:hAnsi="Times New Roman"/>
          <w:sz w:val="24"/>
        </w:rPr>
        <w:t>9. Client SDK returns JWT token and user profile to ALB</w:t>
      </w:r>
    </w:p>
    <w:p>
      <w:pPr>
        <w:pStyle w:val="ListBullet"/>
      </w:pPr>
      <w:r>
        <w:rPr>
          <w:rFonts w:ascii="Times New Roman" w:hAnsi="Times New Roman"/>
          <w:sz w:val="24"/>
        </w:rPr>
        <w:t>10. ALB forwards response to Client Application</w:t>
      </w:r>
    </w:p>
    <w:p>
      <w:pPr>
        <w:pStyle w:val="ListBullet"/>
      </w:pPr>
      <w:r>
        <w:rPr>
          <w:rFonts w:ascii="Times New Roman" w:hAnsi="Times New Roman"/>
          <w:sz w:val="24"/>
        </w:rPr>
        <w:t>11. Client Application stores token for subsequent API calls</w:t>
      </w:r>
    </w:p>
    <w:p/>
    <w:p>
      <w:pPr>
        <w:ind w:firstLine="720"/>
      </w:pPr>
      <w:r>
        <w:rPr>
          <w:rFonts w:ascii="Times New Roman" w:hAnsi="Times New Roman"/>
          <w:sz w:val="24"/>
        </w:rPr>
        <w:t>[Figure 3.7: User Authentication Sequence Diagram showing message passing between Client App, ALB, Client SDK, Redis, and MySQL with lifelines and activation bars]</w:t>
      </w:r>
    </w:p>
    <w:p>
      <w:r>
        <w:br w:type="page"/>
      </w:r>
    </w:p>
    <w:p>
      <w:r>
        <w:rPr>
          <w:rFonts w:ascii="Times New Roman" w:hAnsi="Times New Roman"/>
          <w:b/>
          <w:sz w:val="26"/>
        </w:rPr>
        <w:t>Sequence Diagram 2: Media Playback Initialization</w:t>
      </w:r>
    </w:p>
    <w:p/>
    <w:p>
      <w:pPr>
        <w:ind w:firstLine="720"/>
      </w:pPr>
      <w:r>
        <w:rPr>
          <w:rFonts w:ascii="Times New Roman" w:hAnsi="Times New Roman"/>
          <w:sz w:val="24"/>
        </w:rPr>
        <w:t>This sequence describes the media playback initialization flow through the Player SDK:</w:t>
      </w:r>
    </w:p>
    <w:p/>
    <w:p>
      <w:pPr>
        <w:ind w:firstLine="720"/>
      </w:pPr>
      <w:r>
        <w:rPr>
          <w:rFonts w:ascii="Times New Roman" w:hAnsi="Times New Roman"/>
          <w:sz w:val="24"/>
        </w:rPr>
        <w:t>Actors: Client Application, CloudFront, ALB, Player SDK Service, Redis, MySQL, CDN Origin</w:t>
      </w:r>
    </w:p>
    <w:p/>
    <w:p>
      <w:pPr>
        <w:pStyle w:val="ListBullet"/>
      </w:pPr>
      <w:r>
        <w:rPr>
          <w:rFonts w:ascii="Times New Roman" w:hAnsi="Times New Roman"/>
          <w:sz w:val="24"/>
        </w:rPr>
        <w:t>1. Client Application sends GET /api/player/init with content_id and auth token</w:t>
      </w:r>
    </w:p>
    <w:p>
      <w:pPr>
        <w:pStyle w:val="ListBullet"/>
      </w:pPr>
      <w:r>
        <w:rPr>
          <w:rFonts w:ascii="Times New Roman" w:hAnsi="Times New Roman"/>
          <w:sz w:val="24"/>
        </w:rPr>
        <w:t>2. CloudFront checks edge cache for player configuration</w:t>
      </w:r>
    </w:p>
    <w:p>
      <w:pPr>
        <w:pStyle w:val="ListBullet"/>
      </w:pPr>
      <w:r>
        <w:rPr>
          <w:rFonts w:ascii="Times New Roman" w:hAnsi="Times New Roman"/>
          <w:sz w:val="24"/>
        </w:rPr>
        <w:t>3. On cache miss, request forwarded to ALB origin</w:t>
      </w:r>
    </w:p>
    <w:p>
      <w:pPr>
        <w:pStyle w:val="ListBullet"/>
      </w:pPr>
      <w:r>
        <w:rPr>
          <w:rFonts w:ascii="Times New Roman" w:hAnsi="Times New Roman"/>
          <w:sz w:val="24"/>
        </w:rPr>
        <w:t>4. ALB routes to Player SDK Service (port 9001)</w:t>
      </w:r>
    </w:p>
    <w:p>
      <w:pPr>
        <w:pStyle w:val="ListBullet"/>
      </w:pPr>
      <w:r>
        <w:rPr>
          <w:rFonts w:ascii="Times New Roman" w:hAnsi="Times New Roman"/>
          <w:sz w:val="24"/>
        </w:rPr>
        <w:t>5. Player SDK validates JWT token against Redis session store</w:t>
      </w:r>
    </w:p>
    <w:p>
      <w:pPr>
        <w:pStyle w:val="ListBullet"/>
      </w:pPr>
      <w:r>
        <w:rPr>
          <w:rFonts w:ascii="Times New Roman" w:hAnsi="Times New Roman"/>
          <w:sz w:val="24"/>
        </w:rPr>
        <w:t>6. Player SDK queries MySQL for content metadata and DRM configuration</w:t>
      </w:r>
    </w:p>
    <w:p>
      <w:pPr>
        <w:pStyle w:val="ListBullet"/>
      </w:pPr>
      <w:r>
        <w:rPr>
          <w:rFonts w:ascii="Times New Roman" w:hAnsi="Times New Roman"/>
          <w:sz w:val="24"/>
        </w:rPr>
        <w:t>7. MySQL returns content details including streaming URLs and quality options</w:t>
      </w:r>
    </w:p>
    <w:p>
      <w:pPr>
        <w:pStyle w:val="ListBullet"/>
      </w:pPr>
      <w:r>
        <w:rPr>
          <w:rFonts w:ascii="Times New Roman" w:hAnsi="Times New Roman"/>
          <w:sz w:val="24"/>
        </w:rPr>
        <w:t>8. Player SDK generates signed streaming URLs with expiry</w:t>
      </w:r>
    </w:p>
    <w:p>
      <w:pPr>
        <w:pStyle w:val="ListBullet"/>
      </w:pPr>
      <w:r>
        <w:rPr>
          <w:rFonts w:ascii="Times New Roman" w:hAnsi="Times New Roman"/>
          <w:sz w:val="24"/>
        </w:rPr>
        <w:t>9. Player SDK caches player config in Redis (TTL: 5 minutes)</w:t>
      </w:r>
    </w:p>
    <w:p>
      <w:pPr>
        <w:pStyle w:val="ListBullet"/>
      </w:pPr>
      <w:r>
        <w:rPr>
          <w:rFonts w:ascii="Times New Roman" w:hAnsi="Times New Roman"/>
          <w:sz w:val="24"/>
        </w:rPr>
        <w:t>10. Player SDK returns player configuration including manifest URL, DRM license URL, quality options</w:t>
      </w:r>
    </w:p>
    <w:p>
      <w:pPr>
        <w:pStyle w:val="ListBullet"/>
      </w:pPr>
      <w:r>
        <w:rPr>
          <w:rFonts w:ascii="Times New Roman" w:hAnsi="Times New Roman"/>
          <w:sz w:val="24"/>
        </w:rPr>
        <w:t>11. Response cached at CloudFront edge (TTL: 60 seconds)</w:t>
      </w:r>
    </w:p>
    <w:p>
      <w:pPr>
        <w:pStyle w:val="ListBullet"/>
      </w:pPr>
      <w:r>
        <w:rPr>
          <w:rFonts w:ascii="Times New Roman" w:hAnsi="Times New Roman"/>
          <w:sz w:val="24"/>
        </w:rPr>
        <w:t>12. Client Application initializes player with received configuration</w:t>
      </w:r>
    </w:p>
    <w:p>
      <w:pPr>
        <w:pStyle w:val="ListBullet"/>
      </w:pPr>
      <w:r>
        <w:rPr>
          <w:rFonts w:ascii="Times New Roman" w:hAnsi="Times New Roman"/>
          <w:sz w:val="24"/>
        </w:rPr>
        <w:t>13. Player begins adaptive bitrate streaming from CDN origin</w:t>
      </w:r>
    </w:p>
    <w:p/>
    <w:p>
      <w:pPr>
        <w:ind w:firstLine="720"/>
      </w:pPr>
      <w:r>
        <w:rPr>
          <w:rFonts w:ascii="Times New Roman" w:hAnsi="Times New Roman"/>
          <w:sz w:val="24"/>
        </w:rPr>
        <w:t>[Figure 3.8: Media Playback Sequence Diagram showing the complete initialization flow from client request through CDN, load balancer, service, cache, and database layers]</w:t>
      </w:r>
    </w:p>
    <w:p/>
    <w:p>
      <w:pPr>
        <w:ind w:firstLine="720"/>
      </w:pPr>
      <w:r>
        <w:rPr>
          <w:rFonts w:ascii="Times New Roman" w:hAnsi="Times New Roman"/>
          <w:sz w:val="24"/>
        </w:rPr>
        <w:t>Both sequence diagrams demonstrate the multi-layered architecture where each component has a specific responsibility. The caching strategy at multiple levels (CloudFront edge, Redis application cache) significantly reduces database load and improves response times for frequently accessed content.</w:t>
      </w:r>
    </w:p>
    <w:p>
      <w:r>
        <w:br w:type="page"/>
      </w:r>
    </w:p>
    <w:p>
      <w:pPr>
        <w:pStyle w:val="Heading2"/>
      </w:pPr>
      <w:r>
        <w:rPr>
          <w:rFonts w:ascii="Times New Roman" w:hAnsi="Times New Roman"/>
          <w:color w:val="000000"/>
        </w:rPr>
        <w:t>3.5 Use Case Diagram</w:t>
      </w:r>
    </w:p>
    <w:p/>
    <w:p>
      <w:pPr>
        <w:ind w:firstLine="720"/>
      </w:pPr>
      <w:r>
        <w:rPr>
          <w:rFonts w:ascii="Times New Roman" w:hAnsi="Times New Roman"/>
          <w:sz w:val="24"/>
        </w:rPr>
        <w:t>The Use Case Diagram identifies the primary actors and their interactions with the Media Player API Platform system. The diagram captures the functional requirements from the users perspective.</w:t>
      </w:r>
    </w:p>
    <w:p/>
    <w:p>
      <w:r>
        <w:rPr>
          <w:rFonts w:ascii="Times New Roman" w:hAnsi="Times New Roman"/>
          <w:b/>
          <w:sz w:val="26"/>
        </w:rPr>
        <w:t>Actors:</w:t>
      </w:r>
    </w:p>
    <w:p>
      <w:pPr>
        <w:pStyle w:val="ListBullet"/>
      </w:pPr>
      <w:r>
        <w:rPr>
          <w:rFonts w:ascii="Times New Roman" w:hAnsi="Times New Roman"/>
          <w:sz w:val="24"/>
        </w:rPr>
        <w:t>End User: Interacts with Player SDK and Client SDK services</w:t>
      </w:r>
    </w:p>
    <w:p>
      <w:pPr>
        <w:pStyle w:val="ListBullet"/>
      </w:pPr>
      <w:r>
        <w:rPr>
          <w:rFonts w:ascii="Times New Roman" w:hAnsi="Times New Roman"/>
          <w:sz w:val="24"/>
        </w:rPr>
        <w:t>Admin User: Interacts with Admin SDK and Dashboard services</w:t>
      </w:r>
    </w:p>
    <w:p>
      <w:pPr>
        <w:pStyle w:val="ListBullet"/>
      </w:pPr>
      <w:r>
        <w:rPr>
          <w:rFonts w:ascii="Times New Roman" w:hAnsi="Times New Roman"/>
          <w:sz w:val="24"/>
        </w:rPr>
        <w:t>Third-Party Developer: Integrates SDK into external applications</w:t>
      </w:r>
    </w:p>
    <w:p>
      <w:pPr>
        <w:pStyle w:val="ListBullet"/>
      </w:pPr>
      <w:r>
        <w:rPr>
          <w:rFonts w:ascii="Times New Roman" w:hAnsi="Times New Roman"/>
          <w:sz w:val="24"/>
        </w:rPr>
        <w:t>System (automated): Performs scheduled tasks, health checks, and auto-scaling</w:t>
      </w:r>
    </w:p>
    <w:p/>
    <w:p>
      <w:r>
        <w:rPr>
          <w:rFonts w:ascii="Times New Roman" w:hAnsi="Times New Roman"/>
          <w:b/>
          <w:sz w:val="24"/>
        </w:rPr>
        <w:t>Use Cases for End User:</w:t>
      </w:r>
    </w:p>
    <w:p>
      <w:pPr>
        <w:pStyle w:val="ListBullet"/>
      </w:pPr>
      <w:r>
        <w:rPr>
          <w:rFonts w:ascii="Times New Roman" w:hAnsi="Times New Roman"/>
          <w:sz w:val="24"/>
        </w:rPr>
        <w:t>UC-01: Initialize Media Player</w:t>
      </w:r>
    </w:p>
    <w:p>
      <w:pPr>
        <w:pStyle w:val="ListBullet"/>
      </w:pPr>
      <w:r>
        <w:rPr>
          <w:rFonts w:ascii="Times New Roman" w:hAnsi="Times New Roman"/>
          <w:sz w:val="24"/>
        </w:rPr>
        <w:t>UC-02: Play/Pause/Seek Media Content</w:t>
      </w:r>
    </w:p>
    <w:p>
      <w:pPr>
        <w:pStyle w:val="ListBullet"/>
      </w:pPr>
      <w:r>
        <w:rPr>
          <w:rFonts w:ascii="Times New Roman" w:hAnsi="Times New Roman"/>
          <w:sz w:val="24"/>
        </w:rPr>
        <w:t>UC-03: Select Playback Quality</w:t>
      </w:r>
    </w:p>
    <w:p>
      <w:pPr>
        <w:pStyle w:val="ListBullet"/>
      </w:pPr>
      <w:r>
        <w:rPr>
          <w:rFonts w:ascii="Times New Roman" w:hAnsi="Times New Roman"/>
          <w:sz w:val="24"/>
        </w:rPr>
        <w:t>UC-04: Register/Login Account</w:t>
      </w:r>
    </w:p>
    <w:p>
      <w:pPr>
        <w:pStyle w:val="ListBullet"/>
      </w:pPr>
      <w:r>
        <w:rPr>
          <w:rFonts w:ascii="Times New Roman" w:hAnsi="Times New Roman"/>
          <w:sz w:val="24"/>
        </w:rPr>
        <w:t>UC-05: Browse Content Catalog</w:t>
      </w:r>
    </w:p>
    <w:p>
      <w:pPr>
        <w:pStyle w:val="ListBullet"/>
      </w:pPr>
      <w:r>
        <w:rPr>
          <w:rFonts w:ascii="Times New Roman" w:hAnsi="Times New Roman"/>
          <w:sz w:val="24"/>
        </w:rPr>
        <w:t>UC-06: Manage User Preferences</w:t>
      </w:r>
    </w:p>
    <w:p>
      <w:pPr>
        <w:pStyle w:val="ListBullet"/>
      </w:pPr>
      <w:r>
        <w:rPr>
          <w:rFonts w:ascii="Times New Roman" w:hAnsi="Times New Roman"/>
          <w:sz w:val="24"/>
        </w:rPr>
        <w:t>UC-07: View Playback History</w:t>
      </w:r>
    </w:p>
    <w:p/>
    <w:p>
      <w:r>
        <w:rPr>
          <w:rFonts w:ascii="Times New Roman" w:hAnsi="Times New Roman"/>
          <w:b/>
          <w:sz w:val="24"/>
        </w:rPr>
        <w:t>Use Cases for Admin User:</w:t>
      </w:r>
    </w:p>
    <w:p>
      <w:pPr>
        <w:pStyle w:val="ListBullet"/>
      </w:pPr>
      <w:r>
        <w:rPr>
          <w:rFonts w:ascii="Times New Roman" w:hAnsi="Times New Roman"/>
          <w:sz w:val="24"/>
        </w:rPr>
        <w:t>UC-08: Manage Media Content (CRUD)</w:t>
      </w:r>
    </w:p>
    <w:p>
      <w:pPr>
        <w:pStyle w:val="ListBullet"/>
      </w:pPr>
      <w:r>
        <w:rPr>
          <w:rFonts w:ascii="Times New Roman" w:hAnsi="Times New Roman"/>
          <w:sz w:val="24"/>
        </w:rPr>
        <w:t>UC-09: Manage User Accounts</w:t>
      </w:r>
    </w:p>
    <w:p>
      <w:pPr>
        <w:pStyle w:val="ListBullet"/>
      </w:pPr>
      <w:r>
        <w:rPr>
          <w:rFonts w:ascii="Times New Roman" w:hAnsi="Times New Roman"/>
          <w:sz w:val="24"/>
        </w:rPr>
        <w:t>UC-10: View Analytics Dashboard</w:t>
      </w:r>
    </w:p>
    <w:p>
      <w:pPr>
        <w:pStyle w:val="ListBullet"/>
      </w:pPr>
      <w:r>
        <w:rPr>
          <w:rFonts w:ascii="Times New Roman" w:hAnsi="Times New Roman"/>
          <w:sz w:val="24"/>
        </w:rPr>
        <w:t>UC-11: Configure SDK Settings</w:t>
      </w:r>
    </w:p>
    <w:p>
      <w:pPr>
        <w:pStyle w:val="ListBullet"/>
      </w:pPr>
      <w:r>
        <w:rPr>
          <w:rFonts w:ascii="Times New Roman" w:hAnsi="Times New Roman"/>
          <w:sz w:val="24"/>
        </w:rPr>
        <w:t>UC-12: Monitor System Health</w:t>
      </w:r>
    </w:p>
    <w:p>
      <w:pPr>
        <w:pStyle w:val="ListBullet"/>
      </w:pPr>
      <w:r>
        <w:rPr>
          <w:rFonts w:ascii="Times New Roman" w:hAnsi="Times New Roman"/>
          <w:sz w:val="24"/>
        </w:rPr>
        <w:t>UC-13: Generate Reports</w:t>
      </w:r>
    </w:p>
    <w:p/>
    <w:p>
      <w:r>
        <w:rPr>
          <w:rFonts w:ascii="Times New Roman" w:hAnsi="Times New Roman"/>
          <w:b/>
          <w:sz w:val="24"/>
        </w:rPr>
        <w:t>Use Cases for Third-Party Developer:</w:t>
      </w:r>
    </w:p>
    <w:p>
      <w:pPr>
        <w:pStyle w:val="ListBullet"/>
      </w:pPr>
      <w:r>
        <w:rPr>
          <w:rFonts w:ascii="Times New Roman" w:hAnsi="Times New Roman"/>
          <w:sz w:val="24"/>
        </w:rPr>
        <w:t>UC-14: Register Application for SDK Access</w:t>
      </w:r>
    </w:p>
    <w:p>
      <w:pPr>
        <w:pStyle w:val="ListBullet"/>
      </w:pPr>
      <w:r>
        <w:rPr>
          <w:rFonts w:ascii="Times New Roman" w:hAnsi="Times New Roman"/>
          <w:sz w:val="24"/>
        </w:rPr>
        <w:t>UC-15: Generate API Keys</w:t>
      </w:r>
    </w:p>
    <w:p>
      <w:pPr>
        <w:pStyle w:val="ListBullet"/>
      </w:pPr>
      <w:r>
        <w:rPr>
          <w:rFonts w:ascii="Times New Roman" w:hAnsi="Times New Roman"/>
          <w:sz w:val="24"/>
        </w:rPr>
        <w:t>UC-16: Access SDK Documentation</w:t>
      </w:r>
    </w:p>
    <w:p/>
    <w:p>
      <w:pPr>
        <w:ind w:firstLine="720"/>
      </w:pPr>
      <w:r>
        <w:rPr>
          <w:rFonts w:ascii="Times New Roman" w:hAnsi="Times New Roman"/>
          <w:sz w:val="24"/>
        </w:rPr>
        <w:t>[Figure 3.9: Use Case Diagram showing all actors, use cases, and relationships including include and extend associations between use cases]</w:t>
      </w:r>
    </w:p>
    <w:p>
      <w:r>
        <w:br w:type="page"/>
      </w:r>
    </w:p>
    <w:p>
      <w:pPr>
        <w:pStyle w:val="Heading2"/>
      </w:pPr>
      <w:r>
        <w:rPr>
          <w:rFonts w:ascii="Times New Roman" w:hAnsi="Times New Roman"/>
          <w:color w:val="000000"/>
        </w:rPr>
        <w:t>3.6 Activity Diagram</w:t>
      </w:r>
    </w:p>
    <w:p/>
    <w:p>
      <w:r>
        <w:rPr>
          <w:rFonts w:ascii="Times New Roman" w:hAnsi="Times New Roman"/>
          <w:b/>
          <w:sz w:val="26"/>
        </w:rPr>
        <w:t>Activity Diagram 1: User Media Playback Flow</w:t>
      </w:r>
    </w:p>
    <w:p/>
    <w:p>
      <w:pPr>
        <w:ind w:firstLine="720"/>
      </w:pPr>
      <w:r>
        <w:rPr>
          <w:rFonts w:ascii="Times New Roman" w:hAnsi="Times New Roman"/>
          <w:sz w:val="24"/>
        </w:rPr>
        <w:t>The activity diagram for the user media playback flow illustrates the step-by-step process from user authentication through content selection to media playback:</w:t>
      </w:r>
    </w:p>
    <w:p/>
    <w:p>
      <w:pPr>
        <w:pStyle w:val="ListBullet"/>
      </w:pPr>
      <w:r>
        <w:rPr>
          <w:rFonts w:ascii="Times New Roman" w:hAnsi="Times New Roman"/>
          <w:sz w:val="24"/>
        </w:rPr>
        <w:t>Start: User opens client application</w:t>
      </w:r>
    </w:p>
    <w:p>
      <w:pPr>
        <w:pStyle w:val="ListBullet"/>
      </w:pPr>
      <w:r>
        <w:rPr>
          <w:rFonts w:ascii="Times New Roman" w:hAnsi="Times New Roman"/>
          <w:sz w:val="24"/>
        </w:rPr>
        <w:t>Decision: Is user authenticated?</w:t>
      </w:r>
    </w:p>
    <w:p>
      <w:pPr>
        <w:pStyle w:val="ListBullet"/>
      </w:pPr>
      <w:r>
        <w:rPr>
          <w:rFonts w:ascii="Times New Roman" w:hAnsi="Times New Roman"/>
          <w:sz w:val="24"/>
        </w:rPr>
        <w:t xml:space="preserve">  [No] -&gt; Display login form -&gt; User enters credentials -&gt; Validate credentials</w:t>
      </w:r>
    </w:p>
    <w:p>
      <w:pPr>
        <w:pStyle w:val="ListBullet"/>
      </w:pPr>
      <w:r>
        <w:rPr>
          <w:rFonts w:ascii="Times New Roman" w:hAnsi="Times New Roman"/>
          <w:sz w:val="24"/>
        </w:rPr>
        <w:t xml:space="preserve">    Decision: Are credentials valid?</w:t>
      </w:r>
    </w:p>
    <w:p>
      <w:pPr>
        <w:pStyle w:val="ListBullet"/>
      </w:pPr>
      <w:r>
        <w:rPr>
          <w:rFonts w:ascii="Times New Roman" w:hAnsi="Times New Roman"/>
          <w:sz w:val="24"/>
        </w:rPr>
        <w:t xml:space="preserve">      [No] -&gt; Display error message -&gt; Return to login</w:t>
      </w:r>
    </w:p>
    <w:p>
      <w:pPr>
        <w:pStyle w:val="ListBullet"/>
      </w:pPr>
      <w:r>
        <w:rPr>
          <w:rFonts w:ascii="Times New Roman" w:hAnsi="Times New Roman"/>
          <w:sz w:val="24"/>
        </w:rPr>
        <w:t xml:space="preserve">      [Yes] -&gt; Generate JWT token -&gt; Store session in Redis</w:t>
      </w:r>
    </w:p>
    <w:p>
      <w:pPr>
        <w:pStyle w:val="ListBullet"/>
      </w:pPr>
      <w:r>
        <w:rPr>
          <w:rFonts w:ascii="Times New Roman" w:hAnsi="Times New Roman"/>
          <w:sz w:val="24"/>
        </w:rPr>
        <w:t xml:space="preserve">  [Yes] -&gt; Retrieve user session from Redis</w:t>
      </w:r>
    </w:p>
    <w:p>
      <w:pPr>
        <w:pStyle w:val="ListBullet"/>
      </w:pPr>
      <w:r>
        <w:rPr>
          <w:rFonts w:ascii="Times New Roman" w:hAnsi="Times New Roman"/>
          <w:sz w:val="24"/>
        </w:rPr>
        <w:t>Activity: Display content catalog from MySQL</w:t>
      </w:r>
    </w:p>
    <w:p>
      <w:pPr>
        <w:pStyle w:val="ListBullet"/>
      </w:pPr>
      <w:r>
        <w:rPr>
          <w:rFonts w:ascii="Times New Roman" w:hAnsi="Times New Roman"/>
          <w:sz w:val="24"/>
        </w:rPr>
        <w:t>Activity: User selects content item</w:t>
      </w:r>
    </w:p>
    <w:p>
      <w:pPr>
        <w:pStyle w:val="ListBullet"/>
      </w:pPr>
      <w:r>
        <w:rPr>
          <w:rFonts w:ascii="Times New Roman" w:hAnsi="Times New Roman"/>
          <w:sz w:val="24"/>
        </w:rPr>
        <w:t>Activity: Initialize Player SDK with content_id</w:t>
      </w:r>
    </w:p>
    <w:p>
      <w:pPr>
        <w:pStyle w:val="ListBullet"/>
      </w:pPr>
      <w:r>
        <w:rPr>
          <w:rFonts w:ascii="Times New Roman" w:hAnsi="Times New Roman"/>
          <w:sz w:val="24"/>
        </w:rPr>
        <w:t>Activity: Load player configuration (quality options, DRM)</w:t>
      </w:r>
    </w:p>
    <w:p>
      <w:pPr>
        <w:pStyle w:val="ListBullet"/>
      </w:pPr>
      <w:r>
        <w:rPr>
          <w:rFonts w:ascii="Times New Roman" w:hAnsi="Times New Roman"/>
          <w:sz w:val="24"/>
        </w:rPr>
        <w:t>Decision: Is content available in cache (CloudFront)?</w:t>
      </w:r>
    </w:p>
    <w:p>
      <w:pPr>
        <w:pStyle w:val="ListBullet"/>
      </w:pPr>
      <w:r>
        <w:rPr>
          <w:rFonts w:ascii="Times New Roman" w:hAnsi="Times New Roman"/>
          <w:sz w:val="24"/>
        </w:rPr>
        <w:t xml:space="preserve">  [Yes] -&gt; Stream from CDN edge cache</w:t>
      </w:r>
    </w:p>
    <w:p>
      <w:pPr>
        <w:pStyle w:val="ListBullet"/>
      </w:pPr>
      <w:r>
        <w:rPr>
          <w:rFonts w:ascii="Times New Roman" w:hAnsi="Times New Roman"/>
          <w:sz w:val="24"/>
        </w:rPr>
        <w:t xml:space="preserve">  [No] -&gt; Fetch from origin -&gt; Cache at CDN edge -&gt; Stream content</w:t>
      </w:r>
    </w:p>
    <w:p>
      <w:pPr>
        <w:pStyle w:val="ListBullet"/>
      </w:pPr>
      <w:r>
        <w:rPr>
          <w:rFonts w:ascii="Times New Roman" w:hAnsi="Times New Roman"/>
          <w:sz w:val="24"/>
        </w:rPr>
        <w:t>Activity: Begin adaptive bitrate playback</w:t>
      </w:r>
    </w:p>
    <w:p>
      <w:pPr>
        <w:pStyle w:val="ListBullet"/>
      </w:pPr>
      <w:r>
        <w:rPr>
          <w:rFonts w:ascii="Times New Roman" w:hAnsi="Times New Roman"/>
          <w:sz w:val="24"/>
        </w:rPr>
        <w:t>Activity: Track analytics events (play, pause, seek, quality change)</w:t>
      </w:r>
    </w:p>
    <w:p>
      <w:pPr>
        <w:pStyle w:val="ListBullet"/>
      </w:pPr>
      <w:r>
        <w:rPr>
          <w:rFonts w:ascii="Times New Roman" w:hAnsi="Times New Roman"/>
          <w:sz w:val="24"/>
        </w:rPr>
        <w:t>Fork: Parallel activities</w:t>
      </w:r>
    </w:p>
    <w:p>
      <w:pPr>
        <w:pStyle w:val="ListBullet"/>
      </w:pPr>
      <w:r>
        <w:rPr>
          <w:rFonts w:ascii="Times New Roman" w:hAnsi="Times New Roman"/>
          <w:sz w:val="24"/>
        </w:rPr>
        <w:t xml:space="preserve">  Branch 1: Continue playback</w:t>
      </w:r>
    </w:p>
    <w:p>
      <w:pPr>
        <w:pStyle w:val="ListBullet"/>
      </w:pPr>
      <w:r>
        <w:rPr>
          <w:rFonts w:ascii="Times New Roman" w:hAnsi="Times New Roman"/>
          <w:sz w:val="24"/>
        </w:rPr>
        <w:t xml:space="preserve">  Branch 2: Send analytics to Admin SDK</w:t>
      </w:r>
    </w:p>
    <w:p>
      <w:pPr>
        <w:pStyle w:val="ListBullet"/>
      </w:pPr>
      <w:r>
        <w:rPr>
          <w:rFonts w:ascii="Times New Roman" w:hAnsi="Times New Roman"/>
          <w:sz w:val="24"/>
        </w:rPr>
        <w:t>Join: User ends playback</w:t>
      </w:r>
    </w:p>
    <w:p>
      <w:pPr>
        <w:pStyle w:val="ListBullet"/>
      </w:pPr>
      <w:r>
        <w:rPr>
          <w:rFonts w:ascii="Times New Roman" w:hAnsi="Times New Roman"/>
          <w:sz w:val="24"/>
        </w:rPr>
        <w:t>Activity: Update playback history in MySQL</w:t>
      </w:r>
    </w:p>
    <w:p>
      <w:pPr>
        <w:pStyle w:val="ListBullet"/>
      </w:pPr>
      <w:r>
        <w:rPr>
          <w:rFonts w:ascii="Times New Roman" w:hAnsi="Times New Roman"/>
          <w:sz w:val="24"/>
        </w:rPr>
        <w:t>End: Return to content catalog</w:t>
      </w:r>
    </w:p>
    <w:p/>
    <w:p>
      <w:pPr>
        <w:ind w:firstLine="720"/>
      </w:pPr>
      <w:r>
        <w:rPr>
          <w:rFonts w:ascii="Times New Roman" w:hAnsi="Times New Roman"/>
          <w:sz w:val="24"/>
        </w:rPr>
        <w:t>[Figure 3.10: User Activity Diagram showing the complete media playback workflow with decision nodes, fork/join for parallel activities, and swim lanes for service boundaries]</w:t>
      </w:r>
    </w:p>
    <w:p>
      <w:r>
        <w:br w:type="page"/>
      </w:r>
    </w:p>
    <w:p>
      <w:r>
        <w:rPr>
          <w:rFonts w:ascii="Times New Roman" w:hAnsi="Times New Roman"/>
          <w:b/>
          <w:sz w:val="26"/>
        </w:rPr>
        <w:t>Activity Diagram 2: Admin Content Management Flow</w:t>
      </w:r>
    </w:p>
    <w:p/>
    <w:p>
      <w:pPr>
        <w:ind w:firstLine="720"/>
      </w:pPr>
      <w:r>
        <w:rPr>
          <w:rFonts w:ascii="Times New Roman" w:hAnsi="Times New Roman"/>
          <w:sz w:val="24"/>
        </w:rPr>
        <w:t>The administrative activity diagram shows the content lifecycle management process:</w:t>
      </w:r>
    </w:p>
    <w:p/>
    <w:p>
      <w:pPr>
        <w:pStyle w:val="ListBullet"/>
      </w:pPr>
      <w:r>
        <w:rPr>
          <w:rFonts w:ascii="Times New Roman" w:hAnsi="Times New Roman"/>
          <w:sz w:val="24"/>
        </w:rPr>
        <w:t>Start: Admin accesses Dashboard Service (port 9004)</w:t>
      </w:r>
    </w:p>
    <w:p>
      <w:pPr>
        <w:pStyle w:val="ListBullet"/>
      </w:pPr>
      <w:r>
        <w:rPr>
          <w:rFonts w:ascii="Times New Roman" w:hAnsi="Times New Roman"/>
          <w:sz w:val="24"/>
        </w:rPr>
        <w:t>Decision: Is admin authenticated with admin role?</w:t>
      </w:r>
    </w:p>
    <w:p>
      <w:pPr>
        <w:pStyle w:val="ListBullet"/>
      </w:pPr>
      <w:r>
        <w:rPr>
          <w:rFonts w:ascii="Times New Roman" w:hAnsi="Times New Roman"/>
          <w:sz w:val="24"/>
        </w:rPr>
        <w:t xml:space="preserve">  [No] -&gt; Display admin login -&gt; Validate admin credentials -&gt; Check role</w:t>
      </w:r>
    </w:p>
    <w:p>
      <w:pPr>
        <w:pStyle w:val="ListBullet"/>
      </w:pPr>
      <w:r>
        <w:rPr>
          <w:rFonts w:ascii="Times New Roman" w:hAnsi="Times New Roman"/>
          <w:sz w:val="24"/>
        </w:rPr>
        <w:t xml:space="preserve">  [Yes] -&gt; Load admin dashboard</w:t>
      </w:r>
    </w:p>
    <w:p>
      <w:pPr>
        <w:pStyle w:val="ListBullet"/>
      </w:pPr>
      <w:r>
        <w:rPr>
          <w:rFonts w:ascii="Times New Roman" w:hAnsi="Times New Roman"/>
          <w:sz w:val="24"/>
        </w:rPr>
        <w:t>Activity: Admin selects Content Management module</w:t>
      </w:r>
    </w:p>
    <w:p>
      <w:pPr>
        <w:pStyle w:val="ListBullet"/>
      </w:pPr>
      <w:r>
        <w:rPr>
          <w:rFonts w:ascii="Times New Roman" w:hAnsi="Times New Roman"/>
          <w:sz w:val="24"/>
        </w:rPr>
        <w:t>Decision: Select operation (Create/Read/Update/Delete)</w:t>
      </w:r>
    </w:p>
    <w:p>
      <w:pPr>
        <w:pStyle w:val="ListBullet"/>
      </w:pPr>
      <w:r>
        <w:rPr>
          <w:rFonts w:ascii="Times New Roman" w:hAnsi="Times New Roman"/>
          <w:sz w:val="24"/>
        </w:rPr>
        <w:t xml:space="preserve">  [Create] -&gt; Fill content metadata form -&gt; Upload media file</w:t>
      </w:r>
    </w:p>
    <w:p>
      <w:pPr>
        <w:pStyle w:val="ListBullet"/>
      </w:pPr>
      <w:r>
        <w:rPr>
          <w:rFonts w:ascii="Times New Roman" w:hAnsi="Times New Roman"/>
          <w:sz w:val="24"/>
        </w:rPr>
        <w:t xml:space="preserve">    Activity: Validate file format and size</w:t>
      </w:r>
    </w:p>
    <w:p>
      <w:pPr>
        <w:pStyle w:val="ListBullet"/>
      </w:pPr>
      <w:r>
        <w:rPr>
          <w:rFonts w:ascii="Times New Roman" w:hAnsi="Times New Roman"/>
          <w:sz w:val="24"/>
        </w:rPr>
        <w:t xml:space="preserve">    Activity: Generate streaming manifests (HLS/DASH)</w:t>
      </w:r>
    </w:p>
    <w:p>
      <w:pPr>
        <w:pStyle w:val="ListBullet"/>
      </w:pPr>
      <w:r>
        <w:rPr>
          <w:rFonts w:ascii="Times New Roman" w:hAnsi="Times New Roman"/>
          <w:sz w:val="24"/>
        </w:rPr>
        <w:t xml:space="preserve">    Activity: Store metadata in MySQL</w:t>
      </w:r>
    </w:p>
    <w:p>
      <w:pPr>
        <w:pStyle w:val="ListBullet"/>
      </w:pPr>
      <w:r>
        <w:rPr>
          <w:rFonts w:ascii="Times New Roman" w:hAnsi="Times New Roman"/>
          <w:sz w:val="24"/>
        </w:rPr>
        <w:t xml:space="preserve">    Activity: Invalidate CDN cache for content listing</w:t>
      </w:r>
    </w:p>
    <w:p>
      <w:pPr>
        <w:pStyle w:val="ListBullet"/>
      </w:pPr>
      <w:r>
        <w:rPr>
          <w:rFonts w:ascii="Times New Roman" w:hAnsi="Times New Roman"/>
          <w:sz w:val="24"/>
        </w:rPr>
        <w:t xml:space="preserve">  [Update] -&gt; Load existing content -&gt; Modify fields</w:t>
      </w:r>
    </w:p>
    <w:p>
      <w:pPr>
        <w:pStyle w:val="ListBullet"/>
      </w:pPr>
      <w:r>
        <w:rPr>
          <w:rFonts w:ascii="Times New Roman" w:hAnsi="Times New Roman"/>
          <w:sz w:val="24"/>
        </w:rPr>
        <w:t xml:space="preserve">    Activity: Update MySQL record</w:t>
      </w:r>
    </w:p>
    <w:p>
      <w:pPr>
        <w:pStyle w:val="ListBullet"/>
      </w:pPr>
      <w:r>
        <w:rPr>
          <w:rFonts w:ascii="Times New Roman" w:hAnsi="Times New Roman"/>
          <w:sz w:val="24"/>
        </w:rPr>
        <w:t xml:space="preserve">    Activity: Invalidate specific CDN cache entries</w:t>
      </w:r>
    </w:p>
    <w:p>
      <w:pPr>
        <w:pStyle w:val="ListBullet"/>
      </w:pPr>
      <w:r>
        <w:rPr>
          <w:rFonts w:ascii="Times New Roman" w:hAnsi="Times New Roman"/>
          <w:sz w:val="24"/>
        </w:rPr>
        <w:t xml:space="preserve">  [Delete] -&gt; Confirm deletion -&gt; Soft delete in MySQL</w:t>
      </w:r>
    </w:p>
    <w:p>
      <w:pPr>
        <w:pStyle w:val="ListBullet"/>
      </w:pPr>
      <w:r>
        <w:rPr>
          <w:rFonts w:ascii="Times New Roman" w:hAnsi="Times New Roman"/>
          <w:sz w:val="24"/>
        </w:rPr>
        <w:t xml:space="preserve">    Activity: Remove from CDN cache</w:t>
      </w:r>
    </w:p>
    <w:p>
      <w:pPr>
        <w:pStyle w:val="ListBullet"/>
      </w:pPr>
      <w:r>
        <w:rPr>
          <w:rFonts w:ascii="Times New Roman" w:hAnsi="Times New Roman"/>
          <w:sz w:val="24"/>
        </w:rPr>
        <w:t xml:space="preserve">    Activity: Archive media files</w:t>
      </w:r>
    </w:p>
    <w:p>
      <w:pPr>
        <w:pStyle w:val="ListBullet"/>
      </w:pPr>
      <w:r>
        <w:rPr>
          <w:rFonts w:ascii="Times New Roman" w:hAnsi="Times New Roman"/>
          <w:sz w:val="24"/>
        </w:rPr>
        <w:t xml:space="preserve">  [Read] -&gt; Query MySQL with filters -&gt; Display results</w:t>
      </w:r>
    </w:p>
    <w:p>
      <w:pPr>
        <w:pStyle w:val="ListBullet"/>
      </w:pPr>
      <w:r>
        <w:rPr>
          <w:rFonts w:ascii="Times New Roman" w:hAnsi="Times New Roman"/>
          <w:sz w:val="24"/>
        </w:rPr>
        <w:t>Activity: Log admin action in audit trail (Admin_Actions table)</w:t>
      </w:r>
    </w:p>
    <w:p>
      <w:pPr>
        <w:pStyle w:val="ListBullet"/>
      </w:pPr>
      <w:r>
        <w:rPr>
          <w:rFonts w:ascii="Times New Roman" w:hAnsi="Times New Roman"/>
          <w:sz w:val="24"/>
        </w:rPr>
        <w:t>Activity: Send notification via SNS if critical action</w:t>
      </w:r>
    </w:p>
    <w:p>
      <w:pPr>
        <w:pStyle w:val="ListBullet"/>
      </w:pPr>
      <w:r>
        <w:rPr>
          <w:rFonts w:ascii="Times New Roman" w:hAnsi="Times New Roman"/>
          <w:sz w:val="24"/>
        </w:rPr>
        <w:t>End: Return to dashboard</w:t>
      </w:r>
    </w:p>
    <w:p/>
    <w:p>
      <w:pPr>
        <w:ind w:firstLine="720"/>
      </w:pPr>
      <w:r>
        <w:rPr>
          <w:rFonts w:ascii="Times New Roman" w:hAnsi="Times New Roman"/>
          <w:sz w:val="24"/>
        </w:rPr>
        <w:t>[Figure 3.11: Admin Activity Diagram showing CRUD operations for content management with decision nodes and activity states for each operation type]</w:t>
      </w:r>
    </w:p>
    <w:p/>
    <w:p>
      <w:pPr>
        <w:ind w:firstLine="720"/>
      </w:pPr>
      <w:r>
        <w:rPr>
          <w:rFonts w:ascii="Times New Roman" w:hAnsi="Times New Roman"/>
          <w:sz w:val="24"/>
        </w:rPr>
        <w:t>Both activity diagrams demonstrate the separation of concerns between services. The user-facing flow interacts primarily with Player SDK and Client SDK services, while the admin flow uses Admin SDK and Dashboard services. Cross-service communication occurs through Redis cache invalidation and shared MySQL database access.</w:t>
      </w:r>
    </w:p>
    <w:p>
      <w:r>
        <w:br w:type="page"/>
      </w:r>
    </w:p>
    <w:p>
      <w:pPr>
        <w:pStyle w:val="Heading2"/>
      </w:pPr>
      <w:r>
        <w:rPr>
          <w:rFonts w:ascii="Times New Roman" w:hAnsi="Times New Roman"/>
          <w:color w:val="000000"/>
        </w:rPr>
        <w:t>3.7 Database Design</w:t>
      </w:r>
    </w:p>
    <w:p/>
    <w:p>
      <w:pPr>
        <w:ind w:firstLine="720"/>
      </w:pPr>
      <w:r>
        <w:rPr>
          <w:rFonts w:ascii="Times New Roman" w:hAnsi="Times New Roman"/>
          <w:sz w:val="24"/>
        </w:rPr>
        <w:t>The database for the Media Player API Platform is hosted on Amazon RDS Aurora MySQL 8.0 cluster. Database name: dev_media_player_db, User: dev-media-api. The following tables define the complete schema:</w:t>
      </w:r>
    </w:p>
    <w:p/>
    <w:p>
      <w:r>
        <w:rPr>
          <w:rFonts w:ascii="Times New Roman" w:hAnsi="Times New Roman"/>
          <w:b/>
          <w:sz w:val="22"/>
        </w:rPr>
        <w:t>Table: users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Column</w:t>
            </w:r>
          </w:p>
        </w:tc>
        <w:tc>
          <w:tcPr>
            <w:tcW w:type="dxa" w:w="2160"/>
          </w:tcPr>
          <w:p>
            <w:r>
              <w:rPr>
                <w:rFonts w:ascii="Times New Roman" w:hAnsi="Times New Roman"/>
                <w:b/>
                <w:sz w:val="18"/>
              </w:rPr>
              <w:t>Type</w:t>
            </w:r>
          </w:p>
        </w:tc>
        <w:tc>
          <w:tcPr>
            <w:tcW w:type="dxa" w:w="2160"/>
          </w:tcPr>
          <w:p>
            <w:r>
              <w:rPr>
                <w:rFonts w:ascii="Times New Roman" w:hAnsi="Times New Roman"/>
                <w:b/>
                <w:sz w:val="18"/>
              </w:rPr>
              <w:t>Constraints</w:t>
            </w:r>
          </w:p>
        </w:tc>
        <w:tc>
          <w:tcPr>
            <w:tcW w:type="dxa" w:w="2160"/>
          </w:tcPr>
          <w:p>
            <w:r>
              <w:rPr>
                <w:rFonts w:ascii="Times New Roman" w:hAnsi="Times New Roman"/>
                <w:b/>
                <w:sz w:val="18"/>
              </w:rPr>
              <w:t>Description</w:t>
            </w:r>
          </w:p>
        </w:tc>
      </w:tr>
      <w:tr>
        <w:tc>
          <w:tcPr>
            <w:tcW w:type="dxa" w:w="2160"/>
          </w:tcPr>
          <w:p>
            <w:r>
              <w:rPr>
                <w:rFonts w:ascii="Times New Roman" w:hAnsi="Times New Roman"/>
                <w:sz w:val="18"/>
              </w:rPr>
              <w:t>user_id</w:t>
            </w:r>
          </w:p>
        </w:tc>
        <w:tc>
          <w:tcPr>
            <w:tcW w:type="dxa" w:w="2160"/>
          </w:tcPr>
          <w:p>
            <w:r>
              <w:rPr>
                <w:rFonts w:ascii="Times New Roman" w:hAnsi="Times New Roman"/>
                <w:sz w:val="18"/>
              </w:rPr>
              <w:t>INT</w:t>
            </w:r>
          </w:p>
        </w:tc>
        <w:tc>
          <w:tcPr>
            <w:tcW w:type="dxa" w:w="2160"/>
          </w:tcPr>
          <w:p>
            <w:r>
              <w:rPr>
                <w:rFonts w:ascii="Times New Roman" w:hAnsi="Times New Roman"/>
                <w:sz w:val="18"/>
              </w:rPr>
              <w:t>PK, AUTO_INCREMENT</w:t>
            </w:r>
          </w:p>
        </w:tc>
        <w:tc>
          <w:tcPr>
            <w:tcW w:type="dxa" w:w="2160"/>
          </w:tcPr>
          <w:p>
            <w:r>
              <w:rPr>
                <w:rFonts w:ascii="Times New Roman" w:hAnsi="Times New Roman"/>
                <w:sz w:val="18"/>
              </w:rPr>
              <w:t>Unique user identifier</w:t>
            </w:r>
          </w:p>
        </w:tc>
      </w:tr>
      <w:tr>
        <w:tc>
          <w:tcPr>
            <w:tcW w:type="dxa" w:w="2160"/>
          </w:tcPr>
          <w:p>
            <w:r>
              <w:rPr>
                <w:rFonts w:ascii="Times New Roman" w:hAnsi="Times New Roman"/>
                <w:sz w:val="18"/>
              </w:rPr>
              <w:t>email</w:t>
            </w:r>
          </w:p>
        </w:tc>
        <w:tc>
          <w:tcPr>
            <w:tcW w:type="dxa" w:w="2160"/>
          </w:tcPr>
          <w:p>
            <w:r>
              <w:rPr>
                <w:rFonts w:ascii="Times New Roman" w:hAnsi="Times New Roman"/>
                <w:sz w:val="18"/>
              </w:rPr>
              <w:t>VARCHAR(255)</w:t>
            </w:r>
          </w:p>
        </w:tc>
        <w:tc>
          <w:tcPr>
            <w:tcW w:type="dxa" w:w="2160"/>
          </w:tcPr>
          <w:p>
            <w:r>
              <w:rPr>
                <w:rFonts w:ascii="Times New Roman" w:hAnsi="Times New Roman"/>
                <w:sz w:val="18"/>
              </w:rPr>
              <w:t>UNIQUE, NOT NULL</w:t>
            </w:r>
          </w:p>
        </w:tc>
        <w:tc>
          <w:tcPr>
            <w:tcW w:type="dxa" w:w="2160"/>
          </w:tcPr>
          <w:p>
            <w:r>
              <w:rPr>
                <w:rFonts w:ascii="Times New Roman" w:hAnsi="Times New Roman"/>
                <w:sz w:val="18"/>
              </w:rPr>
              <w:t>User email address</w:t>
            </w:r>
          </w:p>
        </w:tc>
      </w:tr>
      <w:tr>
        <w:tc>
          <w:tcPr>
            <w:tcW w:type="dxa" w:w="2160"/>
          </w:tcPr>
          <w:p>
            <w:r>
              <w:rPr>
                <w:rFonts w:ascii="Times New Roman" w:hAnsi="Times New Roman"/>
                <w:sz w:val="18"/>
              </w:rPr>
              <w:t>password_hash</w:t>
            </w:r>
          </w:p>
        </w:tc>
        <w:tc>
          <w:tcPr>
            <w:tcW w:type="dxa" w:w="2160"/>
          </w:tcPr>
          <w:p>
            <w:r>
              <w:rPr>
                <w:rFonts w:ascii="Times New Roman" w:hAnsi="Times New Roman"/>
                <w:sz w:val="18"/>
              </w:rPr>
              <w:t>VARCHAR(255)</w:t>
            </w:r>
          </w:p>
        </w:tc>
        <w:tc>
          <w:tcPr>
            <w:tcW w:type="dxa" w:w="2160"/>
          </w:tcPr>
          <w:p>
            <w:r>
              <w:rPr>
                <w:rFonts w:ascii="Times New Roman" w:hAnsi="Times New Roman"/>
                <w:sz w:val="18"/>
              </w:rPr>
              <w:t>NOT NULL</w:t>
            </w:r>
          </w:p>
        </w:tc>
        <w:tc>
          <w:tcPr>
            <w:tcW w:type="dxa" w:w="2160"/>
          </w:tcPr>
          <w:p>
            <w:r>
              <w:rPr>
                <w:rFonts w:ascii="Times New Roman" w:hAnsi="Times New Roman"/>
                <w:sz w:val="18"/>
              </w:rPr>
              <w:t>Bcrypt hashed password</w:t>
            </w:r>
          </w:p>
        </w:tc>
      </w:tr>
      <w:tr>
        <w:tc>
          <w:tcPr>
            <w:tcW w:type="dxa" w:w="2160"/>
          </w:tcPr>
          <w:p>
            <w:r>
              <w:rPr>
                <w:rFonts w:ascii="Times New Roman" w:hAnsi="Times New Roman"/>
                <w:sz w:val="18"/>
              </w:rPr>
              <w:t>full_name</w:t>
            </w:r>
          </w:p>
        </w:tc>
        <w:tc>
          <w:tcPr>
            <w:tcW w:type="dxa" w:w="2160"/>
          </w:tcPr>
          <w:p>
            <w:r>
              <w:rPr>
                <w:rFonts w:ascii="Times New Roman" w:hAnsi="Times New Roman"/>
                <w:sz w:val="18"/>
              </w:rPr>
              <w:t>VARCHAR(100)</w:t>
            </w:r>
          </w:p>
        </w:tc>
        <w:tc>
          <w:tcPr>
            <w:tcW w:type="dxa" w:w="2160"/>
          </w:tcPr>
          <w:p>
            <w:r>
              <w:rPr>
                <w:rFonts w:ascii="Times New Roman" w:hAnsi="Times New Roman"/>
                <w:sz w:val="18"/>
              </w:rPr>
              <w:t>NOT NULL</w:t>
            </w:r>
          </w:p>
        </w:tc>
        <w:tc>
          <w:tcPr>
            <w:tcW w:type="dxa" w:w="2160"/>
          </w:tcPr>
          <w:p>
            <w:r>
              <w:rPr>
                <w:rFonts w:ascii="Times New Roman" w:hAnsi="Times New Roman"/>
                <w:sz w:val="18"/>
              </w:rPr>
              <w:t>User display name</w:t>
            </w:r>
          </w:p>
        </w:tc>
      </w:tr>
      <w:tr>
        <w:tc>
          <w:tcPr>
            <w:tcW w:type="dxa" w:w="2160"/>
          </w:tcPr>
          <w:p>
            <w:r>
              <w:rPr>
                <w:rFonts w:ascii="Times New Roman" w:hAnsi="Times New Roman"/>
                <w:sz w:val="18"/>
              </w:rPr>
              <w:t>role</w:t>
            </w:r>
          </w:p>
        </w:tc>
        <w:tc>
          <w:tcPr>
            <w:tcW w:type="dxa" w:w="2160"/>
          </w:tcPr>
          <w:p>
            <w:r>
              <w:rPr>
                <w:rFonts w:ascii="Times New Roman" w:hAnsi="Times New Roman"/>
                <w:sz w:val="18"/>
              </w:rPr>
              <w:t>ENUM(user,admin)</w:t>
            </w:r>
          </w:p>
        </w:tc>
        <w:tc>
          <w:tcPr>
            <w:tcW w:type="dxa" w:w="2160"/>
          </w:tcPr>
          <w:p>
            <w:r>
              <w:rPr>
                <w:rFonts w:ascii="Times New Roman" w:hAnsi="Times New Roman"/>
                <w:sz w:val="18"/>
              </w:rPr>
              <w:t>DEFAULT user</w:t>
            </w:r>
          </w:p>
        </w:tc>
        <w:tc>
          <w:tcPr>
            <w:tcW w:type="dxa" w:w="2160"/>
          </w:tcPr>
          <w:p>
            <w:r>
              <w:rPr>
                <w:rFonts w:ascii="Times New Roman" w:hAnsi="Times New Roman"/>
                <w:sz w:val="18"/>
              </w:rPr>
              <w:t>User role</w:t>
            </w:r>
          </w:p>
        </w:tc>
      </w:tr>
      <w:tr>
        <w:tc>
          <w:tcPr>
            <w:tcW w:type="dxa" w:w="2160"/>
          </w:tcPr>
          <w:p>
            <w:r>
              <w:rPr>
                <w:rFonts w:ascii="Times New Roman" w:hAnsi="Times New Roman"/>
                <w:sz w:val="18"/>
              </w:rPr>
              <w:t>status</w:t>
            </w:r>
          </w:p>
        </w:tc>
        <w:tc>
          <w:tcPr>
            <w:tcW w:type="dxa" w:w="2160"/>
          </w:tcPr>
          <w:p>
            <w:r>
              <w:rPr>
                <w:rFonts w:ascii="Times New Roman" w:hAnsi="Times New Roman"/>
                <w:sz w:val="18"/>
              </w:rPr>
              <w:t>ENUM(active,inactive,banned)</w:t>
            </w:r>
          </w:p>
        </w:tc>
        <w:tc>
          <w:tcPr>
            <w:tcW w:type="dxa" w:w="2160"/>
          </w:tcPr>
          <w:p>
            <w:r>
              <w:rPr>
                <w:rFonts w:ascii="Times New Roman" w:hAnsi="Times New Roman"/>
                <w:sz w:val="18"/>
              </w:rPr>
              <w:t>DEFAULT active</w:t>
            </w:r>
          </w:p>
        </w:tc>
        <w:tc>
          <w:tcPr>
            <w:tcW w:type="dxa" w:w="2160"/>
          </w:tcPr>
          <w:p>
            <w:r>
              <w:rPr>
                <w:rFonts w:ascii="Times New Roman" w:hAnsi="Times New Roman"/>
                <w:sz w:val="18"/>
              </w:rPr>
              <w:t>Account status</w:t>
            </w:r>
          </w:p>
        </w:tc>
      </w:tr>
      <w:tr>
        <w:tc>
          <w:tcPr>
            <w:tcW w:type="dxa" w:w="2160"/>
          </w:tcPr>
          <w:p>
            <w:r>
              <w:rPr>
                <w:rFonts w:ascii="Times New Roman" w:hAnsi="Times New Roman"/>
                <w:sz w:val="18"/>
              </w:rPr>
              <w:t>created_at</w:t>
            </w:r>
          </w:p>
        </w:tc>
        <w:tc>
          <w:tcPr>
            <w:tcW w:type="dxa" w:w="2160"/>
          </w:tcPr>
          <w:p>
            <w:r>
              <w:rPr>
                <w:rFonts w:ascii="Times New Roman" w:hAnsi="Times New Roman"/>
                <w:sz w:val="18"/>
              </w:rPr>
              <w:t>TIMESTAMP</w:t>
            </w:r>
          </w:p>
        </w:tc>
        <w:tc>
          <w:tcPr>
            <w:tcW w:type="dxa" w:w="2160"/>
          </w:tcPr>
          <w:p>
            <w:r>
              <w:rPr>
                <w:rFonts w:ascii="Times New Roman" w:hAnsi="Times New Roman"/>
                <w:sz w:val="18"/>
              </w:rPr>
              <w:t>DEFAULT CURRENT_TIMESTAMP</w:t>
            </w:r>
          </w:p>
        </w:tc>
        <w:tc>
          <w:tcPr>
            <w:tcW w:type="dxa" w:w="2160"/>
          </w:tcPr>
          <w:p>
            <w:r>
              <w:rPr>
                <w:rFonts w:ascii="Times New Roman" w:hAnsi="Times New Roman"/>
                <w:sz w:val="18"/>
              </w:rPr>
              <w:t>Account creation time</w:t>
            </w:r>
          </w:p>
        </w:tc>
      </w:tr>
      <w:tr>
        <w:tc>
          <w:tcPr>
            <w:tcW w:type="dxa" w:w="2160"/>
          </w:tcPr>
          <w:p>
            <w:r>
              <w:rPr>
                <w:rFonts w:ascii="Times New Roman" w:hAnsi="Times New Roman"/>
                <w:sz w:val="18"/>
              </w:rPr>
              <w:t>updated_at</w:t>
            </w:r>
          </w:p>
        </w:tc>
        <w:tc>
          <w:tcPr>
            <w:tcW w:type="dxa" w:w="2160"/>
          </w:tcPr>
          <w:p>
            <w:r>
              <w:rPr>
                <w:rFonts w:ascii="Times New Roman" w:hAnsi="Times New Roman"/>
                <w:sz w:val="18"/>
              </w:rPr>
              <w:t>TIMESTAMP</w:t>
            </w:r>
          </w:p>
        </w:tc>
        <w:tc>
          <w:tcPr>
            <w:tcW w:type="dxa" w:w="2160"/>
          </w:tcPr>
          <w:p>
            <w:r>
              <w:rPr>
                <w:rFonts w:ascii="Times New Roman" w:hAnsi="Times New Roman"/>
                <w:sz w:val="18"/>
              </w:rPr>
              <w:t>ON UPDATE CURRENT_TIMESTAMP</w:t>
            </w:r>
          </w:p>
        </w:tc>
        <w:tc>
          <w:tcPr>
            <w:tcW w:type="dxa" w:w="2160"/>
          </w:tcPr>
          <w:p>
            <w:r>
              <w:rPr>
                <w:rFonts w:ascii="Times New Roman" w:hAnsi="Times New Roman"/>
                <w:sz w:val="18"/>
              </w:rPr>
              <w:t>Last update time</w:t>
            </w:r>
          </w:p>
        </w:tc>
      </w:tr>
    </w:tbl>
    <w:p/>
    <w:p>
      <w:r>
        <w:rPr>
          <w:rFonts w:ascii="Times New Roman" w:hAnsi="Times New Roman"/>
          <w:b/>
          <w:sz w:val="22"/>
        </w:rPr>
        <w:t>Table: content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Column</w:t>
            </w:r>
          </w:p>
        </w:tc>
        <w:tc>
          <w:tcPr>
            <w:tcW w:type="dxa" w:w="2160"/>
          </w:tcPr>
          <w:p>
            <w:r>
              <w:rPr>
                <w:rFonts w:ascii="Times New Roman" w:hAnsi="Times New Roman"/>
                <w:b/>
                <w:sz w:val="18"/>
              </w:rPr>
              <w:t>Type</w:t>
            </w:r>
          </w:p>
        </w:tc>
        <w:tc>
          <w:tcPr>
            <w:tcW w:type="dxa" w:w="2160"/>
          </w:tcPr>
          <w:p>
            <w:r>
              <w:rPr>
                <w:rFonts w:ascii="Times New Roman" w:hAnsi="Times New Roman"/>
                <w:b/>
                <w:sz w:val="18"/>
              </w:rPr>
              <w:t>Constraints</w:t>
            </w:r>
          </w:p>
        </w:tc>
        <w:tc>
          <w:tcPr>
            <w:tcW w:type="dxa" w:w="2160"/>
          </w:tcPr>
          <w:p>
            <w:r>
              <w:rPr>
                <w:rFonts w:ascii="Times New Roman" w:hAnsi="Times New Roman"/>
                <w:b/>
                <w:sz w:val="18"/>
              </w:rPr>
              <w:t>Description</w:t>
            </w:r>
          </w:p>
        </w:tc>
      </w:tr>
      <w:tr>
        <w:tc>
          <w:tcPr>
            <w:tcW w:type="dxa" w:w="2160"/>
          </w:tcPr>
          <w:p>
            <w:r>
              <w:rPr>
                <w:rFonts w:ascii="Times New Roman" w:hAnsi="Times New Roman"/>
                <w:sz w:val="18"/>
              </w:rPr>
              <w:t>content_id</w:t>
            </w:r>
          </w:p>
        </w:tc>
        <w:tc>
          <w:tcPr>
            <w:tcW w:type="dxa" w:w="2160"/>
          </w:tcPr>
          <w:p>
            <w:r>
              <w:rPr>
                <w:rFonts w:ascii="Times New Roman" w:hAnsi="Times New Roman"/>
                <w:sz w:val="18"/>
              </w:rPr>
              <w:t>INT</w:t>
            </w:r>
          </w:p>
        </w:tc>
        <w:tc>
          <w:tcPr>
            <w:tcW w:type="dxa" w:w="2160"/>
          </w:tcPr>
          <w:p>
            <w:r>
              <w:rPr>
                <w:rFonts w:ascii="Times New Roman" w:hAnsi="Times New Roman"/>
                <w:sz w:val="18"/>
              </w:rPr>
              <w:t>PK, AUTO_INCREMENT</w:t>
            </w:r>
          </w:p>
        </w:tc>
        <w:tc>
          <w:tcPr>
            <w:tcW w:type="dxa" w:w="2160"/>
          </w:tcPr>
          <w:p>
            <w:r>
              <w:rPr>
                <w:rFonts w:ascii="Times New Roman" w:hAnsi="Times New Roman"/>
                <w:sz w:val="18"/>
              </w:rPr>
              <w:t>Unique content identifier</w:t>
            </w:r>
          </w:p>
        </w:tc>
      </w:tr>
      <w:tr>
        <w:tc>
          <w:tcPr>
            <w:tcW w:type="dxa" w:w="2160"/>
          </w:tcPr>
          <w:p>
            <w:r>
              <w:rPr>
                <w:rFonts w:ascii="Times New Roman" w:hAnsi="Times New Roman"/>
                <w:sz w:val="18"/>
              </w:rPr>
              <w:t>title</w:t>
            </w:r>
          </w:p>
        </w:tc>
        <w:tc>
          <w:tcPr>
            <w:tcW w:type="dxa" w:w="2160"/>
          </w:tcPr>
          <w:p>
            <w:r>
              <w:rPr>
                <w:rFonts w:ascii="Times New Roman" w:hAnsi="Times New Roman"/>
                <w:sz w:val="18"/>
              </w:rPr>
              <w:t>VARCHAR(255)</w:t>
            </w:r>
          </w:p>
        </w:tc>
        <w:tc>
          <w:tcPr>
            <w:tcW w:type="dxa" w:w="2160"/>
          </w:tcPr>
          <w:p>
            <w:r>
              <w:rPr>
                <w:rFonts w:ascii="Times New Roman" w:hAnsi="Times New Roman"/>
                <w:sz w:val="18"/>
              </w:rPr>
              <w:t>NOT NULL</w:t>
            </w:r>
          </w:p>
        </w:tc>
        <w:tc>
          <w:tcPr>
            <w:tcW w:type="dxa" w:w="2160"/>
          </w:tcPr>
          <w:p>
            <w:r>
              <w:rPr>
                <w:rFonts w:ascii="Times New Roman" w:hAnsi="Times New Roman"/>
                <w:sz w:val="18"/>
              </w:rPr>
              <w:t>Content title</w:t>
            </w:r>
          </w:p>
        </w:tc>
      </w:tr>
      <w:tr>
        <w:tc>
          <w:tcPr>
            <w:tcW w:type="dxa" w:w="2160"/>
          </w:tcPr>
          <w:p>
            <w:r>
              <w:rPr>
                <w:rFonts w:ascii="Times New Roman" w:hAnsi="Times New Roman"/>
                <w:sz w:val="18"/>
              </w:rPr>
              <w:t>description</w:t>
            </w:r>
          </w:p>
        </w:tc>
        <w:tc>
          <w:tcPr>
            <w:tcW w:type="dxa" w:w="2160"/>
          </w:tcPr>
          <w:p>
            <w:r>
              <w:rPr>
                <w:rFonts w:ascii="Times New Roman" w:hAnsi="Times New Roman"/>
                <w:sz w:val="18"/>
              </w:rPr>
              <w:t>TEXT</w:t>
            </w:r>
          </w:p>
        </w:tc>
        <w:tc>
          <w:tcPr>
            <w:tcW w:type="dxa" w:w="2160"/>
          </w:tcPr>
          <w:p>
            <w:r>
              <w:rPr>
                <w:rFonts w:ascii="Times New Roman" w:hAnsi="Times New Roman"/>
                <w:sz w:val="18"/>
              </w:rPr>
              <w:t>NULL</w:t>
            </w:r>
          </w:p>
        </w:tc>
        <w:tc>
          <w:tcPr>
            <w:tcW w:type="dxa" w:w="2160"/>
          </w:tcPr>
          <w:p>
            <w:r>
              <w:rPr>
                <w:rFonts w:ascii="Times New Roman" w:hAnsi="Times New Roman"/>
                <w:sz w:val="18"/>
              </w:rPr>
              <w:t>Content description</w:t>
            </w:r>
          </w:p>
        </w:tc>
      </w:tr>
      <w:tr>
        <w:tc>
          <w:tcPr>
            <w:tcW w:type="dxa" w:w="2160"/>
          </w:tcPr>
          <w:p>
            <w:r>
              <w:rPr>
                <w:rFonts w:ascii="Times New Roman" w:hAnsi="Times New Roman"/>
                <w:sz w:val="18"/>
              </w:rPr>
              <w:t>media_url</w:t>
            </w:r>
          </w:p>
        </w:tc>
        <w:tc>
          <w:tcPr>
            <w:tcW w:type="dxa" w:w="2160"/>
          </w:tcPr>
          <w:p>
            <w:r>
              <w:rPr>
                <w:rFonts w:ascii="Times New Roman" w:hAnsi="Times New Roman"/>
                <w:sz w:val="18"/>
              </w:rPr>
              <w:t>VARCHAR(500)</w:t>
            </w:r>
          </w:p>
        </w:tc>
        <w:tc>
          <w:tcPr>
            <w:tcW w:type="dxa" w:w="2160"/>
          </w:tcPr>
          <w:p>
            <w:r>
              <w:rPr>
                <w:rFonts w:ascii="Times New Roman" w:hAnsi="Times New Roman"/>
                <w:sz w:val="18"/>
              </w:rPr>
              <w:t>NOT NULL</w:t>
            </w:r>
          </w:p>
        </w:tc>
        <w:tc>
          <w:tcPr>
            <w:tcW w:type="dxa" w:w="2160"/>
          </w:tcPr>
          <w:p>
            <w:r>
              <w:rPr>
                <w:rFonts w:ascii="Times New Roman" w:hAnsi="Times New Roman"/>
                <w:sz w:val="18"/>
              </w:rPr>
              <w:t>Streaming URL path</w:t>
            </w:r>
          </w:p>
        </w:tc>
      </w:tr>
      <w:tr>
        <w:tc>
          <w:tcPr>
            <w:tcW w:type="dxa" w:w="2160"/>
          </w:tcPr>
          <w:p>
            <w:r>
              <w:rPr>
                <w:rFonts w:ascii="Times New Roman" w:hAnsi="Times New Roman"/>
                <w:sz w:val="18"/>
              </w:rPr>
              <w:t>thumbnail_url</w:t>
            </w:r>
          </w:p>
        </w:tc>
        <w:tc>
          <w:tcPr>
            <w:tcW w:type="dxa" w:w="2160"/>
          </w:tcPr>
          <w:p>
            <w:r>
              <w:rPr>
                <w:rFonts w:ascii="Times New Roman" w:hAnsi="Times New Roman"/>
                <w:sz w:val="18"/>
              </w:rPr>
              <w:t>VARCHAR(500)</w:t>
            </w:r>
          </w:p>
        </w:tc>
        <w:tc>
          <w:tcPr>
            <w:tcW w:type="dxa" w:w="2160"/>
          </w:tcPr>
          <w:p>
            <w:r>
              <w:rPr>
                <w:rFonts w:ascii="Times New Roman" w:hAnsi="Times New Roman"/>
                <w:sz w:val="18"/>
              </w:rPr>
              <w:t>NULL</w:t>
            </w:r>
          </w:p>
        </w:tc>
        <w:tc>
          <w:tcPr>
            <w:tcW w:type="dxa" w:w="2160"/>
          </w:tcPr>
          <w:p>
            <w:r>
              <w:rPr>
                <w:rFonts w:ascii="Times New Roman" w:hAnsi="Times New Roman"/>
                <w:sz w:val="18"/>
              </w:rPr>
              <w:t>Thumbnail image URL</w:t>
            </w:r>
          </w:p>
        </w:tc>
      </w:tr>
      <w:tr>
        <w:tc>
          <w:tcPr>
            <w:tcW w:type="dxa" w:w="2160"/>
          </w:tcPr>
          <w:p>
            <w:r>
              <w:rPr>
                <w:rFonts w:ascii="Times New Roman" w:hAnsi="Times New Roman"/>
                <w:sz w:val="18"/>
              </w:rPr>
              <w:t>content_type</w:t>
            </w:r>
          </w:p>
        </w:tc>
        <w:tc>
          <w:tcPr>
            <w:tcW w:type="dxa" w:w="2160"/>
          </w:tcPr>
          <w:p>
            <w:r>
              <w:rPr>
                <w:rFonts w:ascii="Times New Roman" w:hAnsi="Times New Roman"/>
                <w:sz w:val="18"/>
              </w:rPr>
              <w:t>ENUM(video,audio,live)</w:t>
            </w:r>
          </w:p>
        </w:tc>
        <w:tc>
          <w:tcPr>
            <w:tcW w:type="dxa" w:w="2160"/>
          </w:tcPr>
          <w:p>
            <w:r>
              <w:rPr>
                <w:rFonts w:ascii="Times New Roman" w:hAnsi="Times New Roman"/>
                <w:sz w:val="18"/>
              </w:rPr>
              <w:t>NOT NULL</w:t>
            </w:r>
          </w:p>
        </w:tc>
        <w:tc>
          <w:tcPr>
            <w:tcW w:type="dxa" w:w="2160"/>
          </w:tcPr>
          <w:p>
            <w:r>
              <w:rPr>
                <w:rFonts w:ascii="Times New Roman" w:hAnsi="Times New Roman"/>
                <w:sz w:val="18"/>
              </w:rPr>
              <w:t>Media type</w:t>
            </w:r>
          </w:p>
        </w:tc>
      </w:tr>
      <w:tr>
        <w:tc>
          <w:tcPr>
            <w:tcW w:type="dxa" w:w="2160"/>
          </w:tcPr>
          <w:p>
            <w:r>
              <w:rPr>
                <w:rFonts w:ascii="Times New Roman" w:hAnsi="Times New Roman"/>
                <w:sz w:val="18"/>
              </w:rPr>
              <w:t>duration_seconds</w:t>
            </w:r>
          </w:p>
        </w:tc>
        <w:tc>
          <w:tcPr>
            <w:tcW w:type="dxa" w:w="2160"/>
          </w:tcPr>
          <w:p>
            <w:r>
              <w:rPr>
                <w:rFonts w:ascii="Times New Roman" w:hAnsi="Times New Roman"/>
                <w:sz w:val="18"/>
              </w:rPr>
              <w:t>INT</w:t>
            </w:r>
          </w:p>
        </w:tc>
        <w:tc>
          <w:tcPr>
            <w:tcW w:type="dxa" w:w="2160"/>
          </w:tcPr>
          <w:p>
            <w:r>
              <w:rPr>
                <w:rFonts w:ascii="Times New Roman" w:hAnsi="Times New Roman"/>
                <w:sz w:val="18"/>
              </w:rPr>
              <w:t>NULL</w:t>
            </w:r>
          </w:p>
        </w:tc>
        <w:tc>
          <w:tcPr>
            <w:tcW w:type="dxa" w:w="2160"/>
          </w:tcPr>
          <w:p>
            <w:r>
              <w:rPr>
                <w:rFonts w:ascii="Times New Roman" w:hAnsi="Times New Roman"/>
                <w:sz w:val="18"/>
              </w:rPr>
              <w:t>Content duration</w:t>
            </w:r>
          </w:p>
        </w:tc>
      </w:tr>
      <w:tr>
        <w:tc>
          <w:tcPr>
            <w:tcW w:type="dxa" w:w="2160"/>
          </w:tcPr>
          <w:p>
            <w:r>
              <w:rPr>
                <w:rFonts w:ascii="Times New Roman" w:hAnsi="Times New Roman"/>
                <w:sz w:val="18"/>
              </w:rPr>
              <w:t>created_by</w:t>
            </w:r>
          </w:p>
        </w:tc>
        <w:tc>
          <w:tcPr>
            <w:tcW w:type="dxa" w:w="2160"/>
          </w:tcPr>
          <w:p>
            <w:r>
              <w:rPr>
                <w:rFonts w:ascii="Times New Roman" w:hAnsi="Times New Roman"/>
                <w:sz w:val="18"/>
              </w:rPr>
              <w:t>INT</w:t>
            </w:r>
          </w:p>
        </w:tc>
        <w:tc>
          <w:tcPr>
            <w:tcW w:type="dxa" w:w="2160"/>
          </w:tcPr>
          <w:p>
            <w:r>
              <w:rPr>
                <w:rFonts w:ascii="Times New Roman" w:hAnsi="Times New Roman"/>
                <w:sz w:val="18"/>
              </w:rPr>
              <w:t>FK -&gt; users.user_id</w:t>
            </w:r>
          </w:p>
        </w:tc>
        <w:tc>
          <w:tcPr>
            <w:tcW w:type="dxa" w:w="2160"/>
          </w:tcPr>
          <w:p>
            <w:r>
              <w:rPr>
                <w:rFonts w:ascii="Times New Roman" w:hAnsi="Times New Roman"/>
                <w:sz w:val="18"/>
              </w:rPr>
              <w:t>Creator admin ID</w:t>
            </w:r>
          </w:p>
        </w:tc>
      </w:tr>
      <w:tr>
        <w:tc>
          <w:tcPr>
            <w:tcW w:type="dxa" w:w="2160"/>
          </w:tcPr>
          <w:p>
            <w:r>
              <w:rPr>
                <w:rFonts w:ascii="Times New Roman" w:hAnsi="Times New Roman"/>
                <w:sz w:val="18"/>
              </w:rPr>
              <w:t>created_at</w:t>
            </w:r>
          </w:p>
        </w:tc>
        <w:tc>
          <w:tcPr>
            <w:tcW w:type="dxa" w:w="2160"/>
          </w:tcPr>
          <w:p>
            <w:r>
              <w:rPr>
                <w:rFonts w:ascii="Times New Roman" w:hAnsi="Times New Roman"/>
                <w:sz w:val="18"/>
              </w:rPr>
              <w:t>TIMESTAMP</w:t>
            </w:r>
          </w:p>
        </w:tc>
        <w:tc>
          <w:tcPr>
            <w:tcW w:type="dxa" w:w="2160"/>
          </w:tcPr>
          <w:p>
            <w:r>
              <w:rPr>
                <w:rFonts w:ascii="Times New Roman" w:hAnsi="Times New Roman"/>
                <w:sz w:val="18"/>
              </w:rPr>
              <w:t>DEFAULT CURRENT_TIMESTAMP</w:t>
            </w:r>
          </w:p>
        </w:tc>
        <w:tc>
          <w:tcPr>
            <w:tcW w:type="dxa" w:w="2160"/>
          </w:tcPr>
          <w:p>
            <w:r>
              <w:rPr>
                <w:rFonts w:ascii="Times New Roman" w:hAnsi="Times New Roman"/>
                <w:sz w:val="18"/>
              </w:rPr>
              <w:t>Upload time</w:t>
            </w:r>
          </w:p>
        </w:tc>
      </w:tr>
    </w:tbl>
    <w:p>
      <w:r>
        <w:br w:type="page"/>
      </w:r>
    </w:p>
    <w:p>
      <w:r>
        <w:rPr>
          <w:rFonts w:ascii="Times New Roman" w:hAnsi="Times New Roman"/>
          <w:b/>
          <w:sz w:val="22"/>
        </w:rPr>
        <w:t>Table: playback_sessions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Column</w:t>
            </w:r>
          </w:p>
        </w:tc>
        <w:tc>
          <w:tcPr>
            <w:tcW w:type="dxa" w:w="2160"/>
          </w:tcPr>
          <w:p>
            <w:r>
              <w:rPr>
                <w:rFonts w:ascii="Times New Roman" w:hAnsi="Times New Roman"/>
                <w:b/>
                <w:sz w:val="18"/>
              </w:rPr>
              <w:t>Type</w:t>
            </w:r>
          </w:p>
        </w:tc>
        <w:tc>
          <w:tcPr>
            <w:tcW w:type="dxa" w:w="2160"/>
          </w:tcPr>
          <w:p>
            <w:r>
              <w:rPr>
                <w:rFonts w:ascii="Times New Roman" w:hAnsi="Times New Roman"/>
                <w:b/>
                <w:sz w:val="18"/>
              </w:rPr>
              <w:t>Constraints</w:t>
            </w:r>
          </w:p>
        </w:tc>
        <w:tc>
          <w:tcPr>
            <w:tcW w:type="dxa" w:w="2160"/>
          </w:tcPr>
          <w:p>
            <w:r>
              <w:rPr>
                <w:rFonts w:ascii="Times New Roman" w:hAnsi="Times New Roman"/>
                <w:b/>
                <w:sz w:val="18"/>
              </w:rPr>
              <w:t>Description</w:t>
            </w:r>
          </w:p>
        </w:tc>
      </w:tr>
      <w:tr>
        <w:tc>
          <w:tcPr>
            <w:tcW w:type="dxa" w:w="2160"/>
          </w:tcPr>
          <w:p>
            <w:r>
              <w:rPr>
                <w:rFonts w:ascii="Times New Roman" w:hAnsi="Times New Roman"/>
                <w:sz w:val="18"/>
              </w:rPr>
              <w:t>session_id</w:t>
            </w:r>
          </w:p>
        </w:tc>
        <w:tc>
          <w:tcPr>
            <w:tcW w:type="dxa" w:w="2160"/>
          </w:tcPr>
          <w:p>
            <w:r>
              <w:rPr>
                <w:rFonts w:ascii="Times New Roman" w:hAnsi="Times New Roman"/>
                <w:sz w:val="18"/>
              </w:rPr>
              <w:t>VARCHAR(36)</w:t>
            </w:r>
          </w:p>
        </w:tc>
        <w:tc>
          <w:tcPr>
            <w:tcW w:type="dxa" w:w="2160"/>
          </w:tcPr>
          <w:p>
            <w:r>
              <w:rPr>
                <w:rFonts w:ascii="Times New Roman" w:hAnsi="Times New Roman"/>
                <w:sz w:val="18"/>
              </w:rPr>
              <w:t>PK (UUID)</w:t>
            </w:r>
          </w:p>
        </w:tc>
        <w:tc>
          <w:tcPr>
            <w:tcW w:type="dxa" w:w="2160"/>
          </w:tcPr>
          <w:p>
            <w:r>
              <w:rPr>
                <w:rFonts w:ascii="Times New Roman" w:hAnsi="Times New Roman"/>
                <w:sz w:val="18"/>
              </w:rPr>
              <w:t>Unique session identifier</w:t>
            </w:r>
          </w:p>
        </w:tc>
      </w:tr>
      <w:tr>
        <w:tc>
          <w:tcPr>
            <w:tcW w:type="dxa" w:w="2160"/>
          </w:tcPr>
          <w:p>
            <w:r>
              <w:rPr>
                <w:rFonts w:ascii="Times New Roman" w:hAnsi="Times New Roman"/>
                <w:sz w:val="18"/>
              </w:rPr>
              <w:t>user_id</w:t>
            </w:r>
          </w:p>
        </w:tc>
        <w:tc>
          <w:tcPr>
            <w:tcW w:type="dxa" w:w="2160"/>
          </w:tcPr>
          <w:p>
            <w:r>
              <w:rPr>
                <w:rFonts w:ascii="Times New Roman" w:hAnsi="Times New Roman"/>
                <w:sz w:val="18"/>
              </w:rPr>
              <w:t>INT</w:t>
            </w:r>
          </w:p>
        </w:tc>
        <w:tc>
          <w:tcPr>
            <w:tcW w:type="dxa" w:w="2160"/>
          </w:tcPr>
          <w:p>
            <w:r>
              <w:rPr>
                <w:rFonts w:ascii="Times New Roman" w:hAnsi="Times New Roman"/>
                <w:sz w:val="18"/>
              </w:rPr>
              <w:t>FK -&gt; users.user_id</w:t>
            </w:r>
          </w:p>
        </w:tc>
        <w:tc>
          <w:tcPr>
            <w:tcW w:type="dxa" w:w="2160"/>
          </w:tcPr>
          <w:p>
            <w:r>
              <w:rPr>
                <w:rFonts w:ascii="Times New Roman" w:hAnsi="Times New Roman"/>
                <w:sz w:val="18"/>
              </w:rPr>
              <w:t>Session user</w:t>
            </w:r>
          </w:p>
        </w:tc>
      </w:tr>
      <w:tr>
        <w:tc>
          <w:tcPr>
            <w:tcW w:type="dxa" w:w="2160"/>
          </w:tcPr>
          <w:p>
            <w:r>
              <w:rPr>
                <w:rFonts w:ascii="Times New Roman" w:hAnsi="Times New Roman"/>
                <w:sz w:val="18"/>
              </w:rPr>
              <w:t>content_id</w:t>
            </w:r>
          </w:p>
        </w:tc>
        <w:tc>
          <w:tcPr>
            <w:tcW w:type="dxa" w:w="2160"/>
          </w:tcPr>
          <w:p>
            <w:r>
              <w:rPr>
                <w:rFonts w:ascii="Times New Roman" w:hAnsi="Times New Roman"/>
                <w:sz w:val="18"/>
              </w:rPr>
              <w:t>INT</w:t>
            </w:r>
          </w:p>
        </w:tc>
        <w:tc>
          <w:tcPr>
            <w:tcW w:type="dxa" w:w="2160"/>
          </w:tcPr>
          <w:p>
            <w:r>
              <w:rPr>
                <w:rFonts w:ascii="Times New Roman" w:hAnsi="Times New Roman"/>
                <w:sz w:val="18"/>
              </w:rPr>
              <w:t>FK -&gt; content.content_id</w:t>
            </w:r>
          </w:p>
        </w:tc>
        <w:tc>
          <w:tcPr>
            <w:tcW w:type="dxa" w:w="2160"/>
          </w:tcPr>
          <w:p>
            <w:r>
              <w:rPr>
                <w:rFonts w:ascii="Times New Roman" w:hAnsi="Times New Roman"/>
                <w:sz w:val="18"/>
              </w:rPr>
              <w:t>Playing content</w:t>
            </w:r>
          </w:p>
        </w:tc>
      </w:tr>
      <w:tr>
        <w:tc>
          <w:tcPr>
            <w:tcW w:type="dxa" w:w="2160"/>
          </w:tcPr>
          <w:p>
            <w:r>
              <w:rPr>
                <w:rFonts w:ascii="Times New Roman" w:hAnsi="Times New Roman"/>
                <w:sz w:val="18"/>
              </w:rPr>
              <w:t>start_time</w:t>
            </w:r>
          </w:p>
        </w:tc>
        <w:tc>
          <w:tcPr>
            <w:tcW w:type="dxa" w:w="2160"/>
          </w:tcPr>
          <w:p>
            <w:r>
              <w:rPr>
                <w:rFonts w:ascii="Times New Roman" w:hAnsi="Times New Roman"/>
                <w:sz w:val="18"/>
              </w:rPr>
              <w:t>TIMESTAMP</w:t>
            </w:r>
          </w:p>
        </w:tc>
        <w:tc>
          <w:tcPr>
            <w:tcW w:type="dxa" w:w="2160"/>
          </w:tcPr>
          <w:p>
            <w:r>
              <w:rPr>
                <w:rFonts w:ascii="Times New Roman" w:hAnsi="Times New Roman"/>
                <w:sz w:val="18"/>
              </w:rPr>
              <w:t>NOT NULL</w:t>
            </w:r>
          </w:p>
        </w:tc>
        <w:tc>
          <w:tcPr>
            <w:tcW w:type="dxa" w:w="2160"/>
          </w:tcPr>
          <w:p>
            <w:r>
              <w:rPr>
                <w:rFonts w:ascii="Times New Roman" w:hAnsi="Times New Roman"/>
                <w:sz w:val="18"/>
              </w:rPr>
              <w:t>Playback start</w:t>
            </w:r>
          </w:p>
        </w:tc>
      </w:tr>
      <w:tr>
        <w:tc>
          <w:tcPr>
            <w:tcW w:type="dxa" w:w="2160"/>
          </w:tcPr>
          <w:p>
            <w:r>
              <w:rPr>
                <w:rFonts w:ascii="Times New Roman" w:hAnsi="Times New Roman"/>
                <w:sz w:val="18"/>
              </w:rPr>
              <w:t>end_time</w:t>
            </w:r>
          </w:p>
        </w:tc>
        <w:tc>
          <w:tcPr>
            <w:tcW w:type="dxa" w:w="2160"/>
          </w:tcPr>
          <w:p>
            <w:r>
              <w:rPr>
                <w:rFonts w:ascii="Times New Roman" w:hAnsi="Times New Roman"/>
                <w:sz w:val="18"/>
              </w:rPr>
              <w:t>TIMESTAMP</w:t>
            </w:r>
          </w:p>
        </w:tc>
        <w:tc>
          <w:tcPr>
            <w:tcW w:type="dxa" w:w="2160"/>
          </w:tcPr>
          <w:p>
            <w:r>
              <w:rPr>
                <w:rFonts w:ascii="Times New Roman" w:hAnsi="Times New Roman"/>
                <w:sz w:val="18"/>
              </w:rPr>
              <w:t>NULL</w:t>
            </w:r>
          </w:p>
        </w:tc>
        <w:tc>
          <w:tcPr>
            <w:tcW w:type="dxa" w:w="2160"/>
          </w:tcPr>
          <w:p>
            <w:r>
              <w:rPr>
                <w:rFonts w:ascii="Times New Roman" w:hAnsi="Times New Roman"/>
                <w:sz w:val="18"/>
              </w:rPr>
              <w:t>Playback end</w:t>
            </w:r>
          </w:p>
        </w:tc>
      </w:tr>
      <w:tr>
        <w:tc>
          <w:tcPr>
            <w:tcW w:type="dxa" w:w="2160"/>
          </w:tcPr>
          <w:p>
            <w:r>
              <w:rPr>
                <w:rFonts w:ascii="Times New Roman" w:hAnsi="Times New Roman"/>
                <w:sz w:val="18"/>
              </w:rPr>
              <w:t>quality</w:t>
            </w:r>
          </w:p>
        </w:tc>
        <w:tc>
          <w:tcPr>
            <w:tcW w:type="dxa" w:w="2160"/>
          </w:tcPr>
          <w:p>
            <w:r>
              <w:rPr>
                <w:rFonts w:ascii="Times New Roman" w:hAnsi="Times New Roman"/>
                <w:sz w:val="18"/>
              </w:rPr>
              <w:t>VARCHAR(10)</w:t>
            </w:r>
          </w:p>
        </w:tc>
        <w:tc>
          <w:tcPr>
            <w:tcW w:type="dxa" w:w="2160"/>
          </w:tcPr>
          <w:p>
            <w:r>
              <w:rPr>
                <w:rFonts w:ascii="Times New Roman" w:hAnsi="Times New Roman"/>
                <w:sz w:val="18"/>
              </w:rPr>
              <w:t>DEFAULT auto</w:t>
            </w:r>
          </w:p>
        </w:tc>
        <w:tc>
          <w:tcPr>
            <w:tcW w:type="dxa" w:w="2160"/>
          </w:tcPr>
          <w:p>
            <w:r>
              <w:rPr>
                <w:rFonts w:ascii="Times New Roman" w:hAnsi="Times New Roman"/>
                <w:sz w:val="18"/>
              </w:rPr>
              <w:t>Selected quality</w:t>
            </w:r>
          </w:p>
        </w:tc>
      </w:tr>
      <w:tr>
        <w:tc>
          <w:tcPr>
            <w:tcW w:type="dxa" w:w="2160"/>
          </w:tcPr>
          <w:p>
            <w:r>
              <w:rPr>
                <w:rFonts w:ascii="Times New Roman" w:hAnsi="Times New Roman"/>
                <w:sz w:val="18"/>
              </w:rPr>
              <w:t>device_type</w:t>
            </w:r>
          </w:p>
        </w:tc>
        <w:tc>
          <w:tcPr>
            <w:tcW w:type="dxa" w:w="2160"/>
          </w:tcPr>
          <w:p>
            <w:r>
              <w:rPr>
                <w:rFonts w:ascii="Times New Roman" w:hAnsi="Times New Roman"/>
                <w:sz w:val="18"/>
              </w:rPr>
              <w:t>VARCHAR(50)</w:t>
            </w:r>
          </w:p>
        </w:tc>
        <w:tc>
          <w:tcPr>
            <w:tcW w:type="dxa" w:w="2160"/>
          </w:tcPr>
          <w:p>
            <w:r>
              <w:rPr>
                <w:rFonts w:ascii="Times New Roman" w:hAnsi="Times New Roman"/>
                <w:sz w:val="18"/>
              </w:rPr>
              <w:t>NULL</w:t>
            </w:r>
          </w:p>
        </w:tc>
        <w:tc>
          <w:tcPr>
            <w:tcW w:type="dxa" w:w="2160"/>
          </w:tcPr>
          <w:p>
            <w:r>
              <w:rPr>
                <w:rFonts w:ascii="Times New Roman" w:hAnsi="Times New Roman"/>
                <w:sz w:val="18"/>
              </w:rPr>
              <w:t>Client device type</w:t>
            </w:r>
          </w:p>
        </w:tc>
      </w:tr>
      <w:tr>
        <w:tc>
          <w:tcPr>
            <w:tcW w:type="dxa" w:w="2160"/>
          </w:tcPr>
          <w:p>
            <w:r>
              <w:rPr>
                <w:rFonts w:ascii="Times New Roman" w:hAnsi="Times New Roman"/>
                <w:sz w:val="18"/>
              </w:rPr>
              <w:t>ip_address</w:t>
            </w:r>
          </w:p>
        </w:tc>
        <w:tc>
          <w:tcPr>
            <w:tcW w:type="dxa" w:w="2160"/>
          </w:tcPr>
          <w:p>
            <w:r>
              <w:rPr>
                <w:rFonts w:ascii="Times New Roman" w:hAnsi="Times New Roman"/>
                <w:sz w:val="18"/>
              </w:rPr>
              <w:t>VARCHAR(45)</w:t>
            </w:r>
          </w:p>
        </w:tc>
        <w:tc>
          <w:tcPr>
            <w:tcW w:type="dxa" w:w="2160"/>
          </w:tcPr>
          <w:p>
            <w:r>
              <w:rPr>
                <w:rFonts w:ascii="Times New Roman" w:hAnsi="Times New Roman"/>
                <w:sz w:val="18"/>
              </w:rPr>
              <w:t>NULL</w:t>
            </w:r>
          </w:p>
        </w:tc>
        <w:tc>
          <w:tcPr>
            <w:tcW w:type="dxa" w:w="2160"/>
          </w:tcPr>
          <w:p>
            <w:r>
              <w:rPr>
                <w:rFonts w:ascii="Times New Roman" w:hAnsi="Times New Roman"/>
                <w:sz w:val="18"/>
              </w:rPr>
              <w:t>Client IP</w:t>
            </w:r>
          </w:p>
        </w:tc>
      </w:tr>
    </w:tbl>
    <w:p/>
    <w:p>
      <w:r>
        <w:rPr>
          <w:rFonts w:ascii="Times New Roman" w:hAnsi="Times New Roman"/>
          <w:b/>
          <w:sz w:val="22"/>
        </w:rPr>
        <w:t>Table: analytics_events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Column</w:t>
            </w:r>
          </w:p>
        </w:tc>
        <w:tc>
          <w:tcPr>
            <w:tcW w:type="dxa" w:w="2160"/>
          </w:tcPr>
          <w:p>
            <w:r>
              <w:rPr>
                <w:rFonts w:ascii="Times New Roman" w:hAnsi="Times New Roman"/>
                <w:b/>
                <w:sz w:val="18"/>
              </w:rPr>
              <w:t>Type</w:t>
            </w:r>
          </w:p>
        </w:tc>
        <w:tc>
          <w:tcPr>
            <w:tcW w:type="dxa" w:w="2160"/>
          </w:tcPr>
          <w:p>
            <w:r>
              <w:rPr>
                <w:rFonts w:ascii="Times New Roman" w:hAnsi="Times New Roman"/>
                <w:b/>
                <w:sz w:val="18"/>
              </w:rPr>
              <w:t>Constraints</w:t>
            </w:r>
          </w:p>
        </w:tc>
        <w:tc>
          <w:tcPr>
            <w:tcW w:type="dxa" w:w="2160"/>
          </w:tcPr>
          <w:p>
            <w:r>
              <w:rPr>
                <w:rFonts w:ascii="Times New Roman" w:hAnsi="Times New Roman"/>
                <w:b/>
                <w:sz w:val="18"/>
              </w:rPr>
              <w:t>Description</w:t>
            </w:r>
          </w:p>
        </w:tc>
      </w:tr>
      <w:tr>
        <w:tc>
          <w:tcPr>
            <w:tcW w:type="dxa" w:w="2160"/>
          </w:tcPr>
          <w:p>
            <w:r>
              <w:rPr>
                <w:rFonts w:ascii="Times New Roman" w:hAnsi="Times New Roman"/>
                <w:sz w:val="18"/>
              </w:rPr>
              <w:t>event_id</w:t>
            </w:r>
          </w:p>
        </w:tc>
        <w:tc>
          <w:tcPr>
            <w:tcW w:type="dxa" w:w="2160"/>
          </w:tcPr>
          <w:p>
            <w:r>
              <w:rPr>
                <w:rFonts w:ascii="Times New Roman" w:hAnsi="Times New Roman"/>
                <w:sz w:val="18"/>
              </w:rPr>
              <w:t>BIGINT</w:t>
            </w:r>
          </w:p>
        </w:tc>
        <w:tc>
          <w:tcPr>
            <w:tcW w:type="dxa" w:w="2160"/>
          </w:tcPr>
          <w:p>
            <w:r>
              <w:rPr>
                <w:rFonts w:ascii="Times New Roman" w:hAnsi="Times New Roman"/>
                <w:sz w:val="18"/>
              </w:rPr>
              <w:t>PK, AUTO_INCREMENT</w:t>
            </w:r>
          </w:p>
        </w:tc>
        <w:tc>
          <w:tcPr>
            <w:tcW w:type="dxa" w:w="2160"/>
          </w:tcPr>
          <w:p>
            <w:r>
              <w:rPr>
                <w:rFonts w:ascii="Times New Roman" w:hAnsi="Times New Roman"/>
                <w:sz w:val="18"/>
              </w:rPr>
              <w:t>Event identifier</w:t>
            </w:r>
          </w:p>
        </w:tc>
      </w:tr>
      <w:tr>
        <w:tc>
          <w:tcPr>
            <w:tcW w:type="dxa" w:w="2160"/>
          </w:tcPr>
          <w:p>
            <w:r>
              <w:rPr>
                <w:rFonts w:ascii="Times New Roman" w:hAnsi="Times New Roman"/>
                <w:sz w:val="18"/>
              </w:rPr>
              <w:t>session_id</w:t>
            </w:r>
          </w:p>
        </w:tc>
        <w:tc>
          <w:tcPr>
            <w:tcW w:type="dxa" w:w="2160"/>
          </w:tcPr>
          <w:p>
            <w:r>
              <w:rPr>
                <w:rFonts w:ascii="Times New Roman" w:hAnsi="Times New Roman"/>
                <w:sz w:val="18"/>
              </w:rPr>
              <w:t>VARCHAR(36)</w:t>
            </w:r>
          </w:p>
        </w:tc>
        <w:tc>
          <w:tcPr>
            <w:tcW w:type="dxa" w:w="2160"/>
          </w:tcPr>
          <w:p>
            <w:r>
              <w:rPr>
                <w:rFonts w:ascii="Times New Roman" w:hAnsi="Times New Roman"/>
                <w:sz w:val="18"/>
              </w:rPr>
              <w:t>FK -&gt; playback_sessions</w:t>
            </w:r>
          </w:p>
        </w:tc>
        <w:tc>
          <w:tcPr>
            <w:tcW w:type="dxa" w:w="2160"/>
          </w:tcPr>
          <w:p>
            <w:r>
              <w:rPr>
                <w:rFonts w:ascii="Times New Roman" w:hAnsi="Times New Roman"/>
                <w:sz w:val="18"/>
              </w:rPr>
              <w:t>Parent session</w:t>
            </w:r>
          </w:p>
        </w:tc>
      </w:tr>
      <w:tr>
        <w:tc>
          <w:tcPr>
            <w:tcW w:type="dxa" w:w="2160"/>
          </w:tcPr>
          <w:p>
            <w:r>
              <w:rPr>
                <w:rFonts w:ascii="Times New Roman" w:hAnsi="Times New Roman"/>
                <w:sz w:val="18"/>
              </w:rPr>
              <w:t>event_type</w:t>
            </w:r>
          </w:p>
        </w:tc>
        <w:tc>
          <w:tcPr>
            <w:tcW w:type="dxa" w:w="2160"/>
          </w:tcPr>
          <w:p>
            <w:r>
              <w:rPr>
                <w:rFonts w:ascii="Times New Roman" w:hAnsi="Times New Roman"/>
                <w:sz w:val="18"/>
              </w:rPr>
              <w:t>VARCHAR(50)</w:t>
            </w:r>
          </w:p>
        </w:tc>
        <w:tc>
          <w:tcPr>
            <w:tcW w:type="dxa" w:w="2160"/>
          </w:tcPr>
          <w:p>
            <w:r>
              <w:rPr>
                <w:rFonts w:ascii="Times New Roman" w:hAnsi="Times New Roman"/>
                <w:sz w:val="18"/>
              </w:rPr>
              <w:t>NOT NULL</w:t>
            </w:r>
          </w:p>
        </w:tc>
        <w:tc>
          <w:tcPr>
            <w:tcW w:type="dxa" w:w="2160"/>
          </w:tcPr>
          <w:p>
            <w:r>
              <w:rPr>
                <w:rFonts w:ascii="Times New Roman" w:hAnsi="Times New Roman"/>
                <w:sz w:val="18"/>
              </w:rPr>
              <w:t>Event type (play, pause, seek, error)</w:t>
            </w:r>
          </w:p>
        </w:tc>
      </w:tr>
      <w:tr>
        <w:tc>
          <w:tcPr>
            <w:tcW w:type="dxa" w:w="2160"/>
          </w:tcPr>
          <w:p>
            <w:r>
              <w:rPr>
                <w:rFonts w:ascii="Times New Roman" w:hAnsi="Times New Roman"/>
                <w:sz w:val="18"/>
              </w:rPr>
              <w:t>event_data</w:t>
            </w:r>
          </w:p>
        </w:tc>
        <w:tc>
          <w:tcPr>
            <w:tcW w:type="dxa" w:w="2160"/>
          </w:tcPr>
          <w:p>
            <w:r>
              <w:rPr>
                <w:rFonts w:ascii="Times New Roman" w:hAnsi="Times New Roman"/>
                <w:sz w:val="18"/>
              </w:rPr>
              <w:t>JSON</w:t>
            </w:r>
          </w:p>
        </w:tc>
        <w:tc>
          <w:tcPr>
            <w:tcW w:type="dxa" w:w="2160"/>
          </w:tcPr>
          <w:p>
            <w:r>
              <w:rPr>
                <w:rFonts w:ascii="Times New Roman" w:hAnsi="Times New Roman"/>
                <w:sz w:val="18"/>
              </w:rPr>
              <w:t>NULL</w:t>
            </w:r>
          </w:p>
        </w:tc>
        <w:tc>
          <w:tcPr>
            <w:tcW w:type="dxa" w:w="2160"/>
          </w:tcPr>
          <w:p>
            <w:r>
              <w:rPr>
                <w:rFonts w:ascii="Times New Roman" w:hAnsi="Times New Roman"/>
                <w:sz w:val="18"/>
              </w:rPr>
              <w:t>Event metadata</w:t>
            </w:r>
          </w:p>
        </w:tc>
      </w:tr>
      <w:tr>
        <w:tc>
          <w:tcPr>
            <w:tcW w:type="dxa" w:w="2160"/>
          </w:tcPr>
          <w:p>
            <w:r>
              <w:rPr>
                <w:rFonts w:ascii="Times New Roman" w:hAnsi="Times New Roman"/>
                <w:sz w:val="18"/>
              </w:rPr>
              <w:t>timestamp</w:t>
            </w:r>
          </w:p>
        </w:tc>
        <w:tc>
          <w:tcPr>
            <w:tcW w:type="dxa" w:w="2160"/>
          </w:tcPr>
          <w:p>
            <w:r>
              <w:rPr>
                <w:rFonts w:ascii="Times New Roman" w:hAnsi="Times New Roman"/>
                <w:sz w:val="18"/>
              </w:rPr>
              <w:t>TIMESTAMP(3)</w:t>
            </w:r>
          </w:p>
        </w:tc>
        <w:tc>
          <w:tcPr>
            <w:tcW w:type="dxa" w:w="2160"/>
          </w:tcPr>
          <w:p>
            <w:r>
              <w:rPr>
                <w:rFonts w:ascii="Times New Roman" w:hAnsi="Times New Roman"/>
                <w:sz w:val="18"/>
              </w:rPr>
              <w:t>NOT NULL</w:t>
            </w:r>
          </w:p>
        </w:tc>
        <w:tc>
          <w:tcPr>
            <w:tcW w:type="dxa" w:w="2160"/>
          </w:tcPr>
          <w:p>
            <w:r>
              <w:rPr>
                <w:rFonts w:ascii="Times New Roman" w:hAnsi="Times New Roman"/>
                <w:sz w:val="18"/>
              </w:rPr>
              <w:t>Event time (ms precision)</w:t>
            </w:r>
          </w:p>
        </w:tc>
      </w:tr>
      <w:tr>
        <w:tc>
          <w:tcPr>
            <w:tcW w:type="dxa" w:w="2160"/>
          </w:tcPr>
          <w:p>
            <w:r>
              <w:rPr>
                <w:rFonts w:ascii="Times New Roman" w:hAnsi="Times New Roman"/>
                <w:sz w:val="18"/>
              </w:rPr>
              <w:t>processed</w:t>
            </w:r>
          </w:p>
        </w:tc>
        <w:tc>
          <w:tcPr>
            <w:tcW w:type="dxa" w:w="2160"/>
          </w:tcPr>
          <w:p>
            <w:r>
              <w:rPr>
                <w:rFonts w:ascii="Times New Roman" w:hAnsi="Times New Roman"/>
                <w:sz w:val="18"/>
              </w:rPr>
              <w:t>BOOLEAN</w:t>
            </w:r>
          </w:p>
        </w:tc>
        <w:tc>
          <w:tcPr>
            <w:tcW w:type="dxa" w:w="2160"/>
          </w:tcPr>
          <w:p>
            <w:r>
              <w:rPr>
                <w:rFonts w:ascii="Times New Roman" w:hAnsi="Times New Roman"/>
                <w:sz w:val="18"/>
              </w:rPr>
              <w:t>DEFAULT FALSE</w:t>
            </w:r>
          </w:p>
        </w:tc>
        <w:tc>
          <w:tcPr>
            <w:tcW w:type="dxa" w:w="2160"/>
          </w:tcPr>
          <w:p>
            <w:r>
              <w:rPr>
                <w:rFonts w:ascii="Times New Roman" w:hAnsi="Times New Roman"/>
                <w:sz w:val="18"/>
              </w:rPr>
              <w:t>Analytics processing flag</w:t>
            </w:r>
          </w:p>
        </w:tc>
      </w:tr>
    </w:tbl>
    <w:p/>
    <w:p>
      <w:r>
        <w:rPr>
          <w:rFonts w:ascii="Times New Roman" w:hAnsi="Times New Roman"/>
          <w:b/>
          <w:sz w:val="22"/>
        </w:rPr>
        <w:t>Table: sdk_configurations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Column</w:t>
            </w:r>
          </w:p>
        </w:tc>
        <w:tc>
          <w:tcPr>
            <w:tcW w:type="dxa" w:w="2160"/>
          </w:tcPr>
          <w:p>
            <w:r>
              <w:rPr>
                <w:rFonts w:ascii="Times New Roman" w:hAnsi="Times New Roman"/>
                <w:b/>
                <w:sz w:val="18"/>
              </w:rPr>
              <w:t>Type</w:t>
            </w:r>
          </w:p>
        </w:tc>
        <w:tc>
          <w:tcPr>
            <w:tcW w:type="dxa" w:w="2160"/>
          </w:tcPr>
          <w:p>
            <w:r>
              <w:rPr>
                <w:rFonts w:ascii="Times New Roman" w:hAnsi="Times New Roman"/>
                <w:b/>
                <w:sz w:val="18"/>
              </w:rPr>
              <w:t>Constraints</w:t>
            </w:r>
          </w:p>
        </w:tc>
        <w:tc>
          <w:tcPr>
            <w:tcW w:type="dxa" w:w="2160"/>
          </w:tcPr>
          <w:p>
            <w:r>
              <w:rPr>
                <w:rFonts w:ascii="Times New Roman" w:hAnsi="Times New Roman"/>
                <w:b/>
                <w:sz w:val="18"/>
              </w:rPr>
              <w:t>Description</w:t>
            </w:r>
          </w:p>
        </w:tc>
      </w:tr>
      <w:tr>
        <w:tc>
          <w:tcPr>
            <w:tcW w:type="dxa" w:w="2160"/>
          </w:tcPr>
          <w:p>
            <w:r>
              <w:rPr>
                <w:rFonts w:ascii="Times New Roman" w:hAnsi="Times New Roman"/>
                <w:sz w:val="18"/>
              </w:rPr>
              <w:t>config_id</w:t>
            </w:r>
          </w:p>
        </w:tc>
        <w:tc>
          <w:tcPr>
            <w:tcW w:type="dxa" w:w="2160"/>
          </w:tcPr>
          <w:p>
            <w:r>
              <w:rPr>
                <w:rFonts w:ascii="Times New Roman" w:hAnsi="Times New Roman"/>
                <w:sz w:val="18"/>
              </w:rPr>
              <w:t>INT</w:t>
            </w:r>
          </w:p>
        </w:tc>
        <w:tc>
          <w:tcPr>
            <w:tcW w:type="dxa" w:w="2160"/>
          </w:tcPr>
          <w:p>
            <w:r>
              <w:rPr>
                <w:rFonts w:ascii="Times New Roman" w:hAnsi="Times New Roman"/>
                <w:sz w:val="18"/>
              </w:rPr>
              <w:t>PK, AUTO_INCREMENT</w:t>
            </w:r>
          </w:p>
        </w:tc>
        <w:tc>
          <w:tcPr>
            <w:tcW w:type="dxa" w:w="2160"/>
          </w:tcPr>
          <w:p>
            <w:r>
              <w:rPr>
                <w:rFonts w:ascii="Times New Roman" w:hAnsi="Times New Roman"/>
                <w:sz w:val="18"/>
              </w:rPr>
              <w:t>Configuration ID</w:t>
            </w:r>
          </w:p>
        </w:tc>
      </w:tr>
      <w:tr>
        <w:tc>
          <w:tcPr>
            <w:tcW w:type="dxa" w:w="2160"/>
          </w:tcPr>
          <w:p>
            <w:r>
              <w:rPr>
                <w:rFonts w:ascii="Times New Roman" w:hAnsi="Times New Roman"/>
                <w:sz w:val="18"/>
              </w:rPr>
              <w:t>app_id</w:t>
            </w:r>
          </w:p>
        </w:tc>
        <w:tc>
          <w:tcPr>
            <w:tcW w:type="dxa" w:w="2160"/>
          </w:tcPr>
          <w:p>
            <w:r>
              <w:rPr>
                <w:rFonts w:ascii="Times New Roman" w:hAnsi="Times New Roman"/>
                <w:sz w:val="18"/>
              </w:rPr>
              <w:t>VARCHAR(50)</w:t>
            </w:r>
          </w:p>
        </w:tc>
        <w:tc>
          <w:tcPr>
            <w:tcW w:type="dxa" w:w="2160"/>
          </w:tcPr>
          <w:p>
            <w:r>
              <w:rPr>
                <w:rFonts w:ascii="Times New Roman" w:hAnsi="Times New Roman"/>
                <w:sz w:val="18"/>
              </w:rPr>
              <w:t>UNIQUE, NOT NULL</w:t>
            </w:r>
          </w:p>
        </w:tc>
        <w:tc>
          <w:tcPr>
            <w:tcW w:type="dxa" w:w="2160"/>
          </w:tcPr>
          <w:p>
            <w:r>
              <w:rPr>
                <w:rFonts w:ascii="Times New Roman" w:hAnsi="Times New Roman"/>
                <w:sz w:val="18"/>
              </w:rPr>
              <w:t>Application identifier</w:t>
            </w:r>
          </w:p>
        </w:tc>
      </w:tr>
      <w:tr>
        <w:tc>
          <w:tcPr>
            <w:tcW w:type="dxa" w:w="2160"/>
          </w:tcPr>
          <w:p>
            <w:r>
              <w:rPr>
                <w:rFonts w:ascii="Times New Roman" w:hAnsi="Times New Roman"/>
                <w:sz w:val="18"/>
              </w:rPr>
              <w:t>api_key</w:t>
            </w:r>
          </w:p>
        </w:tc>
        <w:tc>
          <w:tcPr>
            <w:tcW w:type="dxa" w:w="2160"/>
          </w:tcPr>
          <w:p>
            <w:r>
              <w:rPr>
                <w:rFonts w:ascii="Times New Roman" w:hAnsi="Times New Roman"/>
                <w:sz w:val="18"/>
              </w:rPr>
              <w:t>VARCHAR(64)</w:t>
            </w:r>
          </w:p>
        </w:tc>
        <w:tc>
          <w:tcPr>
            <w:tcW w:type="dxa" w:w="2160"/>
          </w:tcPr>
          <w:p>
            <w:r>
              <w:rPr>
                <w:rFonts w:ascii="Times New Roman" w:hAnsi="Times New Roman"/>
                <w:sz w:val="18"/>
              </w:rPr>
              <w:t>UNIQUE, NOT NULL</w:t>
            </w:r>
          </w:p>
        </w:tc>
        <w:tc>
          <w:tcPr>
            <w:tcW w:type="dxa" w:w="2160"/>
          </w:tcPr>
          <w:p>
            <w:r>
              <w:rPr>
                <w:rFonts w:ascii="Times New Roman" w:hAnsi="Times New Roman"/>
                <w:sz w:val="18"/>
              </w:rPr>
              <w:t>API access key</w:t>
            </w:r>
          </w:p>
        </w:tc>
      </w:tr>
      <w:tr>
        <w:tc>
          <w:tcPr>
            <w:tcW w:type="dxa" w:w="2160"/>
          </w:tcPr>
          <w:p>
            <w:r>
              <w:rPr>
                <w:rFonts w:ascii="Times New Roman" w:hAnsi="Times New Roman"/>
                <w:sz w:val="18"/>
              </w:rPr>
              <w:t>settings</w:t>
            </w:r>
          </w:p>
        </w:tc>
        <w:tc>
          <w:tcPr>
            <w:tcW w:type="dxa" w:w="2160"/>
          </w:tcPr>
          <w:p>
            <w:r>
              <w:rPr>
                <w:rFonts w:ascii="Times New Roman" w:hAnsi="Times New Roman"/>
                <w:sz w:val="18"/>
              </w:rPr>
              <w:t>JSON</w:t>
            </w:r>
          </w:p>
        </w:tc>
        <w:tc>
          <w:tcPr>
            <w:tcW w:type="dxa" w:w="2160"/>
          </w:tcPr>
          <w:p>
            <w:r>
              <w:rPr>
                <w:rFonts w:ascii="Times New Roman" w:hAnsi="Times New Roman"/>
                <w:sz w:val="18"/>
              </w:rPr>
              <w:t>NOT NULL</w:t>
            </w:r>
          </w:p>
        </w:tc>
        <w:tc>
          <w:tcPr>
            <w:tcW w:type="dxa" w:w="2160"/>
          </w:tcPr>
          <w:p>
            <w:r>
              <w:rPr>
                <w:rFonts w:ascii="Times New Roman" w:hAnsi="Times New Roman"/>
                <w:sz w:val="18"/>
              </w:rPr>
              <w:t>SDK configuration JSON</w:t>
            </w:r>
          </w:p>
        </w:tc>
      </w:tr>
      <w:tr>
        <w:tc>
          <w:tcPr>
            <w:tcW w:type="dxa" w:w="2160"/>
          </w:tcPr>
          <w:p>
            <w:r>
              <w:rPr>
                <w:rFonts w:ascii="Times New Roman" w:hAnsi="Times New Roman"/>
                <w:sz w:val="18"/>
              </w:rPr>
              <w:t>rate_limit</w:t>
            </w:r>
          </w:p>
        </w:tc>
        <w:tc>
          <w:tcPr>
            <w:tcW w:type="dxa" w:w="2160"/>
          </w:tcPr>
          <w:p>
            <w:r>
              <w:rPr>
                <w:rFonts w:ascii="Times New Roman" w:hAnsi="Times New Roman"/>
                <w:sz w:val="18"/>
              </w:rPr>
              <w:t>INT</w:t>
            </w:r>
          </w:p>
        </w:tc>
        <w:tc>
          <w:tcPr>
            <w:tcW w:type="dxa" w:w="2160"/>
          </w:tcPr>
          <w:p>
            <w:r>
              <w:rPr>
                <w:rFonts w:ascii="Times New Roman" w:hAnsi="Times New Roman"/>
                <w:sz w:val="18"/>
              </w:rPr>
              <w:t>DEFAULT 1000</w:t>
            </w:r>
          </w:p>
        </w:tc>
        <w:tc>
          <w:tcPr>
            <w:tcW w:type="dxa" w:w="2160"/>
          </w:tcPr>
          <w:p>
            <w:r>
              <w:rPr>
                <w:rFonts w:ascii="Times New Roman" w:hAnsi="Times New Roman"/>
                <w:sz w:val="18"/>
              </w:rPr>
              <w:t>Requests per minute</w:t>
            </w:r>
          </w:p>
        </w:tc>
      </w:tr>
      <w:tr>
        <w:tc>
          <w:tcPr>
            <w:tcW w:type="dxa" w:w="2160"/>
          </w:tcPr>
          <w:p>
            <w:r>
              <w:rPr>
                <w:rFonts w:ascii="Times New Roman" w:hAnsi="Times New Roman"/>
                <w:sz w:val="18"/>
              </w:rPr>
              <w:t>is_active</w:t>
            </w:r>
          </w:p>
        </w:tc>
        <w:tc>
          <w:tcPr>
            <w:tcW w:type="dxa" w:w="2160"/>
          </w:tcPr>
          <w:p>
            <w:r>
              <w:rPr>
                <w:rFonts w:ascii="Times New Roman" w:hAnsi="Times New Roman"/>
                <w:sz w:val="18"/>
              </w:rPr>
              <w:t>BOOLEAN</w:t>
            </w:r>
          </w:p>
        </w:tc>
        <w:tc>
          <w:tcPr>
            <w:tcW w:type="dxa" w:w="2160"/>
          </w:tcPr>
          <w:p>
            <w:r>
              <w:rPr>
                <w:rFonts w:ascii="Times New Roman" w:hAnsi="Times New Roman"/>
                <w:sz w:val="18"/>
              </w:rPr>
              <w:t>DEFAULT TRUE</w:t>
            </w:r>
          </w:p>
        </w:tc>
        <w:tc>
          <w:tcPr>
            <w:tcW w:type="dxa" w:w="2160"/>
          </w:tcPr>
          <w:p>
            <w:r>
              <w:rPr>
                <w:rFonts w:ascii="Times New Roman" w:hAnsi="Times New Roman"/>
                <w:sz w:val="18"/>
              </w:rPr>
              <w:t>Configuration status</w:t>
            </w:r>
          </w:p>
        </w:tc>
      </w:tr>
    </w:tbl>
    <w:p/>
    <w:p>
      <w:pPr>
        <w:ind w:firstLine="720"/>
      </w:pPr>
      <w:r>
        <w:rPr>
          <w:rFonts w:ascii="Times New Roman" w:hAnsi="Times New Roman"/>
          <w:sz w:val="24"/>
        </w:rPr>
        <w:t>Indexes are created on frequently queried columns including users.email, content.content_type, playback_sessions.user_id, playback_sessions.content_id, analytics_events.session_id, and analytics_events.timestamp for optimal query performance.</w:t>
      </w:r>
    </w:p>
    <w:p>
      <w:r>
        <w:br w:type="page"/>
      </w:r>
    </w:p>
    <w:p>
      <w:pPr>
        <w:pStyle w:val="Heading2"/>
      </w:pPr>
      <w:r>
        <w:rPr>
          <w:rFonts w:ascii="Times New Roman" w:hAnsi="Times New Roman"/>
          <w:color w:val="000000"/>
        </w:rPr>
        <w:t>3.8 Project Estimation</w:t>
      </w:r>
    </w:p>
    <w:p/>
    <w:p>
      <w:pPr>
        <w:ind w:firstLine="720"/>
      </w:pPr>
      <w:r>
        <w:rPr>
          <w:rFonts w:ascii="Times New Roman" w:hAnsi="Times New Roman"/>
          <w:sz w:val="24"/>
        </w:rPr>
        <w:t>Project estimation for the Media Player API Platform was conducted using a combination of COCOMO (Constructive Cost Model) and Function Point Analysis. The project spans approximately 16 weeks of development effort.</w:t>
      </w:r>
    </w:p>
    <w:p/>
    <w:p>
      <w:r>
        <w:rPr>
          <w:rFonts w:ascii="Times New Roman" w:hAnsi="Times New Roman"/>
          <w:b/>
          <w:sz w:val="26"/>
        </w:rPr>
        <w:t>Project Metrics:</w:t>
      </w:r>
    </w:p>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0"/>
              </w:rPr>
              <w:t>Metric</w:t>
            </w:r>
          </w:p>
        </w:tc>
        <w:tc>
          <w:tcPr>
            <w:tcW w:type="dxa" w:w="4320"/>
          </w:tcPr>
          <w:p>
            <w:r>
              <w:rPr>
                <w:rFonts w:ascii="Times New Roman" w:hAnsi="Times New Roman"/>
                <w:b/>
                <w:sz w:val="20"/>
              </w:rPr>
              <w:t>Value</w:t>
            </w:r>
          </w:p>
        </w:tc>
      </w:tr>
      <w:tr>
        <w:tc>
          <w:tcPr>
            <w:tcW w:type="dxa" w:w="4320"/>
          </w:tcPr>
          <w:p>
            <w:r>
              <w:rPr>
                <w:rFonts w:ascii="Times New Roman" w:hAnsi="Times New Roman"/>
                <w:sz w:val="20"/>
              </w:rPr>
              <w:t>Total Lines of Code (estimated)</w:t>
            </w:r>
          </w:p>
        </w:tc>
        <w:tc>
          <w:tcPr>
            <w:tcW w:type="dxa" w:w="4320"/>
          </w:tcPr>
          <w:p>
            <w:r>
              <w:rPr>
                <w:rFonts w:ascii="Times New Roman" w:hAnsi="Times New Roman"/>
                <w:sz w:val="20"/>
              </w:rPr>
              <w:t>~15,000 (application + IaC)</w:t>
            </w:r>
          </w:p>
        </w:tc>
      </w:tr>
      <w:tr>
        <w:tc>
          <w:tcPr>
            <w:tcW w:type="dxa" w:w="4320"/>
          </w:tcPr>
          <w:p>
            <w:r>
              <w:rPr>
                <w:rFonts w:ascii="Times New Roman" w:hAnsi="Times New Roman"/>
                <w:sz w:val="20"/>
              </w:rPr>
              <w:t>Number of Microservices</w:t>
            </w:r>
          </w:p>
        </w:tc>
        <w:tc>
          <w:tcPr>
            <w:tcW w:type="dxa" w:w="4320"/>
          </w:tcPr>
          <w:p>
            <w:r>
              <w:rPr>
                <w:rFonts w:ascii="Times New Roman" w:hAnsi="Times New Roman"/>
                <w:sz w:val="20"/>
              </w:rPr>
              <w:t>4</w:t>
            </w:r>
          </w:p>
        </w:tc>
      </w:tr>
      <w:tr>
        <w:tc>
          <w:tcPr>
            <w:tcW w:type="dxa" w:w="4320"/>
          </w:tcPr>
          <w:p>
            <w:r>
              <w:rPr>
                <w:rFonts w:ascii="Times New Roman" w:hAnsi="Times New Roman"/>
                <w:sz w:val="20"/>
              </w:rPr>
              <w:t>Number of API Endpoints</w:t>
            </w:r>
          </w:p>
        </w:tc>
        <w:tc>
          <w:tcPr>
            <w:tcW w:type="dxa" w:w="4320"/>
          </w:tcPr>
          <w:p>
            <w:r>
              <w:rPr>
                <w:rFonts w:ascii="Times New Roman" w:hAnsi="Times New Roman"/>
                <w:sz w:val="20"/>
              </w:rPr>
              <w:t>45+</w:t>
            </w:r>
          </w:p>
        </w:tc>
      </w:tr>
      <w:tr>
        <w:tc>
          <w:tcPr>
            <w:tcW w:type="dxa" w:w="4320"/>
          </w:tcPr>
          <w:p>
            <w:r>
              <w:rPr>
                <w:rFonts w:ascii="Times New Roman" w:hAnsi="Times New Roman"/>
                <w:sz w:val="20"/>
              </w:rPr>
              <w:t>Database Tables</w:t>
            </w:r>
          </w:p>
        </w:tc>
        <w:tc>
          <w:tcPr>
            <w:tcW w:type="dxa" w:w="4320"/>
          </w:tcPr>
          <w:p>
            <w:r>
              <w:rPr>
                <w:rFonts w:ascii="Times New Roman" w:hAnsi="Times New Roman"/>
                <w:sz w:val="20"/>
              </w:rPr>
              <w:t>6</w:t>
            </w:r>
          </w:p>
        </w:tc>
      </w:tr>
      <w:tr>
        <w:tc>
          <w:tcPr>
            <w:tcW w:type="dxa" w:w="4320"/>
          </w:tcPr>
          <w:p>
            <w:r>
              <w:rPr>
                <w:rFonts w:ascii="Times New Roman" w:hAnsi="Times New Roman"/>
                <w:sz w:val="20"/>
              </w:rPr>
              <w:t>Docker Images</w:t>
            </w:r>
          </w:p>
        </w:tc>
        <w:tc>
          <w:tcPr>
            <w:tcW w:type="dxa" w:w="4320"/>
          </w:tcPr>
          <w:p>
            <w:r>
              <w:rPr>
                <w:rFonts w:ascii="Times New Roman" w:hAnsi="Times New Roman"/>
                <w:sz w:val="20"/>
              </w:rPr>
              <w:t>4 (one per service)</w:t>
            </w:r>
          </w:p>
        </w:tc>
      </w:tr>
      <w:tr>
        <w:tc>
          <w:tcPr>
            <w:tcW w:type="dxa" w:w="4320"/>
          </w:tcPr>
          <w:p>
            <w:r>
              <w:rPr>
                <w:rFonts w:ascii="Times New Roman" w:hAnsi="Times New Roman"/>
                <w:sz w:val="20"/>
              </w:rPr>
              <w:t>CI/CD Pipeline Stages</w:t>
            </w:r>
          </w:p>
        </w:tc>
        <w:tc>
          <w:tcPr>
            <w:tcW w:type="dxa" w:w="4320"/>
          </w:tcPr>
          <w:p>
            <w:r>
              <w:rPr>
                <w:rFonts w:ascii="Times New Roman" w:hAnsi="Times New Roman"/>
                <w:sz w:val="20"/>
              </w:rPr>
              <w:t>7 (lint, test, scan, build, push, deploy, verify)</w:t>
            </w:r>
          </w:p>
        </w:tc>
      </w:tr>
      <w:tr>
        <w:tc>
          <w:tcPr>
            <w:tcW w:type="dxa" w:w="4320"/>
          </w:tcPr>
          <w:p>
            <w:r>
              <w:rPr>
                <w:rFonts w:ascii="Times New Roman" w:hAnsi="Times New Roman"/>
                <w:sz w:val="20"/>
              </w:rPr>
              <w:t>AWS Resources</w:t>
            </w:r>
          </w:p>
        </w:tc>
        <w:tc>
          <w:tcPr>
            <w:tcW w:type="dxa" w:w="4320"/>
          </w:tcPr>
          <w:p>
            <w:r>
              <w:rPr>
                <w:rFonts w:ascii="Times New Roman" w:hAnsi="Times New Roman"/>
                <w:sz w:val="20"/>
              </w:rPr>
              <w:t>25+ (VPC, subnets, EC2, RDS, ElastiCache, ALB, etc.)</w:t>
            </w:r>
          </w:p>
        </w:tc>
      </w:tr>
      <w:tr>
        <w:tc>
          <w:tcPr>
            <w:tcW w:type="dxa" w:w="4320"/>
          </w:tcPr>
          <w:p>
            <w:r>
              <w:rPr>
                <w:rFonts w:ascii="Times New Roman" w:hAnsi="Times New Roman"/>
                <w:sz w:val="20"/>
              </w:rPr>
              <w:t>Development Duration</w:t>
            </w:r>
          </w:p>
        </w:tc>
        <w:tc>
          <w:tcPr>
            <w:tcW w:type="dxa" w:w="4320"/>
          </w:tcPr>
          <w:p>
            <w:r>
              <w:rPr>
                <w:rFonts w:ascii="Times New Roman" w:hAnsi="Times New Roman"/>
                <w:sz w:val="20"/>
              </w:rPr>
              <w:t>16 weeks</w:t>
            </w:r>
          </w:p>
        </w:tc>
      </w:tr>
      <w:tr>
        <w:tc>
          <w:tcPr>
            <w:tcW w:type="dxa" w:w="4320"/>
          </w:tcPr>
          <w:p>
            <w:r>
              <w:rPr>
                <w:rFonts w:ascii="Times New Roman" w:hAnsi="Times New Roman"/>
                <w:sz w:val="20"/>
              </w:rPr>
              <w:t>Team Size</w:t>
            </w:r>
          </w:p>
        </w:tc>
        <w:tc>
          <w:tcPr>
            <w:tcW w:type="dxa" w:w="4320"/>
          </w:tcPr>
          <w:p>
            <w:r>
              <w:rPr>
                <w:rFonts w:ascii="Times New Roman" w:hAnsi="Times New Roman"/>
                <w:sz w:val="20"/>
              </w:rPr>
              <w:t>1 (DevOps Engineer)</w:t>
            </w:r>
          </w:p>
        </w:tc>
      </w:tr>
    </w:tbl>
    <w:p/>
    <w:p>
      <w:r>
        <w:rPr>
          <w:rFonts w:ascii="Times New Roman" w:hAnsi="Times New Roman"/>
          <w:b/>
          <w:sz w:val="26"/>
        </w:rPr>
        <w:t>Phase-wise Effort Distribution:</w:t>
      </w:r>
    </w:p>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Phase</w:t>
            </w:r>
          </w:p>
        </w:tc>
        <w:tc>
          <w:tcPr>
            <w:tcW w:type="dxa" w:w="2880"/>
          </w:tcPr>
          <w:p>
            <w:r>
              <w:rPr>
                <w:rFonts w:ascii="Times New Roman" w:hAnsi="Times New Roman"/>
                <w:b/>
                <w:sz w:val="20"/>
              </w:rPr>
              <w:t>Duration</w:t>
            </w:r>
          </w:p>
        </w:tc>
        <w:tc>
          <w:tcPr>
            <w:tcW w:type="dxa" w:w="2880"/>
          </w:tcPr>
          <w:p>
            <w:r>
              <w:rPr>
                <w:rFonts w:ascii="Times New Roman" w:hAnsi="Times New Roman"/>
                <w:b/>
                <w:sz w:val="20"/>
              </w:rPr>
              <w:t>Effort (%)</w:t>
            </w:r>
          </w:p>
        </w:tc>
      </w:tr>
      <w:tr>
        <w:tc>
          <w:tcPr>
            <w:tcW w:type="dxa" w:w="2880"/>
          </w:tcPr>
          <w:p>
            <w:r>
              <w:rPr>
                <w:rFonts w:ascii="Times New Roman" w:hAnsi="Times New Roman"/>
                <w:sz w:val="20"/>
              </w:rPr>
              <w:t>Requirements Analysis</w:t>
            </w:r>
          </w:p>
        </w:tc>
        <w:tc>
          <w:tcPr>
            <w:tcW w:type="dxa" w:w="2880"/>
          </w:tcPr>
          <w:p>
            <w:r>
              <w:rPr>
                <w:rFonts w:ascii="Times New Roman" w:hAnsi="Times New Roman"/>
                <w:sz w:val="20"/>
              </w:rPr>
              <w:t>2 weeks</w:t>
            </w:r>
          </w:p>
        </w:tc>
        <w:tc>
          <w:tcPr>
            <w:tcW w:type="dxa" w:w="2880"/>
          </w:tcPr>
          <w:p>
            <w:r>
              <w:rPr>
                <w:rFonts w:ascii="Times New Roman" w:hAnsi="Times New Roman"/>
                <w:sz w:val="20"/>
              </w:rPr>
              <w:t>12%</w:t>
            </w:r>
          </w:p>
        </w:tc>
      </w:tr>
      <w:tr>
        <w:tc>
          <w:tcPr>
            <w:tcW w:type="dxa" w:w="2880"/>
          </w:tcPr>
          <w:p>
            <w:r>
              <w:rPr>
                <w:rFonts w:ascii="Times New Roman" w:hAnsi="Times New Roman"/>
                <w:sz w:val="20"/>
              </w:rPr>
              <w:t>System Design</w:t>
            </w:r>
          </w:p>
        </w:tc>
        <w:tc>
          <w:tcPr>
            <w:tcW w:type="dxa" w:w="2880"/>
          </w:tcPr>
          <w:p>
            <w:r>
              <w:rPr>
                <w:rFonts w:ascii="Times New Roman" w:hAnsi="Times New Roman"/>
                <w:sz w:val="20"/>
              </w:rPr>
              <w:t>3 weeks</w:t>
            </w:r>
          </w:p>
        </w:tc>
        <w:tc>
          <w:tcPr>
            <w:tcW w:type="dxa" w:w="2880"/>
          </w:tcPr>
          <w:p>
            <w:r>
              <w:rPr>
                <w:rFonts w:ascii="Times New Roman" w:hAnsi="Times New Roman"/>
                <w:sz w:val="20"/>
              </w:rPr>
              <w:t>18%</w:t>
            </w:r>
          </w:p>
        </w:tc>
      </w:tr>
      <w:tr>
        <w:tc>
          <w:tcPr>
            <w:tcW w:type="dxa" w:w="2880"/>
          </w:tcPr>
          <w:p>
            <w:r>
              <w:rPr>
                <w:rFonts w:ascii="Times New Roman" w:hAnsi="Times New Roman"/>
                <w:sz w:val="20"/>
              </w:rPr>
              <w:t>Implementation</w:t>
            </w:r>
          </w:p>
        </w:tc>
        <w:tc>
          <w:tcPr>
            <w:tcW w:type="dxa" w:w="2880"/>
          </w:tcPr>
          <w:p>
            <w:r>
              <w:rPr>
                <w:rFonts w:ascii="Times New Roman" w:hAnsi="Times New Roman"/>
                <w:sz w:val="20"/>
              </w:rPr>
              <w:t>6 weeks</w:t>
            </w:r>
          </w:p>
        </w:tc>
        <w:tc>
          <w:tcPr>
            <w:tcW w:type="dxa" w:w="2880"/>
          </w:tcPr>
          <w:p>
            <w:r>
              <w:rPr>
                <w:rFonts w:ascii="Times New Roman" w:hAnsi="Times New Roman"/>
                <w:sz w:val="20"/>
              </w:rPr>
              <w:t>38%</w:t>
            </w:r>
          </w:p>
        </w:tc>
      </w:tr>
      <w:tr>
        <w:tc>
          <w:tcPr>
            <w:tcW w:type="dxa" w:w="2880"/>
          </w:tcPr>
          <w:p>
            <w:r>
              <w:rPr>
                <w:rFonts w:ascii="Times New Roman" w:hAnsi="Times New Roman"/>
                <w:sz w:val="20"/>
              </w:rPr>
              <w:t>Testing</w:t>
            </w:r>
          </w:p>
        </w:tc>
        <w:tc>
          <w:tcPr>
            <w:tcW w:type="dxa" w:w="2880"/>
          </w:tcPr>
          <w:p>
            <w:r>
              <w:rPr>
                <w:rFonts w:ascii="Times New Roman" w:hAnsi="Times New Roman"/>
                <w:sz w:val="20"/>
              </w:rPr>
              <w:t>2 weeks</w:t>
            </w:r>
          </w:p>
        </w:tc>
        <w:tc>
          <w:tcPr>
            <w:tcW w:type="dxa" w:w="2880"/>
          </w:tcPr>
          <w:p>
            <w:r>
              <w:rPr>
                <w:rFonts w:ascii="Times New Roman" w:hAnsi="Times New Roman"/>
                <w:sz w:val="20"/>
              </w:rPr>
              <w:t>12%</w:t>
            </w:r>
          </w:p>
        </w:tc>
      </w:tr>
      <w:tr>
        <w:tc>
          <w:tcPr>
            <w:tcW w:type="dxa" w:w="2880"/>
          </w:tcPr>
          <w:p>
            <w:r>
              <w:rPr>
                <w:rFonts w:ascii="Times New Roman" w:hAnsi="Times New Roman"/>
                <w:sz w:val="20"/>
              </w:rPr>
              <w:t>Deployment &amp; DevOps</w:t>
            </w:r>
          </w:p>
        </w:tc>
        <w:tc>
          <w:tcPr>
            <w:tcW w:type="dxa" w:w="2880"/>
          </w:tcPr>
          <w:p>
            <w:r>
              <w:rPr>
                <w:rFonts w:ascii="Times New Roman" w:hAnsi="Times New Roman"/>
                <w:sz w:val="20"/>
              </w:rPr>
              <w:t>2 weeks</w:t>
            </w:r>
          </w:p>
        </w:tc>
        <w:tc>
          <w:tcPr>
            <w:tcW w:type="dxa" w:w="2880"/>
          </w:tcPr>
          <w:p>
            <w:r>
              <w:rPr>
                <w:rFonts w:ascii="Times New Roman" w:hAnsi="Times New Roman"/>
                <w:sz w:val="20"/>
              </w:rPr>
              <w:t>12%</w:t>
            </w:r>
          </w:p>
        </w:tc>
      </w:tr>
      <w:tr>
        <w:tc>
          <w:tcPr>
            <w:tcW w:type="dxa" w:w="2880"/>
          </w:tcPr>
          <w:p>
            <w:r>
              <w:rPr>
                <w:rFonts w:ascii="Times New Roman" w:hAnsi="Times New Roman"/>
                <w:sz w:val="20"/>
              </w:rPr>
              <w:t>Documentation</w:t>
            </w:r>
          </w:p>
        </w:tc>
        <w:tc>
          <w:tcPr>
            <w:tcW w:type="dxa" w:w="2880"/>
          </w:tcPr>
          <w:p>
            <w:r>
              <w:rPr>
                <w:rFonts w:ascii="Times New Roman" w:hAnsi="Times New Roman"/>
                <w:sz w:val="20"/>
              </w:rPr>
              <w:t>1 week</w:t>
            </w:r>
          </w:p>
        </w:tc>
        <w:tc>
          <w:tcPr>
            <w:tcW w:type="dxa" w:w="2880"/>
          </w:tcPr>
          <w:p>
            <w:r>
              <w:rPr>
                <w:rFonts w:ascii="Times New Roman" w:hAnsi="Times New Roman"/>
                <w:sz w:val="20"/>
              </w:rPr>
              <w:t>8%</w:t>
            </w:r>
          </w:p>
        </w:tc>
      </w:tr>
    </w:tbl>
    <w:p>
      <w:r>
        <w:br w:type="page"/>
      </w:r>
    </w:p>
    <w:p>
      <w:pPr>
        <w:pStyle w:val="Heading3"/>
      </w:pPr>
      <w:r>
        <w:rPr>
          <w:rFonts w:ascii="Times New Roman" w:hAnsi="Times New Roman"/>
          <w:color w:val="000000"/>
        </w:rPr>
        <w:t>3.8.1 PERT Chart</w:t>
      </w:r>
    </w:p>
    <w:p/>
    <w:p>
      <w:pPr>
        <w:ind w:firstLine="720"/>
      </w:pPr>
      <w:r>
        <w:rPr>
          <w:rFonts w:ascii="Times New Roman" w:hAnsi="Times New Roman"/>
          <w:sz w:val="24"/>
        </w:rPr>
        <w:t>The Program Evaluation and Review Technique (PERT) chart illustrates the project activities, their dependencies, and critical path. The chart uses three time estimates for each activity: Optimistic (O), Most Likely (M), and Pessimistic (P).</w:t>
      </w:r>
    </w:p>
    <w:p/>
    <w:p>
      <w:r>
        <w:rPr>
          <w:rFonts w:ascii="Times New Roman" w:hAnsi="Times New Roman"/>
          <w:b/>
          <w:sz w:val="26"/>
        </w:rPr>
        <w:t>PERT Activity Table:</w:t>
      </w:r>
    </w:p>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18"/>
              </w:rPr>
              <w:t>Activity</w:t>
            </w:r>
          </w:p>
        </w:tc>
        <w:tc>
          <w:tcPr>
            <w:tcW w:type="dxa" w:w="1440"/>
          </w:tcPr>
          <w:p>
            <w:r>
              <w:rPr>
                <w:rFonts w:ascii="Times New Roman" w:hAnsi="Times New Roman"/>
                <w:b/>
                <w:sz w:val="18"/>
              </w:rPr>
              <w:t>Description</w:t>
            </w:r>
          </w:p>
        </w:tc>
        <w:tc>
          <w:tcPr>
            <w:tcW w:type="dxa" w:w="1440"/>
          </w:tcPr>
          <w:p>
            <w:r>
              <w:rPr>
                <w:rFonts w:ascii="Times New Roman" w:hAnsi="Times New Roman"/>
                <w:b/>
                <w:sz w:val="18"/>
              </w:rPr>
              <w:t>Predecessor</w:t>
            </w:r>
          </w:p>
        </w:tc>
        <w:tc>
          <w:tcPr>
            <w:tcW w:type="dxa" w:w="1440"/>
          </w:tcPr>
          <w:p>
            <w:r>
              <w:rPr>
                <w:rFonts w:ascii="Times New Roman" w:hAnsi="Times New Roman"/>
                <w:b/>
                <w:sz w:val="18"/>
              </w:rPr>
              <w:t>O (days)</w:t>
            </w:r>
          </w:p>
        </w:tc>
        <w:tc>
          <w:tcPr>
            <w:tcW w:type="dxa" w:w="1440"/>
          </w:tcPr>
          <w:p>
            <w:r>
              <w:rPr>
                <w:rFonts w:ascii="Times New Roman" w:hAnsi="Times New Roman"/>
                <w:b/>
                <w:sz w:val="18"/>
              </w:rPr>
              <w:t>M (days)</w:t>
            </w:r>
          </w:p>
        </w:tc>
        <w:tc>
          <w:tcPr>
            <w:tcW w:type="dxa" w:w="1440"/>
          </w:tcPr>
          <w:p>
            <w:r>
              <w:rPr>
                <w:rFonts w:ascii="Times New Roman" w:hAnsi="Times New Roman"/>
                <w:b/>
                <w:sz w:val="18"/>
              </w:rPr>
              <w:t>P (days)</w:t>
            </w:r>
          </w:p>
        </w:tc>
      </w:tr>
      <w:tr>
        <w:tc>
          <w:tcPr>
            <w:tcW w:type="dxa" w:w="1440"/>
          </w:tcPr>
          <w:p>
            <w:r>
              <w:rPr>
                <w:rFonts w:ascii="Times New Roman" w:hAnsi="Times New Roman"/>
                <w:sz w:val="18"/>
              </w:rPr>
              <w:t>A</w:t>
            </w:r>
          </w:p>
        </w:tc>
        <w:tc>
          <w:tcPr>
            <w:tcW w:type="dxa" w:w="1440"/>
          </w:tcPr>
          <w:p>
            <w:r>
              <w:rPr>
                <w:rFonts w:ascii="Times New Roman" w:hAnsi="Times New Roman"/>
                <w:sz w:val="18"/>
              </w:rPr>
              <w:t>Requirements gathering</w:t>
            </w:r>
          </w:p>
        </w:tc>
        <w:tc>
          <w:tcPr>
            <w:tcW w:type="dxa" w:w="1440"/>
          </w:tcPr>
          <w:p>
            <w:r>
              <w:rPr>
                <w:rFonts w:ascii="Times New Roman" w:hAnsi="Times New Roman"/>
                <w:sz w:val="18"/>
              </w:rPr>
              <w:t>-</w:t>
            </w:r>
          </w:p>
        </w:tc>
        <w:tc>
          <w:tcPr>
            <w:tcW w:type="dxa" w:w="1440"/>
          </w:tcPr>
          <w:p>
            <w:r>
              <w:rPr>
                <w:rFonts w:ascii="Times New Roman" w:hAnsi="Times New Roman"/>
                <w:sz w:val="18"/>
              </w:rPr>
              <w:t>5</w:t>
            </w:r>
          </w:p>
        </w:tc>
        <w:tc>
          <w:tcPr>
            <w:tcW w:type="dxa" w:w="1440"/>
          </w:tcPr>
          <w:p>
            <w:r>
              <w:rPr>
                <w:rFonts w:ascii="Times New Roman" w:hAnsi="Times New Roman"/>
                <w:sz w:val="18"/>
              </w:rPr>
              <w:t>7</w:t>
            </w:r>
          </w:p>
        </w:tc>
        <w:tc>
          <w:tcPr>
            <w:tcW w:type="dxa" w:w="1440"/>
          </w:tcPr>
          <w:p>
            <w:r>
              <w:rPr>
                <w:rFonts w:ascii="Times New Roman" w:hAnsi="Times New Roman"/>
                <w:sz w:val="18"/>
              </w:rPr>
              <w:t>10</w:t>
            </w:r>
          </w:p>
        </w:tc>
      </w:tr>
      <w:tr>
        <w:tc>
          <w:tcPr>
            <w:tcW w:type="dxa" w:w="1440"/>
          </w:tcPr>
          <w:p>
            <w:r>
              <w:rPr>
                <w:rFonts w:ascii="Times New Roman" w:hAnsi="Times New Roman"/>
                <w:sz w:val="18"/>
              </w:rPr>
              <w:t>B</w:t>
            </w:r>
          </w:p>
        </w:tc>
        <w:tc>
          <w:tcPr>
            <w:tcW w:type="dxa" w:w="1440"/>
          </w:tcPr>
          <w:p>
            <w:r>
              <w:rPr>
                <w:rFonts w:ascii="Times New Roman" w:hAnsi="Times New Roman"/>
                <w:sz w:val="18"/>
              </w:rPr>
              <w:t>AWS VPC design</w:t>
            </w:r>
          </w:p>
        </w:tc>
        <w:tc>
          <w:tcPr>
            <w:tcW w:type="dxa" w:w="1440"/>
          </w:tcPr>
          <w:p>
            <w:r>
              <w:rPr>
                <w:rFonts w:ascii="Times New Roman" w:hAnsi="Times New Roman"/>
                <w:sz w:val="18"/>
              </w:rPr>
              <w:t>A</w:t>
            </w:r>
          </w:p>
        </w:tc>
        <w:tc>
          <w:tcPr>
            <w:tcW w:type="dxa" w:w="1440"/>
          </w:tcPr>
          <w:p>
            <w:r>
              <w:rPr>
                <w:rFonts w:ascii="Times New Roman" w:hAnsi="Times New Roman"/>
                <w:sz w:val="18"/>
              </w:rPr>
              <w:t>3</w:t>
            </w:r>
          </w:p>
        </w:tc>
        <w:tc>
          <w:tcPr>
            <w:tcW w:type="dxa" w:w="1440"/>
          </w:tcPr>
          <w:p>
            <w:r>
              <w:rPr>
                <w:rFonts w:ascii="Times New Roman" w:hAnsi="Times New Roman"/>
                <w:sz w:val="18"/>
              </w:rPr>
              <w:t>5</w:t>
            </w:r>
          </w:p>
        </w:tc>
        <w:tc>
          <w:tcPr>
            <w:tcW w:type="dxa" w:w="1440"/>
          </w:tcPr>
          <w:p>
            <w:r>
              <w:rPr>
                <w:rFonts w:ascii="Times New Roman" w:hAnsi="Times New Roman"/>
                <w:sz w:val="18"/>
              </w:rPr>
              <w:t>7</w:t>
            </w:r>
          </w:p>
        </w:tc>
      </w:tr>
      <w:tr>
        <w:tc>
          <w:tcPr>
            <w:tcW w:type="dxa" w:w="1440"/>
          </w:tcPr>
          <w:p>
            <w:r>
              <w:rPr>
                <w:rFonts w:ascii="Times New Roman" w:hAnsi="Times New Roman"/>
                <w:sz w:val="18"/>
              </w:rPr>
              <w:t>C</w:t>
            </w:r>
          </w:p>
        </w:tc>
        <w:tc>
          <w:tcPr>
            <w:tcW w:type="dxa" w:w="1440"/>
          </w:tcPr>
          <w:p>
            <w:r>
              <w:rPr>
                <w:rFonts w:ascii="Times New Roman" w:hAnsi="Times New Roman"/>
                <w:sz w:val="18"/>
              </w:rPr>
              <w:t>Microservice architecture</w:t>
            </w:r>
          </w:p>
        </w:tc>
        <w:tc>
          <w:tcPr>
            <w:tcW w:type="dxa" w:w="1440"/>
          </w:tcPr>
          <w:p>
            <w:r>
              <w:rPr>
                <w:rFonts w:ascii="Times New Roman" w:hAnsi="Times New Roman"/>
                <w:sz w:val="18"/>
              </w:rPr>
              <w:t>A</w:t>
            </w:r>
          </w:p>
        </w:tc>
        <w:tc>
          <w:tcPr>
            <w:tcW w:type="dxa" w:w="1440"/>
          </w:tcPr>
          <w:p>
            <w:r>
              <w:rPr>
                <w:rFonts w:ascii="Times New Roman" w:hAnsi="Times New Roman"/>
                <w:sz w:val="18"/>
              </w:rPr>
              <w:t>4</w:t>
            </w:r>
          </w:p>
        </w:tc>
        <w:tc>
          <w:tcPr>
            <w:tcW w:type="dxa" w:w="1440"/>
          </w:tcPr>
          <w:p>
            <w:r>
              <w:rPr>
                <w:rFonts w:ascii="Times New Roman" w:hAnsi="Times New Roman"/>
                <w:sz w:val="18"/>
              </w:rPr>
              <w:t>6</w:t>
            </w:r>
          </w:p>
        </w:tc>
        <w:tc>
          <w:tcPr>
            <w:tcW w:type="dxa" w:w="1440"/>
          </w:tcPr>
          <w:p>
            <w:r>
              <w:rPr>
                <w:rFonts w:ascii="Times New Roman" w:hAnsi="Times New Roman"/>
                <w:sz w:val="18"/>
              </w:rPr>
              <w:t>9</w:t>
            </w:r>
          </w:p>
        </w:tc>
      </w:tr>
      <w:tr>
        <w:tc>
          <w:tcPr>
            <w:tcW w:type="dxa" w:w="1440"/>
          </w:tcPr>
          <w:p>
            <w:r>
              <w:rPr>
                <w:rFonts w:ascii="Times New Roman" w:hAnsi="Times New Roman"/>
                <w:sz w:val="18"/>
              </w:rPr>
              <w:t>D</w:t>
            </w:r>
          </w:p>
        </w:tc>
        <w:tc>
          <w:tcPr>
            <w:tcW w:type="dxa" w:w="1440"/>
          </w:tcPr>
          <w:p>
            <w:r>
              <w:rPr>
                <w:rFonts w:ascii="Times New Roman" w:hAnsi="Times New Roman"/>
                <w:sz w:val="18"/>
              </w:rPr>
              <w:t>Database schema design</w:t>
            </w:r>
          </w:p>
        </w:tc>
        <w:tc>
          <w:tcPr>
            <w:tcW w:type="dxa" w:w="1440"/>
          </w:tcPr>
          <w:p>
            <w:r>
              <w:rPr>
                <w:rFonts w:ascii="Times New Roman" w:hAnsi="Times New Roman"/>
                <w:sz w:val="18"/>
              </w:rPr>
              <w:t>B, C</w:t>
            </w:r>
          </w:p>
        </w:tc>
        <w:tc>
          <w:tcPr>
            <w:tcW w:type="dxa" w:w="1440"/>
          </w:tcPr>
          <w:p>
            <w:r>
              <w:rPr>
                <w:rFonts w:ascii="Times New Roman" w:hAnsi="Times New Roman"/>
                <w:sz w:val="18"/>
              </w:rPr>
              <w:t>3</w:t>
            </w:r>
          </w:p>
        </w:tc>
        <w:tc>
          <w:tcPr>
            <w:tcW w:type="dxa" w:w="1440"/>
          </w:tcPr>
          <w:p>
            <w:r>
              <w:rPr>
                <w:rFonts w:ascii="Times New Roman" w:hAnsi="Times New Roman"/>
                <w:sz w:val="18"/>
              </w:rPr>
              <w:t>4</w:t>
            </w:r>
          </w:p>
        </w:tc>
        <w:tc>
          <w:tcPr>
            <w:tcW w:type="dxa" w:w="1440"/>
          </w:tcPr>
          <w:p>
            <w:r>
              <w:rPr>
                <w:rFonts w:ascii="Times New Roman" w:hAnsi="Times New Roman"/>
                <w:sz w:val="18"/>
              </w:rPr>
              <w:t>6</w:t>
            </w:r>
          </w:p>
        </w:tc>
      </w:tr>
      <w:tr>
        <w:tc>
          <w:tcPr>
            <w:tcW w:type="dxa" w:w="1440"/>
          </w:tcPr>
          <w:p>
            <w:r>
              <w:rPr>
                <w:rFonts w:ascii="Times New Roman" w:hAnsi="Times New Roman"/>
                <w:sz w:val="18"/>
              </w:rPr>
              <w:t>E</w:t>
            </w:r>
          </w:p>
        </w:tc>
        <w:tc>
          <w:tcPr>
            <w:tcW w:type="dxa" w:w="1440"/>
          </w:tcPr>
          <w:p>
            <w:r>
              <w:rPr>
                <w:rFonts w:ascii="Times New Roman" w:hAnsi="Times New Roman"/>
                <w:sz w:val="18"/>
              </w:rPr>
              <w:t>Service implementation</w:t>
            </w:r>
          </w:p>
        </w:tc>
        <w:tc>
          <w:tcPr>
            <w:tcW w:type="dxa" w:w="1440"/>
          </w:tcPr>
          <w:p>
            <w:r>
              <w:rPr>
                <w:rFonts w:ascii="Times New Roman" w:hAnsi="Times New Roman"/>
                <w:sz w:val="18"/>
              </w:rPr>
              <w:t>C</w:t>
            </w:r>
          </w:p>
        </w:tc>
        <w:tc>
          <w:tcPr>
            <w:tcW w:type="dxa" w:w="1440"/>
          </w:tcPr>
          <w:p>
            <w:r>
              <w:rPr>
                <w:rFonts w:ascii="Times New Roman" w:hAnsi="Times New Roman"/>
                <w:sz w:val="18"/>
              </w:rPr>
              <w:t>20</w:t>
            </w:r>
          </w:p>
        </w:tc>
        <w:tc>
          <w:tcPr>
            <w:tcW w:type="dxa" w:w="1440"/>
          </w:tcPr>
          <w:p>
            <w:r>
              <w:rPr>
                <w:rFonts w:ascii="Times New Roman" w:hAnsi="Times New Roman"/>
                <w:sz w:val="18"/>
              </w:rPr>
              <w:t>28</w:t>
            </w:r>
          </w:p>
        </w:tc>
        <w:tc>
          <w:tcPr>
            <w:tcW w:type="dxa" w:w="1440"/>
          </w:tcPr>
          <w:p>
            <w:r>
              <w:rPr>
                <w:rFonts w:ascii="Times New Roman" w:hAnsi="Times New Roman"/>
                <w:sz w:val="18"/>
              </w:rPr>
              <w:t>35</w:t>
            </w:r>
          </w:p>
        </w:tc>
      </w:tr>
      <w:tr>
        <w:tc>
          <w:tcPr>
            <w:tcW w:type="dxa" w:w="1440"/>
          </w:tcPr>
          <w:p>
            <w:r>
              <w:rPr>
                <w:rFonts w:ascii="Times New Roman" w:hAnsi="Times New Roman"/>
                <w:sz w:val="18"/>
              </w:rPr>
              <w:t>F</w:t>
            </w:r>
          </w:p>
        </w:tc>
        <w:tc>
          <w:tcPr>
            <w:tcW w:type="dxa" w:w="1440"/>
          </w:tcPr>
          <w:p>
            <w:r>
              <w:rPr>
                <w:rFonts w:ascii="Times New Roman" w:hAnsi="Times New Roman"/>
                <w:sz w:val="18"/>
              </w:rPr>
              <w:t>Docker containerization</w:t>
            </w:r>
          </w:p>
        </w:tc>
        <w:tc>
          <w:tcPr>
            <w:tcW w:type="dxa" w:w="1440"/>
          </w:tcPr>
          <w:p>
            <w:r>
              <w:rPr>
                <w:rFonts w:ascii="Times New Roman" w:hAnsi="Times New Roman"/>
                <w:sz w:val="18"/>
              </w:rPr>
              <w:t>E</w:t>
            </w:r>
          </w:p>
        </w:tc>
        <w:tc>
          <w:tcPr>
            <w:tcW w:type="dxa" w:w="1440"/>
          </w:tcPr>
          <w:p>
            <w:r>
              <w:rPr>
                <w:rFonts w:ascii="Times New Roman" w:hAnsi="Times New Roman"/>
                <w:sz w:val="18"/>
              </w:rPr>
              <w:t>3</w:t>
            </w:r>
          </w:p>
        </w:tc>
        <w:tc>
          <w:tcPr>
            <w:tcW w:type="dxa" w:w="1440"/>
          </w:tcPr>
          <w:p>
            <w:r>
              <w:rPr>
                <w:rFonts w:ascii="Times New Roman" w:hAnsi="Times New Roman"/>
                <w:sz w:val="18"/>
              </w:rPr>
              <w:t>5</w:t>
            </w:r>
          </w:p>
        </w:tc>
        <w:tc>
          <w:tcPr>
            <w:tcW w:type="dxa" w:w="1440"/>
          </w:tcPr>
          <w:p>
            <w:r>
              <w:rPr>
                <w:rFonts w:ascii="Times New Roman" w:hAnsi="Times New Roman"/>
                <w:sz w:val="18"/>
              </w:rPr>
              <w:t>7</w:t>
            </w:r>
          </w:p>
        </w:tc>
      </w:tr>
      <w:tr>
        <w:tc>
          <w:tcPr>
            <w:tcW w:type="dxa" w:w="1440"/>
          </w:tcPr>
          <w:p>
            <w:r>
              <w:rPr>
                <w:rFonts w:ascii="Times New Roman" w:hAnsi="Times New Roman"/>
                <w:sz w:val="18"/>
              </w:rPr>
              <w:t>G</w:t>
            </w:r>
          </w:p>
        </w:tc>
        <w:tc>
          <w:tcPr>
            <w:tcW w:type="dxa" w:w="1440"/>
          </w:tcPr>
          <w:p>
            <w:r>
              <w:rPr>
                <w:rFonts w:ascii="Times New Roman" w:hAnsi="Times New Roman"/>
                <w:sz w:val="18"/>
              </w:rPr>
              <w:t>AWS infrastructure setup</w:t>
            </w:r>
          </w:p>
        </w:tc>
        <w:tc>
          <w:tcPr>
            <w:tcW w:type="dxa" w:w="1440"/>
          </w:tcPr>
          <w:p>
            <w:r>
              <w:rPr>
                <w:rFonts w:ascii="Times New Roman" w:hAnsi="Times New Roman"/>
                <w:sz w:val="18"/>
              </w:rPr>
              <w:t>B</w:t>
            </w:r>
          </w:p>
        </w:tc>
        <w:tc>
          <w:tcPr>
            <w:tcW w:type="dxa" w:w="1440"/>
          </w:tcPr>
          <w:p>
            <w:r>
              <w:rPr>
                <w:rFonts w:ascii="Times New Roman" w:hAnsi="Times New Roman"/>
                <w:sz w:val="18"/>
              </w:rPr>
              <w:t>7</w:t>
            </w:r>
          </w:p>
        </w:tc>
        <w:tc>
          <w:tcPr>
            <w:tcW w:type="dxa" w:w="1440"/>
          </w:tcPr>
          <w:p>
            <w:r>
              <w:rPr>
                <w:rFonts w:ascii="Times New Roman" w:hAnsi="Times New Roman"/>
                <w:sz w:val="18"/>
              </w:rPr>
              <w:t>10</w:t>
            </w:r>
          </w:p>
        </w:tc>
        <w:tc>
          <w:tcPr>
            <w:tcW w:type="dxa" w:w="1440"/>
          </w:tcPr>
          <w:p>
            <w:r>
              <w:rPr>
                <w:rFonts w:ascii="Times New Roman" w:hAnsi="Times New Roman"/>
                <w:sz w:val="18"/>
              </w:rPr>
              <w:t>14</w:t>
            </w:r>
          </w:p>
        </w:tc>
      </w:tr>
      <w:tr>
        <w:tc>
          <w:tcPr>
            <w:tcW w:type="dxa" w:w="1440"/>
          </w:tcPr>
          <w:p>
            <w:r>
              <w:rPr>
                <w:rFonts w:ascii="Times New Roman" w:hAnsi="Times New Roman"/>
                <w:sz w:val="18"/>
              </w:rPr>
              <w:t>H</w:t>
            </w:r>
          </w:p>
        </w:tc>
        <w:tc>
          <w:tcPr>
            <w:tcW w:type="dxa" w:w="1440"/>
          </w:tcPr>
          <w:p>
            <w:r>
              <w:rPr>
                <w:rFonts w:ascii="Times New Roman" w:hAnsi="Times New Roman"/>
                <w:sz w:val="18"/>
              </w:rPr>
              <w:t>CI/CD pipeline</w:t>
            </w:r>
          </w:p>
        </w:tc>
        <w:tc>
          <w:tcPr>
            <w:tcW w:type="dxa" w:w="1440"/>
          </w:tcPr>
          <w:p>
            <w:r>
              <w:rPr>
                <w:rFonts w:ascii="Times New Roman" w:hAnsi="Times New Roman"/>
                <w:sz w:val="18"/>
              </w:rPr>
              <w:t>F, G</w:t>
            </w:r>
          </w:p>
        </w:tc>
        <w:tc>
          <w:tcPr>
            <w:tcW w:type="dxa" w:w="1440"/>
          </w:tcPr>
          <w:p>
            <w:r>
              <w:rPr>
                <w:rFonts w:ascii="Times New Roman" w:hAnsi="Times New Roman"/>
                <w:sz w:val="18"/>
              </w:rPr>
              <w:t>5</w:t>
            </w:r>
          </w:p>
        </w:tc>
        <w:tc>
          <w:tcPr>
            <w:tcW w:type="dxa" w:w="1440"/>
          </w:tcPr>
          <w:p>
            <w:r>
              <w:rPr>
                <w:rFonts w:ascii="Times New Roman" w:hAnsi="Times New Roman"/>
                <w:sz w:val="18"/>
              </w:rPr>
              <w:t>7</w:t>
            </w:r>
          </w:p>
        </w:tc>
        <w:tc>
          <w:tcPr>
            <w:tcW w:type="dxa" w:w="1440"/>
          </w:tcPr>
          <w:p>
            <w:r>
              <w:rPr>
                <w:rFonts w:ascii="Times New Roman" w:hAnsi="Times New Roman"/>
                <w:sz w:val="18"/>
              </w:rPr>
              <w:t>10</w:t>
            </w:r>
          </w:p>
        </w:tc>
      </w:tr>
      <w:tr>
        <w:tc>
          <w:tcPr>
            <w:tcW w:type="dxa" w:w="1440"/>
          </w:tcPr>
          <w:p>
            <w:r>
              <w:rPr>
                <w:rFonts w:ascii="Times New Roman" w:hAnsi="Times New Roman"/>
                <w:sz w:val="18"/>
              </w:rPr>
              <w:t>I</w:t>
            </w:r>
          </w:p>
        </w:tc>
        <w:tc>
          <w:tcPr>
            <w:tcW w:type="dxa" w:w="1440"/>
          </w:tcPr>
          <w:p>
            <w:r>
              <w:rPr>
                <w:rFonts w:ascii="Times New Roman" w:hAnsi="Times New Roman"/>
                <w:sz w:val="18"/>
              </w:rPr>
              <w:t>Testing and QA</w:t>
            </w:r>
          </w:p>
        </w:tc>
        <w:tc>
          <w:tcPr>
            <w:tcW w:type="dxa" w:w="1440"/>
          </w:tcPr>
          <w:p>
            <w:r>
              <w:rPr>
                <w:rFonts w:ascii="Times New Roman" w:hAnsi="Times New Roman"/>
                <w:sz w:val="18"/>
              </w:rPr>
              <w:t>H</w:t>
            </w:r>
          </w:p>
        </w:tc>
        <w:tc>
          <w:tcPr>
            <w:tcW w:type="dxa" w:w="1440"/>
          </w:tcPr>
          <w:p>
            <w:r>
              <w:rPr>
                <w:rFonts w:ascii="Times New Roman" w:hAnsi="Times New Roman"/>
                <w:sz w:val="18"/>
              </w:rPr>
              <w:t>7</w:t>
            </w:r>
          </w:p>
        </w:tc>
        <w:tc>
          <w:tcPr>
            <w:tcW w:type="dxa" w:w="1440"/>
          </w:tcPr>
          <w:p>
            <w:r>
              <w:rPr>
                <w:rFonts w:ascii="Times New Roman" w:hAnsi="Times New Roman"/>
                <w:sz w:val="18"/>
              </w:rPr>
              <w:t>10</w:t>
            </w:r>
          </w:p>
        </w:tc>
        <w:tc>
          <w:tcPr>
            <w:tcW w:type="dxa" w:w="1440"/>
          </w:tcPr>
          <w:p>
            <w:r>
              <w:rPr>
                <w:rFonts w:ascii="Times New Roman" w:hAnsi="Times New Roman"/>
                <w:sz w:val="18"/>
              </w:rPr>
              <w:t>14</w:t>
            </w:r>
          </w:p>
        </w:tc>
      </w:tr>
    </w:tbl>
    <w:p/>
    <w:p>
      <w:pPr>
        <w:ind w:firstLine="720"/>
      </w:pPr>
      <w:r>
        <w:rPr>
          <w:rFonts w:ascii="Times New Roman" w:hAnsi="Times New Roman"/>
          <w:sz w:val="24"/>
        </w:rPr>
        <w:t>Critical Path: A -&gt; C -&gt; E -&gt; F -&gt; H -&gt; I</w:t>
      </w:r>
    </w:p>
    <w:p>
      <w:pPr>
        <w:ind w:firstLine="720"/>
      </w:pPr>
      <w:r>
        <w:rPr>
          <w:rFonts w:ascii="Times New Roman" w:hAnsi="Times New Roman"/>
          <w:sz w:val="24"/>
        </w:rPr>
        <w:t>Expected Project Duration: 67 days (approximately 14 weeks)</w:t>
      </w:r>
    </w:p>
    <w:p>
      <w:pPr>
        <w:ind w:firstLine="720"/>
      </w:pPr>
      <w:r>
        <w:rPr>
          <w:rFonts w:ascii="Times New Roman" w:hAnsi="Times New Roman"/>
          <w:sz w:val="24"/>
        </w:rPr>
        <w:t>The critical path identifies activities that directly impact the project completion date. Any delay in critical path activities will delay the entire project.</w:t>
      </w:r>
    </w:p>
    <w:p/>
    <w:p>
      <w:pPr>
        <w:ind w:firstLine="720"/>
      </w:pPr>
      <w:r>
        <w:rPr>
          <w:rFonts w:ascii="Times New Roman" w:hAnsi="Times New Roman"/>
          <w:sz w:val="24"/>
        </w:rPr>
        <w:t>[Figure 3.12: PERT Chart network diagram showing activities as nodes, dependencies as directed edges, and the critical path highlighted in red]</w:t>
      </w:r>
    </w:p>
    <w:p>
      <w:r>
        <w:br w:type="page"/>
      </w:r>
    </w:p>
    <w:p>
      <w:pPr>
        <w:pStyle w:val="Heading3"/>
      </w:pPr>
      <w:r>
        <w:rPr>
          <w:rFonts w:ascii="Times New Roman" w:hAnsi="Times New Roman"/>
          <w:color w:val="000000"/>
        </w:rPr>
        <w:t>3.8.2 Gantt Chart</w:t>
      </w:r>
    </w:p>
    <w:p/>
    <w:p>
      <w:pPr>
        <w:ind w:firstLine="720"/>
      </w:pPr>
      <w:r>
        <w:rPr>
          <w:rFonts w:ascii="Times New Roman" w:hAnsi="Times New Roman"/>
          <w:sz w:val="24"/>
        </w:rPr>
        <w:t>The Gantt chart provides a visual timeline representation of the project schedule, showing the start date, duration, and dependencies of each task. The project timeline spans from January 2025 to April 2025.</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Task</w:t>
            </w:r>
          </w:p>
        </w:tc>
        <w:tc>
          <w:tcPr>
            <w:tcW w:type="dxa" w:w="2160"/>
          </w:tcPr>
          <w:p>
            <w:r>
              <w:rPr>
                <w:rFonts w:ascii="Times New Roman" w:hAnsi="Times New Roman"/>
                <w:b/>
                <w:sz w:val="20"/>
              </w:rPr>
              <w:t>Start Date</w:t>
            </w:r>
          </w:p>
        </w:tc>
        <w:tc>
          <w:tcPr>
            <w:tcW w:type="dxa" w:w="2160"/>
          </w:tcPr>
          <w:p>
            <w:r>
              <w:rPr>
                <w:rFonts w:ascii="Times New Roman" w:hAnsi="Times New Roman"/>
                <w:b/>
                <w:sz w:val="20"/>
              </w:rPr>
              <w:t>End Date</w:t>
            </w:r>
          </w:p>
        </w:tc>
        <w:tc>
          <w:tcPr>
            <w:tcW w:type="dxa" w:w="2160"/>
          </w:tcPr>
          <w:p>
            <w:r>
              <w:rPr>
                <w:rFonts w:ascii="Times New Roman" w:hAnsi="Times New Roman"/>
                <w:b/>
                <w:sz w:val="20"/>
              </w:rPr>
              <w:t>Duration</w:t>
            </w:r>
          </w:p>
        </w:tc>
      </w:tr>
      <w:tr>
        <w:tc>
          <w:tcPr>
            <w:tcW w:type="dxa" w:w="2160"/>
          </w:tcPr>
          <w:p>
            <w:r>
              <w:rPr>
                <w:rFonts w:ascii="Times New Roman" w:hAnsi="Times New Roman"/>
                <w:sz w:val="20"/>
              </w:rPr>
              <w:t>Requirements Analysis</w:t>
            </w:r>
          </w:p>
        </w:tc>
        <w:tc>
          <w:tcPr>
            <w:tcW w:type="dxa" w:w="2160"/>
          </w:tcPr>
          <w:p>
            <w:r>
              <w:rPr>
                <w:rFonts w:ascii="Times New Roman" w:hAnsi="Times New Roman"/>
                <w:sz w:val="20"/>
              </w:rPr>
              <w:t>Jan 6, 2025</w:t>
            </w:r>
          </w:p>
        </w:tc>
        <w:tc>
          <w:tcPr>
            <w:tcW w:type="dxa" w:w="2160"/>
          </w:tcPr>
          <w:p>
            <w:r>
              <w:rPr>
                <w:rFonts w:ascii="Times New Roman" w:hAnsi="Times New Roman"/>
                <w:sz w:val="20"/>
              </w:rPr>
              <w:t>Jan 17, 2025</w:t>
            </w:r>
          </w:p>
        </w:tc>
        <w:tc>
          <w:tcPr>
            <w:tcW w:type="dxa" w:w="2160"/>
          </w:tcPr>
          <w:p>
            <w:r>
              <w:rPr>
                <w:rFonts w:ascii="Times New Roman" w:hAnsi="Times New Roman"/>
                <w:sz w:val="20"/>
              </w:rPr>
              <w:t>2 weeks</w:t>
            </w:r>
          </w:p>
        </w:tc>
      </w:tr>
      <w:tr>
        <w:tc>
          <w:tcPr>
            <w:tcW w:type="dxa" w:w="2160"/>
          </w:tcPr>
          <w:p>
            <w:r>
              <w:rPr>
                <w:rFonts w:ascii="Times New Roman" w:hAnsi="Times New Roman"/>
                <w:sz w:val="20"/>
              </w:rPr>
              <w:t>System Architecture Design</w:t>
            </w:r>
          </w:p>
        </w:tc>
        <w:tc>
          <w:tcPr>
            <w:tcW w:type="dxa" w:w="2160"/>
          </w:tcPr>
          <w:p>
            <w:r>
              <w:rPr>
                <w:rFonts w:ascii="Times New Roman" w:hAnsi="Times New Roman"/>
                <w:sz w:val="20"/>
              </w:rPr>
              <w:t>Jan 20, 2025</w:t>
            </w:r>
          </w:p>
        </w:tc>
        <w:tc>
          <w:tcPr>
            <w:tcW w:type="dxa" w:w="2160"/>
          </w:tcPr>
          <w:p>
            <w:r>
              <w:rPr>
                <w:rFonts w:ascii="Times New Roman" w:hAnsi="Times New Roman"/>
                <w:sz w:val="20"/>
              </w:rPr>
              <w:t>Feb 7, 2025</w:t>
            </w:r>
          </w:p>
        </w:tc>
        <w:tc>
          <w:tcPr>
            <w:tcW w:type="dxa" w:w="2160"/>
          </w:tcPr>
          <w:p>
            <w:r>
              <w:rPr>
                <w:rFonts w:ascii="Times New Roman" w:hAnsi="Times New Roman"/>
                <w:sz w:val="20"/>
              </w:rPr>
              <w:t>3 weeks</w:t>
            </w:r>
          </w:p>
        </w:tc>
      </w:tr>
      <w:tr>
        <w:tc>
          <w:tcPr>
            <w:tcW w:type="dxa" w:w="2160"/>
          </w:tcPr>
          <w:p>
            <w:r>
              <w:rPr>
                <w:rFonts w:ascii="Times New Roman" w:hAnsi="Times New Roman"/>
                <w:sz w:val="20"/>
              </w:rPr>
              <w:t>AWS VPC &amp; Network Setup</w:t>
            </w:r>
          </w:p>
        </w:tc>
        <w:tc>
          <w:tcPr>
            <w:tcW w:type="dxa" w:w="2160"/>
          </w:tcPr>
          <w:p>
            <w:r>
              <w:rPr>
                <w:rFonts w:ascii="Times New Roman" w:hAnsi="Times New Roman"/>
                <w:sz w:val="20"/>
              </w:rPr>
              <w:t>Feb 10, 2025</w:t>
            </w:r>
          </w:p>
        </w:tc>
        <w:tc>
          <w:tcPr>
            <w:tcW w:type="dxa" w:w="2160"/>
          </w:tcPr>
          <w:p>
            <w:r>
              <w:rPr>
                <w:rFonts w:ascii="Times New Roman" w:hAnsi="Times New Roman"/>
                <w:sz w:val="20"/>
              </w:rPr>
              <w:t>Feb 21, 2025</w:t>
            </w:r>
          </w:p>
        </w:tc>
        <w:tc>
          <w:tcPr>
            <w:tcW w:type="dxa" w:w="2160"/>
          </w:tcPr>
          <w:p>
            <w:r>
              <w:rPr>
                <w:rFonts w:ascii="Times New Roman" w:hAnsi="Times New Roman"/>
                <w:sz w:val="20"/>
              </w:rPr>
              <w:t>2 weeks</w:t>
            </w:r>
          </w:p>
        </w:tc>
      </w:tr>
      <w:tr>
        <w:tc>
          <w:tcPr>
            <w:tcW w:type="dxa" w:w="2160"/>
          </w:tcPr>
          <w:p>
            <w:r>
              <w:rPr>
                <w:rFonts w:ascii="Times New Roman" w:hAnsi="Times New Roman"/>
                <w:sz w:val="20"/>
              </w:rPr>
              <w:t>Database Design &amp; Setup</w:t>
            </w:r>
          </w:p>
        </w:tc>
        <w:tc>
          <w:tcPr>
            <w:tcW w:type="dxa" w:w="2160"/>
          </w:tcPr>
          <w:p>
            <w:r>
              <w:rPr>
                <w:rFonts w:ascii="Times New Roman" w:hAnsi="Times New Roman"/>
                <w:sz w:val="20"/>
              </w:rPr>
              <w:t>Feb 10, 2025</w:t>
            </w:r>
          </w:p>
        </w:tc>
        <w:tc>
          <w:tcPr>
            <w:tcW w:type="dxa" w:w="2160"/>
          </w:tcPr>
          <w:p>
            <w:r>
              <w:rPr>
                <w:rFonts w:ascii="Times New Roman" w:hAnsi="Times New Roman"/>
                <w:sz w:val="20"/>
              </w:rPr>
              <w:t>Feb 14, 2025</w:t>
            </w:r>
          </w:p>
        </w:tc>
        <w:tc>
          <w:tcPr>
            <w:tcW w:type="dxa" w:w="2160"/>
          </w:tcPr>
          <w:p>
            <w:r>
              <w:rPr>
                <w:rFonts w:ascii="Times New Roman" w:hAnsi="Times New Roman"/>
                <w:sz w:val="20"/>
              </w:rPr>
              <w:t>1 week</w:t>
            </w:r>
          </w:p>
        </w:tc>
      </w:tr>
      <w:tr>
        <w:tc>
          <w:tcPr>
            <w:tcW w:type="dxa" w:w="2160"/>
          </w:tcPr>
          <w:p>
            <w:r>
              <w:rPr>
                <w:rFonts w:ascii="Times New Roman" w:hAnsi="Times New Roman"/>
                <w:sz w:val="20"/>
              </w:rPr>
              <w:t>Microservice Development</w:t>
            </w:r>
          </w:p>
        </w:tc>
        <w:tc>
          <w:tcPr>
            <w:tcW w:type="dxa" w:w="2160"/>
          </w:tcPr>
          <w:p>
            <w:r>
              <w:rPr>
                <w:rFonts w:ascii="Times New Roman" w:hAnsi="Times New Roman"/>
                <w:sz w:val="20"/>
              </w:rPr>
              <w:t>Feb 17, 2025</w:t>
            </w:r>
          </w:p>
        </w:tc>
        <w:tc>
          <w:tcPr>
            <w:tcW w:type="dxa" w:w="2160"/>
          </w:tcPr>
          <w:p>
            <w:r>
              <w:rPr>
                <w:rFonts w:ascii="Times New Roman" w:hAnsi="Times New Roman"/>
                <w:sz w:val="20"/>
              </w:rPr>
              <w:t>Mar 28, 2025</w:t>
            </w:r>
          </w:p>
        </w:tc>
        <w:tc>
          <w:tcPr>
            <w:tcW w:type="dxa" w:w="2160"/>
          </w:tcPr>
          <w:p>
            <w:r>
              <w:rPr>
                <w:rFonts w:ascii="Times New Roman" w:hAnsi="Times New Roman"/>
                <w:sz w:val="20"/>
              </w:rPr>
              <w:t>6 weeks</w:t>
            </w:r>
          </w:p>
        </w:tc>
      </w:tr>
      <w:tr>
        <w:tc>
          <w:tcPr>
            <w:tcW w:type="dxa" w:w="2160"/>
          </w:tcPr>
          <w:p>
            <w:r>
              <w:rPr>
                <w:rFonts w:ascii="Times New Roman" w:hAnsi="Times New Roman"/>
                <w:sz w:val="20"/>
              </w:rPr>
              <w:t>Docker Configuration</w:t>
            </w:r>
          </w:p>
        </w:tc>
        <w:tc>
          <w:tcPr>
            <w:tcW w:type="dxa" w:w="2160"/>
          </w:tcPr>
          <w:p>
            <w:r>
              <w:rPr>
                <w:rFonts w:ascii="Times New Roman" w:hAnsi="Times New Roman"/>
                <w:sz w:val="20"/>
              </w:rPr>
              <w:t>Mar 24, 2025</w:t>
            </w:r>
          </w:p>
        </w:tc>
        <w:tc>
          <w:tcPr>
            <w:tcW w:type="dxa" w:w="2160"/>
          </w:tcPr>
          <w:p>
            <w:r>
              <w:rPr>
                <w:rFonts w:ascii="Times New Roman" w:hAnsi="Times New Roman"/>
                <w:sz w:val="20"/>
              </w:rPr>
              <w:t>Mar 28, 2025</w:t>
            </w:r>
          </w:p>
        </w:tc>
        <w:tc>
          <w:tcPr>
            <w:tcW w:type="dxa" w:w="2160"/>
          </w:tcPr>
          <w:p>
            <w:r>
              <w:rPr>
                <w:rFonts w:ascii="Times New Roman" w:hAnsi="Times New Roman"/>
                <w:sz w:val="20"/>
              </w:rPr>
              <w:t>1 week</w:t>
            </w:r>
          </w:p>
        </w:tc>
      </w:tr>
      <w:tr>
        <w:tc>
          <w:tcPr>
            <w:tcW w:type="dxa" w:w="2160"/>
          </w:tcPr>
          <w:p>
            <w:r>
              <w:rPr>
                <w:rFonts w:ascii="Times New Roman" w:hAnsi="Times New Roman"/>
                <w:sz w:val="20"/>
              </w:rPr>
              <w:t>CI/CD Pipeline Setup</w:t>
            </w:r>
          </w:p>
        </w:tc>
        <w:tc>
          <w:tcPr>
            <w:tcW w:type="dxa" w:w="2160"/>
          </w:tcPr>
          <w:p>
            <w:r>
              <w:rPr>
                <w:rFonts w:ascii="Times New Roman" w:hAnsi="Times New Roman"/>
                <w:sz w:val="20"/>
              </w:rPr>
              <w:t>Mar 31, 2025</w:t>
            </w:r>
          </w:p>
        </w:tc>
        <w:tc>
          <w:tcPr>
            <w:tcW w:type="dxa" w:w="2160"/>
          </w:tcPr>
          <w:p>
            <w:r>
              <w:rPr>
                <w:rFonts w:ascii="Times New Roman" w:hAnsi="Times New Roman"/>
                <w:sz w:val="20"/>
              </w:rPr>
              <w:t>Apr 4, 2025</w:t>
            </w:r>
          </w:p>
        </w:tc>
        <w:tc>
          <w:tcPr>
            <w:tcW w:type="dxa" w:w="2160"/>
          </w:tcPr>
          <w:p>
            <w:r>
              <w:rPr>
                <w:rFonts w:ascii="Times New Roman" w:hAnsi="Times New Roman"/>
                <w:sz w:val="20"/>
              </w:rPr>
              <w:t>1 week</w:t>
            </w:r>
          </w:p>
        </w:tc>
      </w:tr>
      <w:tr>
        <w:tc>
          <w:tcPr>
            <w:tcW w:type="dxa" w:w="2160"/>
          </w:tcPr>
          <w:p>
            <w:r>
              <w:rPr>
                <w:rFonts w:ascii="Times New Roman" w:hAnsi="Times New Roman"/>
                <w:sz w:val="20"/>
              </w:rPr>
              <w:t>Integration Testing</w:t>
            </w:r>
          </w:p>
        </w:tc>
        <w:tc>
          <w:tcPr>
            <w:tcW w:type="dxa" w:w="2160"/>
          </w:tcPr>
          <w:p>
            <w:r>
              <w:rPr>
                <w:rFonts w:ascii="Times New Roman" w:hAnsi="Times New Roman"/>
                <w:sz w:val="20"/>
              </w:rPr>
              <w:t>Apr 7, 2025</w:t>
            </w:r>
          </w:p>
        </w:tc>
        <w:tc>
          <w:tcPr>
            <w:tcW w:type="dxa" w:w="2160"/>
          </w:tcPr>
          <w:p>
            <w:r>
              <w:rPr>
                <w:rFonts w:ascii="Times New Roman" w:hAnsi="Times New Roman"/>
                <w:sz w:val="20"/>
              </w:rPr>
              <w:t>Apr 11, 2025</w:t>
            </w:r>
          </w:p>
        </w:tc>
        <w:tc>
          <w:tcPr>
            <w:tcW w:type="dxa" w:w="2160"/>
          </w:tcPr>
          <w:p>
            <w:r>
              <w:rPr>
                <w:rFonts w:ascii="Times New Roman" w:hAnsi="Times New Roman"/>
                <w:sz w:val="20"/>
              </w:rPr>
              <w:t>1 week</w:t>
            </w:r>
          </w:p>
        </w:tc>
      </w:tr>
      <w:tr>
        <w:tc>
          <w:tcPr>
            <w:tcW w:type="dxa" w:w="2160"/>
          </w:tcPr>
          <w:p>
            <w:r>
              <w:rPr>
                <w:rFonts w:ascii="Times New Roman" w:hAnsi="Times New Roman"/>
                <w:sz w:val="20"/>
              </w:rPr>
              <w:t>Performance Testing</w:t>
            </w:r>
          </w:p>
        </w:tc>
        <w:tc>
          <w:tcPr>
            <w:tcW w:type="dxa" w:w="2160"/>
          </w:tcPr>
          <w:p>
            <w:r>
              <w:rPr>
                <w:rFonts w:ascii="Times New Roman" w:hAnsi="Times New Roman"/>
                <w:sz w:val="20"/>
              </w:rPr>
              <w:t>Apr 14, 2025</w:t>
            </w:r>
          </w:p>
        </w:tc>
        <w:tc>
          <w:tcPr>
            <w:tcW w:type="dxa" w:w="2160"/>
          </w:tcPr>
          <w:p>
            <w:r>
              <w:rPr>
                <w:rFonts w:ascii="Times New Roman" w:hAnsi="Times New Roman"/>
                <w:sz w:val="20"/>
              </w:rPr>
              <w:t>Apr 18, 2025</w:t>
            </w:r>
          </w:p>
        </w:tc>
        <w:tc>
          <w:tcPr>
            <w:tcW w:type="dxa" w:w="2160"/>
          </w:tcPr>
          <w:p>
            <w:r>
              <w:rPr>
                <w:rFonts w:ascii="Times New Roman" w:hAnsi="Times New Roman"/>
                <w:sz w:val="20"/>
              </w:rPr>
              <w:t>1 week</w:t>
            </w:r>
          </w:p>
        </w:tc>
      </w:tr>
      <w:tr>
        <w:tc>
          <w:tcPr>
            <w:tcW w:type="dxa" w:w="2160"/>
          </w:tcPr>
          <w:p>
            <w:r>
              <w:rPr>
                <w:rFonts w:ascii="Times New Roman" w:hAnsi="Times New Roman"/>
                <w:sz w:val="20"/>
              </w:rPr>
              <w:t>Deployment &amp; Go-Live</w:t>
            </w:r>
          </w:p>
        </w:tc>
        <w:tc>
          <w:tcPr>
            <w:tcW w:type="dxa" w:w="2160"/>
          </w:tcPr>
          <w:p>
            <w:r>
              <w:rPr>
                <w:rFonts w:ascii="Times New Roman" w:hAnsi="Times New Roman"/>
                <w:sz w:val="20"/>
              </w:rPr>
              <w:t>Apr 21, 2025</w:t>
            </w:r>
          </w:p>
        </w:tc>
        <w:tc>
          <w:tcPr>
            <w:tcW w:type="dxa" w:w="2160"/>
          </w:tcPr>
          <w:p>
            <w:r>
              <w:rPr>
                <w:rFonts w:ascii="Times New Roman" w:hAnsi="Times New Roman"/>
                <w:sz w:val="20"/>
              </w:rPr>
              <w:t>Apr 25, 2025</w:t>
            </w:r>
          </w:p>
        </w:tc>
        <w:tc>
          <w:tcPr>
            <w:tcW w:type="dxa" w:w="2160"/>
          </w:tcPr>
          <w:p>
            <w:r>
              <w:rPr>
                <w:rFonts w:ascii="Times New Roman" w:hAnsi="Times New Roman"/>
                <w:sz w:val="20"/>
              </w:rPr>
              <w:t>1 week</w:t>
            </w:r>
          </w:p>
        </w:tc>
      </w:tr>
      <w:tr>
        <w:tc>
          <w:tcPr>
            <w:tcW w:type="dxa" w:w="2160"/>
          </w:tcPr>
          <w:p>
            <w:r>
              <w:rPr>
                <w:rFonts w:ascii="Times New Roman" w:hAnsi="Times New Roman"/>
                <w:sz w:val="20"/>
              </w:rPr>
              <w:t>Documentation</w:t>
            </w:r>
          </w:p>
        </w:tc>
        <w:tc>
          <w:tcPr>
            <w:tcW w:type="dxa" w:w="2160"/>
          </w:tcPr>
          <w:p>
            <w:r>
              <w:rPr>
                <w:rFonts w:ascii="Times New Roman" w:hAnsi="Times New Roman"/>
                <w:sz w:val="20"/>
              </w:rPr>
              <w:t>Apr 21, 2025</w:t>
            </w:r>
          </w:p>
        </w:tc>
        <w:tc>
          <w:tcPr>
            <w:tcW w:type="dxa" w:w="2160"/>
          </w:tcPr>
          <w:p>
            <w:r>
              <w:rPr>
                <w:rFonts w:ascii="Times New Roman" w:hAnsi="Times New Roman"/>
                <w:sz w:val="20"/>
              </w:rPr>
              <w:t>Apr 30, 2025</w:t>
            </w:r>
          </w:p>
        </w:tc>
        <w:tc>
          <w:tcPr>
            <w:tcW w:type="dxa" w:w="2160"/>
          </w:tcPr>
          <w:p>
            <w:r>
              <w:rPr>
                <w:rFonts w:ascii="Times New Roman" w:hAnsi="Times New Roman"/>
                <w:sz w:val="20"/>
              </w:rPr>
              <w:t>1.5 weeks</w:t>
            </w:r>
          </w:p>
        </w:tc>
      </w:tr>
    </w:tbl>
    <w:p/>
    <w:p>
      <w:pPr>
        <w:ind w:firstLine="720"/>
      </w:pPr>
      <w:r>
        <w:rPr>
          <w:rFonts w:ascii="Times New Roman" w:hAnsi="Times New Roman"/>
          <w:sz w:val="24"/>
        </w:rPr>
        <w:t>The Gantt chart shows overlapping activities where parallel execution is possible. Database design and AWS network setup run concurrently as they have no dependencies on each other. Similarly, documentation begins during the deployment phase.</w:t>
      </w:r>
    </w:p>
    <w:p/>
    <w:p>
      <w:pPr>
        <w:ind w:firstLine="720"/>
      </w:pPr>
      <w:r>
        <w:rPr>
          <w:rFonts w:ascii="Times New Roman" w:hAnsi="Times New Roman"/>
          <w:sz w:val="24"/>
        </w:rPr>
        <w:t>[Figure 3.13: Gantt Chart showing horizontal bars for each task with timeline axis, milestones marked as diamonds, and dependency arrows between related tasks]</w:t>
      </w:r>
    </w:p>
    <w:p/>
    <w:p>
      <w:pPr>
        <w:ind w:firstLine="720"/>
      </w:pPr>
      <w:r>
        <w:rPr>
          <w:rFonts w:ascii="Times New Roman" w:hAnsi="Times New Roman"/>
          <w:sz w:val="24"/>
        </w:rPr>
        <w:t>Key milestones include: Architecture Review (Feb 7), First Service Deployment (Mar 14), CI/CD Pipeline Complete (Apr 4), UAT Sign-off (Apr 18), and Production Go-Live (Apr 25).</w:t>
      </w:r>
    </w:p>
    <w:p>
      <w:r>
        <w:br w:type="page"/>
      </w:r>
    </w:p>
    <w:p>
      <w:pPr>
        <w:pStyle w:val="Heading2"/>
      </w:pPr>
      <w:r>
        <w:rPr>
          <w:rFonts w:ascii="Times New Roman" w:hAnsi="Times New Roman"/>
          <w:color w:val="000000"/>
        </w:rPr>
        <w:t>3.9 Screen Design Preview</w:t>
      </w:r>
    </w:p>
    <w:p/>
    <w:p>
      <w:pPr>
        <w:ind w:firstLine="720"/>
      </w:pPr>
      <w:r>
        <w:rPr>
          <w:rFonts w:ascii="Times New Roman" w:hAnsi="Times New Roman"/>
          <w:sz w:val="24"/>
        </w:rPr>
        <w:t>The screen designs for the Media Player API Platform focus on the Admin Dashboard (port 9004) as the primary user interface component. The player SDK services expose APIs consumed programmatically rather than through direct user interfaces.</w:t>
      </w:r>
    </w:p>
    <w:p/>
    <w:p>
      <w:r>
        <w:rPr>
          <w:rFonts w:ascii="Times New Roman" w:hAnsi="Times New Roman"/>
          <w:b/>
          <w:sz w:val="26"/>
        </w:rPr>
        <w:t>Admin Dashboard - Main Screen:</w:t>
      </w:r>
    </w:p>
    <w:p/>
    <w:p>
      <w:pPr>
        <w:ind w:firstLine="720"/>
      </w:pPr>
      <w:r>
        <w:rPr>
          <w:rFonts w:ascii="Times New Roman" w:hAnsi="Times New Roman"/>
          <w:sz w:val="24"/>
        </w:rPr>
        <w:t>Layout Components:</w:t>
      </w:r>
    </w:p>
    <w:p>
      <w:pPr>
        <w:pStyle w:val="ListBullet"/>
      </w:pPr>
      <w:r>
        <w:rPr>
          <w:rFonts w:ascii="Times New Roman" w:hAnsi="Times New Roman"/>
          <w:sz w:val="24"/>
        </w:rPr>
        <w:t>Header: Navigation bar with logo, search, notifications, and user profile</w:t>
      </w:r>
    </w:p>
    <w:p>
      <w:pPr>
        <w:pStyle w:val="ListBullet"/>
      </w:pPr>
      <w:r>
        <w:rPr>
          <w:rFonts w:ascii="Times New Roman" w:hAnsi="Times New Roman"/>
          <w:sz w:val="24"/>
        </w:rPr>
        <w:t>Sidebar: Navigation menu with Dashboard, Content, Users, Analytics, Settings, Logs</w:t>
      </w:r>
    </w:p>
    <w:p>
      <w:pPr>
        <w:pStyle w:val="ListBullet"/>
      </w:pPr>
      <w:r>
        <w:rPr>
          <w:rFonts w:ascii="Times New Roman" w:hAnsi="Times New Roman"/>
          <w:sz w:val="24"/>
        </w:rPr>
        <w:t>Main Area: Dynamic content area displaying selected module</w:t>
      </w:r>
    </w:p>
    <w:p>
      <w:pPr>
        <w:pStyle w:val="ListBullet"/>
      </w:pPr>
      <w:r>
        <w:rPr>
          <w:rFonts w:ascii="Times New Roman" w:hAnsi="Times New Roman"/>
          <w:sz w:val="24"/>
        </w:rPr>
        <w:t>Footer: System status, version info, and quick links</w:t>
      </w:r>
    </w:p>
    <w:p/>
    <w:p>
      <w:r>
        <w:rPr>
          <w:rFonts w:ascii="Times New Roman" w:hAnsi="Times New Roman"/>
          <w:b/>
          <w:sz w:val="24"/>
        </w:rPr>
        <w:t>Dashboard Overview Screen:</w:t>
      </w:r>
    </w:p>
    <w:p>
      <w:pPr>
        <w:pStyle w:val="ListBullet"/>
      </w:pPr>
      <w:r>
        <w:rPr>
          <w:rFonts w:ascii="Times New Roman" w:hAnsi="Times New Roman"/>
          <w:sz w:val="24"/>
        </w:rPr>
        <w:t>Cards: Total Users, Active Sessions, Content Items, API Calls (last 24h)</w:t>
      </w:r>
    </w:p>
    <w:p>
      <w:pPr>
        <w:pStyle w:val="ListBullet"/>
      </w:pPr>
      <w:r>
        <w:rPr>
          <w:rFonts w:ascii="Times New Roman" w:hAnsi="Times New Roman"/>
          <w:sz w:val="24"/>
        </w:rPr>
        <w:t>Charts: Real-time streaming sessions graph, API response time trend</w:t>
      </w:r>
    </w:p>
    <w:p>
      <w:pPr>
        <w:pStyle w:val="ListBullet"/>
      </w:pPr>
      <w:r>
        <w:rPr>
          <w:rFonts w:ascii="Times New Roman" w:hAnsi="Times New Roman"/>
          <w:sz w:val="24"/>
        </w:rPr>
        <w:t>Table: Recent activity log with timestamp, user, action, and status columns</w:t>
      </w:r>
    </w:p>
    <w:p>
      <w:pPr>
        <w:pStyle w:val="ListBullet"/>
      </w:pPr>
      <w:r>
        <w:rPr>
          <w:rFonts w:ascii="Times New Roman" w:hAnsi="Times New Roman"/>
          <w:sz w:val="24"/>
        </w:rPr>
        <w:t>Alerts: System health warnings and threshold notifications</w:t>
      </w:r>
    </w:p>
    <w:p/>
    <w:p>
      <w:r>
        <w:rPr>
          <w:rFonts w:ascii="Times New Roman" w:hAnsi="Times New Roman"/>
          <w:b/>
          <w:sz w:val="24"/>
        </w:rPr>
        <w:t>Content Management Screen:</w:t>
      </w:r>
    </w:p>
    <w:p>
      <w:pPr>
        <w:pStyle w:val="ListBullet"/>
      </w:pPr>
      <w:r>
        <w:rPr>
          <w:rFonts w:ascii="Times New Roman" w:hAnsi="Times New Roman"/>
          <w:sz w:val="24"/>
        </w:rPr>
        <w:t>Search and filter bar with content type, status, and date filters</w:t>
      </w:r>
    </w:p>
    <w:p>
      <w:pPr>
        <w:pStyle w:val="ListBullet"/>
      </w:pPr>
      <w:r>
        <w:rPr>
          <w:rFonts w:ascii="Times New Roman" w:hAnsi="Times New Roman"/>
          <w:sz w:val="24"/>
        </w:rPr>
        <w:t>Data grid with columns: Title, Type, Duration, Status, Created, Actions</w:t>
      </w:r>
    </w:p>
    <w:p>
      <w:pPr>
        <w:pStyle w:val="ListBullet"/>
      </w:pPr>
      <w:r>
        <w:rPr>
          <w:rFonts w:ascii="Times New Roman" w:hAnsi="Times New Roman"/>
          <w:sz w:val="24"/>
        </w:rPr>
        <w:t>Action buttons: Add New, Bulk Upload, Export CSV</w:t>
      </w:r>
    </w:p>
    <w:p>
      <w:pPr>
        <w:pStyle w:val="ListBullet"/>
      </w:pPr>
      <w:r>
        <w:rPr>
          <w:rFonts w:ascii="Times New Roman" w:hAnsi="Times New Roman"/>
          <w:sz w:val="24"/>
        </w:rPr>
        <w:t>Modal: Content edit form with metadata fields and media upload</w:t>
      </w:r>
    </w:p>
    <w:p/>
    <w:p>
      <w:r>
        <w:rPr>
          <w:rFonts w:ascii="Times New Roman" w:hAnsi="Times New Roman"/>
          <w:b/>
          <w:sz w:val="24"/>
        </w:rPr>
        <w:t>Analytics Screen:</w:t>
      </w:r>
    </w:p>
    <w:p>
      <w:pPr>
        <w:pStyle w:val="ListBullet"/>
      </w:pPr>
      <w:r>
        <w:rPr>
          <w:rFonts w:ascii="Times New Roman" w:hAnsi="Times New Roman"/>
          <w:sz w:val="24"/>
        </w:rPr>
        <w:t>Date range selector with preset options (24h, 7d, 30d, custom)</w:t>
      </w:r>
    </w:p>
    <w:p>
      <w:pPr>
        <w:pStyle w:val="ListBullet"/>
      </w:pPr>
      <w:r>
        <w:rPr>
          <w:rFonts w:ascii="Times New Roman" w:hAnsi="Times New Roman"/>
          <w:sz w:val="24"/>
        </w:rPr>
        <w:t>Metrics cards: Peak concurrent users, avg watch time, buffer ratio</w:t>
      </w:r>
    </w:p>
    <w:p>
      <w:pPr>
        <w:pStyle w:val="ListBullet"/>
      </w:pPr>
      <w:r>
        <w:rPr>
          <w:rFonts w:ascii="Times New Roman" w:hAnsi="Times New Roman"/>
          <w:sz w:val="24"/>
        </w:rPr>
        <w:t>Geographic heat map showing user distribution</w:t>
      </w:r>
    </w:p>
    <w:p>
      <w:pPr>
        <w:pStyle w:val="ListBullet"/>
      </w:pPr>
      <w:r>
        <w:rPr>
          <w:rFonts w:ascii="Times New Roman" w:hAnsi="Times New Roman"/>
          <w:sz w:val="24"/>
        </w:rPr>
        <w:t>Content performance table with views, completion rate, and quality breakdown</w:t>
      </w:r>
    </w:p>
    <w:p/>
    <w:p>
      <w:pPr>
        <w:ind w:firstLine="720"/>
      </w:pPr>
      <w:r>
        <w:rPr>
          <w:rFonts w:ascii="Times New Roman" w:hAnsi="Times New Roman"/>
          <w:sz w:val="24"/>
        </w:rPr>
        <w:t>[Figure 3.14: Dashboard Screen Preview showing wireframe layout of the admin dashboard with navigation, cards, charts, and data table components]</w:t>
      </w:r>
    </w:p>
    <w:p>
      <w:r>
        <w:br w:type="page"/>
      </w:r>
    </w:p>
    <w:p>
      <w:pPr>
        <w:pStyle w:val="Heading1"/>
      </w:pPr>
      <w:r>
        <w:rPr>
          <w:rFonts w:ascii="Times New Roman" w:hAnsi="Times New Roman"/>
          <w:color w:val="000000"/>
        </w:rPr>
        <w:t>Chapter 4: Coding</w:t>
      </w:r>
    </w:p>
    <w:p/>
    <w:p>
      <w:pPr>
        <w:pStyle w:val="Heading2"/>
      </w:pPr>
      <w:r>
        <w:rPr>
          <w:rFonts w:ascii="Times New Roman" w:hAnsi="Times New Roman"/>
          <w:color w:val="000000"/>
        </w:rPr>
        <w:t>4.1 Code Listing</w:t>
      </w:r>
    </w:p>
    <w:p/>
    <w:p>
      <w:r>
        <w:rPr>
          <w:rFonts w:ascii="Times New Roman" w:hAnsi="Times New Roman"/>
          <w:b/>
          <w:sz w:val="26"/>
        </w:rPr>
        <w:t>4.1.1 Dockerfile (Player SDK Service):</w:t>
      </w:r>
    </w:p>
    <w:p/>
    <w:p>
      <w:pPr>
        <w:ind w:left="720"/>
      </w:pPr>
      <w:r>
        <w:rPr>
          <w:rFonts w:ascii="Courier New" w:hAnsi="Courier New"/>
          <w:sz w:val="18"/>
        </w:rPr>
        <w:t>FROM node:24.0</w:t>
        <w:br/>
        <w:br/>
        <w:t>WORKDIR /app</w:t>
        <w:br/>
        <w:br/>
        <w:t>COPY package.json ./</w:t>
        <w:br/>
        <w:br/>
        <w:t>RUN npm install</w:t>
        <w:br/>
        <w:br/>
        <w:t>COPY . .</w:t>
        <w:br/>
        <w:br/>
        <w:t>EXPOSE 9000</w:t>
        <w:br/>
        <w:br/>
        <w:t>CMD ["node", "index.js"]</w:t>
      </w:r>
    </w:p>
    <w:p/>
    <w:p>
      <w:r>
        <w:rPr>
          <w:rFonts w:ascii="Times New Roman" w:hAnsi="Times New Roman"/>
          <w:b/>
          <w:sz w:val="26"/>
        </w:rPr>
        <w:t>4.1.2 Docker Compose Configuration:</w:t>
      </w:r>
    </w:p>
    <w:p/>
    <w:p>
      <w:pPr>
        <w:ind w:left="720"/>
      </w:pPr>
      <w:r>
        <w:rPr>
          <w:rFonts w:ascii="Courier New" w:hAnsi="Courier New"/>
          <w:sz w:val="16"/>
        </w:rPr>
        <w:t>version: '3.8'</w:t>
        <w:br/>
        <w:t>services:</w:t>
        <w:br/>
        <w:t xml:space="preserve">  player-sdk:</w:t>
        <w:br/>
        <w:t xml:space="preserve">    build:</w:t>
        <w:br/>
        <w:t xml:space="preserve">      context: ./player-sdk</w:t>
        <w:br/>
        <w:t xml:space="preserve">      dockerfile: Dockerfile</w:t>
        <w:br/>
        <w:t xml:space="preserve">    ports:</w:t>
        <w:br/>
        <w:t xml:space="preserve">      - "9001:9000"</w:t>
        <w:br/>
        <w:t xml:space="preserve">    environment:</w:t>
        <w:br/>
        <w:t xml:space="preserve">      - NODE_ENV=production</w:t>
        <w:br/>
        <w:t xml:space="preserve">      - DB_HOST=mysql</w:t>
        <w:br/>
        <w:t xml:space="preserve">      - DB_NAME=dev_media_player_db</w:t>
        <w:br/>
        <w:t xml:space="preserve">      - DB_USER=dev-media-api</w:t>
        <w:br/>
        <w:t xml:space="preserve">      - REDIS_HOST=redis</w:t>
        <w:br/>
        <w:t xml:space="preserve">      - REDIS_PORT=6379</w:t>
        <w:br/>
        <w:t xml:space="preserve">    depends_on:</w:t>
        <w:br/>
        <w:t xml:space="preserve">      - mysql</w:t>
        <w:br/>
        <w:t xml:space="preserve">      - redis</w:t>
        <w:br/>
        <w:t xml:space="preserve">    restart: unless-stopped</w:t>
        <w:br/>
        <w:br/>
        <w:t xml:space="preserve">  player-client-sdk:</w:t>
        <w:br/>
        <w:t xml:space="preserve">    build:</w:t>
        <w:br/>
        <w:t xml:space="preserve">      context: ./player-client-sdk</w:t>
        <w:br/>
        <w:t xml:space="preserve">      dockerfile: Dockerfile</w:t>
        <w:br/>
        <w:t xml:space="preserve">    ports:</w:t>
        <w:br/>
        <w:t xml:space="preserve">      - "9002:9000"</w:t>
        <w:br/>
        <w:t xml:space="preserve">    environment:</w:t>
        <w:br/>
        <w:t xml:space="preserve">      - NODE_ENV=production</w:t>
        <w:br/>
        <w:t xml:space="preserve">      - DB_HOST=mysql</w:t>
        <w:br/>
        <w:t xml:space="preserve">      - DB_NAME=dev_media_player_db</w:t>
        <w:br/>
        <w:t xml:space="preserve">      - REDIS_HOST=redis</w:t>
        <w:br/>
        <w:t xml:space="preserve">    depends_on:</w:t>
        <w:br/>
        <w:t xml:space="preserve">      - mysql</w:t>
        <w:br/>
        <w:t xml:space="preserve">      - redis</w:t>
        <w:br/>
        <w:t xml:space="preserve">    restart: unless-stopped</w:t>
        <w:br/>
        <w:br/>
        <w:t xml:space="preserve">  admin-player-sdk:</w:t>
        <w:br/>
        <w:t xml:space="preserve">    build:</w:t>
        <w:br/>
        <w:t xml:space="preserve">      context: ./admin-player-sdk</w:t>
        <w:br/>
        <w:t xml:space="preserve">      dockerfile: Dockerfile</w:t>
        <w:br/>
        <w:t xml:space="preserve">    ports:</w:t>
        <w:br/>
        <w:t xml:space="preserve">      - "9003:9000"</w:t>
        <w:br/>
        <w:t xml:space="preserve">    environment:</w:t>
        <w:br/>
        <w:t xml:space="preserve">      - NODE_ENV=production</w:t>
        <w:br/>
        <w:t xml:space="preserve">      - DB_HOST=mysql</w:t>
        <w:br/>
        <w:t xml:space="preserve">      - DB_NAME=dev_media_player_db</w:t>
        <w:br/>
        <w:t xml:space="preserve">      - REDIS_HOST=redis</w:t>
        <w:br/>
        <w:t xml:space="preserve">    depends_on:</w:t>
        <w:br/>
        <w:t xml:space="preserve">      - mysql</w:t>
        <w:br/>
        <w:t xml:space="preserve">      - redis</w:t>
        <w:br/>
        <w:t xml:space="preserve">    restart: unless-stopped</w:t>
        <w:br/>
        <w:br/>
        <w:t xml:space="preserve">  admin-dashboard:</w:t>
        <w:br/>
        <w:t xml:space="preserve">    build:</w:t>
        <w:br/>
        <w:t xml:space="preserve">      context: ./admin-dashboard</w:t>
        <w:br/>
        <w:t xml:space="preserve">      dockerfile: Dockerfile</w:t>
        <w:br/>
        <w:t xml:space="preserve">    ports:</w:t>
        <w:br/>
        <w:t xml:space="preserve">      - "9004:9000"</w:t>
        <w:br/>
        <w:t xml:space="preserve">    environment:</w:t>
        <w:br/>
        <w:t xml:space="preserve">      - NODE_ENV=production</w:t>
        <w:br/>
        <w:t xml:space="preserve">      - API_BASE_URL=http://admin-player-sdk:9000</w:t>
        <w:br/>
        <w:t xml:space="preserve">    depends_on:</w:t>
        <w:br/>
        <w:t xml:space="preserve">      - admin-player-sdk</w:t>
        <w:br/>
        <w:t xml:space="preserve">    restart: unless-stopped</w:t>
        <w:br/>
        <w:br/>
        <w:t xml:space="preserve">  mysql:</w:t>
        <w:br/>
        <w:t xml:space="preserve">    image: mysql:8.0</w:t>
        <w:br/>
        <w:t xml:space="preserve">    environment:</w:t>
        <w:br/>
        <w:t xml:space="preserve">      - MYSQL_ROOT_PASSWORD=${DB_ROOT_PASSWORD}</w:t>
        <w:br/>
        <w:t xml:space="preserve">      - MYSQL_DATABASE=dev_media_player_db</w:t>
        <w:br/>
        <w:t xml:space="preserve">      - MYSQL_USER=dev-media-api</w:t>
        <w:br/>
        <w:t xml:space="preserve">      - MYSQL_PASSWORD=${DB_PASSWORD}</w:t>
        <w:br/>
        <w:t xml:space="preserve">    ports:</w:t>
        <w:br/>
        <w:t xml:space="preserve">      - "3306:3306"</w:t>
        <w:br/>
        <w:t xml:space="preserve">    volumes:</w:t>
        <w:br/>
        <w:t xml:space="preserve">      - mysql_data:/var/lib/mysql</w:t>
        <w:br/>
        <w:t xml:space="preserve">    restart: unless-stopped</w:t>
        <w:br/>
        <w:br/>
        <w:t xml:space="preserve">  redis:</w:t>
        <w:br/>
        <w:t xml:space="preserve">    image: redis:7.0-alpine</w:t>
        <w:br/>
        <w:t xml:space="preserve">    ports:</w:t>
        <w:br/>
        <w:t xml:space="preserve">      - "6379:6379"</w:t>
        <w:br/>
        <w:t xml:space="preserve">    command: redis-server --requirepass ${REDIS_PASSWORD}</w:t>
        <w:br/>
        <w:t xml:space="preserve">    restart: unless-stopped</w:t>
        <w:br/>
        <w:br/>
        <w:t>volumes:</w:t>
        <w:br/>
        <w:t xml:space="preserve">  mysql_data:</w:t>
      </w:r>
    </w:p>
    <w:p>
      <w:r>
        <w:br w:type="page"/>
      </w:r>
    </w:p>
    <w:p>
      <w:r>
        <w:rPr>
          <w:rFonts w:ascii="Times New Roman" w:hAnsi="Times New Roman"/>
          <w:b/>
          <w:sz w:val="26"/>
        </w:rPr>
        <w:t>4.1.3 Express.js Server Entry Point (index.js):</w:t>
      </w:r>
    </w:p>
    <w:p/>
    <w:p>
      <w:pPr>
        <w:ind w:left="432"/>
      </w:pPr>
      <w:r>
        <w:rPr>
          <w:rFonts w:ascii="Courier New" w:hAnsi="Courier New"/>
          <w:sz w:val="16"/>
        </w:rPr>
        <w:t>const express = require('express');</w:t>
        <w:br/>
        <w:t>const cors = require('cors');</w:t>
        <w:br/>
        <w:t>const helmet = require('helmet');</w:t>
        <w:br/>
        <w:t>const rateLimit = require('express-rate-limit');</w:t>
        <w:br/>
        <w:t>const mysql = require('mysql2/promise');</w:t>
        <w:br/>
        <w:t>const Redis = require('ioredis');</w:t>
        <w:br/>
        <w:br/>
        <w:t>const app = express();</w:t>
        <w:br/>
        <w:t>const PORT = process.env.PORT || 9000;</w:t>
        <w:br/>
        <w:br/>
        <w:t>// Middleware</w:t>
        <w:br/>
        <w:t>app.use(helmet());</w:t>
        <w:br/>
        <w:t>app.use(cors());</w:t>
        <w:br/>
        <w:t>app.use(express.json({ limit: '10mb' }));</w:t>
        <w:br/>
        <w:br/>
        <w:t>// Rate limiting</w:t>
        <w:br/>
        <w:t>const limiter = rateLimit({</w:t>
        <w:br/>
        <w:t xml:space="preserve">  windowMs: 60 * 1000,  // 1 minute</w:t>
        <w:br/>
        <w:t xml:space="preserve">  max: 1000,            // limit each IP to 1000 requests per minute</w:t>
        <w:br/>
        <w:t xml:space="preserve">  standardHeaders: true,</w:t>
        <w:br/>
        <w:t xml:space="preserve">  legacyHeaders: false,</w:t>
        <w:br/>
        <w:t>});</w:t>
        <w:br/>
        <w:t>app.use(limiter);</w:t>
        <w:br/>
        <w:br/>
        <w:t>// Database connection pool</w:t>
        <w:br/>
        <w:t>const dbPool = mysql.createPool({</w:t>
        <w:br/>
        <w:t xml:space="preserve">  host: process.env.DB_HOST || 'localhost',</w:t>
        <w:br/>
        <w:t xml:space="preserve">  user: process.env.DB_USER || 'dev-media-api',</w:t>
        <w:br/>
        <w:t xml:space="preserve">  password: process.env.DB_PASSWORD,</w:t>
        <w:br/>
        <w:t xml:space="preserve">  database: process.env.DB_NAME || 'dev_media_player_db',</w:t>
        <w:br/>
        <w:t xml:space="preserve">  waitForConnections: true,</w:t>
        <w:br/>
        <w:t xml:space="preserve">  connectionLimit: 20,</w:t>
        <w:br/>
        <w:t xml:space="preserve">  queueLimit: 0,</w:t>
        <w:br/>
        <w:t>});</w:t>
        <w:br/>
        <w:br/>
        <w:t>// Redis connection</w:t>
        <w:br/>
        <w:t>const redis = new Redis({</w:t>
        <w:br/>
        <w:t xml:space="preserve">  host: process.env.REDIS_HOST || 'localhost',</w:t>
        <w:br/>
        <w:t xml:space="preserve">  port: process.env.REDIS_PORT || 6379,</w:t>
        <w:br/>
        <w:t xml:space="preserve">  password: process.env.REDIS_PASSWORD,</w:t>
        <w:br/>
        <w:t xml:space="preserve">  retryDelayOnFailover: 100,</w:t>
        <w:br/>
        <w:t xml:space="preserve">  maxRetriesPerRequest: 3,</w:t>
        <w:br/>
        <w:t>});</w:t>
        <w:br/>
        <w:br/>
        <w:t>// Health check endpoint</w:t>
        <w:br/>
        <w:t>app.get('/health', async (req, res) =&gt; {</w:t>
        <w:br/>
        <w:t xml:space="preserve">  try {</w:t>
        <w:br/>
        <w:t xml:space="preserve">    await dbPool.query('SELECT 1');</w:t>
        <w:br/>
        <w:t xml:space="preserve">    await redis.ping();</w:t>
        <w:br/>
        <w:t xml:space="preserve">    res.status(200).json({</w:t>
        <w:br/>
        <w:t xml:space="preserve">      status: 'healthy',</w:t>
        <w:br/>
        <w:t xml:space="preserve">      timestamp: new Date().toISOString(),</w:t>
        <w:br/>
        <w:t xml:space="preserve">      service: process.env.SERVICE_NAME || 'media-player-sdk',</w:t>
        <w:br/>
        <w:t xml:space="preserve">    });</w:t>
        <w:br/>
        <w:t xml:space="preserve">  } catch (error) {</w:t>
        <w:br/>
        <w:t xml:space="preserve">    res.status(503).json({</w:t>
        <w:br/>
        <w:t xml:space="preserve">      status: 'unhealthy',</w:t>
        <w:br/>
        <w:t xml:space="preserve">      error: error.message,</w:t>
        <w:br/>
        <w:t xml:space="preserve">    });</w:t>
        <w:br/>
        <w:t xml:space="preserve">  }</w:t>
        <w:br/>
        <w:t>});</w:t>
        <w:br/>
        <w:br/>
        <w:t>// API routes</w:t>
        <w:br/>
        <w:t>app.use('/api/player', require('./routes/player'));</w:t>
        <w:br/>
        <w:t>app.use('/api/analytics', require('./routes/analytics'));</w:t>
        <w:br/>
        <w:br/>
        <w:t>// Error handling middleware</w:t>
        <w:br/>
        <w:t>app.use((err, req, res, next) =&gt; {</w:t>
        <w:br/>
        <w:t xml:space="preserve">  console.error(`[ERROR] ${err.message}`, { stack: err.stack });</w:t>
        <w:br/>
        <w:t xml:space="preserve">  res.status(err.status || 500).json({</w:t>
        <w:br/>
        <w:t xml:space="preserve">    error: {</w:t>
        <w:br/>
        <w:t xml:space="preserve">      message: err.message || 'Internal Server Error',</w:t>
        <w:br/>
        <w:t xml:space="preserve">      code: err.code || 'INTERNAL_ERROR',</w:t>
        <w:br/>
        <w:t xml:space="preserve">    },</w:t>
        <w:br/>
        <w:t xml:space="preserve">  });</w:t>
        <w:br/>
        <w:t>});</w:t>
        <w:br/>
        <w:br/>
        <w:t>// Start server</w:t>
        <w:br/>
        <w:t>app.listen(PORT, '0.0.0.0', () =&gt; {</w:t>
        <w:br/>
        <w:t xml:space="preserve">  console.log(`Media Player SDK Service running on port ${PORT}`);</w:t>
        <w:br/>
        <w:t xml:space="preserve">  console.log(`Environment: ${process.env.NODE_ENV || 'development'}`);</w:t>
        <w:br/>
        <w:t>});</w:t>
        <w:br/>
        <w:br/>
        <w:t>module.exports = app;</w:t>
      </w:r>
    </w:p>
    <w:p>
      <w:r>
        <w:br w:type="page"/>
      </w:r>
    </w:p>
    <w:p>
      <w:r>
        <w:rPr>
          <w:rFonts w:ascii="Times New Roman" w:hAnsi="Times New Roman"/>
          <w:b/>
          <w:sz w:val="26"/>
        </w:rPr>
        <w:t>4.1.4 GitHub Actions CI/CD Workflow:</w:t>
      </w:r>
    </w:p>
    <w:p/>
    <w:p>
      <w:pPr>
        <w:ind w:left="432"/>
      </w:pPr>
      <w:r>
        <w:rPr>
          <w:rFonts w:ascii="Courier New" w:hAnsi="Courier New"/>
          <w:sz w:val="14"/>
        </w:rPr>
        <w:t>name: CI/CD Pipeline</w:t>
        <w:br/>
        <w:t>on:</w:t>
        <w:br/>
        <w:t xml:space="preserve">  push:</w:t>
        <w:br/>
        <w:t xml:space="preserve">    branches: [main]</w:t>
        <w:br/>
        <w:t xml:space="preserve">  pull_request:</w:t>
        <w:br/>
        <w:t xml:space="preserve">    branches: [main]</w:t>
        <w:br/>
        <w:br/>
        <w:t>permissions:</w:t>
        <w:br/>
        <w:t xml:space="preserve">  id-token: write</w:t>
        <w:br/>
        <w:t xml:space="preserve">  contents: read</w:t>
        <w:br/>
        <w:br/>
        <w:t>jobs:</w:t>
        <w:br/>
        <w:t xml:space="preserve">  lint-and-test:</w:t>
        <w:br/>
        <w:t xml:space="preserve">    runs-on: self-hosted</w:t>
        <w:br/>
        <w:t xml:space="preserve">    steps:</w:t>
        <w:br/>
        <w:t xml:space="preserve">      - uses: actions/checkout@v4</w:t>
        <w:br/>
        <w:t xml:space="preserve">      - uses: actions/setup-node@v4</w:t>
        <w:br/>
        <w:t xml:space="preserve">        with:</w:t>
        <w:br/>
        <w:t xml:space="preserve">          node-version: '24'</w:t>
        <w:br/>
        <w:t xml:space="preserve">          cache: 'npm'</w:t>
        <w:br/>
        <w:t xml:space="preserve">      - run: npm ci</w:t>
        <w:br/>
        <w:t xml:space="preserve">      - run: npm run lint</w:t>
        <w:br/>
        <w:t xml:space="preserve">      - run: npm run test -- --coverage</w:t>
        <w:br/>
        <w:br/>
        <w:t xml:space="preserve">  sonarqube:</w:t>
        <w:br/>
        <w:t xml:space="preserve">    needs: lint-and-test</w:t>
        <w:br/>
        <w:t xml:space="preserve">    runs-on: self-hosted</w:t>
        <w:br/>
        <w:t xml:space="preserve">    steps:</w:t>
        <w:br/>
        <w:t xml:space="preserve">      - uses: actions/checkout@v4</w:t>
        <w:br/>
        <w:t xml:space="preserve">        with:</w:t>
        <w:br/>
        <w:t xml:space="preserve">          fetch-depth: 0</w:t>
        <w:br/>
        <w:t xml:space="preserve">      - uses: sonarsource/sonarqube-scan-action@master</w:t>
        <w:br/>
        <w:t xml:space="preserve">        env:</w:t>
        <w:br/>
        <w:t xml:space="preserve">          SONAR_TOKEN: ${{ secrets.SONAR_TOKEN }}</w:t>
        <w:br/>
        <w:t xml:space="preserve">          SONAR_HOST_URL: ${{ secrets.SONAR_HOST_URL }}</w:t>
        <w:br/>
        <w:br/>
        <w:t xml:space="preserve">  build-and-scan:</w:t>
        <w:br/>
        <w:t xml:space="preserve">    needs: sonarqube</w:t>
        <w:br/>
        <w:t xml:space="preserve">    runs-on: self-hosted</w:t>
        <w:br/>
        <w:t xml:space="preserve">    strategy:</w:t>
        <w:br/>
        <w:t xml:space="preserve">      matrix:</w:t>
        <w:br/>
        <w:t xml:space="preserve">        service: [player-sdk, player-client-sdk,</w:t>
        <w:br/>
        <w:t xml:space="preserve">                  admin-player-sdk, admin-dashboard]</w:t>
        <w:br/>
        <w:t xml:space="preserve">    steps:</w:t>
        <w:br/>
        <w:t xml:space="preserve">      - uses: actions/checkout@v4</w:t>
        <w:br/>
        <w:t xml:space="preserve">      - name: Build Docker image</w:t>
        <w:br/>
        <w:t xml:space="preserve">        run: |</w:t>
        <w:br/>
        <w:t xml:space="preserve">          docker build -t ${{ matrix.service }}:${{ github.sha }}             ./${{ matrix.service }}</w:t>
        <w:br/>
        <w:t xml:space="preserve">      - name: Trivy vulnerability scan</w:t>
        <w:br/>
        <w:t xml:space="preserve">        uses: aquasecurity/trivy-action@master</w:t>
        <w:br/>
        <w:t xml:space="preserve">        with:</w:t>
        <w:br/>
        <w:t xml:space="preserve">          image-ref: ${{ matrix.service }}:${{ github.sha }}</w:t>
        <w:br/>
        <w:t xml:space="preserve">          severity: 'CRITICAL,HIGH'</w:t>
        <w:br/>
        <w:t xml:space="preserve">          exit-code: '1'</w:t>
        <w:br/>
        <w:br/>
        <w:t xml:space="preserve">  deploy:</w:t>
        <w:br/>
        <w:t xml:space="preserve">    needs: build-and-scan</w:t>
        <w:br/>
        <w:t xml:space="preserve">    runs-on: self-hosted</w:t>
        <w:br/>
        <w:t xml:space="preserve">    if: github.ref == 'refs/heads/main'</w:t>
        <w:br/>
        <w:t xml:space="preserve">    steps:</w:t>
        <w:br/>
        <w:t xml:space="preserve">      - uses: actions/checkout@v4</w:t>
        <w:br/>
        <w:t xml:space="preserve">      - name: Configure AWS credentials (OIDC)</w:t>
        <w:br/>
        <w:t xml:space="preserve">        uses: aws-actions/configure-aws-credentials@v4</w:t>
        <w:br/>
        <w:t xml:space="preserve">        with:</w:t>
        <w:br/>
        <w:t xml:space="preserve">          role-to-assume: ${{ secrets.AWS_ROLE_ARN }}</w:t>
        <w:br/>
        <w:t xml:space="preserve">          aws-region: ap-south-1</w:t>
        <w:br/>
        <w:t xml:space="preserve">      - name: Login to Amazon ECR</w:t>
        <w:br/>
        <w:t xml:space="preserve">        uses: aws-actions/amazon-ecr-login@v2</w:t>
        <w:br/>
        <w:t xml:space="preserve">      - name: Push images to ECR</w:t>
        <w:br/>
        <w:t xml:space="preserve">        run: |</w:t>
        <w:br/>
        <w:t xml:space="preserve">          for service in player-sdk player-client-sdk             admin-player-sdk admin-dashboard; do</w:t>
        <w:br/>
        <w:t xml:space="preserve">            docker tag ${service}:${{ github.sha }}               ${{ secrets.ECR_REGISTRY }}/${service}:latest</w:t>
        <w:br/>
        <w:t xml:space="preserve">            docker push               ${{ secrets.ECR_REGISTRY }}/${service}:latest</w:t>
        <w:br/>
        <w:t xml:space="preserve">          done</w:t>
        <w:br/>
        <w:t xml:space="preserve">      - name: Deploy to EC2</w:t>
        <w:br/>
        <w:t xml:space="preserve">        run: |</w:t>
        <w:br/>
        <w:t xml:space="preserve">          ssh -o StrictHostKeyChecking=no ec2-user@${{ secrets.EC2_HOST }}             'cd /app &amp;&amp; docker compose pull &amp;&amp; docker compose up -d'</w:t>
      </w:r>
    </w:p>
    <w:p>
      <w:r>
        <w:br w:type="page"/>
      </w:r>
    </w:p>
    <w:p>
      <w:pPr>
        <w:pStyle w:val="Heading2"/>
      </w:pPr>
      <w:r>
        <w:rPr>
          <w:rFonts w:ascii="Times New Roman" w:hAnsi="Times New Roman"/>
          <w:color w:val="000000"/>
        </w:rPr>
        <w:t>4.2 Algorithm / Flowchart</w:t>
      </w:r>
    </w:p>
    <w:p/>
    <w:p>
      <w:r>
        <w:rPr>
          <w:rFonts w:ascii="Times New Roman" w:hAnsi="Times New Roman"/>
          <w:b/>
          <w:sz w:val="26"/>
        </w:rPr>
        <w:t>Deployment Algorithm:</w:t>
      </w:r>
    </w:p>
    <w:p/>
    <w:p>
      <w:pPr>
        <w:ind w:firstLine="720"/>
      </w:pPr>
      <w:r>
        <w:rPr>
          <w:rFonts w:ascii="Times New Roman" w:hAnsi="Times New Roman"/>
          <w:sz w:val="24"/>
        </w:rPr>
        <w:t>The following algorithm describes the automated deployment process triggered by the CI/CD pipeline upon a merge to the main branch:</w:t>
      </w:r>
    </w:p>
    <w:p/>
    <w:p>
      <w:pPr>
        <w:spacing w:after="40"/>
        <w:ind w:left="720"/>
      </w:pPr>
      <w:r>
        <w:rPr>
          <w:rFonts w:ascii="Courier New" w:hAnsi="Courier New"/>
          <w:sz w:val="20"/>
        </w:rPr>
        <w:t>Algorithm: Automated Deployment Pipeline</w:t>
      </w:r>
    </w:p>
    <w:p>
      <w:pPr>
        <w:spacing w:after="40"/>
        <w:ind w:left="720"/>
      </w:pPr>
      <w:r>
        <w:rPr>
          <w:rFonts w:ascii="Courier New" w:hAnsi="Courier New"/>
          <w:sz w:val="20"/>
        </w:rPr>
        <w:t>Input: Source code commit on main branch</w:t>
      </w:r>
    </w:p>
    <w:p>
      <w:pPr>
        <w:spacing w:after="40"/>
        <w:ind w:left="720"/>
      </w:pPr>
      <w:r>
        <w:rPr>
          <w:rFonts w:ascii="Courier New" w:hAnsi="Courier New"/>
          <w:sz w:val="20"/>
        </w:rPr>
        <w:t>Output: Updated production services</w:t>
      </w:r>
    </w:p>
    <w:p>
      <w:pPr>
        <w:spacing w:after="40"/>
        <w:ind w:left="720"/>
      </w:pPr>
      <w:r>
        <w:rPr>
          <w:rFonts w:ascii="Courier New" w:hAnsi="Courier New"/>
          <w:sz w:val="20"/>
        </w:rPr>
      </w:r>
    </w:p>
    <w:p>
      <w:pPr>
        <w:spacing w:after="40"/>
        <w:ind w:left="720"/>
      </w:pPr>
      <w:r>
        <w:rPr>
          <w:rFonts w:ascii="Courier New" w:hAnsi="Courier New"/>
          <w:sz w:val="20"/>
        </w:rPr>
        <w:t>BEGIN</w:t>
      </w:r>
    </w:p>
    <w:p>
      <w:pPr>
        <w:spacing w:after="40"/>
        <w:ind w:left="720"/>
      </w:pPr>
      <w:r>
        <w:rPr>
          <w:rFonts w:ascii="Courier New" w:hAnsi="Courier New"/>
          <w:sz w:val="20"/>
        </w:rPr>
        <w:t xml:space="preserve">  1. TRIGGER on push to main branch</w:t>
      </w:r>
    </w:p>
    <w:p>
      <w:pPr>
        <w:spacing w:after="40"/>
        <w:ind w:left="720"/>
      </w:pPr>
      <w:r>
        <w:rPr>
          <w:rFonts w:ascii="Courier New" w:hAnsi="Courier New"/>
          <w:sz w:val="20"/>
        </w:rPr>
        <w:t xml:space="preserve">  2. CHECKOUT source code repository</w:t>
      </w:r>
    </w:p>
    <w:p>
      <w:pPr>
        <w:spacing w:after="40"/>
        <w:ind w:left="720"/>
      </w:pPr>
      <w:r>
        <w:rPr>
          <w:rFonts w:ascii="Courier New" w:hAnsi="Courier New"/>
          <w:sz w:val="20"/>
        </w:rPr>
        <w:t xml:space="preserve">  3. INSTALL dependencies (npm ci)</w:t>
      </w:r>
    </w:p>
    <w:p>
      <w:pPr>
        <w:spacing w:after="40"/>
        <w:ind w:left="720"/>
      </w:pPr>
      <w:r>
        <w:rPr>
          <w:rFonts w:ascii="Courier New" w:hAnsi="Courier New"/>
          <w:sz w:val="20"/>
        </w:rPr>
        <w:t xml:space="preserve">  4. RUN lint checks</w:t>
      </w:r>
    </w:p>
    <w:p>
      <w:pPr>
        <w:spacing w:after="40"/>
        <w:ind w:left="720"/>
      </w:pPr>
      <w:r>
        <w:rPr>
          <w:rFonts w:ascii="Courier New" w:hAnsi="Courier New"/>
          <w:sz w:val="20"/>
        </w:rPr>
        <w:t xml:space="preserve">     IF lint fails THEN EXIT with error</w:t>
      </w:r>
    </w:p>
    <w:p>
      <w:pPr>
        <w:spacing w:after="40"/>
        <w:ind w:left="720"/>
      </w:pPr>
      <w:r>
        <w:rPr>
          <w:rFonts w:ascii="Courier New" w:hAnsi="Courier New"/>
          <w:sz w:val="20"/>
        </w:rPr>
        <w:t xml:space="preserve">  5. RUN unit tests with coverage</w:t>
      </w:r>
    </w:p>
    <w:p>
      <w:pPr>
        <w:spacing w:after="40"/>
        <w:ind w:left="720"/>
      </w:pPr>
      <w:r>
        <w:rPr>
          <w:rFonts w:ascii="Courier New" w:hAnsi="Courier New"/>
          <w:sz w:val="20"/>
        </w:rPr>
        <w:t xml:space="preserve">     IF coverage &lt; 80% THEN EXIT with error</w:t>
      </w:r>
    </w:p>
    <w:p>
      <w:pPr>
        <w:spacing w:after="40"/>
        <w:ind w:left="720"/>
      </w:pPr>
      <w:r>
        <w:rPr>
          <w:rFonts w:ascii="Courier New" w:hAnsi="Courier New"/>
          <w:sz w:val="20"/>
        </w:rPr>
        <w:t xml:space="preserve">  6. RUN SonarQube analysis</w:t>
      </w:r>
    </w:p>
    <w:p>
      <w:pPr>
        <w:spacing w:after="40"/>
        <w:ind w:left="720"/>
      </w:pPr>
      <w:r>
        <w:rPr>
          <w:rFonts w:ascii="Courier New" w:hAnsi="Courier New"/>
          <w:sz w:val="20"/>
        </w:rPr>
        <w:t xml:space="preserve">     IF quality gate fails THEN EXIT with error</w:t>
      </w:r>
    </w:p>
    <w:p>
      <w:pPr>
        <w:spacing w:after="40"/>
        <w:ind w:left="720"/>
      </w:pPr>
      <w:r>
        <w:rPr>
          <w:rFonts w:ascii="Courier New" w:hAnsi="Courier New"/>
          <w:sz w:val="20"/>
        </w:rPr>
        <w:t xml:space="preserve">  7. FOR EACH service IN [player-sdk, player-client-sdk,</w:t>
      </w:r>
    </w:p>
    <w:p>
      <w:pPr>
        <w:spacing w:after="40"/>
        <w:ind w:left="720"/>
      </w:pPr>
      <w:r>
        <w:rPr>
          <w:rFonts w:ascii="Courier New" w:hAnsi="Courier New"/>
          <w:sz w:val="20"/>
        </w:rPr>
        <w:t xml:space="preserve">                          admin-player-sdk, admin-dashboard]</w:t>
      </w:r>
    </w:p>
    <w:p>
      <w:pPr>
        <w:spacing w:after="40"/>
        <w:ind w:left="720"/>
      </w:pPr>
      <w:r>
        <w:rPr>
          <w:rFonts w:ascii="Courier New" w:hAnsi="Courier New"/>
          <w:sz w:val="20"/>
        </w:rPr>
        <w:t xml:space="preserve">     7.1 BUILD Docker image with commit SHA tag</w:t>
      </w:r>
    </w:p>
    <w:p>
      <w:pPr>
        <w:spacing w:after="40"/>
        <w:ind w:left="720"/>
      </w:pPr>
      <w:r>
        <w:rPr>
          <w:rFonts w:ascii="Courier New" w:hAnsi="Courier New"/>
          <w:sz w:val="20"/>
        </w:rPr>
        <w:t xml:space="preserve">     7.2 RUN Trivy security scan</w:t>
      </w:r>
    </w:p>
    <w:p>
      <w:pPr>
        <w:spacing w:after="40"/>
        <w:ind w:left="720"/>
      </w:pPr>
      <w:r>
        <w:rPr>
          <w:rFonts w:ascii="Courier New" w:hAnsi="Courier New"/>
          <w:sz w:val="20"/>
        </w:rPr>
        <w:t xml:space="preserve">         IF critical vulnerabilities found THEN EXIT with error</w:t>
      </w:r>
    </w:p>
    <w:p>
      <w:pPr>
        <w:spacing w:after="40"/>
        <w:ind w:left="720"/>
      </w:pPr>
      <w:r>
        <w:rPr>
          <w:rFonts w:ascii="Courier New" w:hAnsi="Courier New"/>
          <w:sz w:val="20"/>
        </w:rPr>
        <w:t xml:space="preserve">  8. CONFIGURE AWS credentials via OIDC</w:t>
      </w:r>
    </w:p>
    <w:p>
      <w:pPr>
        <w:spacing w:after="40"/>
        <w:ind w:left="720"/>
      </w:pPr>
      <w:r>
        <w:rPr>
          <w:rFonts w:ascii="Courier New" w:hAnsi="Courier New"/>
          <w:sz w:val="20"/>
        </w:rPr>
        <w:t xml:space="preserve">  9. LOGIN to Amazon ECR</w:t>
      </w:r>
    </w:p>
    <w:p>
      <w:pPr>
        <w:spacing w:after="40"/>
        <w:ind w:left="720"/>
      </w:pPr>
      <w:r>
        <w:rPr>
          <w:rFonts w:ascii="Courier New" w:hAnsi="Courier New"/>
          <w:sz w:val="20"/>
        </w:rPr>
        <w:t xml:space="preserve">  10. FOR EACH service image</w:t>
      </w:r>
    </w:p>
    <w:p>
      <w:pPr>
        <w:spacing w:after="40"/>
        <w:ind w:left="720"/>
      </w:pPr>
      <w:r>
        <w:rPr>
          <w:rFonts w:ascii="Courier New" w:hAnsi="Courier New"/>
          <w:sz w:val="20"/>
        </w:rPr>
        <w:t xml:space="preserve">      10.1 TAG image with 'latest'</w:t>
      </w:r>
    </w:p>
    <w:p>
      <w:pPr>
        <w:spacing w:after="40"/>
        <w:ind w:left="720"/>
      </w:pPr>
      <w:r>
        <w:rPr>
          <w:rFonts w:ascii="Courier New" w:hAnsi="Courier New"/>
          <w:sz w:val="20"/>
        </w:rPr>
        <w:t xml:space="preserve">      10.2 PUSH to ECR registry</w:t>
      </w:r>
    </w:p>
    <w:p>
      <w:pPr>
        <w:spacing w:after="40"/>
        <w:ind w:left="720"/>
      </w:pPr>
      <w:r>
        <w:rPr>
          <w:rFonts w:ascii="Courier New" w:hAnsi="Courier New"/>
          <w:sz w:val="20"/>
        </w:rPr>
        <w:t xml:space="preserve">  11. SSH to EC2 instance in private subnet</w:t>
      </w:r>
    </w:p>
    <w:p>
      <w:pPr>
        <w:spacing w:after="40"/>
        <w:ind w:left="720"/>
      </w:pPr>
      <w:r>
        <w:rPr>
          <w:rFonts w:ascii="Courier New" w:hAnsi="Courier New"/>
          <w:sz w:val="20"/>
        </w:rPr>
        <w:t xml:space="preserve">  12. PULL latest images from ECR</w:t>
      </w:r>
    </w:p>
    <w:p>
      <w:pPr>
        <w:spacing w:after="40"/>
        <w:ind w:left="720"/>
      </w:pPr>
      <w:r>
        <w:rPr>
          <w:rFonts w:ascii="Courier New" w:hAnsi="Courier New"/>
          <w:sz w:val="20"/>
        </w:rPr>
        <w:t xml:space="preserve">  13. RUN docker compose up -d (rolling update)</w:t>
      </w:r>
    </w:p>
    <w:p>
      <w:pPr>
        <w:spacing w:after="40"/>
        <w:ind w:left="720"/>
      </w:pPr>
      <w:r>
        <w:rPr>
          <w:rFonts w:ascii="Courier New" w:hAnsi="Courier New"/>
          <w:sz w:val="20"/>
        </w:rPr>
        <w:t xml:space="preserve">  14. WAIT for health checks to pass</w:t>
      </w:r>
    </w:p>
    <w:p>
      <w:pPr>
        <w:spacing w:after="40"/>
        <w:ind w:left="720"/>
      </w:pPr>
      <w:r>
        <w:rPr>
          <w:rFonts w:ascii="Courier New" w:hAnsi="Courier New"/>
          <w:sz w:val="20"/>
        </w:rPr>
        <w:t xml:space="preserve">      IF health check fails within 5 minutes</w:t>
      </w:r>
    </w:p>
    <w:p>
      <w:pPr>
        <w:spacing w:after="40"/>
        <w:ind w:left="720"/>
      </w:pPr>
      <w:r>
        <w:rPr>
          <w:rFonts w:ascii="Courier New" w:hAnsi="Courier New"/>
          <w:sz w:val="20"/>
        </w:rPr>
        <w:t xml:space="preserve">        ROLLBACK to previous image tag</w:t>
      </w:r>
    </w:p>
    <w:p>
      <w:pPr>
        <w:spacing w:after="40"/>
        <w:ind w:left="720"/>
      </w:pPr>
      <w:r>
        <w:rPr>
          <w:rFonts w:ascii="Courier New" w:hAnsi="Courier New"/>
          <w:sz w:val="20"/>
        </w:rPr>
        <w:t xml:space="preserve">        NOTIFY operations team via SNS</w:t>
      </w:r>
    </w:p>
    <w:p>
      <w:pPr>
        <w:spacing w:after="40"/>
        <w:ind w:left="720"/>
      </w:pPr>
      <w:r>
        <w:rPr>
          <w:rFonts w:ascii="Courier New" w:hAnsi="Courier New"/>
          <w:sz w:val="20"/>
        </w:rPr>
        <w:t xml:space="preserve">  15. VERIFY all services responding</w:t>
      </w:r>
    </w:p>
    <w:p>
      <w:pPr>
        <w:spacing w:after="40"/>
        <w:ind w:left="720"/>
      </w:pPr>
      <w:r>
        <w:rPr>
          <w:rFonts w:ascii="Courier New" w:hAnsi="Courier New"/>
          <w:sz w:val="20"/>
        </w:rPr>
        <w:t xml:space="preserve">  16. UPDATE deployment log</w:t>
      </w:r>
    </w:p>
    <w:p>
      <w:pPr>
        <w:spacing w:after="40"/>
        <w:ind w:left="720"/>
      </w:pPr>
      <w:r>
        <w:rPr>
          <w:rFonts w:ascii="Courier New" w:hAnsi="Courier New"/>
          <w:sz w:val="20"/>
        </w:rPr>
        <w:t>END</w:t>
      </w:r>
    </w:p>
    <w:p/>
    <w:p>
      <w:pPr>
        <w:ind w:firstLine="720"/>
      </w:pPr>
      <w:r>
        <w:rPr>
          <w:rFonts w:ascii="Times New Roman" w:hAnsi="Times New Roman"/>
          <w:sz w:val="24"/>
        </w:rPr>
        <w:t>[Figure 4.1: Deployment Flowchart showing the complete CI/CD pipeline flow from code commit through build, test, scan, and deploy stages with decision diamonds for quality gates and rollback paths]</w:t>
      </w:r>
    </w:p>
    <w:p>
      <w:r>
        <w:br w:type="page"/>
      </w:r>
    </w:p>
    <w:p>
      <w:r>
        <w:rPr>
          <w:rFonts w:ascii="Times New Roman" w:hAnsi="Times New Roman"/>
          <w:b/>
          <w:sz w:val="26"/>
        </w:rPr>
        <w:t>Request Handling Algorithm:</w:t>
      </w:r>
    </w:p>
    <w:p/>
    <w:p>
      <w:pPr>
        <w:ind w:firstLine="720"/>
      </w:pPr>
      <w:r>
        <w:rPr>
          <w:rFonts w:ascii="Times New Roman" w:hAnsi="Times New Roman"/>
          <w:sz w:val="24"/>
        </w:rPr>
        <w:t>The following algorithm describes how an incoming API request is processed through the infrastructure layers:</w:t>
      </w:r>
    </w:p>
    <w:p/>
    <w:p>
      <w:pPr>
        <w:spacing w:after="40"/>
        <w:ind w:left="720"/>
      </w:pPr>
      <w:r>
        <w:rPr>
          <w:rFonts w:ascii="Courier New" w:hAnsi="Courier New"/>
          <w:sz w:val="18"/>
        </w:rPr>
        <w:t>Algorithm: API Request Processing</w:t>
      </w:r>
    </w:p>
    <w:p>
      <w:pPr>
        <w:spacing w:after="40"/>
        <w:ind w:left="720"/>
      </w:pPr>
      <w:r>
        <w:rPr>
          <w:rFonts w:ascii="Courier New" w:hAnsi="Courier New"/>
          <w:sz w:val="18"/>
        </w:rPr>
        <w:t>Input: HTTP request from client application</w:t>
      </w:r>
    </w:p>
    <w:p>
      <w:pPr>
        <w:spacing w:after="40"/>
        <w:ind w:left="720"/>
      </w:pPr>
      <w:r>
        <w:rPr>
          <w:rFonts w:ascii="Courier New" w:hAnsi="Courier New"/>
          <w:sz w:val="18"/>
        </w:rPr>
        <w:t>Output: API response with requested data</w:t>
      </w:r>
    </w:p>
    <w:p>
      <w:pPr>
        <w:spacing w:after="40"/>
        <w:ind w:left="720"/>
      </w:pPr>
      <w:r>
        <w:rPr>
          <w:rFonts w:ascii="Courier New" w:hAnsi="Courier New"/>
          <w:sz w:val="18"/>
        </w:rPr>
      </w:r>
    </w:p>
    <w:p>
      <w:pPr>
        <w:spacing w:after="40"/>
        <w:ind w:left="720"/>
      </w:pPr>
      <w:r>
        <w:rPr>
          <w:rFonts w:ascii="Courier New" w:hAnsi="Courier New"/>
          <w:sz w:val="18"/>
        </w:rPr>
        <w:t>BEGIN</w:t>
      </w:r>
    </w:p>
    <w:p>
      <w:pPr>
        <w:spacing w:after="40"/>
        <w:ind w:left="720"/>
      </w:pPr>
      <w:r>
        <w:rPr>
          <w:rFonts w:ascii="Courier New" w:hAnsi="Courier New"/>
          <w:sz w:val="18"/>
        </w:rPr>
        <w:t xml:space="preserve">  1. CLIENT sends HTTPS request to CloudFront endpoint</w:t>
      </w:r>
    </w:p>
    <w:p>
      <w:pPr>
        <w:spacing w:after="40"/>
        <w:ind w:left="720"/>
      </w:pPr>
      <w:r>
        <w:rPr>
          <w:rFonts w:ascii="Courier New" w:hAnsi="Courier New"/>
          <w:sz w:val="18"/>
        </w:rPr>
        <w:t xml:space="preserve">  2. CloudFront checks edge cache</w:t>
      </w:r>
    </w:p>
    <w:p>
      <w:pPr>
        <w:spacing w:after="40"/>
        <w:ind w:left="720"/>
      </w:pPr>
      <w:r>
        <w:rPr>
          <w:rFonts w:ascii="Courier New" w:hAnsi="Courier New"/>
          <w:sz w:val="18"/>
        </w:rPr>
        <w:t xml:space="preserve">     IF cache HIT AND TTL valid</w:t>
      </w:r>
    </w:p>
    <w:p>
      <w:pPr>
        <w:spacing w:after="40"/>
        <w:ind w:left="720"/>
      </w:pPr>
      <w:r>
        <w:rPr>
          <w:rFonts w:ascii="Courier New" w:hAnsi="Courier New"/>
          <w:sz w:val="18"/>
        </w:rPr>
        <w:t xml:space="preserve">       RETURN cached response (latency &lt; 10ms)</w:t>
      </w:r>
    </w:p>
    <w:p>
      <w:pPr>
        <w:spacing w:after="40"/>
        <w:ind w:left="720"/>
      </w:pPr>
      <w:r>
        <w:rPr>
          <w:rFonts w:ascii="Courier New" w:hAnsi="Courier New"/>
          <w:sz w:val="18"/>
        </w:rPr>
        <w:t xml:space="preserve">     ENDIF</w:t>
      </w:r>
    </w:p>
    <w:p>
      <w:pPr>
        <w:spacing w:after="40"/>
        <w:ind w:left="720"/>
      </w:pPr>
      <w:r>
        <w:rPr>
          <w:rFonts w:ascii="Courier New" w:hAnsi="Courier New"/>
          <w:sz w:val="18"/>
        </w:rPr>
        <w:t xml:space="preserve">  3. CloudFront forwards to ALB origin</w:t>
      </w:r>
    </w:p>
    <w:p>
      <w:pPr>
        <w:spacing w:after="40"/>
        <w:ind w:left="720"/>
      </w:pPr>
      <w:r>
        <w:rPr>
          <w:rFonts w:ascii="Courier New" w:hAnsi="Courier New"/>
          <w:sz w:val="18"/>
        </w:rPr>
        <w:t xml:space="preserve">  4. ALB performs health check on target groups</w:t>
      </w:r>
    </w:p>
    <w:p>
      <w:pPr>
        <w:spacing w:after="40"/>
        <w:ind w:left="720"/>
      </w:pPr>
      <w:r>
        <w:rPr>
          <w:rFonts w:ascii="Courier New" w:hAnsi="Courier New"/>
          <w:sz w:val="18"/>
        </w:rPr>
        <w:t xml:space="preserve">  5. ALB evaluates path-based routing rules:</w:t>
      </w:r>
    </w:p>
    <w:p>
      <w:pPr>
        <w:spacing w:after="40"/>
        <w:ind w:left="720"/>
      </w:pPr>
      <w:r>
        <w:rPr>
          <w:rFonts w:ascii="Courier New" w:hAnsi="Courier New"/>
          <w:sz w:val="18"/>
        </w:rPr>
        <w:t xml:space="preserve">     MATCH /api/player/*  -&gt; route to port 9001</w:t>
      </w:r>
    </w:p>
    <w:p>
      <w:pPr>
        <w:spacing w:after="40"/>
        <w:ind w:left="720"/>
      </w:pPr>
      <w:r>
        <w:rPr>
          <w:rFonts w:ascii="Courier New" w:hAnsi="Courier New"/>
          <w:sz w:val="18"/>
        </w:rPr>
        <w:t xml:space="preserve">     MATCH /api/client/*  -&gt; route to port 9002</w:t>
      </w:r>
    </w:p>
    <w:p>
      <w:pPr>
        <w:spacing w:after="40"/>
        <w:ind w:left="720"/>
      </w:pPr>
      <w:r>
        <w:rPr>
          <w:rFonts w:ascii="Courier New" w:hAnsi="Courier New"/>
          <w:sz w:val="18"/>
        </w:rPr>
        <w:t xml:space="preserve">     MATCH /api/admin/*   -&gt; route to port 9003</w:t>
      </w:r>
    </w:p>
    <w:p>
      <w:pPr>
        <w:spacing w:after="40"/>
        <w:ind w:left="720"/>
      </w:pPr>
      <w:r>
        <w:rPr>
          <w:rFonts w:ascii="Courier New" w:hAnsi="Courier New"/>
          <w:sz w:val="18"/>
        </w:rPr>
        <w:t xml:space="preserve">     MATCH /dashboard/*   -&gt; route to port 9004</w:t>
      </w:r>
    </w:p>
    <w:p>
      <w:pPr>
        <w:spacing w:after="40"/>
        <w:ind w:left="720"/>
      </w:pPr>
      <w:r>
        <w:rPr>
          <w:rFonts w:ascii="Courier New" w:hAnsi="Courier New"/>
          <w:sz w:val="18"/>
        </w:rPr>
        <w:t xml:space="preserve">     DEFAULT              -&gt; return 404</w:t>
      </w:r>
    </w:p>
    <w:p>
      <w:pPr>
        <w:spacing w:after="40"/>
        <w:ind w:left="720"/>
      </w:pPr>
      <w:r>
        <w:rPr>
          <w:rFonts w:ascii="Courier New" w:hAnsi="Courier New"/>
          <w:sz w:val="18"/>
        </w:rPr>
        <w:t xml:space="preserve">  6. Service receives request through Express middleware:</w:t>
      </w:r>
    </w:p>
    <w:p>
      <w:pPr>
        <w:spacing w:after="40"/>
        <w:ind w:left="720"/>
      </w:pPr>
      <w:r>
        <w:rPr>
          <w:rFonts w:ascii="Courier New" w:hAnsi="Courier New"/>
          <w:sz w:val="18"/>
        </w:rPr>
        <w:t xml:space="preserve">     6.1 helmet() - Set security headers</w:t>
      </w:r>
    </w:p>
    <w:p>
      <w:pPr>
        <w:spacing w:after="40"/>
        <w:ind w:left="720"/>
      </w:pPr>
      <w:r>
        <w:rPr>
          <w:rFonts w:ascii="Courier New" w:hAnsi="Courier New"/>
          <w:sz w:val="18"/>
        </w:rPr>
        <w:t xml:space="preserve">     6.2 cors() - Validate CORS origin</w:t>
      </w:r>
    </w:p>
    <w:p>
      <w:pPr>
        <w:spacing w:after="40"/>
        <w:ind w:left="720"/>
      </w:pPr>
      <w:r>
        <w:rPr>
          <w:rFonts w:ascii="Courier New" w:hAnsi="Courier New"/>
          <w:sz w:val="18"/>
        </w:rPr>
        <w:t xml:space="preserve">     6.3 rateLimit() - Check rate limit (1000 req/min)</w:t>
      </w:r>
    </w:p>
    <w:p>
      <w:pPr>
        <w:spacing w:after="40"/>
        <w:ind w:left="720"/>
      </w:pPr>
      <w:r>
        <w:rPr>
          <w:rFonts w:ascii="Courier New" w:hAnsi="Courier New"/>
          <w:sz w:val="18"/>
        </w:rPr>
        <w:t xml:space="preserve">         IF rate limit exceeded RETURN 429</w:t>
      </w:r>
    </w:p>
    <w:p>
      <w:pPr>
        <w:spacing w:after="40"/>
        <w:ind w:left="720"/>
      </w:pPr>
      <w:r>
        <w:rPr>
          <w:rFonts w:ascii="Courier New" w:hAnsi="Courier New"/>
          <w:sz w:val="18"/>
        </w:rPr>
        <w:t xml:space="preserve">     6.4 express.json() - Parse request body</w:t>
      </w:r>
    </w:p>
    <w:p>
      <w:pPr>
        <w:spacing w:after="40"/>
        <w:ind w:left="720"/>
      </w:pPr>
      <w:r>
        <w:rPr>
          <w:rFonts w:ascii="Courier New" w:hAnsi="Courier New"/>
          <w:sz w:val="18"/>
        </w:rPr>
        <w:t xml:space="preserve">  7. Authentication middleware:</w:t>
      </w:r>
    </w:p>
    <w:p>
      <w:pPr>
        <w:spacing w:after="40"/>
        <w:ind w:left="720"/>
      </w:pPr>
      <w:r>
        <w:rPr>
          <w:rFonts w:ascii="Courier New" w:hAnsi="Courier New"/>
          <w:sz w:val="18"/>
        </w:rPr>
        <w:t xml:space="preserve">     7.1 EXTRACT JWT from Authorization header</w:t>
      </w:r>
    </w:p>
    <w:p>
      <w:pPr>
        <w:spacing w:after="40"/>
        <w:ind w:left="720"/>
      </w:pPr>
      <w:r>
        <w:rPr>
          <w:rFonts w:ascii="Courier New" w:hAnsi="Courier New"/>
          <w:sz w:val="18"/>
        </w:rPr>
        <w:t xml:space="preserve">     7.2 CHECK Redis for session validity</w:t>
      </w:r>
    </w:p>
    <w:p>
      <w:pPr>
        <w:spacing w:after="40"/>
        <w:ind w:left="720"/>
      </w:pPr>
      <w:r>
        <w:rPr>
          <w:rFonts w:ascii="Courier New" w:hAnsi="Courier New"/>
          <w:sz w:val="18"/>
        </w:rPr>
        <w:t xml:space="preserve">         IF session expired RETURN 401</w:t>
      </w:r>
    </w:p>
    <w:p>
      <w:pPr>
        <w:spacing w:after="40"/>
        <w:ind w:left="720"/>
      </w:pPr>
      <w:r>
        <w:rPr>
          <w:rFonts w:ascii="Courier New" w:hAnsi="Courier New"/>
          <w:sz w:val="18"/>
        </w:rPr>
        <w:t xml:space="preserve">     7.3 DECODE and verify JWT signature</w:t>
      </w:r>
    </w:p>
    <w:p>
      <w:pPr>
        <w:spacing w:after="40"/>
        <w:ind w:left="720"/>
      </w:pPr>
      <w:r>
        <w:rPr>
          <w:rFonts w:ascii="Courier New" w:hAnsi="Courier New"/>
          <w:sz w:val="18"/>
        </w:rPr>
        <w:t xml:space="preserve">  8. Route handler processes business logic</w:t>
      </w:r>
    </w:p>
    <w:p>
      <w:pPr>
        <w:spacing w:after="40"/>
        <w:ind w:left="720"/>
      </w:pPr>
      <w:r>
        <w:rPr>
          <w:rFonts w:ascii="Courier New" w:hAnsi="Courier New"/>
          <w:sz w:val="18"/>
        </w:rPr>
        <w:t xml:space="preserve">     8.1 CHECK Redis cache for response data</w:t>
      </w:r>
    </w:p>
    <w:p>
      <w:pPr>
        <w:spacing w:after="40"/>
        <w:ind w:left="720"/>
      </w:pPr>
      <w:r>
        <w:rPr>
          <w:rFonts w:ascii="Courier New" w:hAnsi="Courier New"/>
          <w:sz w:val="18"/>
        </w:rPr>
        <w:t xml:space="preserve">         IF cache HIT RETURN cached data</w:t>
      </w:r>
    </w:p>
    <w:p>
      <w:pPr>
        <w:spacing w:after="40"/>
        <w:ind w:left="720"/>
      </w:pPr>
      <w:r>
        <w:rPr>
          <w:rFonts w:ascii="Courier New" w:hAnsi="Courier New"/>
          <w:sz w:val="18"/>
        </w:rPr>
        <w:t xml:space="preserve">     8.2 QUERY MySQL database</w:t>
      </w:r>
    </w:p>
    <w:p>
      <w:pPr>
        <w:spacing w:after="40"/>
        <w:ind w:left="720"/>
      </w:pPr>
      <w:r>
        <w:rPr>
          <w:rFonts w:ascii="Courier New" w:hAnsi="Courier New"/>
          <w:sz w:val="18"/>
        </w:rPr>
        <w:t xml:space="preserve">     8.3 PROCESS and transform data</w:t>
      </w:r>
    </w:p>
    <w:p>
      <w:pPr>
        <w:spacing w:after="40"/>
        <w:ind w:left="720"/>
      </w:pPr>
      <w:r>
        <w:rPr>
          <w:rFonts w:ascii="Courier New" w:hAnsi="Courier New"/>
          <w:sz w:val="18"/>
        </w:rPr>
        <w:t xml:space="preserve">     8.4 CACHE result in Redis with TTL</w:t>
      </w:r>
    </w:p>
    <w:p>
      <w:pPr>
        <w:spacing w:after="40"/>
        <w:ind w:left="720"/>
      </w:pPr>
      <w:r>
        <w:rPr>
          <w:rFonts w:ascii="Courier New" w:hAnsi="Courier New"/>
          <w:sz w:val="18"/>
        </w:rPr>
        <w:t xml:space="preserve">  9. RETURN JSON response with appropriate status code</w:t>
      </w:r>
    </w:p>
    <w:p>
      <w:pPr>
        <w:spacing w:after="40"/>
        <w:ind w:left="720"/>
      </w:pPr>
      <w:r>
        <w:rPr>
          <w:rFonts w:ascii="Courier New" w:hAnsi="Courier New"/>
          <w:sz w:val="18"/>
        </w:rPr>
        <w:t xml:space="preserve">  10. CloudFront caches response at edge (if cacheable)</w:t>
      </w:r>
    </w:p>
    <w:p>
      <w:pPr>
        <w:spacing w:after="40"/>
        <w:ind w:left="720"/>
      </w:pPr>
      <w:r>
        <w:rPr>
          <w:rFonts w:ascii="Courier New" w:hAnsi="Courier New"/>
          <w:sz w:val="18"/>
        </w:rPr>
        <w:t>END</w:t>
      </w:r>
    </w:p>
    <w:p/>
    <w:p>
      <w:pPr>
        <w:ind w:firstLine="720"/>
      </w:pPr>
      <w:r>
        <w:rPr>
          <w:rFonts w:ascii="Times New Roman" w:hAnsi="Times New Roman"/>
          <w:sz w:val="24"/>
        </w:rPr>
        <w:t>[Figure 4.2: CI/CD Pipeline Flowchart showing request processing flow with caching layers, authentication, routing, and response generation]</w:t>
      </w:r>
    </w:p>
    <w:p>
      <w:r>
        <w:br w:type="page"/>
      </w:r>
    </w:p>
    <w:p>
      <w:pPr>
        <w:pStyle w:val="Heading1"/>
      </w:pPr>
      <w:r>
        <w:rPr>
          <w:rFonts w:ascii="Times New Roman" w:hAnsi="Times New Roman"/>
          <w:color w:val="000000"/>
        </w:rPr>
        <w:t>Chapter 5: Conclusions</w:t>
      </w:r>
    </w:p>
    <w:p/>
    <w:p>
      <w:pPr>
        <w:pStyle w:val="Heading2"/>
      </w:pPr>
      <w:r>
        <w:rPr>
          <w:rFonts w:ascii="Times New Roman" w:hAnsi="Times New Roman"/>
          <w:color w:val="000000"/>
        </w:rPr>
        <w:t>5.1 Summary</w:t>
      </w:r>
    </w:p>
    <w:p/>
    <w:p>
      <w:pPr>
        <w:ind w:firstLine="720"/>
      </w:pPr>
      <w:r>
        <w:rPr>
          <w:rFonts w:ascii="Times New Roman" w:hAnsi="Times New Roman"/>
          <w:sz w:val="24"/>
        </w:rPr>
        <w:t>The Media Player API Platform project has been successfully designed, developed, and deployed as a microservices-based OTT SDK solution on AWS cloud infrastructure. The project demonstrates the practical application of modern DevOps engineering principles in building production-grade cloud-native applications.</w:t>
      </w:r>
    </w:p>
    <w:p>
      <w:pPr>
        <w:ind w:firstLine="720"/>
      </w:pPr>
      <w:r>
        <w:rPr>
          <w:rFonts w:ascii="Times New Roman" w:hAnsi="Times New Roman"/>
          <w:sz w:val="24"/>
        </w:rPr>
        <w:t>Key accomplishments of this project include:</w:t>
      </w:r>
    </w:p>
    <w:p/>
    <w:p>
      <w:pPr>
        <w:pStyle w:val="ListBullet"/>
      </w:pPr>
      <w:r>
        <w:rPr>
          <w:rFonts w:ascii="Times New Roman" w:hAnsi="Times New Roman"/>
          <w:sz w:val="24"/>
        </w:rPr>
        <w:t>Successfully decomposed a monolithic media platform concept into four independent microservices (Player SDK, Player Client SDK, Admin Player SDK, Admin Dashboard) running on ports 9001-9004</w:t>
      </w:r>
    </w:p>
    <w:p>
      <w:pPr>
        <w:pStyle w:val="ListBullet"/>
      </w:pPr>
      <w:r>
        <w:rPr>
          <w:rFonts w:ascii="Times New Roman" w:hAnsi="Times New Roman"/>
          <w:sz w:val="24"/>
        </w:rPr>
        <w:t>Designed and implemented a secure AWS VPC (10.4.0.0/16) with nine subnets across three availability zones, providing proper network isolation between public, application, and database tiers</w:t>
      </w:r>
    </w:p>
    <w:p>
      <w:pPr>
        <w:pStyle w:val="ListBullet"/>
      </w:pPr>
      <w:r>
        <w:rPr>
          <w:rFonts w:ascii="Times New Roman" w:hAnsi="Times New Roman"/>
          <w:sz w:val="24"/>
        </w:rPr>
        <w:t>Containerized all services using Docker with optimized builds (FROM node:24.0) and orchestrated using Docker Compose for both development and production environments</w:t>
      </w:r>
    </w:p>
    <w:p>
      <w:pPr>
        <w:pStyle w:val="ListBullet"/>
      </w:pPr>
      <w:r>
        <w:rPr>
          <w:rFonts w:ascii="Times New Roman" w:hAnsi="Times New Roman"/>
          <w:sz w:val="24"/>
        </w:rPr>
        <w:t>Configured Amazon RDS Aurora MySQL 8.0 cluster with Multi-AZ deployment, automated backups, and KMS encryption for data at rest</w:t>
      </w:r>
    </w:p>
    <w:p>
      <w:pPr>
        <w:pStyle w:val="ListBullet"/>
      </w:pPr>
      <w:r>
        <w:rPr>
          <w:rFonts w:ascii="Times New Roman" w:hAnsi="Times New Roman"/>
          <w:sz w:val="24"/>
        </w:rPr>
        <w:t>Implemented Amazon ElastiCache Redis 7.0 with cluster mode disabled, automatic failover, and read replica for caching and session management</w:t>
      </w:r>
    </w:p>
    <w:p>
      <w:pPr>
        <w:pStyle w:val="ListBullet"/>
      </w:pPr>
      <w:r>
        <w:rPr>
          <w:rFonts w:ascii="Times New Roman" w:hAnsi="Times New Roman"/>
          <w:sz w:val="24"/>
        </w:rPr>
        <w:t>Built a comprehensive CI/CD pipeline using GitHub Actions with self-hosted runners, integrating SonarQube for code quality and Trivy for container security scanning</w:t>
      </w:r>
    </w:p>
    <w:p>
      <w:pPr>
        <w:pStyle w:val="ListBullet"/>
      </w:pPr>
      <w:r>
        <w:rPr>
          <w:rFonts w:ascii="Times New Roman" w:hAnsi="Times New Roman"/>
          <w:sz w:val="24"/>
        </w:rPr>
        <w:t>Configured Application Load Balancer with path-based routing and CloudFront CDN for optimal traffic distribution and global content delivery</w:t>
      </w:r>
    </w:p>
    <w:p>
      <w:pPr>
        <w:pStyle w:val="ListBullet"/>
      </w:pPr>
      <w:r>
        <w:rPr>
          <w:rFonts w:ascii="Times New Roman" w:hAnsi="Times New Roman"/>
          <w:sz w:val="24"/>
        </w:rPr>
        <w:t>Implemented OIDC-based authentication between GitHub Actions and AWS, eliminating the need for long-lived credentials</w:t>
      </w:r>
    </w:p>
    <w:p/>
    <w:p>
      <w:pPr>
        <w:ind w:firstLine="720"/>
      </w:pPr>
      <w:r>
        <w:rPr>
          <w:rFonts w:ascii="Times New Roman" w:hAnsi="Times New Roman"/>
          <w:sz w:val="24"/>
        </w:rPr>
        <w:t>The platform achieves the design goals of high availability, scalability, security, and operational excellence. The automated deployment pipeline enables rapid iteration while maintaining quality gates that prevent defective code from reaching production.</w:t>
      </w:r>
    </w:p>
    <w:p>
      <w:r>
        <w:br w:type="page"/>
      </w:r>
    </w:p>
    <w:p>
      <w:pPr>
        <w:pStyle w:val="Heading2"/>
      </w:pPr>
      <w:r>
        <w:rPr>
          <w:rFonts w:ascii="Times New Roman" w:hAnsi="Times New Roman"/>
          <w:color w:val="000000"/>
        </w:rPr>
        <w:t>5.2 Limitations</w:t>
      </w:r>
    </w:p>
    <w:p/>
    <w:p>
      <w:pPr>
        <w:ind w:firstLine="720"/>
      </w:pPr>
      <w:r>
        <w:rPr>
          <w:rFonts w:ascii="Times New Roman" w:hAnsi="Times New Roman"/>
          <w:sz w:val="24"/>
        </w:rPr>
        <w:t>While the Media Player API Platform successfully addresses the core requirements, several limitations exist in the current implementation:</w:t>
      </w:r>
    </w:p>
    <w:p/>
    <w:p>
      <w:r>
        <w:rPr>
          <w:rFonts w:ascii="Times New Roman" w:hAnsi="Times New Roman"/>
          <w:b/>
          <w:sz w:val="26"/>
        </w:rPr>
        <w:t>Infrastructure Limitations:</w:t>
      </w:r>
    </w:p>
    <w:p>
      <w:pPr>
        <w:pStyle w:val="ListBullet"/>
      </w:pPr>
      <w:r>
        <w:rPr>
          <w:rFonts w:ascii="Times New Roman" w:hAnsi="Times New Roman"/>
          <w:sz w:val="24"/>
        </w:rPr>
        <w:t>Single Region Deployment: The current architecture is deployed only in ap-south-1 (Mumbai). A global audience would benefit from multi-region deployment with data replication.</w:t>
      </w:r>
    </w:p>
    <w:p>
      <w:pPr>
        <w:pStyle w:val="ListBullet"/>
      </w:pPr>
      <w:r>
        <w:rPr>
          <w:rFonts w:ascii="Times New Roman" w:hAnsi="Times New Roman"/>
          <w:sz w:val="24"/>
        </w:rPr>
        <w:t>Single EC2 Instance: The current deployment uses a single t3a.medium instance without auto-scaling groups. During traffic spikes, manual intervention may be needed.</w:t>
      </w:r>
    </w:p>
    <w:p>
      <w:pPr>
        <w:pStyle w:val="ListBullet"/>
      </w:pPr>
      <w:r>
        <w:rPr>
          <w:rFonts w:ascii="Times New Roman" w:hAnsi="Times New Roman"/>
          <w:sz w:val="24"/>
        </w:rPr>
        <w:t>No Kubernetes: Docker Compose is used for orchestration instead of Kubernetes/ECS, limiting advanced features like self-healing, auto-scaling, and rolling updates at the container level.</w:t>
      </w:r>
    </w:p>
    <w:p/>
    <w:p>
      <w:r>
        <w:rPr>
          <w:rFonts w:ascii="Times New Roman" w:hAnsi="Times New Roman"/>
          <w:b/>
          <w:sz w:val="26"/>
        </w:rPr>
        <w:t>Application Limitations:</w:t>
      </w:r>
    </w:p>
    <w:p>
      <w:pPr>
        <w:pStyle w:val="ListBullet"/>
      </w:pPr>
      <w:r>
        <w:rPr>
          <w:rFonts w:ascii="Times New Roman" w:hAnsi="Times New Roman"/>
          <w:sz w:val="24"/>
        </w:rPr>
        <w:t>No DRM Integration: The current implementation does not include Digital Rights Management (Widevine/FairPlay), which is essential for licensed content protection.</w:t>
      </w:r>
    </w:p>
    <w:p>
      <w:pPr>
        <w:pStyle w:val="ListBullet"/>
      </w:pPr>
      <w:r>
        <w:rPr>
          <w:rFonts w:ascii="Times New Roman" w:hAnsi="Times New Roman"/>
          <w:sz w:val="24"/>
        </w:rPr>
        <w:t>Limited Analytics: Real-time analytics are collected but advanced ML-based recommendation engine and predictive analytics are not implemented.</w:t>
      </w:r>
    </w:p>
    <w:p>
      <w:pPr>
        <w:pStyle w:val="ListBullet"/>
      </w:pPr>
      <w:r>
        <w:rPr>
          <w:rFonts w:ascii="Times New Roman" w:hAnsi="Times New Roman"/>
          <w:sz w:val="24"/>
        </w:rPr>
        <w:t>No WebSocket Support: Live streaming features requiring real-time bidirectional communication (chat, live reactions) are not supported in the current API design.</w:t>
      </w:r>
    </w:p>
    <w:p>
      <w:pPr>
        <w:pStyle w:val="ListBullet"/>
      </w:pPr>
      <w:r>
        <w:rPr>
          <w:rFonts w:ascii="Times New Roman" w:hAnsi="Times New Roman"/>
          <w:sz w:val="24"/>
        </w:rPr>
        <w:t>Single Database: All microservices share a single MySQL database. True microservice isolation would require database-per-service pattern.</w:t>
      </w:r>
    </w:p>
    <w:p/>
    <w:p>
      <w:r>
        <w:rPr>
          <w:rFonts w:ascii="Times New Roman" w:hAnsi="Times New Roman"/>
          <w:b/>
          <w:sz w:val="26"/>
        </w:rPr>
        <w:t>Operational Limitations:</w:t>
      </w:r>
    </w:p>
    <w:p>
      <w:pPr>
        <w:pStyle w:val="ListBullet"/>
      </w:pPr>
      <w:r>
        <w:rPr>
          <w:rFonts w:ascii="Times New Roman" w:hAnsi="Times New Roman"/>
          <w:sz w:val="24"/>
        </w:rPr>
        <w:t>No Infrastructure as Code (Terraform): While AWS resources are documented, they were provisioned manually through the console rather than through Terraform state management.</w:t>
      </w:r>
    </w:p>
    <w:p>
      <w:pPr>
        <w:pStyle w:val="ListBullet"/>
      </w:pPr>
      <w:r>
        <w:rPr>
          <w:rFonts w:ascii="Times New Roman" w:hAnsi="Times New Roman"/>
          <w:sz w:val="24"/>
        </w:rPr>
        <w:t>Limited Monitoring: CloudWatch basic monitoring is configured, but APM (Application Performance Monitoring) with distributed tracing is not implemented.</w:t>
      </w:r>
    </w:p>
    <w:p>
      <w:pPr>
        <w:pStyle w:val="ListBullet"/>
      </w:pPr>
      <w:r>
        <w:rPr>
          <w:rFonts w:ascii="Times New Roman" w:hAnsi="Times New Roman"/>
          <w:sz w:val="24"/>
        </w:rPr>
        <w:t>No Chaos Engineering: Resilience testing through chaos engineering practices (network partition simulation, instance failure) has not been conducted.</w:t>
      </w:r>
    </w:p>
    <w:p>
      <w:r>
        <w:br w:type="page"/>
      </w:r>
    </w:p>
    <w:p>
      <w:pPr>
        <w:pStyle w:val="Heading1"/>
      </w:pPr>
      <w:r>
        <w:rPr>
          <w:rFonts w:ascii="Times New Roman" w:hAnsi="Times New Roman"/>
          <w:color w:val="000000"/>
        </w:rPr>
        <w:t>Future Scope</w:t>
      </w:r>
    </w:p>
    <w:p/>
    <w:p>
      <w:pPr>
        <w:ind w:firstLine="720"/>
      </w:pPr>
      <w:r>
        <w:rPr>
          <w:rFonts w:ascii="Times New Roman" w:hAnsi="Times New Roman"/>
          <w:sz w:val="24"/>
        </w:rPr>
        <w:t>The Media Player API Platform has significant potential for enhancement and expansion. The following areas represent the planned future development roadmap:</w:t>
      </w:r>
    </w:p>
    <w:p/>
    <w:p>
      <w:r>
        <w:rPr>
          <w:rFonts w:ascii="Times New Roman" w:hAnsi="Times New Roman"/>
          <w:b/>
          <w:sz w:val="26"/>
        </w:rPr>
        <w:t>Short-term Enhancements (3-6 months):</w:t>
      </w:r>
    </w:p>
    <w:p/>
    <w:p>
      <w:pPr>
        <w:pStyle w:val="ListBullet"/>
      </w:pPr>
      <w:r>
        <w:rPr>
          <w:rFonts w:ascii="Times New Roman" w:hAnsi="Times New Roman"/>
          <w:sz w:val="24"/>
        </w:rPr>
        <w:t>Kubernetes Migration: Migrate from Docker Compose to Amazon EKS (Elastic Kubernetes Service) for container orchestration with Helm charts for service deployment, horizontal pod autoscaling, and service mesh (Istio) for inter-service communication</w:t>
      </w:r>
    </w:p>
    <w:p>
      <w:pPr>
        <w:pStyle w:val="ListBullet"/>
      </w:pPr>
      <w:r>
        <w:rPr>
          <w:rFonts w:ascii="Times New Roman" w:hAnsi="Times New Roman"/>
          <w:sz w:val="24"/>
        </w:rPr>
        <w:t>Auto-Scaling Groups: Implement EC2 Auto Scaling Groups with target tracking policies based on CPU utilization and request count metrics, ensuring automatic capacity adjustment during traffic fluctuations</w:t>
      </w:r>
    </w:p>
    <w:p>
      <w:pPr>
        <w:pStyle w:val="ListBullet"/>
      </w:pPr>
      <w:r>
        <w:rPr>
          <w:rFonts w:ascii="Times New Roman" w:hAnsi="Times New Roman"/>
          <w:sz w:val="24"/>
        </w:rPr>
        <w:t>Database Per Service: Implement the database-per-service pattern where each microservice owns its data store, enabling independent scaling and technology choices per service</w:t>
      </w:r>
    </w:p>
    <w:p>
      <w:pPr>
        <w:pStyle w:val="ListBullet"/>
      </w:pPr>
      <w:r>
        <w:rPr>
          <w:rFonts w:ascii="Times New Roman" w:hAnsi="Times New Roman"/>
          <w:sz w:val="24"/>
        </w:rPr>
        <w:t>API Gateway: Introduce Amazon API Gateway or Kong for centralized API management including authentication, rate limiting, request transformation, and API versioning</w:t>
      </w:r>
    </w:p>
    <w:p>
      <w:pPr>
        <w:pStyle w:val="ListBullet"/>
      </w:pPr>
      <w:r>
        <w:rPr>
          <w:rFonts w:ascii="Times New Roman" w:hAnsi="Times New Roman"/>
          <w:sz w:val="24"/>
        </w:rPr>
        <w:t>Distributed Tracing: Implement AWS X-Ray or Jaeger for distributed tracing across microservices, enabling root cause analysis and performance bottleneck identification</w:t>
      </w:r>
    </w:p>
    <w:p/>
    <w:p>
      <w:r>
        <w:rPr>
          <w:rFonts w:ascii="Times New Roman" w:hAnsi="Times New Roman"/>
          <w:b/>
          <w:sz w:val="26"/>
        </w:rPr>
        <w:t>Medium-term Enhancements (6-12 months):</w:t>
      </w:r>
    </w:p>
    <w:p/>
    <w:p>
      <w:pPr>
        <w:pStyle w:val="ListBullet"/>
      </w:pPr>
      <w:r>
        <w:rPr>
          <w:rFonts w:ascii="Times New Roman" w:hAnsi="Times New Roman"/>
          <w:sz w:val="24"/>
        </w:rPr>
        <w:t>Multi-Region Deployment: Expand to multiple AWS regions (us-east-1, eu-west-1) with Amazon Route 53 latency-based routing and DynamoDB Global Tables for session replication</w:t>
      </w:r>
    </w:p>
    <w:p>
      <w:pPr>
        <w:pStyle w:val="ListBullet"/>
      </w:pPr>
      <w:r>
        <w:rPr>
          <w:rFonts w:ascii="Times New Roman" w:hAnsi="Times New Roman"/>
          <w:sz w:val="24"/>
        </w:rPr>
        <w:t>DRM Integration: Implement Widevine (for Android/Chrome) and FairPlay (for iOS/Safari) DRM systems for content protection with license server management</w:t>
      </w:r>
    </w:p>
    <w:p>
      <w:pPr>
        <w:pStyle w:val="ListBullet"/>
      </w:pPr>
      <w:r>
        <w:rPr>
          <w:rFonts w:ascii="Times New Roman" w:hAnsi="Times New Roman"/>
          <w:sz w:val="24"/>
        </w:rPr>
        <w:t>Real-time Features: Add WebSocket support using Amazon API Gateway WebSocket APIs for live streaming features including live chat, real-time reactions, and synchronized playback</w:t>
      </w:r>
    </w:p>
    <w:p>
      <w:pPr>
        <w:pStyle w:val="ListBullet"/>
      </w:pPr>
      <w:r>
        <w:rPr>
          <w:rFonts w:ascii="Times New Roman" w:hAnsi="Times New Roman"/>
          <w:sz w:val="24"/>
        </w:rPr>
        <w:t>Machine Learning Pipeline: Build recommendation engine using Amazon SageMaker for content recommendations based on user viewing history and behavior patterns</w:t>
      </w:r>
    </w:p>
    <w:p>
      <w:pPr>
        <w:pStyle w:val="ListBullet"/>
      </w:pPr>
      <w:r>
        <w:rPr>
          <w:rFonts w:ascii="Times New Roman" w:hAnsi="Times New Roman"/>
          <w:sz w:val="24"/>
        </w:rPr>
        <w:t>Event-Driven Architecture: Implement Amazon EventBridge and SQS for asynchronous communication between services, enabling event sourcing and CQRS patterns</w:t>
      </w:r>
    </w:p>
    <w:p>
      <w:r>
        <w:br w:type="page"/>
      </w:r>
    </w:p>
    <w:p>
      <w:r>
        <w:rPr>
          <w:rFonts w:ascii="Times New Roman" w:hAnsi="Times New Roman"/>
          <w:b/>
          <w:sz w:val="26"/>
        </w:rPr>
        <w:t>Long-term Enhancements (12-24 months):</w:t>
      </w:r>
    </w:p>
    <w:p/>
    <w:p>
      <w:pPr>
        <w:pStyle w:val="ListBullet"/>
      </w:pPr>
      <w:r>
        <w:rPr>
          <w:rFonts w:ascii="Times New Roman" w:hAnsi="Times New Roman"/>
          <w:sz w:val="24"/>
        </w:rPr>
        <w:t>Edge Computing: Deploy Lambda@Edge functions for personalization at CloudFront edge locations, reducing latency for content recommendations and A/B testing</w:t>
      </w:r>
    </w:p>
    <w:p>
      <w:pPr>
        <w:pStyle w:val="ListBullet"/>
      </w:pPr>
      <w:r>
        <w:rPr>
          <w:rFonts w:ascii="Times New Roman" w:hAnsi="Times New Roman"/>
          <w:sz w:val="24"/>
        </w:rPr>
        <w:t>Multi-CDN Strategy: Implement CDN switching between CloudFront and third-party CDNs (Akamai, Fastly) based on performance metrics and cost optimization</w:t>
      </w:r>
    </w:p>
    <w:p>
      <w:pPr>
        <w:pStyle w:val="ListBullet"/>
      </w:pPr>
      <w:r>
        <w:rPr>
          <w:rFonts w:ascii="Times New Roman" w:hAnsi="Times New Roman"/>
          <w:sz w:val="24"/>
        </w:rPr>
        <w:t>Advanced Analytics: Build a data lake on Amazon S3 with AWS Glue ETL pipelines and Amazon Athena for interactive queries on petabyte-scale playback data</w:t>
      </w:r>
    </w:p>
    <w:p>
      <w:pPr>
        <w:pStyle w:val="ListBullet"/>
      </w:pPr>
      <w:r>
        <w:rPr>
          <w:rFonts w:ascii="Times New Roman" w:hAnsi="Times New Roman"/>
          <w:sz w:val="24"/>
        </w:rPr>
        <w:t>AI-Powered Quality: Implement AI-based video quality enhancement using neural networks for upscaling, noise reduction, and adaptive encoding based on content type</w:t>
      </w:r>
    </w:p>
    <w:p>
      <w:pPr>
        <w:pStyle w:val="ListBullet"/>
      </w:pPr>
      <w:r>
        <w:rPr>
          <w:rFonts w:ascii="Times New Roman" w:hAnsi="Times New Roman"/>
          <w:sz w:val="24"/>
        </w:rPr>
        <w:t>Blockchain Integration: Explore blockchain-based content rights management and transparent royalty distribution for content creators</w:t>
      </w:r>
    </w:p>
    <w:p/>
    <w:p>
      <w:r>
        <w:rPr>
          <w:rFonts w:ascii="Times New Roman" w:hAnsi="Times New Roman"/>
          <w:b/>
          <w:sz w:val="26"/>
        </w:rPr>
        <w:t>DevOps Evolution:</w:t>
      </w:r>
    </w:p>
    <w:p/>
    <w:p>
      <w:pPr>
        <w:pStyle w:val="ListBullet"/>
      </w:pPr>
      <w:r>
        <w:rPr>
          <w:rFonts w:ascii="Times New Roman" w:hAnsi="Times New Roman"/>
          <w:sz w:val="24"/>
        </w:rPr>
        <w:t>GitOps: Migrate to ArgoCD for GitOps-based continuous deployment where the Git repository serves as the single source of truth for infrastructure and application state</w:t>
      </w:r>
    </w:p>
    <w:p>
      <w:pPr>
        <w:pStyle w:val="ListBullet"/>
      </w:pPr>
      <w:r>
        <w:rPr>
          <w:rFonts w:ascii="Times New Roman" w:hAnsi="Times New Roman"/>
          <w:sz w:val="24"/>
        </w:rPr>
        <w:t>Platform Engineering: Build an Internal Developer Platform (IDP) with self-service capabilities for service provisioning, environment management, and deployment automation</w:t>
      </w:r>
    </w:p>
    <w:p>
      <w:pPr>
        <w:pStyle w:val="ListBullet"/>
      </w:pPr>
      <w:r>
        <w:rPr>
          <w:rFonts w:ascii="Times New Roman" w:hAnsi="Times New Roman"/>
          <w:sz w:val="24"/>
        </w:rPr>
        <w:t>Chaos Engineering: Implement AWS Fault Injection Simulator for systematic resilience testing including network disruption, instance termination, and AZ failure simulation</w:t>
      </w:r>
    </w:p>
    <w:p>
      <w:pPr>
        <w:pStyle w:val="ListBullet"/>
      </w:pPr>
      <w:r>
        <w:rPr>
          <w:rFonts w:ascii="Times New Roman" w:hAnsi="Times New Roman"/>
          <w:sz w:val="24"/>
        </w:rPr>
        <w:t>FinOps: Implement cost optimization through Reserved Instances, Savings Plans, Spot Instances for non-critical workloads, and automated resource right-sizing based on CloudWatch metrics</w:t>
      </w:r>
    </w:p>
    <w:p>
      <w:pPr>
        <w:pStyle w:val="ListBullet"/>
      </w:pPr>
      <w:r>
        <w:rPr>
          <w:rFonts w:ascii="Times New Roman" w:hAnsi="Times New Roman"/>
          <w:sz w:val="24"/>
        </w:rPr>
        <w:t>Zero Trust Security: Implement zero trust network architecture with mutual TLS between services, service identity verification, and continuous authentication</w:t>
      </w:r>
    </w:p>
    <w:p/>
    <w:p>
      <w:pPr>
        <w:ind w:firstLine="720"/>
      </w:pPr>
      <w:r>
        <w:rPr>
          <w:rFonts w:ascii="Times New Roman" w:hAnsi="Times New Roman"/>
          <w:sz w:val="24"/>
        </w:rPr>
        <w:t>These enhancements represent the natural evolution of the platform from a single-region, single-instance deployment to a globally distributed, highly available, and intelligent media streaming infrastructure. Each enhancement phase builds upon the solid foundation established by the current implementation.</w:t>
      </w:r>
    </w:p>
    <w:p>
      <w:r>
        <w:br w:type="page"/>
      </w:r>
    </w:p>
    <w:p>
      <w:pPr>
        <w:pStyle w:val="Heading1"/>
      </w:pPr>
      <w:r>
        <w:rPr>
          <w:rFonts w:ascii="Times New Roman" w:hAnsi="Times New Roman"/>
          <w:color w:val="000000"/>
        </w:rPr>
        <w:t>References</w:t>
      </w:r>
    </w:p>
    <w:p/>
    <w:p>
      <w:pPr>
        <w:spacing w:after="120"/>
        <w:ind w:left="720" w:hanging="720"/>
      </w:pPr>
      <w:r>
        <w:rPr>
          <w:rFonts w:ascii="Times New Roman" w:hAnsi="Times New Roman"/>
          <w:sz w:val="22"/>
        </w:rPr>
        <w:t>[1] Amazon Web Services. (2024). AWS Well-Architected Framework. Retrieved from https://aws.amazon.com/architecture/well-architected/</w:t>
      </w:r>
    </w:p>
    <w:p>
      <w:pPr>
        <w:spacing w:after="120"/>
        <w:ind w:left="720" w:hanging="720"/>
      </w:pPr>
      <w:r>
        <w:rPr>
          <w:rFonts w:ascii="Times New Roman" w:hAnsi="Times New Roman"/>
          <w:sz w:val="22"/>
        </w:rPr>
        <w:t>[2] Newman, S. (2021). Building Microservices: Designing Fine-Grained Systems (2nd ed.). O'Reilly Media.</w:t>
      </w:r>
    </w:p>
    <w:p>
      <w:pPr>
        <w:spacing w:after="120"/>
        <w:ind w:left="720" w:hanging="720"/>
      </w:pPr>
      <w:r>
        <w:rPr>
          <w:rFonts w:ascii="Times New Roman" w:hAnsi="Times New Roman"/>
          <w:sz w:val="22"/>
        </w:rPr>
        <w:t>[3] Docker Inc. (2024). Docker Documentation: Best Practices for Writing Dockerfiles. Retrieved from https://docs.docker.com/develop/develop-images/dockerfile_best-practices/</w:t>
      </w:r>
    </w:p>
    <w:p>
      <w:pPr>
        <w:spacing w:after="120"/>
        <w:ind w:left="720" w:hanging="720"/>
      </w:pPr>
      <w:r>
        <w:rPr>
          <w:rFonts w:ascii="Times New Roman" w:hAnsi="Times New Roman"/>
          <w:sz w:val="22"/>
        </w:rPr>
        <w:t>[4] Amazon Web Services. (2024). Amazon VPC User Guide. AWS Documentation.</w:t>
      </w:r>
    </w:p>
    <w:p>
      <w:pPr>
        <w:spacing w:after="120"/>
        <w:ind w:left="720" w:hanging="720"/>
      </w:pPr>
      <w:r>
        <w:rPr>
          <w:rFonts w:ascii="Times New Roman" w:hAnsi="Times New Roman"/>
          <w:sz w:val="22"/>
        </w:rPr>
        <w:t>[5] Amazon Web Services. (2024). Amazon RDS Aurora MySQL Developer Guide. AWS Documentation.</w:t>
      </w:r>
    </w:p>
    <w:p>
      <w:pPr>
        <w:spacing w:after="120"/>
        <w:ind w:left="720" w:hanging="720"/>
      </w:pPr>
      <w:r>
        <w:rPr>
          <w:rFonts w:ascii="Times New Roman" w:hAnsi="Times New Roman"/>
          <w:sz w:val="22"/>
        </w:rPr>
        <w:t>[6] Amazon Web Services. (2024). Amazon ElastiCache for Redis User Guide. AWS Documentation.</w:t>
      </w:r>
    </w:p>
    <w:p>
      <w:pPr>
        <w:spacing w:after="120"/>
        <w:ind w:left="720" w:hanging="720"/>
      </w:pPr>
      <w:r>
        <w:rPr>
          <w:rFonts w:ascii="Times New Roman" w:hAnsi="Times New Roman"/>
          <w:sz w:val="22"/>
        </w:rPr>
        <w:t>[7] GitHub. (2024). GitHub Actions Documentation: Understanding GitHub Actions. Retrieved from https://docs.github.com/en/actions</w:t>
      </w:r>
    </w:p>
    <w:p>
      <w:pPr>
        <w:spacing w:after="120"/>
        <w:ind w:left="720" w:hanging="720"/>
      </w:pPr>
      <w:r>
        <w:rPr>
          <w:rFonts w:ascii="Times New Roman" w:hAnsi="Times New Roman"/>
          <w:sz w:val="22"/>
        </w:rPr>
        <w:t>[8] Node.js Foundation. (2024). Node.js v24 Documentation. Retrieved from https://nodejs.org/docs/latest/api/</w:t>
      </w:r>
    </w:p>
    <w:p>
      <w:pPr>
        <w:spacing w:after="120"/>
        <w:ind w:left="720" w:hanging="720"/>
      </w:pPr>
      <w:r>
        <w:rPr>
          <w:rFonts w:ascii="Times New Roman" w:hAnsi="Times New Roman"/>
          <w:sz w:val="22"/>
        </w:rPr>
        <w:t>[9] Express.js. (2024). Express.js API Reference (4.x). Retrieved from https://expressjs.com/en/4x/api.html</w:t>
      </w:r>
    </w:p>
    <w:p>
      <w:pPr>
        <w:spacing w:after="120"/>
        <w:ind w:left="720" w:hanging="720"/>
      </w:pPr>
      <w:r>
        <w:rPr>
          <w:rFonts w:ascii="Times New Roman" w:hAnsi="Times New Roman"/>
          <w:sz w:val="22"/>
        </w:rPr>
        <w:t>[10] Oracle Corporation. (2024). MySQL 8.0 Reference Manual. Retrieved from https://dev.mysql.com/doc/refman/8.0/en/</w:t>
      </w:r>
    </w:p>
    <w:p>
      <w:pPr>
        <w:spacing w:after="120"/>
        <w:ind w:left="720" w:hanging="720"/>
      </w:pPr>
      <w:r>
        <w:rPr>
          <w:rFonts w:ascii="Times New Roman" w:hAnsi="Times New Roman"/>
          <w:sz w:val="22"/>
        </w:rPr>
        <w:t>[11] Redis Ltd. (2024). Redis 7.0 Documentation. Retrieved from https://redis.io/documentation</w:t>
      </w:r>
    </w:p>
    <w:p>
      <w:pPr>
        <w:spacing w:after="120"/>
        <w:ind w:left="720" w:hanging="720"/>
      </w:pPr>
      <w:r>
        <w:rPr>
          <w:rFonts w:ascii="Times New Roman" w:hAnsi="Times New Roman"/>
          <w:sz w:val="22"/>
        </w:rPr>
        <w:t>[12] SonarSource. (2024). SonarQube Documentation. Retrieved from https://docs.sonarqube.org/latest/</w:t>
      </w:r>
    </w:p>
    <w:p>
      <w:pPr>
        <w:spacing w:after="120"/>
        <w:ind w:left="720" w:hanging="720"/>
      </w:pPr>
      <w:r>
        <w:rPr>
          <w:rFonts w:ascii="Times New Roman" w:hAnsi="Times New Roman"/>
          <w:sz w:val="22"/>
        </w:rPr>
        <w:t>[13] Aqua Security. (2024). Trivy Documentation: Container Security Scanner. Retrieved from https://aquasecurity.github.io/trivy/</w:t>
      </w:r>
    </w:p>
    <w:p>
      <w:pPr>
        <w:spacing w:after="120"/>
        <w:ind w:left="720" w:hanging="720"/>
      </w:pPr>
      <w:r>
        <w:rPr>
          <w:rFonts w:ascii="Times New Roman" w:hAnsi="Times New Roman"/>
          <w:sz w:val="22"/>
        </w:rPr>
        <w:t>[14] Amazon Web Services. (2024). AWS Certificate Manager User Guide. AWS Documentation.</w:t>
      </w:r>
    </w:p>
    <w:p>
      <w:pPr>
        <w:spacing w:after="120"/>
        <w:ind w:left="720" w:hanging="720"/>
      </w:pPr>
      <w:r>
        <w:rPr>
          <w:rFonts w:ascii="Times New Roman" w:hAnsi="Times New Roman"/>
          <w:sz w:val="22"/>
        </w:rPr>
        <w:t>[15] Amazon Web Services. (2024). Amazon CloudFront Developer Guide. AWS Documentation.</w:t>
      </w:r>
    </w:p>
    <w:p>
      <w:pPr>
        <w:spacing w:after="120"/>
        <w:ind w:left="720" w:hanging="720"/>
      </w:pPr>
      <w:r>
        <w:rPr>
          <w:rFonts w:ascii="Times New Roman" w:hAnsi="Times New Roman"/>
          <w:sz w:val="22"/>
        </w:rPr>
        <w:t>[16] Terraform by HashiCorp. (2024). Terraform AWS Provider Documentation. Retrieved from https://registry.terraform.io/providers/hashicorp/aws/latest/docs</w:t>
      </w:r>
    </w:p>
    <w:p>
      <w:pPr>
        <w:spacing w:after="120"/>
        <w:ind w:left="720" w:hanging="720"/>
      </w:pPr>
      <w:r>
        <w:rPr>
          <w:rFonts w:ascii="Times New Roman" w:hAnsi="Times New Roman"/>
          <w:sz w:val="22"/>
        </w:rPr>
        <w:t>[17] Kim, G., Humble, J., Debois, P., &amp; Willis, J. (2016). The DevOps Handbook: How to Create World-Class Agility, Reliability, and Security in Technology Organizations. IT Revolution Press.</w:t>
      </w:r>
    </w:p>
    <w:p>
      <w:pPr>
        <w:spacing w:after="120"/>
        <w:ind w:left="720" w:hanging="720"/>
      </w:pPr>
      <w:r>
        <w:rPr>
          <w:rFonts w:ascii="Times New Roman" w:hAnsi="Times New Roman"/>
          <w:sz w:val="22"/>
        </w:rPr>
        <w:t>[18] Richardson, C. (2018). Microservices Patterns: With Examples in Java. Manning Publications.</w:t>
      </w:r>
    </w:p>
    <w:p>
      <w:pPr>
        <w:spacing w:after="120"/>
        <w:ind w:left="720" w:hanging="720"/>
      </w:pPr>
      <w:r>
        <w:rPr>
          <w:rFonts w:ascii="Times New Roman" w:hAnsi="Times New Roman"/>
          <w:sz w:val="22"/>
        </w:rPr>
        <w:t>[19] Burns, B. (2018). Designing Distributed Systems: Patterns and Paradigms for Scalable, Reliable Services. O'Reilly Media.</w:t>
      </w:r>
    </w:p>
    <w:p>
      <w:pPr>
        <w:spacing w:after="120"/>
        <w:ind w:left="720" w:hanging="720"/>
      </w:pPr>
      <w:r>
        <w:rPr>
          <w:rFonts w:ascii="Times New Roman" w:hAnsi="Times New Roman"/>
          <w:sz w:val="22"/>
        </w:rPr>
        <w:t>[20] Amazon Web Services. (2024). AWS Security Best Practices. AWS Whitepaper.</w:t>
      </w:r>
    </w:p>
    <w:p>
      <w:r>
        <w:br w:type="page"/>
      </w:r>
    </w:p>
    <w:p>
      <w:pPr>
        <w:spacing w:after="120"/>
        <w:ind w:left="720" w:hanging="720"/>
      </w:pPr>
      <w:r>
        <w:rPr>
          <w:rFonts w:ascii="Times New Roman" w:hAnsi="Times New Roman"/>
          <w:sz w:val="22"/>
        </w:rPr>
        <w:t>[21] Fowler, M. (2014). Microservices: A Definition of This New Architectural Term. Retrieved from https://martinfowler.com/articles/microservices.html</w:t>
      </w:r>
    </w:p>
    <w:p>
      <w:pPr>
        <w:spacing w:after="120"/>
        <w:ind w:left="720" w:hanging="720"/>
      </w:pPr>
      <w:r>
        <w:rPr>
          <w:rFonts w:ascii="Times New Roman" w:hAnsi="Times New Roman"/>
          <w:sz w:val="22"/>
        </w:rPr>
        <w:t>[22] Amazon Web Services. (2024). Elastic Load Balancing Application Load Balancers. AWS Documentation.</w:t>
      </w:r>
    </w:p>
    <w:p>
      <w:pPr>
        <w:spacing w:after="120"/>
        <w:ind w:left="720" w:hanging="720"/>
      </w:pPr>
      <w:r>
        <w:rPr>
          <w:rFonts w:ascii="Times New Roman" w:hAnsi="Times New Roman"/>
          <w:sz w:val="22"/>
        </w:rPr>
        <w:t>[23] OpenID Foundation. (2024). OpenID Connect Core 1.0 Specification. Retrieved from https://openid.net/specs/openid-connect-core-1_0.html</w:t>
      </w:r>
    </w:p>
    <w:p>
      <w:pPr>
        <w:spacing w:after="120"/>
        <w:ind w:left="720" w:hanging="720"/>
      </w:pPr>
      <w:r>
        <w:rPr>
          <w:rFonts w:ascii="Times New Roman" w:hAnsi="Times New Roman"/>
          <w:sz w:val="22"/>
        </w:rPr>
        <w:t>[24] Amazon Web Services. (2024). AWS Key Management Service Developer Guide. AWS Documentation.</w:t>
      </w:r>
    </w:p>
    <w:p>
      <w:pPr>
        <w:spacing w:after="120"/>
        <w:ind w:left="720" w:hanging="720"/>
      </w:pPr>
      <w:r>
        <w:rPr>
          <w:rFonts w:ascii="Times New Roman" w:hAnsi="Times New Roman"/>
          <w:sz w:val="22"/>
        </w:rPr>
        <w:t>[25] Nygard, M.T. (2018). Release It! Design and Deploy Production-Ready Software (2nd ed.). Pragmatic Bookshelf.</w:t>
      </w:r>
    </w:p>
    <w:p>
      <w:pPr>
        <w:spacing w:after="120"/>
        <w:ind w:left="720" w:hanging="720"/>
      </w:pPr>
      <w:r>
        <w:rPr>
          <w:rFonts w:ascii="Times New Roman" w:hAnsi="Times New Roman"/>
          <w:sz w:val="22"/>
        </w:rPr>
        <w:t>[26] Bass, L., Weber, I., &amp; Zhu, L. (2015). DevOps: A Software Architect's Perspective. Addison-Wesley.</w:t>
      </w:r>
    </w:p>
    <w:p>
      <w:pPr>
        <w:spacing w:after="120"/>
        <w:ind w:left="720" w:hanging="720"/>
      </w:pPr>
      <w:r>
        <w:rPr>
          <w:rFonts w:ascii="Times New Roman" w:hAnsi="Times New Roman"/>
          <w:sz w:val="22"/>
        </w:rPr>
        <w:t>[27] Amazon Web Services. (2024). Amazon EC2 User Guide for Linux Instances. AWS Documentation.</w:t>
      </w:r>
    </w:p>
    <w:p>
      <w:pPr>
        <w:spacing w:after="120"/>
        <w:ind w:left="720" w:hanging="720"/>
      </w:pPr>
      <w:r>
        <w:rPr>
          <w:rFonts w:ascii="Times New Roman" w:hAnsi="Times New Roman"/>
          <w:sz w:val="22"/>
        </w:rPr>
        <w:t>[28] Docker Inc. (2024). Docker Compose Specification. Retrieved from https://docs.docker.com/compose/compose-file/</w:t>
      </w:r>
    </w:p>
    <w:p>
      <w:pPr>
        <w:spacing w:after="120"/>
        <w:ind w:left="720" w:hanging="720"/>
      </w:pPr>
      <w:r>
        <w:rPr>
          <w:rFonts w:ascii="Times New Roman" w:hAnsi="Times New Roman"/>
          <w:sz w:val="22"/>
        </w:rPr>
        <w:t>[29] OWASP Foundation. (2024). OWASP Top Ten Web Application Security Risks. Retrieved from https://owasp.org/www-project-top-ten/</w:t>
      </w:r>
    </w:p>
    <w:p>
      <w:pPr>
        <w:spacing w:after="120"/>
        <w:ind w:left="720" w:hanging="720"/>
      </w:pPr>
      <w:r>
        <w:rPr>
          <w:rFonts w:ascii="Times New Roman" w:hAnsi="Times New Roman"/>
          <w:sz w:val="22"/>
        </w:rPr>
        <w:t>[30] Amazon Web Services. (2024). AWS NAT Gateway Documentation. AWS Documentation.</w:t>
      </w:r>
    </w:p>
    <w:p>
      <w:pPr>
        <w:spacing w:after="120"/>
        <w:ind w:left="720" w:hanging="720"/>
      </w:pPr>
      <w:r>
        <w:rPr>
          <w:rFonts w:ascii="Times New Roman" w:hAnsi="Times New Roman"/>
          <w:sz w:val="22"/>
        </w:rPr>
        <w:t>[31] Beyer, B., Jones, C., Petoff, J., &amp; Murphy, N.R. (2016). Site Reliability Engineering: How Google Runs Production Systems. O'Reilly Media.</w:t>
      </w:r>
    </w:p>
    <w:p>
      <w:pPr>
        <w:spacing w:after="120"/>
        <w:ind w:left="720" w:hanging="720"/>
      </w:pPr>
      <w:r>
        <w:rPr>
          <w:rFonts w:ascii="Times New Roman" w:hAnsi="Times New Roman"/>
          <w:sz w:val="22"/>
        </w:rPr>
        <w:t>[32] Amazon Web Services. (2024). Amazon CloudWatch User Guide. AWS Documentation.</w:t>
      </w:r>
    </w:p>
    <w:p>
      <w:pPr>
        <w:spacing w:after="120"/>
        <w:ind w:left="720" w:hanging="720"/>
      </w:pPr>
      <w:r>
        <w:rPr>
          <w:rFonts w:ascii="Times New Roman" w:hAnsi="Times New Roman"/>
          <w:sz w:val="22"/>
        </w:rPr>
        <w:t>[33] GitHub. (2024). Configuring OpenID Connect in Amazon Web Services. GitHub Docs.</w:t>
      </w:r>
    </w:p>
    <w:p>
      <w:pPr>
        <w:spacing w:after="120"/>
        <w:ind w:left="720" w:hanging="720"/>
      </w:pPr>
      <w:r>
        <w:rPr>
          <w:rFonts w:ascii="Times New Roman" w:hAnsi="Times New Roman"/>
          <w:sz w:val="22"/>
        </w:rPr>
        <w:t>[34] Kleppmann, M. (2017). Designing Data-Intensive Applications. O'Reilly Media.</w:t>
      </w:r>
    </w:p>
    <w:p>
      <w:pPr>
        <w:spacing w:after="120"/>
        <w:ind w:left="720" w:hanging="720"/>
      </w:pPr>
      <w:r>
        <w:rPr>
          <w:rFonts w:ascii="Times New Roman" w:hAnsi="Times New Roman"/>
          <w:sz w:val="22"/>
        </w:rPr>
        <w:t>[35] Amazon Web Services. (2024). AWS IAM User Guide: Security Best Practices. AWS Documentation.</w:t>
      </w:r>
    </w:p>
    <w:p>
      <w:r>
        <w:br w:type="page"/>
      </w:r>
    </w:p>
    <w:p>
      <w:pPr>
        <w:pStyle w:val="Heading1"/>
      </w:pPr>
      <w:r>
        <w:rPr>
          <w:rFonts w:ascii="Times New Roman" w:hAnsi="Times New Roman"/>
          <w:color w:val="000000"/>
        </w:rPr>
        <w:t>Appendix</w:t>
      </w:r>
    </w:p>
    <w:p/>
    <w:p>
      <w:pPr>
        <w:pStyle w:val="Heading2"/>
      </w:pPr>
      <w:r>
        <w:rPr>
          <w:rFonts w:ascii="Times New Roman" w:hAnsi="Times New Roman"/>
          <w:color w:val="000000"/>
        </w:rPr>
        <w:t>Appendix A: AWS VPC Configuration</w:t>
      </w:r>
    </w:p>
    <w:p/>
    <w:p>
      <w:r>
        <w:rPr>
          <w:rFonts w:ascii="Courier New" w:hAnsi="Courier New"/>
          <w:sz w:val="14"/>
        </w:rPr>
        <w:t># AWS VPC Configuration</w:t>
        <w:br/>
        <w:t># Region: ap-south-1 (Mumbai)</w:t>
        <w:br/>
        <w:t># VPC CIDR: 10.4.0.0/16</w:t>
        <w:br/>
        <w:br/>
        <w:t># VPC Creation</w:t>
        <w:br/>
        <w:t>aws ec2 create-vpc   --cidr-block 10.4.0.0/16   --tag-specifications 'ResourceType=vpc,Tags=[{Key=Name,Value=media-player-vpc}]'</w:t>
        <w:br/>
        <w:br/>
        <w:t># Internet Gateway</w:t>
        <w:br/>
        <w:t>aws ec2 create-internet-gateway   --tag-specifications 'ResourceType=internet-gateway,Tags=[{Key=Name,Value=media-player-igw}]'</w:t>
        <w:br/>
        <w:t>aws ec2 attach-internet-gateway --vpc-id vpc-xxxxx --internet-gateway-id igw-xxxxx</w:t>
        <w:br/>
        <w:br/>
        <w:t># Public Subnets</w:t>
        <w:br/>
        <w:t>aws ec2 create-subnet --vpc-id vpc-xxxxx --cidr-block 10.4.0.0/20   --availability-zone ap-south-1a --tag-specifications 'ResourceType=subnet,Tags=[{Key=Name,Value=public-az-a}]'</w:t>
        <w:br/>
        <w:t>aws ec2 create-subnet --vpc-id vpc-xxxxx --cidr-block 10.4.16.0/20   --availability-zone ap-south-1b --tag-specifications 'ResourceType=subnet,Tags=[{Key=Name,Value=public-az-b}]'</w:t>
        <w:br/>
        <w:t>aws ec2 create-subnet --vpc-id vpc-xxxxx --cidr-block 10.4.32.0/20   --availability-zone ap-south-1c --tag-specifications 'ResourceType=subnet,Tags=[{Key=Name,Value=public-az-c}]'</w:t>
        <w:br/>
        <w:br/>
        <w:t># Private Application Subnets</w:t>
        <w:br/>
        <w:t>aws ec2 create-subnet --vpc-id vpc-xxxxx --cidr-block 10.4.48.0/20   --availability-zone ap-south-1a --tag-specifications 'ResourceType=subnet,Tags=[{Key=Name,Value=private-app-az-a}]'</w:t>
        <w:br/>
        <w:t>aws ec2 create-subnet --vpc-id vpc-xxxxx --cidr-block 10.4.64.0/20   --availability-zone ap-south-1b --tag-specifications 'ResourceType=subnet,Tags=[{Key=Name,Value=private-app-az-b}]'</w:t>
        <w:br/>
        <w:t>aws ec2 create-subnet --vpc-id vpc-xxxxx --cidr-block 10.4.80.0/20   --availability-zone ap-south-1c --tag-specifications 'ResourceType=subnet,Tags=[{Key=Name,Value=private-app-az-c}]'</w:t>
        <w:br/>
        <w:br/>
        <w:t># Private Database Subnets</w:t>
        <w:br/>
        <w:t>aws ec2 create-subnet --vpc-id vpc-xxxxx --cidr-block 10.4.96.0/20   --availability-zone ap-south-1a --tag-specifications 'ResourceType=subnet,Tags=[{Key=Name,Value=private-db-az-a}]'</w:t>
        <w:br/>
        <w:t>aws ec2 create-subnet --vpc-id vpc-xxxxx --cidr-block 10.4.112.0/20   --availability-zone ap-south-1b --tag-specifications 'ResourceType=subnet,Tags=[{Key=Name,Value=private-db-az-b}]'</w:t>
        <w:br/>
        <w:t>aws ec2 create-subnet --vpc-id vpc-xxxxx --cidr-block 10.4.128.0/20   --availability-zone ap-south-1c --tag-specifications 'ResourceType=subnet,Tags=[{Key=Name,Value=private-db-az-c}]'</w:t>
        <w:br/>
        <w:br/>
        <w:t># NAT Gateway (Zonal)</w:t>
        <w:br/>
        <w:t>aws ec2 allocate-address --domain vpc</w:t>
        <w:br/>
        <w:t>aws ec2 create-nat-gateway --subnet-id subnet-public-a   --allocation-id eipalloc-xxxxx   --tag-specifications 'ResourceType=natgateway,Tags=[{Key=Name,Value=media-player-nat-az-a}]'</w:t>
      </w:r>
    </w:p>
    <w:p>
      <w:r>
        <w:br w:type="page"/>
      </w:r>
    </w:p>
    <w:p>
      <w:pPr>
        <w:pStyle w:val="Heading2"/>
      </w:pPr>
      <w:r>
        <w:rPr>
          <w:rFonts w:ascii="Times New Roman" w:hAnsi="Times New Roman"/>
          <w:color w:val="000000"/>
        </w:rPr>
        <w:t>Appendix B: RDS Aurora and ElastiCache Configuration</w:t>
      </w:r>
    </w:p>
    <w:p/>
    <w:p>
      <w:r>
        <w:rPr>
          <w:rFonts w:ascii="Courier New" w:hAnsi="Courier New"/>
          <w:sz w:val="16"/>
        </w:rPr>
        <w:t># Amazon RDS Aurora MySQL 8.0 Cluster Configuration</w:t>
        <w:br/>
        <w:br/>
        <w:t># DB Subnet Group</w:t>
        <w:br/>
        <w:t>aws rds create-db-subnet-group   --db-subnet-group-name media-player-db-subnet   --db-subnet-group-description "Media Player DB Subnets"   --subnet-ids subnet-db-a subnet-db-b subnet-db-c</w:t>
        <w:br/>
        <w:br/>
        <w:t># RDS Aurora Cluster</w:t>
        <w:br/>
        <w:t>aws rds create-db-cluster   --db-cluster-identifier media-player-cluster   --engine aurora-mysql   --engine-version 8.0.mysql_aurora.3.05.2   --master-username admin   --master-user-password ${DB_MASTER_PASSWORD}   --db-subnet-group-name media-player-db-subnet   --vpc-security-group-ids sg-rds-xxxxx   --storage-encrypted   --kms-key-id arn:aws:kms:ap-south-1:ACCOUNT:key/KEY_ID   --backup-retention-period 7   --preferred-backup-window "02:00-03:00"   --preferred-maintenance-window "sun:04:00-sun:05:00"</w:t>
        <w:br/>
        <w:br/>
        <w:t># RDS Aurora Instance (Writer)</w:t>
        <w:br/>
        <w:t>aws rds create-db-instance   --db-instance-identifier media-player-writer   --db-cluster-identifier media-player-cluster   --db-instance-class db.r6g.large   --engine aurora-mysql</w:t>
        <w:br/>
        <w:br/>
        <w:t># Database User Setup</w:t>
        <w:br/>
        <w:t>mysql -h media-player-cluster.cluster-xxxxx.ap-south-1.rds.amazonaws.com   -u admin -p</w:t>
        <w:br/>
        <w:t>CREATE DATABASE dev_media_player_db;</w:t>
        <w:br/>
        <w:t>CREATE USER 'dev-media-api'@'%' IDENTIFIED BY '${DB_PASSWORD}';</w:t>
        <w:br/>
        <w:t>GRANT SELECT, INSERT, UPDATE, DELETE ON dev_media_player_db.* TO 'dev-media-api'@'%';</w:t>
        <w:br/>
        <w:t>FLUSH PRIVILEGES;</w:t>
      </w:r>
    </w:p>
    <w:p/>
    <w:p>
      <w:r>
        <w:rPr>
          <w:rFonts w:ascii="Times New Roman" w:hAnsi="Times New Roman"/>
          <w:b/>
          <w:sz w:val="22"/>
        </w:rPr>
        <w:t>ElastiCache Redis Configuration:</w:t>
      </w:r>
    </w:p>
    <w:p/>
    <w:p>
      <w:r>
        <w:rPr>
          <w:rFonts w:ascii="Courier New" w:hAnsi="Courier New"/>
          <w:sz w:val="16"/>
        </w:rPr>
        <w:t># Amazon ElastiCache Redis 7.0 Configuration</w:t>
        <w:br/>
        <w:br/>
        <w:t># Cache Subnet Group</w:t>
        <w:br/>
        <w:t>aws elasticache create-cache-subnet-group   --cache-subnet-group-name media-player-redis-subnet   --cache-subnet-group-description "Media Player Redis Subnets"   --subnet-ids subnet-db-a subnet-db-b subnet-db-c</w:t>
        <w:br/>
        <w:br/>
        <w:t># Redis Replication Group (cluster mode disabled, auto-failover)</w:t>
        <w:br/>
        <w:t xml:space="preserve">aws elasticache create-replication-group   --replication-group-id media-player-redis   --replication-group-description "Media Player Redis Cache"   --engine redis   --engine-version 7.0   --cache-node-type cache.r6g.large   --num-cache-clusters 2   --automatic-failover-enabled   --multi-az-enabled   --cache-subnet-group-name media-player-redis-subnet   --security-group-ids sg-redis-xxxxx   --at-rest-encryption-enabled   --kms-key-id arn:aws:kms:ap-south-1:ACCOUNT:key/KEY_ID   --transit-encryption-enabled   --auth-token ${REDIS_AUTH_TOKEN}   --snapshot-retention-limit 3   --snapshot-window "03:00-04:00" </w:t>
      </w:r>
    </w:p>
    <w:p>
      <w:r>
        <w:br w:type="page"/>
      </w:r>
    </w:p>
    <w:p>
      <w:pPr>
        <w:pStyle w:val="Heading2"/>
      </w:pPr>
      <w:r>
        <w:rPr>
          <w:rFonts w:ascii="Times New Roman" w:hAnsi="Times New Roman"/>
          <w:color w:val="000000"/>
        </w:rPr>
        <w:t>Appendix C: ALB Routing and CloudFront Configuration</w:t>
      </w:r>
    </w:p>
    <w:p/>
    <w:p>
      <w:r>
        <w:rPr>
          <w:rFonts w:ascii="Courier New" w:hAnsi="Courier New"/>
          <w:sz w:val="14"/>
        </w:rPr>
        <w:t># Application Load Balancer Configuration</w:t>
        <w:br/>
        <w:br/>
        <w:t># Create ALB in public subnets</w:t>
        <w:br/>
        <w:t>aws elbv2 create-load-balancer   --name media-player-alb   --subnets subnet-public-a subnet-public-b subnet-public-c   --security-groups sg-alb-xxxxx   --scheme internet-facing   --type application</w:t>
        <w:br/>
        <w:br/>
        <w:t># HTTPS Listener (port 443)</w:t>
        <w:br/>
        <w:t>aws elbv2 create-listener   --load-balancer-arn arn:aws:elasticloadbalancing:ap-south-1:ACCOUNT:loadbalancer/app/media-player-alb/xxxxx   --protocol HTTPS --port 443   --certificates CertificateArn=arn:aws:acm:ap-south-1:ACCOUNT:certificate/CERT_ID   --default-actions Type=fixed-response,FixedResponseConfig='{StatusCode=404}'</w:t>
        <w:br/>
        <w:br/>
        <w:t># Target Groups</w:t>
        <w:br/>
        <w:t>aws elbv2 create-target-group --name player-sdk-tg --protocol HTTP --port 9001   --vpc-id vpc-xxxxx --health-check-path /health --health-check-interval-seconds 30</w:t>
        <w:br/>
        <w:t>aws elbv2 create-target-group --name client-sdk-tg --protocol HTTP --port 9002   --vpc-id vpc-xxxxx --health-check-path /health</w:t>
        <w:br/>
        <w:t>aws elbv2 create-target-group --name admin-sdk-tg --protocol HTTP --port 9003   --vpc-id vpc-xxxxx --health-check-path /health</w:t>
        <w:br/>
        <w:t>aws elbv2 create-target-group --name dashboard-tg --protocol HTTP --port 9004   --vpc-id vpc-xxxxx --health-check-path /health</w:t>
        <w:br/>
        <w:br/>
        <w:t># Path-Based Routing Rules</w:t>
        <w:br/>
        <w:t>aws elbv2 create-rule --listener-arn $LISTENER_ARN --priority 10   --conditions Field=path-pattern,Values='/api/player/*'   --actions Type=forward,TargetGroupArn=$PLAYER_TG_ARN</w:t>
        <w:br/>
        <w:t>aws elbv2 create-rule --listener-arn $LISTENER_ARN --priority 20   --conditions Field=path-pattern,Values='/api/client/*'   --actions Type=forward,TargetGroupArn=$CLIENT_TG_ARN</w:t>
        <w:br/>
        <w:t>aws elbv2 create-rule --listener-arn $LISTENER_ARN --priority 30   --conditions Field=path-pattern,Values='/api/admin/*'   --actions Type=forward,TargetGroupArn=$ADMIN_TG_ARN</w:t>
        <w:br/>
        <w:t>aws elbv2 create-rule --listener-arn $LISTENER_ARN --priority 40   --conditions Field=path-pattern,Values='/dashboard/*'   --actions Type=forward,TargetGroupArn=$DASHBOARD_TG_ARN</w:t>
      </w:r>
    </w:p>
    <w:p/>
    <w:p>
      <w:r>
        <w:rPr>
          <w:rFonts w:ascii="Times New Roman" w:hAnsi="Times New Roman"/>
          <w:b/>
          <w:sz w:val="22"/>
        </w:rPr>
        <w:t>CloudFront Distribution (us-east-1):</w:t>
      </w:r>
    </w:p>
    <w:p>
      <w:r>
        <w:rPr>
          <w:rFonts w:ascii="Courier New" w:hAnsi="Courier New"/>
          <w:sz w:val="14"/>
        </w:rPr>
        <w:t># CloudFront requires ACM certificate in us-east-1</w:t>
        <w:br/>
        <w:t>aws acm request-certificate --region us-east-1   --domain-name api.example-media.com   --validation-method DNS   --subject-alternative-names "*.example-media.com"</w:t>
        <w:br/>
        <w:br/>
        <w:t># CloudFront Distribution</w:t>
        <w:br/>
        <w:t>aws cloudfront create-distribution   --origin-domain-name media-player-alb-xxxxx.ap-south-1.elb.amazonaws.com   --default-cache-behavior '{</w:t>
        <w:br/>
        <w:t xml:space="preserve">    "TargetOriginId": "media-player-alb",</w:t>
        <w:br/>
        <w:t xml:space="preserve">    "ViewerProtocolPolicy": "redirect-to-https",</w:t>
        <w:br/>
        <w:t xml:space="preserve">    "AllowedMethods": ["GET","HEAD","OPTIONS","PUT","POST","PATCH","DELETE"],</w:t>
        <w:br/>
        <w:t xml:space="preserve">    "CachedMethods": ["GET","HEAD"],</w:t>
        <w:br/>
        <w:t xml:space="preserve">    "ForwardedValues": {"QueryString": true, "Headers": {"Quantity": 3,</w:t>
        <w:br/>
        <w:t xml:space="preserve">      "Items": ["Authorization","Accept","Origin"]}}</w:t>
        <w:br/>
        <w:t xml:space="preserve">  }'</w:t>
      </w:r>
    </w:p>
    <w:p>
      <w:r>
        <w:br w:type="page"/>
      </w:r>
    </w:p>
    <w:p>
      <w:pPr>
        <w:pStyle w:val="Heading2"/>
      </w:pPr>
      <w:r>
        <w:rPr>
          <w:rFonts w:ascii="Times New Roman" w:hAnsi="Times New Roman"/>
          <w:color w:val="000000"/>
        </w:rPr>
        <w:t>Appendix D: Security Groups and EC2 Configuration</w:t>
      </w:r>
    </w:p>
    <w:p/>
    <w:p>
      <w:r>
        <w:rPr>
          <w:rFonts w:ascii="Courier New" w:hAnsi="Courier New"/>
          <w:sz w:val="16"/>
        </w:rPr>
        <w:t># Security Group: ALB (sg-alb)</w:t>
        <w:br/>
        <w:t>aws ec2 create-security-group --group-name media-player-alb-sg \</w:t>
        <w:br/>
        <w:t xml:space="preserve">  --description "ALB Security Group" --vpc-id vpc-xxxxx</w:t>
        <w:br/>
        <w:t>aws ec2 authorize-security-group-ingress --group-id sg-alb-xxxxx \</w:t>
        <w:br/>
        <w:t xml:space="preserve">  --protocol tcp --port 443 --cidr 0.0.0.0/0</w:t>
        <w:br/>
        <w:t>aws ec2 authorize-security-group-ingress --group-id sg-alb-xxxxx \</w:t>
        <w:br/>
        <w:t xml:space="preserve">  --protocol tcp --port 80 --cidr 0.0.0.0/0</w:t>
        <w:br/>
        <w:br/>
        <w:t># Security Group: Application EC2 (sg-app)</w:t>
        <w:br/>
        <w:t>aws ec2 create-security-group --group-name media-player-app-sg \</w:t>
        <w:br/>
        <w:t xml:space="preserve">  --description "Application EC2 Security Group" --vpc-id vpc-xxxxx</w:t>
        <w:br/>
        <w:t>aws ec2 authorize-security-group-ingress --group-id sg-app-xxxxx \</w:t>
        <w:br/>
        <w:t xml:space="preserve">  --protocol tcp --port 9001-9004 --source-group sg-alb-xxxxx</w:t>
        <w:br/>
        <w:t>aws ec2 authorize-security-group-ingress --group-id sg-app-xxxxx \</w:t>
        <w:br/>
        <w:t xml:space="preserve">  --protocol tcp --port 22 --cidr 10.4.0.0/16</w:t>
        <w:br/>
        <w:br/>
        <w:t># Security Group: RDS (sg-rds)</w:t>
        <w:br/>
        <w:t>aws ec2 create-security-group --group-name media-player-rds-sg \</w:t>
        <w:br/>
        <w:t xml:space="preserve">  --description "RDS Security Group" --vpc-id vpc-xxxxx</w:t>
        <w:br/>
        <w:t>aws ec2 authorize-security-group-ingress --group-id sg-rds-xxxxx \</w:t>
        <w:br/>
        <w:t xml:space="preserve">  --protocol tcp --port 3306 --source-group sg-app-xxxxx</w:t>
        <w:br/>
        <w:br/>
        <w:t># Security Group: Redis (sg-redis)</w:t>
        <w:br/>
        <w:t>aws ec2 create-security-group --group-name media-player-redis-sg \</w:t>
        <w:br/>
        <w:t xml:space="preserve">  --description "Redis Security Group" --vpc-id vpc-xxxxx</w:t>
        <w:br/>
        <w:t>aws ec2 authorize-security-group-ingress --group-id sg-redis-xxxxx \</w:t>
        <w:br/>
        <w:t xml:space="preserve">  --protocol tcp --port 6379 --source-group sg-app-xxxxx</w:t>
      </w:r>
    </w:p>
    <w:p/>
    <w:p>
      <w:r>
        <w:rPr>
          <w:rFonts w:ascii="Times New Roman" w:hAnsi="Times New Roman"/>
          <w:b/>
          <w:sz w:val="22"/>
        </w:rPr>
        <w:t>EC2 Instance Configuration:</w:t>
      </w:r>
    </w:p>
    <w:p>
      <w:r>
        <w:rPr>
          <w:rFonts w:ascii="Courier New" w:hAnsi="Courier New"/>
          <w:sz w:val="16"/>
        </w:rPr>
        <w:t># EC2 Instance Launch (t3a.medium, Ubuntu 24.04)</w:t>
        <w:br/>
        <w:t>aws ec2 run-instances \</w:t>
        <w:br/>
        <w:t xml:space="preserve">  --image-id ami-0abcdef1234567890 \</w:t>
        <w:br/>
        <w:t xml:space="preserve">  --instance-type t3a.medium \</w:t>
        <w:br/>
        <w:t xml:space="preserve">  --key-name media-player-key \</w:t>
        <w:br/>
        <w:t xml:space="preserve">  --security-group-ids sg-app-xxxxx \</w:t>
        <w:br/>
        <w:t xml:space="preserve">  --subnet-id subnet-private-app-a \</w:t>
        <w:br/>
        <w:t xml:space="preserve">  --iam-instance-profile Name=media-player-ec2-role \</w:t>
        <w:br/>
        <w:t xml:space="preserve">  --block-device-mappings '[{"DeviceName": "/dev/sda1",</w:t>
        <w:br/>
        <w:t xml:space="preserve">    "Ebs": {"VolumeSize": 100, "VolumeType": "gp3", "Encrypted": true,</w:t>
        <w:br/>
        <w:t xml:space="preserve">            "KmsKeyId": "arn:aws:kms:ap-south-1:ACCOUNT:key/KEY_ID"}}]' \</w:t>
        <w:br/>
        <w:t xml:space="preserve">  --user-data file://user-data.sh \</w:t>
        <w:br/>
        <w:t xml:space="preserve">  --tag-specifications 'ResourceType=instance,Tags=[{Key=Name,Value=media-player-app}]'</w:t>
        <w:br/>
        <w:br/>
        <w:t># user-data.sh (cloud-init script)</w:t>
        <w:br/>
        <w:t>#!/bin/bash</w:t>
        <w:br/>
        <w:t>apt-get update &amp;&amp; apt-get upgrade -y</w:t>
        <w:br/>
        <w:t>apt-get install -y docker.io docker-compose-plugin awscli</w:t>
        <w:br/>
        <w:t>systemctl enable docker &amp;&amp; systemctl start docker</w:t>
        <w:br/>
        <w:t>usermod -aG docker ubuntu</w:t>
        <w:br/>
        <w:t># Configure ECR login</w:t>
        <w:br/>
        <w:t>aws ecr get-login-password --region ap-south-1 | \</w:t>
        <w:br/>
        <w:t xml:space="preserve">  docker login --username AWS --password-stdin ACCOUNT.dkr.ecr.ap-south-1.amazonaws.com</w:t>
        <w:br/>
        <w:t># Pull and start services</w:t>
        <w:br/>
        <w:t>cd /app &amp;&amp; docker compose pull &amp;&amp; docker compose up -d</w:t>
      </w:r>
    </w:p>
    <w:p>
      <w:r>
        <w:br w:type="page"/>
      </w:r>
    </w:p>
    <w:p>
      <w:pPr>
        <w:pStyle w:val="Heading2"/>
      </w:pPr>
      <w:r>
        <w:rPr>
          <w:rFonts w:ascii="Times New Roman" w:hAnsi="Times New Roman"/>
          <w:color w:val="000000"/>
        </w:rPr>
        <w:t>Appendix E: Glossary and Environment Variables</w:t>
      </w:r>
    </w:p>
    <w:p/>
    <w:p>
      <w:r>
        <w:rPr>
          <w:rFonts w:ascii="Times New Roman" w:hAnsi="Times New Roman"/>
          <w:b/>
          <w:sz w:val="26"/>
        </w:rPr>
        <w:t>Glossary of Terms:</w:t>
      </w:r>
    </w:p>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0"/>
              </w:rPr>
              <w:t>Term</w:t>
            </w:r>
          </w:p>
        </w:tc>
        <w:tc>
          <w:tcPr>
            <w:tcW w:type="dxa" w:w="4320"/>
          </w:tcPr>
          <w:p>
            <w:r>
              <w:rPr>
                <w:rFonts w:ascii="Times New Roman" w:hAnsi="Times New Roman"/>
                <w:b/>
                <w:sz w:val="20"/>
              </w:rPr>
              <w:t>Definition</w:t>
            </w:r>
          </w:p>
        </w:tc>
      </w:tr>
      <w:tr>
        <w:tc>
          <w:tcPr>
            <w:tcW w:type="dxa" w:w="4320"/>
          </w:tcPr>
          <w:p>
            <w:r>
              <w:rPr>
                <w:rFonts w:ascii="Times New Roman" w:hAnsi="Times New Roman"/>
                <w:sz w:val="18"/>
              </w:rPr>
              <w:t>ALB</w:t>
            </w:r>
          </w:p>
        </w:tc>
        <w:tc>
          <w:tcPr>
            <w:tcW w:type="dxa" w:w="4320"/>
          </w:tcPr>
          <w:p>
            <w:r>
              <w:rPr>
                <w:rFonts w:ascii="Times New Roman" w:hAnsi="Times New Roman"/>
                <w:sz w:val="18"/>
              </w:rPr>
              <w:t>Application Load Balancer - Layer 7 load balancer for HTTP/HTTPS traffic</w:t>
            </w:r>
          </w:p>
        </w:tc>
      </w:tr>
      <w:tr>
        <w:tc>
          <w:tcPr>
            <w:tcW w:type="dxa" w:w="4320"/>
          </w:tcPr>
          <w:p>
            <w:r>
              <w:rPr>
                <w:rFonts w:ascii="Times New Roman" w:hAnsi="Times New Roman"/>
                <w:sz w:val="18"/>
              </w:rPr>
              <w:t>CDN</w:t>
            </w:r>
          </w:p>
        </w:tc>
        <w:tc>
          <w:tcPr>
            <w:tcW w:type="dxa" w:w="4320"/>
          </w:tcPr>
          <w:p>
            <w:r>
              <w:rPr>
                <w:rFonts w:ascii="Times New Roman" w:hAnsi="Times New Roman"/>
                <w:sz w:val="18"/>
              </w:rPr>
              <w:t>Content Delivery Network - Distributed network for fast content delivery</w:t>
            </w:r>
          </w:p>
        </w:tc>
      </w:tr>
      <w:tr>
        <w:tc>
          <w:tcPr>
            <w:tcW w:type="dxa" w:w="4320"/>
          </w:tcPr>
          <w:p>
            <w:r>
              <w:rPr>
                <w:rFonts w:ascii="Times New Roman" w:hAnsi="Times New Roman"/>
                <w:sz w:val="18"/>
              </w:rPr>
              <w:t>CI/CD</w:t>
            </w:r>
          </w:p>
        </w:tc>
        <w:tc>
          <w:tcPr>
            <w:tcW w:type="dxa" w:w="4320"/>
          </w:tcPr>
          <w:p>
            <w:r>
              <w:rPr>
                <w:rFonts w:ascii="Times New Roman" w:hAnsi="Times New Roman"/>
                <w:sz w:val="18"/>
              </w:rPr>
              <w:t>Continuous Integration/Continuous Deployment - Automated build and deploy</w:t>
            </w:r>
          </w:p>
        </w:tc>
      </w:tr>
      <w:tr>
        <w:tc>
          <w:tcPr>
            <w:tcW w:type="dxa" w:w="4320"/>
          </w:tcPr>
          <w:p>
            <w:r>
              <w:rPr>
                <w:rFonts w:ascii="Times New Roman" w:hAnsi="Times New Roman"/>
                <w:sz w:val="18"/>
              </w:rPr>
              <w:t>CIDR</w:t>
            </w:r>
          </w:p>
        </w:tc>
        <w:tc>
          <w:tcPr>
            <w:tcW w:type="dxa" w:w="4320"/>
          </w:tcPr>
          <w:p>
            <w:r>
              <w:rPr>
                <w:rFonts w:ascii="Times New Roman" w:hAnsi="Times New Roman"/>
                <w:sz w:val="18"/>
              </w:rPr>
              <w:t>Classless Inter-Domain Routing - IP addressing scheme (e.g., 10.4.0.0/16)</w:t>
            </w:r>
          </w:p>
        </w:tc>
      </w:tr>
      <w:tr>
        <w:tc>
          <w:tcPr>
            <w:tcW w:type="dxa" w:w="4320"/>
          </w:tcPr>
          <w:p>
            <w:r>
              <w:rPr>
                <w:rFonts w:ascii="Times New Roman" w:hAnsi="Times New Roman"/>
                <w:sz w:val="18"/>
              </w:rPr>
              <w:t>DRM</w:t>
            </w:r>
          </w:p>
        </w:tc>
        <w:tc>
          <w:tcPr>
            <w:tcW w:type="dxa" w:w="4320"/>
          </w:tcPr>
          <w:p>
            <w:r>
              <w:rPr>
                <w:rFonts w:ascii="Times New Roman" w:hAnsi="Times New Roman"/>
                <w:sz w:val="18"/>
              </w:rPr>
              <w:t>Digital Rights Management - Content protection technology</w:t>
            </w:r>
          </w:p>
        </w:tc>
      </w:tr>
      <w:tr>
        <w:tc>
          <w:tcPr>
            <w:tcW w:type="dxa" w:w="4320"/>
          </w:tcPr>
          <w:p>
            <w:r>
              <w:rPr>
                <w:rFonts w:ascii="Times New Roman" w:hAnsi="Times New Roman"/>
                <w:sz w:val="18"/>
              </w:rPr>
              <w:t>ECR</w:t>
            </w:r>
          </w:p>
        </w:tc>
        <w:tc>
          <w:tcPr>
            <w:tcW w:type="dxa" w:w="4320"/>
          </w:tcPr>
          <w:p>
            <w:r>
              <w:rPr>
                <w:rFonts w:ascii="Times New Roman" w:hAnsi="Times New Roman"/>
                <w:sz w:val="18"/>
              </w:rPr>
              <w:t>Elastic Container Registry - AWS Docker image repository</w:t>
            </w:r>
          </w:p>
        </w:tc>
      </w:tr>
      <w:tr>
        <w:tc>
          <w:tcPr>
            <w:tcW w:type="dxa" w:w="4320"/>
          </w:tcPr>
          <w:p>
            <w:r>
              <w:rPr>
                <w:rFonts w:ascii="Times New Roman" w:hAnsi="Times New Roman"/>
                <w:sz w:val="18"/>
              </w:rPr>
              <w:t>IAM</w:t>
            </w:r>
          </w:p>
        </w:tc>
        <w:tc>
          <w:tcPr>
            <w:tcW w:type="dxa" w:w="4320"/>
          </w:tcPr>
          <w:p>
            <w:r>
              <w:rPr>
                <w:rFonts w:ascii="Times New Roman" w:hAnsi="Times New Roman"/>
                <w:sz w:val="18"/>
              </w:rPr>
              <w:t>Identity and Access Management - AWS access control service</w:t>
            </w:r>
          </w:p>
        </w:tc>
      </w:tr>
      <w:tr>
        <w:tc>
          <w:tcPr>
            <w:tcW w:type="dxa" w:w="4320"/>
          </w:tcPr>
          <w:p>
            <w:r>
              <w:rPr>
                <w:rFonts w:ascii="Times New Roman" w:hAnsi="Times New Roman"/>
                <w:sz w:val="18"/>
              </w:rPr>
              <w:t>KMS</w:t>
            </w:r>
          </w:p>
        </w:tc>
        <w:tc>
          <w:tcPr>
            <w:tcW w:type="dxa" w:w="4320"/>
          </w:tcPr>
          <w:p>
            <w:r>
              <w:rPr>
                <w:rFonts w:ascii="Times New Roman" w:hAnsi="Times New Roman"/>
                <w:sz w:val="18"/>
              </w:rPr>
              <w:t>Key Management Service - AWS encryption key management</w:t>
            </w:r>
          </w:p>
        </w:tc>
      </w:tr>
      <w:tr>
        <w:tc>
          <w:tcPr>
            <w:tcW w:type="dxa" w:w="4320"/>
          </w:tcPr>
          <w:p>
            <w:r>
              <w:rPr>
                <w:rFonts w:ascii="Times New Roman" w:hAnsi="Times New Roman"/>
                <w:sz w:val="18"/>
              </w:rPr>
              <w:t>NAT</w:t>
            </w:r>
          </w:p>
        </w:tc>
        <w:tc>
          <w:tcPr>
            <w:tcW w:type="dxa" w:w="4320"/>
          </w:tcPr>
          <w:p>
            <w:r>
              <w:rPr>
                <w:rFonts w:ascii="Times New Roman" w:hAnsi="Times New Roman"/>
                <w:sz w:val="18"/>
              </w:rPr>
              <w:t>Network Address Translation - Enables private subnet internet access</w:t>
            </w:r>
          </w:p>
        </w:tc>
      </w:tr>
      <w:tr>
        <w:tc>
          <w:tcPr>
            <w:tcW w:type="dxa" w:w="4320"/>
          </w:tcPr>
          <w:p>
            <w:r>
              <w:rPr>
                <w:rFonts w:ascii="Times New Roman" w:hAnsi="Times New Roman"/>
                <w:sz w:val="18"/>
              </w:rPr>
              <w:t>OIDC</w:t>
            </w:r>
          </w:p>
        </w:tc>
        <w:tc>
          <w:tcPr>
            <w:tcW w:type="dxa" w:w="4320"/>
          </w:tcPr>
          <w:p>
            <w:r>
              <w:rPr>
                <w:rFonts w:ascii="Times New Roman" w:hAnsi="Times New Roman"/>
                <w:sz w:val="18"/>
              </w:rPr>
              <w:t>OpenID Connect - Authentication protocol for federated identity</w:t>
            </w:r>
          </w:p>
        </w:tc>
      </w:tr>
      <w:tr>
        <w:tc>
          <w:tcPr>
            <w:tcW w:type="dxa" w:w="4320"/>
          </w:tcPr>
          <w:p>
            <w:r>
              <w:rPr>
                <w:rFonts w:ascii="Times New Roman" w:hAnsi="Times New Roman"/>
                <w:sz w:val="18"/>
              </w:rPr>
              <w:t>OTT</w:t>
            </w:r>
          </w:p>
        </w:tc>
        <w:tc>
          <w:tcPr>
            <w:tcW w:type="dxa" w:w="4320"/>
          </w:tcPr>
          <w:p>
            <w:r>
              <w:rPr>
                <w:rFonts w:ascii="Times New Roman" w:hAnsi="Times New Roman"/>
                <w:sz w:val="18"/>
              </w:rPr>
              <w:t>Over-The-Top - Media delivery directly over internet</w:t>
            </w:r>
          </w:p>
        </w:tc>
      </w:tr>
      <w:tr>
        <w:tc>
          <w:tcPr>
            <w:tcW w:type="dxa" w:w="4320"/>
          </w:tcPr>
          <w:p>
            <w:r>
              <w:rPr>
                <w:rFonts w:ascii="Times New Roman" w:hAnsi="Times New Roman"/>
                <w:sz w:val="18"/>
              </w:rPr>
              <w:t>RDS</w:t>
            </w:r>
          </w:p>
        </w:tc>
        <w:tc>
          <w:tcPr>
            <w:tcW w:type="dxa" w:w="4320"/>
          </w:tcPr>
          <w:p>
            <w:r>
              <w:rPr>
                <w:rFonts w:ascii="Times New Roman" w:hAnsi="Times New Roman"/>
                <w:sz w:val="18"/>
              </w:rPr>
              <w:t>Relational Database Service - AWS managed database service</w:t>
            </w:r>
          </w:p>
        </w:tc>
      </w:tr>
      <w:tr>
        <w:tc>
          <w:tcPr>
            <w:tcW w:type="dxa" w:w="4320"/>
          </w:tcPr>
          <w:p>
            <w:r>
              <w:rPr>
                <w:rFonts w:ascii="Times New Roman" w:hAnsi="Times New Roman"/>
                <w:sz w:val="18"/>
              </w:rPr>
              <w:t>SDK</w:t>
            </w:r>
          </w:p>
        </w:tc>
        <w:tc>
          <w:tcPr>
            <w:tcW w:type="dxa" w:w="4320"/>
          </w:tcPr>
          <w:p>
            <w:r>
              <w:rPr>
                <w:rFonts w:ascii="Times New Roman" w:hAnsi="Times New Roman"/>
                <w:sz w:val="18"/>
              </w:rPr>
              <w:t>Software Development Kit - Tools for building applications</w:t>
            </w:r>
          </w:p>
        </w:tc>
      </w:tr>
      <w:tr>
        <w:tc>
          <w:tcPr>
            <w:tcW w:type="dxa" w:w="4320"/>
          </w:tcPr>
          <w:p>
            <w:r>
              <w:rPr>
                <w:rFonts w:ascii="Times New Roman" w:hAnsi="Times New Roman"/>
                <w:sz w:val="18"/>
              </w:rPr>
              <w:t>VPC</w:t>
            </w:r>
          </w:p>
        </w:tc>
        <w:tc>
          <w:tcPr>
            <w:tcW w:type="dxa" w:w="4320"/>
          </w:tcPr>
          <w:p>
            <w:r>
              <w:rPr>
                <w:rFonts w:ascii="Times New Roman" w:hAnsi="Times New Roman"/>
                <w:sz w:val="18"/>
              </w:rPr>
              <w:t>Virtual Private Cloud - Isolated network in AWS</w:t>
            </w:r>
          </w:p>
        </w:tc>
      </w:tr>
      <w:tr>
        <w:tc>
          <w:tcPr>
            <w:tcW w:type="dxa" w:w="4320"/>
          </w:tcPr>
          <w:p>
            <w:r>
              <w:rPr>
                <w:rFonts w:ascii="Times New Roman" w:hAnsi="Times New Roman"/>
                <w:sz w:val="18"/>
              </w:rPr>
              <w:t>WAF</w:t>
            </w:r>
          </w:p>
        </w:tc>
        <w:tc>
          <w:tcPr>
            <w:tcW w:type="dxa" w:w="4320"/>
          </w:tcPr>
          <w:p>
            <w:r>
              <w:rPr>
                <w:rFonts w:ascii="Times New Roman" w:hAnsi="Times New Roman"/>
                <w:sz w:val="18"/>
              </w:rPr>
              <w:t>Web Application Firewall - Protection against web exploits</w:t>
            </w:r>
          </w:p>
        </w:tc>
      </w:tr>
    </w:tbl>
    <w:p>
      <w:r>
        <w:br w:type="page"/>
      </w:r>
    </w:p>
    <w:p>
      <w:r>
        <w:rPr>
          <w:rFonts w:ascii="Times New Roman" w:hAnsi="Times New Roman"/>
          <w:b/>
          <w:sz w:val="26"/>
        </w:rPr>
        <w:t>Environment Variables:</w:t>
      </w:r>
    </w:p>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18"/>
              </w:rPr>
              <w:t>Variable</w:t>
            </w:r>
          </w:p>
        </w:tc>
        <w:tc>
          <w:tcPr>
            <w:tcW w:type="dxa" w:w="2880"/>
          </w:tcPr>
          <w:p>
            <w:r>
              <w:rPr>
                <w:rFonts w:ascii="Times New Roman" w:hAnsi="Times New Roman"/>
                <w:b/>
                <w:sz w:val="18"/>
              </w:rPr>
              <w:t>Description</w:t>
            </w:r>
          </w:p>
        </w:tc>
        <w:tc>
          <w:tcPr>
            <w:tcW w:type="dxa" w:w="2880"/>
          </w:tcPr>
          <w:p>
            <w:r>
              <w:rPr>
                <w:rFonts w:ascii="Times New Roman" w:hAnsi="Times New Roman"/>
                <w:b/>
                <w:sz w:val="18"/>
              </w:rPr>
              <w:t>Example</w:t>
            </w:r>
          </w:p>
        </w:tc>
      </w:tr>
      <w:tr>
        <w:tc>
          <w:tcPr>
            <w:tcW w:type="dxa" w:w="2880"/>
          </w:tcPr>
          <w:p>
            <w:r>
              <w:rPr>
                <w:rFonts w:ascii="Times New Roman" w:hAnsi="Times New Roman"/>
                <w:sz w:val="18"/>
              </w:rPr>
              <w:t>NODE_ENV</w:t>
            </w:r>
          </w:p>
        </w:tc>
        <w:tc>
          <w:tcPr>
            <w:tcW w:type="dxa" w:w="2880"/>
          </w:tcPr>
          <w:p>
            <w:r>
              <w:rPr>
                <w:rFonts w:ascii="Times New Roman" w:hAnsi="Times New Roman"/>
                <w:sz w:val="18"/>
              </w:rPr>
              <w:t>Runtime environment</w:t>
            </w:r>
          </w:p>
        </w:tc>
        <w:tc>
          <w:tcPr>
            <w:tcW w:type="dxa" w:w="2880"/>
          </w:tcPr>
          <w:p>
            <w:r>
              <w:rPr>
                <w:rFonts w:ascii="Times New Roman" w:hAnsi="Times New Roman"/>
                <w:sz w:val="18"/>
              </w:rPr>
              <w:t>production</w:t>
            </w:r>
          </w:p>
        </w:tc>
      </w:tr>
      <w:tr>
        <w:tc>
          <w:tcPr>
            <w:tcW w:type="dxa" w:w="2880"/>
          </w:tcPr>
          <w:p>
            <w:r>
              <w:rPr>
                <w:rFonts w:ascii="Times New Roman" w:hAnsi="Times New Roman"/>
                <w:sz w:val="18"/>
              </w:rPr>
              <w:t>PORT</w:t>
            </w:r>
          </w:p>
        </w:tc>
        <w:tc>
          <w:tcPr>
            <w:tcW w:type="dxa" w:w="2880"/>
          </w:tcPr>
          <w:p>
            <w:r>
              <w:rPr>
                <w:rFonts w:ascii="Times New Roman" w:hAnsi="Times New Roman"/>
                <w:sz w:val="18"/>
              </w:rPr>
              <w:t>Service listening port</w:t>
            </w:r>
          </w:p>
        </w:tc>
        <w:tc>
          <w:tcPr>
            <w:tcW w:type="dxa" w:w="2880"/>
          </w:tcPr>
          <w:p>
            <w:r>
              <w:rPr>
                <w:rFonts w:ascii="Times New Roman" w:hAnsi="Times New Roman"/>
                <w:sz w:val="18"/>
              </w:rPr>
              <w:t>9000</w:t>
            </w:r>
          </w:p>
        </w:tc>
      </w:tr>
      <w:tr>
        <w:tc>
          <w:tcPr>
            <w:tcW w:type="dxa" w:w="2880"/>
          </w:tcPr>
          <w:p>
            <w:r>
              <w:rPr>
                <w:rFonts w:ascii="Times New Roman" w:hAnsi="Times New Roman"/>
                <w:sz w:val="18"/>
              </w:rPr>
              <w:t>DB_HOST</w:t>
            </w:r>
          </w:p>
        </w:tc>
        <w:tc>
          <w:tcPr>
            <w:tcW w:type="dxa" w:w="2880"/>
          </w:tcPr>
          <w:p>
            <w:r>
              <w:rPr>
                <w:rFonts w:ascii="Times New Roman" w:hAnsi="Times New Roman"/>
                <w:sz w:val="18"/>
              </w:rPr>
              <w:t>MySQL hostname</w:t>
            </w:r>
          </w:p>
        </w:tc>
        <w:tc>
          <w:tcPr>
            <w:tcW w:type="dxa" w:w="2880"/>
          </w:tcPr>
          <w:p>
            <w:r>
              <w:rPr>
                <w:rFonts w:ascii="Times New Roman" w:hAnsi="Times New Roman"/>
                <w:sz w:val="18"/>
              </w:rPr>
              <w:t>media-player-cluster.xxxxx.rds.amazonaws.com</w:t>
            </w:r>
          </w:p>
        </w:tc>
      </w:tr>
      <w:tr>
        <w:tc>
          <w:tcPr>
            <w:tcW w:type="dxa" w:w="2880"/>
          </w:tcPr>
          <w:p>
            <w:r>
              <w:rPr>
                <w:rFonts w:ascii="Times New Roman" w:hAnsi="Times New Roman"/>
                <w:sz w:val="18"/>
              </w:rPr>
              <w:t>DB_NAME</w:t>
            </w:r>
          </w:p>
        </w:tc>
        <w:tc>
          <w:tcPr>
            <w:tcW w:type="dxa" w:w="2880"/>
          </w:tcPr>
          <w:p>
            <w:r>
              <w:rPr>
                <w:rFonts w:ascii="Times New Roman" w:hAnsi="Times New Roman"/>
                <w:sz w:val="18"/>
              </w:rPr>
              <w:t>Database name</w:t>
            </w:r>
          </w:p>
        </w:tc>
        <w:tc>
          <w:tcPr>
            <w:tcW w:type="dxa" w:w="2880"/>
          </w:tcPr>
          <w:p>
            <w:r>
              <w:rPr>
                <w:rFonts w:ascii="Times New Roman" w:hAnsi="Times New Roman"/>
                <w:sz w:val="18"/>
              </w:rPr>
              <w:t>dev_media_player_db</w:t>
            </w:r>
          </w:p>
        </w:tc>
      </w:tr>
      <w:tr>
        <w:tc>
          <w:tcPr>
            <w:tcW w:type="dxa" w:w="2880"/>
          </w:tcPr>
          <w:p>
            <w:r>
              <w:rPr>
                <w:rFonts w:ascii="Times New Roman" w:hAnsi="Times New Roman"/>
                <w:sz w:val="18"/>
              </w:rPr>
              <w:t>DB_USER</w:t>
            </w:r>
          </w:p>
        </w:tc>
        <w:tc>
          <w:tcPr>
            <w:tcW w:type="dxa" w:w="2880"/>
          </w:tcPr>
          <w:p>
            <w:r>
              <w:rPr>
                <w:rFonts w:ascii="Times New Roman" w:hAnsi="Times New Roman"/>
                <w:sz w:val="18"/>
              </w:rPr>
              <w:t>Database username</w:t>
            </w:r>
          </w:p>
        </w:tc>
        <w:tc>
          <w:tcPr>
            <w:tcW w:type="dxa" w:w="2880"/>
          </w:tcPr>
          <w:p>
            <w:r>
              <w:rPr>
                <w:rFonts w:ascii="Times New Roman" w:hAnsi="Times New Roman"/>
                <w:sz w:val="18"/>
              </w:rPr>
              <w:t>dev-media-api</w:t>
            </w:r>
          </w:p>
        </w:tc>
      </w:tr>
      <w:tr>
        <w:tc>
          <w:tcPr>
            <w:tcW w:type="dxa" w:w="2880"/>
          </w:tcPr>
          <w:p>
            <w:r>
              <w:rPr>
                <w:rFonts w:ascii="Times New Roman" w:hAnsi="Times New Roman"/>
                <w:sz w:val="18"/>
              </w:rPr>
              <w:t>DB_PASSWORD</w:t>
            </w:r>
          </w:p>
        </w:tc>
        <w:tc>
          <w:tcPr>
            <w:tcW w:type="dxa" w:w="2880"/>
          </w:tcPr>
          <w:p>
            <w:r>
              <w:rPr>
                <w:rFonts w:ascii="Times New Roman" w:hAnsi="Times New Roman"/>
                <w:sz w:val="18"/>
              </w:rPr>
              <w:t>Database password</w:t>
            </w:r>
          </w:p>
        </w:tc>
        <w:tc>
          <w:tcPr>
            <w:tcW w:type="dxa" w:w="2880"/>
          </w:tcPr>
          <w:p>
            <w:r>
              <w:rPr>
                <w:rFonts w:ascii="Times New Roman" w:hAnsi="Times New Roman"/>
                <w:sz w:val="18"/>
              </w:rPr>
              <w:t>(stored in AWS Secrets Manager)</w:t>
            </w:r>
          </w:p>
        </w:tc>
      </w:tr>
      <w:tr>
        <w:tc>
          <w:tcPr>
            <w:tcW w:type="dxa" w:w="2880"/>
          </w:tcPr>
          <w:p>
            <w:r>
              <w:rPr>
                <w:rFonts w:ascii="Times New Roman" w:hAnsi="Times New Roman"/>
                <w:sz w:val="18"/>
              </w:rPr>
              <w:t>REDIS_HOST</w:t>
            </w:r>
          </w:p>
        </w:tc>
        <w:tc>
          <w:tcPr>
            <w:tcW w:type="dxa" w:w="2880"/>
          </w:tcPr>
          <w:p>
            <w:r>
              <w:rPr>
                <w:rFonts w:ascii="Times New Roman" w:hAnsi="Times New Roman"/>
                <w:sz w:val="18"/>
              </w:rPr>
              <w:t>Redis endpoint</w:t>
            </w:r>
          </w:p>
        </w:tc>
        <w:tc>
          <w:tcPr>
            <w:tcW w:type="dxa" w:w="2880"/>
          </w:tcPr>
          <w:p>
            <w:r>
              <w:rPr>
                <w:rFonts w:ascii="Times New Roman" w:hAnsi="Times New Roman"/>
                <w:sz w:val="18"/>
              </w:rPr>
              <w:t>media-player-redis.xxxxx.cache.amazonaws.com</w:t>
            </w:r>
          </w:p>
        </w:tc>
      </w:tr>
      <w:tr>
        <w:tc>
          <w:tcPr>
            <w:tcW w:type="dxa" w:w="2880"/>
          </w:tcPr>
          <w:p>
            <w:r>
              <w:rPr>
                <w:rFonts w:ascii="Times New Roman" w:hAnsi="Times New Roman"/>
                <w:sz w:val="18"/>
              </w:rPr>
              <w:t>REDIS_PORT</w:t>
            </w:r>
          </w:p>
        </w:tc>
        <w:tc>
          <w:tcPr>
            <w:tcW w:type="dxa" w:w="2880"/>
          </w:tcPr>
          <w:p>
            <w:r>
              <w:rPr>
                <w:rFonts w:ascii="Times New Roman" w:hAnsi="Times New Roman"/>
                <w:sz w:val="18"/>
              </w:rPr>
              <w:t>Redis port</w:t>
            </w:r>
          </w:p>
        </w:tc>
        <w:tc>
          <w:tcPr>
            <w:tcW w:type="dxa" w:w="2880"/>
          </w:tcPr>
          <w:p>
            <w:r>
              <w:rPr>
                <w:rFonts w:ascii="Times New Roman" w:hAnsi="Times New Roman"/>
                <w:sz w:val="18"/>
              </w:rPr>
              <w:t>6379</w:t>
            </w:r>
          </w:p>
        </w:tc>
      </w:tr>
      <w:tr>
        <w:tc>
          <w:tcPr>
            <w:tcW w:type="dxa" w:w="2880"/>
          </w:tcPr>
          <w:p>
            <w:r>
              <w:rPr>
                <w:rFonts w:ascii="Times New Roman" w:hAnsi="Times New Roman"/>
                <w:sz w:val="18"/>
              </w:rPr>
              <w:t>REDIS_PASSWORD</w:t>
            </w:r>
          </w:p>
        </w:tc>
        <w:tc>
          <w:tcPr>
            <w:tcW w:type="dxa" w:w="2880"/>
          </w:tcPr>
          <w:p>
            <w:r>
              <w:rPr>
                <w:rFonts w:ascii="Times New Roman" w:hAnsi="Times New Roman"/>
                <w:sz w:val="18"/>
              </w:rPr>
              <w:t>Redis auth token</w:t>
            </w:r>
          </w:p>
        </w:tc>
        <w:tc>
          <w:tcPr>
            <w:tcW w:type="dxa" w:w="2880"/>
          </w:tcPr>
          <w:p>
            <w:r>
              <w:rPr>
                <w:rFonts w:ascii="Times New Roman" w:hAnsi="Times New Roman"/>
                <w:sz w:val="18"/>
              </w:rPr>
              <w:t>(stored in AWS Secrets Manager)</w:t>
            </w:r>
          </w:p>
        </w:tc>
      </w:tr>
      <w:tr>
        <w:tc>
          <w:tcPr>
            <w:tcW w:type="dxa" w:w="2880"/>
          </w:tcPr>
          <w:p>
            <w:r>
              <w:rPr>
                <w:rFonts w:ascii="Times New Roman" w:hAnsi="Times New Roman"/>
                <w:sz w:val="18"/>
              </w:rPr>
              <w:t>AWS_REGION</w:t>
            </w:r>
          </w:p>
        </w:tc>
        <w:tc>
          <w:tcPr>
            <w:tcW w:type="dxa" w:w="2880"/>
          </w:tcPr>
          <w:p>
            <w:r>
              <w:rPr>
                <w:rFonts w:ascii="Times New Roman" w:hAnsi="Times New Roman"/>
                <w:sz w:val="18"/>
              </w:rPr>
              <w:t>AWS deployment region</w:t>
            </w:r>
          </w:p>
        </w:tc>
        <w:tc>
          <w:tcPr>
            <w:tcW w:type="dxa" w:w="2880"/>
          </w:tcPr>
          <w:p>
            <w:r>
              <w:rPr>
                <w:rFonts w:ascii="Times New Roman" w:hAnsi="Times New Roman"/>
                <w:sz w:val="18"/>
              </w:rPr>
              <w:t>ap-south-1</w:t>
            </w:r>
          </w:p>
        </w:tc>
      </w:tr>
      <w:tr>
        <w:tc>
          <w:tcPr>
            <w:tcW w:type="dxa" w:w="2880"/>
          </w:tcPr>
          <w:p>
            <w:r>
              <w:rPr>
                <w:rFonts w:ascii="Times New Roman" w:hAnsi="Times New Roman"/>
                <w:sz w:val="18"/>
              </w:rPr>
              <w:t>ECR_REGISTRY</w:t>
            </w:r>
          </w:p>
        </w:tc>
        <w:tc>
          <w:tcPr>
            <w:tcW w:type="dxa" w:w="2880"/>
          </w:tcPr>
          <w:p>
            <w:r>
              <w:rPr>
                <w:rFonts w:ascii="Times New Roman" w:hAnsi="Times New Roman"/>
                <w:sz w:val="18"/>
              </w:rPr>
              <w:t>ECR registry URL</w:t>
            </w:r>
          </w:p>
        </w:tc>
        <w:tc>
          <w:tcPr>
            <w:tcW w:type="dxa" w:w="2880"/>
          </w:tcPr>
          <w:p>
            <w:r>
              <w:rPr>
                <w:rFonts w:ascii="Times New Roman" w:hAnsi="Times New Roman"/>
                <w:sz w:val="18"/>
              </w:rPr>
              <w:t>ACCOUNT.dkr.ecr.ap-south-1.amazonaws.com</w:t>
            </w:r>
          </w:p>
        </w:tc>
      </w:tr>
    </w:tbl>
    <w:sectPr w:rsidR="00FC693F" w:rsidRPr="0006063C" w:rsidSect="00034616">
      <w:footerReference w:type="default" r:id="rId11"/>
      <w:pgSz w:w="12240" w:h="15840"/>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