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9B8F" w14:textId="7510606F" w:rsidR="009B7486" w:rsidRDefault="00EA079A" w:rsidP="00127F31">
      <w:pPr>
        <w:pStyle w:val="1"/>
        <w:ind w:firstLine="420"/>
      </w:pPr>
      <w:r>
        <w:rPr>
          <w:noProof/>
        </w:rPr>
        <mc:AlternateContent>
          <mc:Choice Requires="wps">
            <w:drawing>
              <wp:anchor distT="45720" distB="45720" distL="114300" distR="114300" simplePos="0" relativeHeight="251663360" behindDoc="1" locked="0" layoutInCell="1" allowOverlap="1" wp14:anchorId="3C125DF3" wp14:editId="692EF6E6">
                <wp:simplePos x="0" y="0"/>
                <wp:positionH relativeFrom="margin">
                  <wp:align>right</wp:align>
                </wp:positionH>
                <wp:positionV relativeFrom="paragraph">
                  <wp:posOffset>210820</wp:posOffset>
                </wp:positionV>
                <wp:extent cx="1309687" cy="1404620"/>
                <wp:effectExtent l="0" t="0" r="5080" b="0"/>
                <wp:wrapNone/>
                <wp:docPr id="17751959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687" cy="1404620"/>
                        </a:xfrm>
                        <a:prstGeom prst="rect">
                          <a:avLst/>
                        </a:prstGeom>
                        <a:solidFill>
                          <a:srgbClr val="FFFFFF"/>
                        </a:solidFill>
                        <a:ln w="9525">
                          <a:noFill/>
                          <a:miter lim="800000"/>
                          <a:headEnd/>
                          <a:tailEnd/>
                        </a:ln>
                      </wps:spPr>
                      <wps:txbx>
                        <w:txbxContent>
                          <w:p w14:paraId="2F601D9B" w14:textId="4ECEB0C4" w:rsidR="006F5CCE" w:rsidRPr="008B0431" w:rsidRDefault="006F5CCE" w:rsidP="008B0431">
                            <w:pPr>
                              <w:pStyle w:val="ad"/>
                            </w:pPr>
                            <w:r w:rsidRPr="008B0431">
                              <w:t xml:space="preserve">Out: </w:t>
                            </w:r>
                            <w:r w:rsidR="000908B1">
                              <w:rPr>
                                <w:rFonts w:hint="eastAsia"/>
                              </w:rPr>
                              <w:t>Nov</w:t>
                            </w:r>
                            <w:r w:rsidRPr="008B0431">
                              <w:t xml:space="preserve"> </w:t>
                            </w:r>
                            <w:r w:rsidR="00FF1335">
                              <w:rPr>
                                <w:rFonts w:hint="eastAsia"/>
                              </w:rPr>
                              <w:t>16</w:t>
                            </w:r>
                            <w:r w:rsidR="00E51A5B" w:rsidRPr="008B0431">
                              <w:t>,</w:t>
                            </w:r>
                            <w:r w:rsidR="00E51A5B" w:rsidRPr="008B0431">
                              <w:rPr>
                                <w:rFonts w:hint="eastAsia"/>
                              </w:rPr>
                              <w:t xml:space="preserve"> </w:t>
                            </w:r>
                            <w:r w:rsidRPr="008B0431">
                              <w:t>202</w:t>
                            </w:r>
                            <w:r w:rsidR="00996358" w:rsidRPr="008B0431">
                              <w:rPr>
                                <w:rFonts w:hint="eastAsia"/>
                              </w:rPr>
                              <w:t>5</w:t>
                            </w:r>
                            <w:r w:rsidRPr="008B0431">
                              <w:t xml:space="preserve"> </w:t>
                            </w:r>
                          </w:p>
                          <w:p w14:paraId="2914D666" w14:textId="559E97E9" w:rsidR="006F5CCE" w:rsidRPr="008B0431" w:rsidRDefault="006F5CCE" w:rsidP="008B0431">
                            <w:pPr>
                              <w:pStyle w:val="ad"/>
                            </w:pPr>
                            <w:r w:rsidRPr="008B0431">
                              <w:t>Due:</w:t>
                            </w:r>
                            <w:r w:rsidR="009C448B" w:rsidRPr="008B0431">
                              <w:rPr>
                                <w:rFonts w:hint="eastAsia"/>
                              </w:rPr>
                              <w:t xml:space="preserve"> </w:t>
                            </w:r>
                            <w:r w:rsidR="00AD6474">
                              <w:rPr>
                                <w:rFonts w:hint="eastAsia"/>
                              </w:rPr>
                              <w:t>Nov</w:t>
                            </w:r>
                            <w:r w:rsidR="009D0795" w:rsidRPr="008B0431">
                              <w:rPr>
                                <w:rFonts w:hint="eastAsia"/>
                              </w:rPr>
                              <w:t xml:space="preserve"> </w:t>
                            </w:r>
                            <w:bookmarkStart w:id="0" w:name="OLE_LINK1"/>
                            <w:r w:rsidR="00FF1335">
                              <w:rPr>
                                <w:rFonts w:hint="eastAsia"/>
                              </w:rPr>
                              <w:t>22</w:t>
                            </w:r>
                            <w:r w:rsidRPr="008B0431">
                              <w:t>,</w:t>
                            </w:r>
                            <w:bookmarkEnd w:id="0"/>
                            <w:r w:rsidR="009C448B" w:rsidRPr="008B0431">
                              <w:t xml:space="preserve"> </w:t>
                            </w:r>
                            <w:r w:rsidRPr="008B0431">
                              <w:t>202</w:t>
                            </w:r>
                            <w:r w:rsidR="00996358" w:rsidRPr="008B0431">
                              <w:rPr>
                                <w:rFonts w:hint="eastAsia"/>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125DF3" id="_x0000_t202" coordsize="21600,21600" o:spt="202" path="m,l,21600r21600,l21600,xe">
                <v:stroke joinstyle="miter"/>
                <v:path gradientshapeok="t" o:connecttype="rect"/>
              </v:shapetype>
              <v:shape id="文本框 2" o:spid="_x0000_s1026" type="#_x0000_t202" style="position:absolute;left:0;text-align:left;margin-left:51.9pt;margin-top:16.6pt;width:103.1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" stroked="f">
                <v:textbox style="mso-fit-shape-to-text:t">
                  <w:txbxContent>
                    <w:p w14:paraId="2F601D9B" w14:textId="4ECEB0C4" w:rsidR="006F5CCE" w:rsidRPr="008B0431" w:rsidRDefault="006F5CCE" w:rsidP="008B0431">
                      <w:pPr>
                        <w:pStyle w:val="ad"/>
                      </w:pPr>
                      <w:r w:rsidRPr="008B0431">
                        <w:t xml:space="preserve">Out: </w:t>
                      </w:r>
                      <w:r w:rsidR="000908B1">
                        <w:rPr>
                          <w:rFonts w:hint="eastAsia"/>
                        </w:rPr>
                        <w:t>Nov</w:t>
                      </w:r>
                      <w:r w:rsidRPr="008B0431">
                        <w:t xml:space="preserve"> </w:t>
                      </w:r>
                      <w:r w:rsidR="00FF1335">
                        <w:rPr>
                          <w:rFonts w:hint="eastAsia"/>
                        </w:rPr>
                        <w:t>16</w:t>
                      </w:r>
                      <w:r w:rsidR="00E51A5B" w:rsidRPr="008B0431">
                        <w:t>,</w:t>
                      </w:r>
                      <w:r w:rsidR="00E51A5B" w:rsidRPr="008B0431">
                        <w:rPr>
                          <w:rFonts w:hint="eastAsia"/>
                        </w:rPr>
                        <w:t xml:space="preserve"> </w:t>
                      </w:r>
                      <w:r w:rsidRPr="008B0431">
                        <w:t>202</w:t>
                      </w:r>
                      <w:r w:rsidR="00996358" w:rsidRPr="008B0431">
                        <w:rPr>
                          <w:rFonts w:hint="eastAsia"/>
                        </w:rPr>
                        <w:t>5</w:t>
                      </w:r>
                      <w:r w:rsidRPr="008B0431">
                        <w:t xml:space="preserve"> </w:t>
                      </w:r>
                    </w:p>
                    <w:p w14:paraId="2914D666" w14:textId="559E97E9" w:rsidR="006F5CCE" w:rsidRPr="008B0431" w:rsidRDefault="006F5CCE" w:rsidP="008B0431">
                      <w:pPr>
                        <w:pStyle w:val="ad"/>
                      </w:pPr>
                      <w:r w:rsidRPr="008B0431">
                        <w:t>Due:</w:t>
                      </w:r>
                      <w:r w:rsidR="009C448B" w:rsidRPr="008B0431">
                        <w:rPr>
                          <w:rFonts w:hint="eastAsia"/>
                        </w:rPr>
                        <w:t xml:space="preserve"> </w:t>
                      </w:r>
                      <w:r w:rsidR="00AD6474">
                        <w:rPr>
                          <w:rFonts w:hint="eastAsia"/>
                        </w:rPr>
                        <w:t>Nov</w:t>
                      </w:r>
                      <w:r w:rsidR="009D0795" w:rsidRPr="008B0431">
                        <w:rPr>
                          <w:rFonts w:hint="eastAsia"/>
                        </w:rPr>
                        <w:t xml:space="preserve"> </w:t>
                      </w:r>
                      <w:bookmarkStart w:id="1" w:name="OLE_LINK1"/>
                      <w:r w:rsidR="00FF1335">
                        <w:rPr>
                          <w:rFonts w:hint="eastAsia"/>
                        </w:rPr>
                        <w:t>22</w:t>
                      </w:r>
                      <w:r w:rsidRPr="008B0431">
                        <w:t>,</w:t>
                      </w:r>
                      <w:bookmarkEnd w:id="1"/>
                      <w:r w:rsidR="009C448B" w:rsidRPr="008B0431">
                        <w:t xml:space="preserve"> </w:t>
                      </w:r>
                      <w:r w:rsidRPr="008B0431">
                        <w:t>202</w:t>
                      </w:r>
                      <w:r w:rsidR="00996358" w:rsidRPr="008B0431">
                        <w:rPr>
                          <w:rFonts w:hint="eastAsia"/>
                        </w:rPr>
                        <w:t>5</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C386131" wp14:editId="1461899B">
                <wp:simplePos x="0" y="0"/>
                <wp:positionH relativeFrom="margin">
                  <wp:posOffset>-635</wp:posOffset>
                </wp:positionH>
                <wp:positionV relativeFrom="paragraph">
                  <wp:posOffset>139065</wp:posOffset>
                </wp:positionV>
                <wp:extent cx="1376362"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362" cy="1404620"/>
                        </a:xfrm>
                        <a:prstGeom prst="rect">
                          <a:avLst/>
                        </a:prstGeom>
                        <a:solidFill>
                          <a:srgbClr val="FFFFFF"/>
                        </a:solidFill>
                        <a:ln w="9525">
                          <a:noFill/>
                          <a:miter lim="800000"/>
                          <a:headEnd/>
                          <a:tailEnd/>
                        </a:ln>
                      </wps:spPr>
                      <wps:txbx>
                        <w:txbxContent>
                          <w:p w14:paraId="0582D527" w14:textId="0897FAF1" w:rsidR="002E23A6" w:rsidRDefault="002E23A6" w:rsidP="008B0431">
                            <w:pPr>
                              <w:pStyle w:val="ad"/>
                            </w:pPr>
                            <w:r w:rsidRPr="006F5CCE">
                              <w:rPr>
                                <w:rFonts w:hint="eastAsia"/>
                              </w:rPr>
                              <w:t>电子科技大学</w:t>
                            </w:r>
                          </w:p>
                          <w:p w14:paraId="1A1F8630" w14:textId="0FBD16B4" w:rsidR="00447FB8" w:rsidRPr="006F5CCE" w:rsidRDefault="00C11C47" w:rsidP="008B0431">
                            <w:pPr>
                              <w:pStyle w:val="ad"/>
                            </w:pPr>
                            <w:r>
                              <w:rPr>
                                <w:rFonts w:hint="eastAsia"/>
                              </w:rPr>
                              <w:t>本科科研项目</w:t>
                            </w:r>
                          </w:p>
                          <w:p w14:paraId="365B76B2" w14:textId="0CFB2DEB" w:rsidR="002E23A6" w:rsidRPr="006F5CCE" w:rsidRDefault="00447FB8" w:rsidP="008B0431">
                            <w:pPr>
                              <w:pStyle w:val="ad"/>
                            </w:pPr>
                            <w:r>
                              <w:rPr>
                                <w:rFonts w:hint="eastAsia"/>
                              </w:rPr>
                              <w:t>脑机与深度学习</w:t>
                            </w:r>
                            <w:r>
                              <w:rPr>
                                <w:rFonts w:hint="eastAsia"/>
                              </w:rPr>
                              <w:t xml:space="preserve"> </w:t>
                            </w:r>
                            <w:r w:rsidR="002E23A6" w:rsidRPr="006F5CCE">
                              <w:rPr>
                                <w:rFonts w:hint="eastAsia"/>
                              </w:rPr>
                              <w:t>#</w:t>
                            </w:r>
                            <w:r w:rsidR="00AD6474">
                              <w:rPr>
                                <w:rFonts w:hint="eastAsia"/>
                              </w:rPr>
                              <w:t>1</w:t>
                            </w:r>
                            <w:r w:rsidR="00FF1335">
                              <w:rPr>
                                <w:rFonts w:hint="eastAsia"/>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386131" id="_x0000_s1027" type="#_x0000_t202" style="position:absolute;left:0;text-align:left;margin-left:-.05pt;margin-top:10.95pt;width:108.3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" stroked="f">
                <v:textbox style="mso-fit-shape-to-text:t">
                  <w:txbxContent>
                    <w:p w14:paraId="0582D527" w14:textId="0897FAF1" w:rsidR="002E23A6" w:rsidRDefault="002E23A6" w:rsidP="008B0431">
                      <w:pPr>
                        <w:pStyle w:val="ad"/>
                      </w:pPr>
                      <w:r w:rsidRPr="006F5CCE">
                        <w:rPr>
                          <w:rFonts w:hint="eastAsia"/>
                        </w:rPr>
                        <w:t>电子科技大学</w:t>
                      </w:r>
                    </w:p>
                    <w:p w14:paraId="1A1F8630" w14:textId="0FBD16B4" w:rsidR="00447FB8" w:rsidRPr="006F5CCE" w:rsidRDefault="00C11C47" w:rsidP="008B0431">
                      <w:pPr>
                        <w:pStyle w:val="ad"/>
                      </w:pPr>
                      <w:r>
                        <w:rPr>
                          <w:rFonts w:hint="eastAsia"/>
                        </w:rPr>
                        <w:t>本科科研项目</w:t>
                      </w:r>
                    </w:p>
                    <w:p w14:paraId="365B76B2" w14:textId="0CFB2DEB" w:rsidR="002E23A6" w:rsidRPr="006F5CCE" w:rsidRDefault="00447FB8" w:rsidP="008B0431">
                      <w:pPr>
                        <w:pStyle w:val="ad"/>
                      </w:pPr>
                      <w:r>
                        <w:rPr>
                          <w:rFonts w:hint="eastAsia"/>
                        </w:rPr>
                        <w:t>脑机与深度学习</w:t>
                      </w:r>
                      <w:r>
                        <w:rPr>
                          <w:rFonts w:hint="eastAsia"/>
                        </w:rPr>
                        <w:t xml:space="preserve"> </w:t>
                      </w:r>
                      <w:r w:rsidR="002E23A6" w:rsidRPr="006F5CCE">
                        <w:rPr>
                          <w:rFonts w:hint="eastAsia"/>
                        </w:rPr>
                        <w:t>#</w:t>
                      </w:r>
                      <w:r w:rsidR="00AD6474">
                        <w:rPr>
                          <w:rFonts w:hint="eastAsia"/>
                        </w:rPr>
                        <w:t>1</w:t>
                      </w:r>
                      <w:r w:rsidR="00FF1335">
                        <w:rPr>
                          <w:rFonts w:hint="eastAsia"/>
                        </w:rPr>
                        <w:t>2</w:t>
                      </w:r>
                    </w:p>
                  </w:txbxContent>
                </v:textbox>
                <w10:wrap anchorx="margin"/>
              </v:shape>
            </w:pict>
          </mc:Fallback>
        </mc:AlternateContent>
      </w:r>
      <w:r w:rsidR="00C11C47">
        <w:rPr>
          <w:rFonts w:hint="eastAsia"/>
        </w:rPr>
        <w:t>第</w:t>
      </w:r>
      <w:r w:rsidR="000908B1">
        <w:rPr>
          <w:rFonts w:hint="eastAsia"/>
        </w:rPr>
        <w:t>十</w:t>
      </w:r>
      <w:r w:rsidR="00FF1335">
        <w:rPr>
          <w:rFonts w:hint="eastAsia"/>
        </w:rPr>
        <w:t>二</w:t>
      </w:r>
      <w:r w:rsidR="00C11C47">
        <w:rPr>
          <w:rFonts w:hint="eastAsia"/>
        </w:rPr>
        <w:t>周学习周报</w:t>
      </w:r>
      <w:r w:rsidR="00E869A0">
        <w:rPr>
          <w:rFonts w:hint="eastAsia"/>
          <w:noProof/>
        </w:rPr>
        <mc:AlternateContent>
          <mc:Choice Requires="wps">
            <w:drawing>
              <wp:anchor distT="0" distB="0" distL="114300" distR="114300" simplePos="0" relativeHeight="251659264" behindDoc="0" locked="0" layoutInCell="1" allowOverlap="1" wp14:anchorId="0388E493" wp14:editId="602BDB4D">
                <wp:simplePos x="0" y="0"/>
                <wp:positionH relativeFrom="column">
                  <wp:posOffset>-188912</wp:posOffset>
                </wp:positionH>
                <wp:positionV relativeFrom="paragraph">
                  <wp:posOffset>0</wp:posOffset>
                </wp:positionV>
                <wp:extent cx="6548120" cy="9525"/>
                <wp:effectExtent l="0" t="0" r="24130" b="28575"/>
                <wp:wrapNone/>
                <wp:docPr id="1822068334" name="直接连接符 1"/>
                <wp:cNvGraphicFramePr/>
                <a:graphic xmlns:a="http://schemas.openxmlformats.org/drawingml/2006/main">
                  <a:graphicData uri="http://schemas.microsoft.com/office/word/2010/wordprocessingShape">
                    <wps:wsp>
                      <wps:cNvCnPr/>
                      <wps:spPr>
                        <a:xfrm>
                          <a:off x="0" y="0"/>
                          <a:ext cx="654812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B5D1D"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0" to="500.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" strokecolor="black [3200]" strokeweight=".5pt">
                <v:stroke joinstyle="miter"/>
              </v:line>
            </w:pict>
          </mc:Fallback>
        </mc:AlternateContent>
      </w:r>
    </w:p>
    <w:p w14:paraId="19D77977" w14:textId="77777777" w:rsidR="00EF75A9" w:rsidRDefault="00EF75A9" w:rsidP="006F5CCE"/>
    <w:p w14:paraId="6A0DFEEA" w14:textId="14F466D5" w:rsidR="009C448B" w:rsidRDefault="006F5CCE" w:rsidP="00EF75A9">
      <w:pPr>
        <w:spacing w:line="276" w:lineRule="auto"/>
        <w:rPr>
          <w:rFonts w:cs="Times New Roman"/>
        </w:rPr>
      </w:pPr>
      <w:r w:rsidRPr="00EF75A9">
        <w:rPr>
          <w:rFonts w:eastAsia="Yu Gothic UI Light" w:cs="Times New Roman"/>
          <w:b/>
          <w:bCs/>
        </w:rPr>
        <w:t>Note</w:t>
      </w:r>
      <w:r w:rsidRPr="00EF75A9">
        <w:rPr>
          <w:rFonts w:cs="Times New Roman"/>
        </w:rPr>
        <w:t>：</w:t>
      </w:r>
      <w:r w:rsidR="009C448B" w:rsidRPr="009C448B">
        <w:rPr>
          <w:rFonts w:cs="Times New Roman" w:hint="eastAsia"/>
        </w:rPr>
        <w:t xml:space="preserve">This article reflects the specific guidance and implementation ideas of policies and regulations over a </w:t>
      </w:r>
      <w:r w:rsidR="009C448B" w:rsidRPr="009C448B">
        <w:rPr>
          <w:rFonts w:cs="Times New Roman" w:hint="eastAsia"/>
          <w:b/>
          <w:bCs/>
        </w:rPr>
        <w:t>certain period</w:t>
      </w:r>
      <w:r w:rsidR="009C448B" w:rsidRPr="009C448B">
        <w:rPr>
          <w:rFonts w:cs="Times New Roman" w:hint="eastAsia"/>
        </w:rPr>
        <w:t xml:space="preserve">. Some content may be subject to </w:t>
      </w:r>
      <w:r w:rsidR="009C448B" w:rsidRPr="00863CA5">
        <w:rPr>
          <w:rFonts w:cs="Times New Roman" w:hint="eastAsia"/>
          <w:b/>
          <w:bCs/>
        </w:rPr>
        <w:t>ti</w:t>
      </w:r>
      <w:r w:rsidR="009C448B" w:rsidRPr="009C448B">
        <w:rPr>
          <w:rFonts w:cs="Times New Roman" w:hint="eastAsia"/>
          <w:b/>
          <w:bCs/>
        </w:rPr>
        <w:t>meliness issues</w:t>
      </w:r>
      <w:r w:rsidR="009C448B" w:rsidRPr="009C448B">
        <w:rPr>
          <w:rFonts w:cs="Times New Roman" w:hint="eastAsia"/>
        </w:rPr>
        <w:t xml:space="preserve">, and certain conclusions drawn may lack concrete evidence, potentially leading to some logical </w:t>
      </w:r>
      <w:r w:rsidR="009C448B" w:rsidRPr="009C448B">
        <w:rPr>
          <w:rFonts w:cs="Times New Roman" w:hint="eastAsia"/>
          <w:b/>
          <w:bCs/>
        </w:rPr>
        <w:t>inconsistencies</w:t>
      </w:r>
      <w:r w:rsidR="009C448B" w:rsidRPr="009C448B">
        <w:rPr>
          <w:rFonts w:cs="Times New Roman" w:hint="eastAsia"/>
        </w:rPr>
        <w:t xml:space="preserve">. </w:t>
      </w:r>
      <w:r w:rsidR="009C448B">
        <w:rPr>
          <w:rFonts w:cs="Times New Roman" w:hint="eastAsia"/>
        </w:rPr>
        <w:t>Therefore, t</w:t>
      </w:r>
      <w:r w:rsidR="009C448B" w:rsidRPr="009C448B">
        <w:rPr>
          <w:rFonts w:cs="Times New Roman" w:hint="eastAsia"/>
        </w:rPr>
        <w:t xml:space="preserve">his article is intended for </w:t>
      </w:r>
      <w:r w:rsidR="009C448B" w:rsidRPr="009C448B">
        <w:rPr>
          <w:rFonts w:cs="Times New Roman" w:hint="eastAsia"/>
          <w:b/>
          <w:bCs/>
        </w:rPr>
        <w:t>internal</w:t>
      </w:r>
      <w:r w:rsidR="009C448B" w:rsidRPr="009C448B">
        <w:rPr>
          <w:rFonts w:cs="Times New Roman" w:hint="eastAsia"/>
        </w:rPr>
        <w:t xml:space="preserve"> discussion only.</w:t>
      </w:r>
    </w:p>
    <w:p w14:paraId="0C75F5B6" w14:textId="3C59C155" w:rsidR="00C11C47" w:rsidRDefault="00C11C47" w:rsidP="00C11C47">
      <w:pPr>
        <w:pStyle w:val="2"/>
        <w:rPr>
          <w:rFonts w:hint="eastAsia"/>
        </w:rPr>
      </w:pPr>
      <w:r>
        <w:rPr>
          <w:rFonts w:hint="eastAsia"/>
        </w:rPr>
        <w:t xml:space="preserve">1. </w:t>
      </w:r>
      <w:r>
        <w:rPr>
          <w:rFonts w:hint="eastAsia"/>
        </w:rPr>
        <w:t>本周学习内容一览</w:t>
      </w:r>
    </w:p>
    <w:p w14:paraId="665700A1" w14:textId="592AC78E" w:rsidR="00511F7D" w:rsidRDefault="00A7792C" w:rsidP="00912C18">
      <w:r>
        <w:tab/>
      </w:r>
      <w:r w:rsidR="00300E62">
        <w:rPr>
          <w:rFonts w:hint="eastAsia"/>
        </w:rPr>
        <w:t>1</w:t>
      </w:r>
      <w:r w:rsidR="00300E62">
        <w:rPr>
          <w:rFonts w:hint="eastAsia"/>
        </w:rPr>
        <w:t>、</w:t>
      </w:r>
      <w:r w:rsidR="00B53792">
        <w:rPr>
          <w:rFonts w:hint="eastAsia"/>
        </w:rPr>
        <w:t>架构设计综述；</w:t>
      </w:r>
      <w:r w:rsidR="00B53792">
        <w:rPr>
          <w:rFonts w:hint="eastAsia"/>
        </w:rPr>
        <w:t>2</w:t>
      </w:r>
      <w:r w:rsidR="00B53792">
        <w:rPr>
          <w:rFonts w:hint="eastAsia"/>
        </w:rPr>
        <w:t>、调参过程一览；</w:t>
      </w:r>
      <w:r w:rsidR="00B53792">
        <w:rPr>
          <w:rFonts w:hint="eastAsia"/>
        </w:rPr>
        <w:t>3</w:t>
      </w:r>
      <w:r w:rsidR="00B53792">
        <w:rPr>
          <w:rFonts w:hint="eastAsia"/>
        </w:rPr>
        <w:t>、未来方向。</w:t>
      </w:r>
    </w:p>
    <w:p w14:paraId="5433FA5D" w14:textId="53784B78" w:rsidR="0050408A" w:rsidRDefault="005A2E2C" w:rsidP="0050408A">
      <w:pPr>
        <w:pStyle w:val="2"/>
        <w:rPr>
          <w:rFonts w:hint="eastAsia"/>
        </w:rPr>
      </w:pPr>
      <w:r>
        <w:rPr>
          <w:rFonts w:hint="eastAsia"/>
        </w:rPr>
        <w:t xml:space="preserve">2. </w:t>
      </w:r>
      <w:r w:rsidR="00D03710">
        <w:rPr>
          <w:rFonts w:hint="eastAsia"/>
        </w:rPr>
        <w:t>CDAN</w:t>
      </w:r>
      <w:r w:rsidR="00871E2E">
        <w:rPr>
          <w:rFonts w:hint="eastAsia"/>
        </w:rPr>
        <w:t xml:space="preserve"> </w:t>
      </w:r>
      <w:r w:rsidR="0050408A">
        <w:rPr>
          <w:rFonts w:hint="eastAsia"/>
        </w:rPr>
        <w:t>的架构设计</w:t>
      </w:r>
    </w:p>
    <w:p w14:paraId="198210B6" w14:textId="7233FDCF" w:rsidR="0050408A" w:rsidRPr="0050408A" w:rsidRDefault="0050408A" w:rsidP="0050408A">
      <w:pPr>
        <w:pStyle w:val="3"/>
      </w:pPr>
      <w:r>
        <w:rPr>
          <w:rFonts w:hint="eastAsia"/>
        </w:rPr>
        <w:t xml:space="preserve">2.1 </w:t>
      </w:r>
      <w:r w:rsidR="00871E2E">
        <w:rPr>
          <w:rFonts w:hint="eastAsia"/>
        </w:rPr>
        <w:t xml:space="preserve">DANN </w:t>
      </w:r>
      <w:r w:rsidR="00871E2E">
        <w:rPr>
          <w:rFonts w:hint="eastAsia"/>
        </w:rPr>
        <w:t>的缺陷</w:t>
      </w:r>
    </w:p>
    <w:p w14:paraId="71282E82" w14:textId="444FE7B3" w:rsidR="0050408A" w:rsidRDefault="0050408A" w:rsidP="0050408A">
      <w:pPr>
        <w:ind w:firstLine="420"/>
      </w:pPr>
      <w:r>
        <w:rPr>
          <w:rFonts w:hint="eastAsia"/>
        </w:rPr>
        <w:t>我必须强调一件事，模型架构的设计难度远比我想象的高，本周我花费了约</w:t>
      </w:r>
      <w:r>
        <w:rPr>
          <w:rFonts w:hint="eastAsia"/>
        </w:rPr>
        <w:t>20</w:t>
      </w:r>
      <w:r>
        <w:rPr>
          <w:rFonts w:hint="eastAsia"/>
        </w:rPr>
        <w:t>个小时进行架构的设计和参数的调整，写了三十多个调参和检查脚本，干废了好几个实验副本，终于成功地使一次成果超过基准线。接下来我将详述我本周的调参经历和收获：</w:t>
      </w:r>
    </w:p>
    <w:p w14:paraId="3838F29F" w14:textId="77777777" w:rsidR="006504CD" w:rsidRDefault="006504CD" w:rsidP="006504CD">
      <w:pPr>
        <w:keepNext/>
      </w:pPr>
      <w:r w:rsidRPr="006F0581">
        <w:rPr>
          <w:rFonts w:hint="eastAsia"/>
        </w:rPr>
        <w:drawing>
          <wp:inline distT="0" distB="0" distL="0" distR="0" wp14:anchorId="7BB57A8A" wp14:editId="6C1B9D73">
            <wp:extent cx="6188710" cy="2498090"/>
            <wp:effectExtent l="0" t="0" r="2540" b="0"/>
            <wp:docPr id="709022274"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22274" name="图片 7" descr="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2498090"/>
                    </a:xfrm>
                    <a:prstGeom prst="rect">
                      <a:avLst/>
                    </a:prstGeom>
                    <a:noFill/>
                    <a:ln>
                      <a:noFill/>
                    </a:ln>
                  </pic:spPr>
                </pic:pic>
              </a:graphicData>
            </a:graphic>
          </wp:inline>
        </w:drawing>
      </w:r>
    </w:p>
    <w:p w14:paraId="10EBB24E" w14:textId="188C0EC3" w:rsidR="006504CD" w:rsidRDefault="006504CD" w:rsidP="006504CD">
      <w:pPr>
        <w:pStyle w:val="ac"/>
        <w:rPr>
          <w:rFonts w:hint="eastAsia"/>
        </w:rPr>
      </w:pPr>
      <w:r>
        <w:t xml:space="preserve">Figure </w:t>
      </w:r>
      <w:fldSimple w:instr=" SEQ Figure \* ARABIC ">
        <w:r w:rsidR="00157185">
          <w:rPr>
            <w:noProof/>
          </w:rPr>
          <w:t>1</w:t>
        </w:r>
      </w:fldSimple>
      <w:r>
        <w:rPr>
          <w:rFonts w:hint="eastAsia"/>
        </w:rPr>
        <w:t>：自己使用</w:t>
      </w:r>
      <w:r>
        <w:rPr>
          <w:rFonts w:hint="eastAsia"/>
        </w:rPr>
        <w:t xml:space="preserve"> draw.io </w:t>
      </w:r>
      <w:r>
        <w:rPr>
          <w:rFonts w:hint="eastAsia"/>
        </w:rPr>
        <w:t>设计的</w:t>
      </w:r>
      <w:r>
        <w:rPr>
          <w:rFonts w:hint="eastAsia"/>
        </w:rPr>
        <w:t xml:space="preserve"> CDAN-EEGNet </w:t>
      </w:r>
      <w:r>
        <w:rPr>
          <w:rFonts w:hint="eastAsia"/>
        </w:rPr>
        <w:t>架构图，包含超参数配置、</w:t>
      </w:r>
      <w:r w:rsidR="005B36B7">
        <w:rPr>
          <w:rFonts w:hint="eastAsia"/>
        </w:rPr>
        <w:t>GRL</w:t>
      </w:r>
      <w:r w:rsidR="005B36B7">
        <w:rPr>
          <w:rFonts w:hint="eastAsia"/>
        </w:rPr>
        <w:t>层、多线性调节等。</w:t>
      </w:r>
    </w:p>
    <w:p w14:paraId="2BFB04EF" w14:textId="4FC94A00" w:rsidR="00612838" w:rsidRDefault="0050408A" w:rsidP="005B36B7">
      <w:pPr>
        <w:ind w:firstLine="420"/>
      </w:pPr>
      <w:r>
        <w:rPr>
          <w:rFonts w:hint="eastAsia"/>
        </w:rPr>
        <w:t>我上次的</w:t>
      </w:r>
      <w:r>
        <w:rPr>
          <w:rFonts w:hint="eastAsia"/>
        </w:rPr>
        <w:t>DANN</w:t>
      </w:r>
      <w:r>
        <w:rPr>
          <w:rFonts w:hint="eastAsia"/>
        </w:rPr>
        <w:t>的调试是不成功的，当时我把</w:t>
      </w:r>
      <w:r>
        <w:rPr>
          <w:rFonts w:hint="eastAsia"/>
        </w:rPr>
        <w:t>DANN</w:t>
      </w:r>
      <w:r>
        <w:rPr>
          <w:rFonts w:hint="eastAsia"/>
        </w:rPr>
        <w:t>的失败原因归咎于不同类别边界未区分导致的负迁移（后续实验催生出了不一样的考量），这让我在本次调试中倍感压力。首先我先基于原先的</w:t>
      </w:r>
      <w:r>
        <w:rPr>
          <w:rFonts w:hint="eastAsia"/>
        </w:rPr>
        <w:t>DANN</w:t>
      </w:r>
      <w:r>
        <w:rPr>
          <w:rFonts w:hint="eastAsia"/>
        </w:rPr>
        <w:t>代码</w:t>
      </w:r>
      <w:r>
        <w:rPr>
          <w:rFonts w:hint="eastAsia"/>
        </w:rPr>
        <w:lastRenderedPageBreak/>
        <w:t>重新设计了基于</w:t>
      </w:r>
      <w:r>
        <w:rPr>
          <w:rFonts w:hint="eastAsia"/>
        </w:rPr>
        <w:t>2018</w:t>
      </w:r>
      <w:r>
        <w:rPr>
          <w:rFonts w:hint="eastAsia"/>
        </w:rPr>
        <w:t>年</w:t>
      </w:r>
      <w:r>
        <w:rPr>
          <w:rFonts w:hint="eastAsia"/>
        </w:rPr>
        <w:t>NeaulIPS</w:t>
      </w:r>
      <w:r>
        <w:rPr>
          <w:rFonts w:hint="eastAsia"/>
        </w:rPr>
        <w:t>的顶会论文</w:t>
      </w:r>
      <w:r>
        <w:rPr>
          <w:rFonts w:hint="eastAsia"/>
        </w:rPr>
        <w:t>CDANN</w:t>
      </w:r>
      <w:r>
        <w:rPr>
          <w:rFonts w:hint="eastAsia"/>
        </w:rPr>
        <w:t>的架构。</w:t>
      </w:r>
    </w:p>
    <w:p w14:paraId="59E11985" w14:textId="77777777" w:rsidR="005B36B7" w:rsidRDefault="005B36B7" w:rsidP="005B36B7">
      <w:pPr>
        <w:keepNext/>
      </w:pPr>
      <w:r>
        <w:rPr>
          <w:noProof/>
        </w:rPr>
        <w:drawing>
          <wp:inline distT="0" distB="0" distL="0" distR="0" wp14:anchorId="5C6E167E" wp14:editId="69BEF293">
            <wp:extent cx="6188710" cy="3511550"/>
            <wp:effectExtent l="0" t="0" r="2540" b="0"/>
            <wp:docPr id="684208832"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08832" name="图片 8" descr="图示&#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3511550"/>
                    </a:xfrm>
                    <a:prstGeom prst="rect">
                      <a:avLst/>
                    </a:prstGeom>
                    <a:noFill/>
                    <a:ln>
                      <a:noFill/>
                    </a:ln>
                  </pic:spPr>
                </pic:pic>
              </a:graphicData>
            </a:graphic>
          </wp:inline>
        </w:drawing>
      </w:r>
    </w:p>
    <w:p w14:paraId="15ECBE39" w14:textId="2A240B39" w:rsidR="005B36B7" w:rsidRPr="0050408A" w:rsidRDefault="005B36B7" w:rsidP="005B36B7">
      <w:pPr>
        <w:pStyle w:val="ac"/>
        <w:rPr>
          <w:rFonts w:hint="eastAsia"/>
        </w:rPr>
      </w:pPr>
      <w:r>
        <w:t xml:space="preserve">Figure </w:t>
      </w:r>
      <w:fldSimple w:instr=" SEQ Figure \* ARABIC ">
        <w:r w:rsidR="00157185">
          <w:rPr>
            <w:noProof/>
          </w:rPr>
          <w:t>2</w:t>
        </w:r>
      </w:fldSimple>
      <w:r>
        <w:rPr>
          <w:rFonts w:hint="eastAsia"/>
        </w:rPr>
        <w:t>：</w:t>
      </w:r>
      <w:r w:rsidR="005B2542">
        <w:rPr>
          <w:rFonts w:hint="eastAsia"/>
        </w:rPr>
        <w:t>27</w:t>
      </w:r>
      <w:r w:rsidR="005B2542">
        <w:rPr>
          <w:rFonts w:hint="eastAsia"/>
        </w:rPr>
        <w:t>个调参脚本作用的</w:t>
      </w:r>
      <w:r w:rsidR="00CE19A2">
        <w:rPr>
          <w:rFonts w:hint="eastAsia"/>
        </w:rPr>
        <w:t>部位以及全流程图。</w:t>
      </w:r>
    </w:p>
    <w:p w14:paraId="00205C3F" w14:textId="64B9FD4E" w:rsidR="0050408A" w:rsidRDefault="0050408A" w:rsidP="0050408A">
      <w:pPr>
        <w:ind w:firstLine="420"/>
      </w:pPr>
      <w:r>
        <w:rPr>
          <w:rFonts w:hint="eastAsia"/>
        </w:rPr>
        <w:t>在逻辑层面，</w:t>
      </w:r>
      <w:r>
        <w:rPr>
          <w:rFonts w:hint="eastAsia"/>
        </w:rPr>
        <w:t xml:space="preserve">DANN </w:t>
      </w:r>
      <w:r>
        <w:rPr>
          <w:rFonts w:hint="eastAsia"/>
        </w:rPr>
        <w:t>和</w:t>
      </w:r>
      <w:r>
        <w:rPr>
          <w:rFonts w:hint="eastAsia"/>
        </w:rPr>
        <w:t xml:space="preserve"> CDANN</w:t>
      </w:r>
      <w:r>
        <w:rPr>
          <w:rFonts w:hint="eastAsia"/>
        </w:rPr>
        <w:t>（为方便区分，后面称为</w:t>
      </w:r>
      <w:r>
        <w:rPr>
          <w:rFonts w:hint="eastAsia"/>
        </w:rPr>
        <w:t xml:space="preserve"> CDAN</w:t>
      </w:r>
      <w:r>
        <w:rPr>
          <w:rFonts w:hint="eastAsia"/>
        </w:rPr>
        <w:t>，这也是论文的标准称谓）的最大区别在于，</w:t>
      </w:r>
      <w:r>
        <w:rPr>
          <w:rFonts w:hint="eastAsia"/>
        </w:rPr>
        <w:t>DANN</w:t>
      </w:r>
      <w:r>
        <w:rPr>
          <w:rFonts w:hint="eastAsia"/>
        </w:rPr>
        <w:t>仅需要整体地全面地提取整体的域不变特征，而</w:t>
      </w:r>
      <w:r>
        <w:rPr>
          <w:rFonts w:hint="eastAsia"/>
        </w:rPr>
        <w:t xml:space="preserve"> CDAN </w:t>
      </w:r>
      <w:r>
        <w:rPr>
          <w:rFonts w:hint="eastAsia"/>
        </w:rPr>
        <w:t>要做的是在区分类间差异的同时提取域不变特征。这听起来似乎很晦涩，我们用实际的例子来做说明：这段理解的前提是使用者已经掌握了</w:t>
      </w:r>
      <w:r>
        <w:rPr>
          <w:rFonts w:hint="eastAsia"/>
        </w:rPr>
        <w:t>DANN</w:t>
      </w:r>
      <w:r>
        <w:rPr>
          <w:rFonts w:hint="eastAsia"/>
        </w:rPr>
        <w:t>的基本方法，了解了</w:t>
      </w:r>
      <w:r>
        <w:rPr>
          <w:rFonts w:hint="eastAsia"/>
        </w:rPr>
        <w:t xml:space="preserve"> DANN </w:t>
      </w:r>
      <w:r>
        <w:rPr>
          <w:rFonts w:hint="eastAsia"/>
        </w:rPr>
        <w:t>里领域判别器的作用。现在输入一段脑电波，普通</w:t>
      </w:r>
      <w:r>
        <w:rPr>
          <w:rFonts w:hint="eastAsia"/>
        </w:rPr>
        <w:t xml:space="preserve"> DANN </w:t>
      </w:r>
      <w:r>
        <w:rPr>
          <w:rFonts w:hint="eastAsia"/>
        </w:rPr>
        <w:t>的判别器要做的是区分脑电波的归属，这个脑电波究竟是属于被试</w:t>
      </w:r>
      <w:r>
        <w:rPr>
          <w:rFonts w:hint="eastAsia"/>
        </w:rPr>
        <w:t>1-9</w:t>
      </w:r>
      <w:r>
        <w:rPr>
          <w:rFonts w:hint="eastAsia"/>
        </w:rPr>
        <w:t>（在</w:t>
      </w:r>
      <w:r>
        <w:rPr>
          <w:rFonts w:hint="eastAsia"/>
        </w:rPr>
        <w:t xml:space="preserve"> </w:t>
      </w:r>
      <w:r>
        <w:t>L</w:t>
      </w:r>
      <w:r>
        <w:rPr>
          <w:rFonts w:hint="eastAsia"/>
        </w:rPr>
        <w:t xml:space="preserve">OSO </w:t>
      </w:r>
      <w:r>
        <w:rPr>
          <w:rFonts w:hint="eastAsia"/>
        </w:rPr>
        <w:t>中实际是除留一外的剩余八个被试）的哪个？这样的问题在于判别器仅仅消除了不同的域间差异，却模糊了域内差异，即可能会把</w:t>
      </w:r>
      <w:r>
        <w:rPr>
          <w:rFonts w:hint="eastAsia"/>
        </w:rPr>
        <w:t xml:space="preserve"> A </w:t>
      </w:r>
      <w:r>
        <w:rPr>
          <w:rFonts w:hint="eastAsia"/>
        </w:rPr>
        <w:t>的左手波形和</w:t>
      </w:r>
      <w:r>
        <w:rPr>
          <w:rFonts w:hint="eastAsia"/>
        </w:rPr>
        <w:t xml:space="preserve"> B </w:t>
      </w:r>
      <w:r>
        <w:rPr>
          <w:rFonts w:hint="eastAsia"/>
        </w:rPr>
        <w:t>的右手波形强行拉近，只要它们看起来都像人脑波就行，这在分类问题上是大忌。而</w:t>
      </w:r>
      <w:r>
        <w:rPr>
          <w:rFonts w:hint="eastAsia"/>
        </w:rPr>
        <w:t xml:space="preserve"> CDAN </w:t>
      </w:r>
      <w:r>
        <w:rPr>
          <w:rFonts w:hint="eastAsia"/>
        </w:rPr>
        <w:t>做的，就是更进一步的判别，他判断的是，这一段波形是哪一个被试的哪只手。</w:t>
      </w:r>
    </w:p>
    <w:p w14:paraId="0FAE1075" w14:textId="060F8A04" w:rsidR="0050408A" w:rsidRDefault="0050408A" w:rsidP="0050408A">
      <w:pPr>
        <w:pStyle w:val="3"/>
      </w:pPr>
      <w:r>
        <w:rPr>
          <w:rFonts w:hint="eastAsia"/>
        </w:rPr>
        <w:t xml:space="preserve">2.2 </w:t>
      </w:r>
      <w:r>
        <w:rPr>
          <w:rFonts w:hint="eastAsia"/>
        </w:rPr>
        <w:t>多线性调节</w:t>
      </w:r>
    </w:p>
    <w:p w14:paraId="4FFDFFD8" w14:textId="67D9B32B" w:rsidR="006308E9" w:rsidRDefault="0050408A" w:rsidP="00AA4B06">
      <w:pPr>
        <w:ind w:firstLine="420"/>
      </w:pPr>
      <w:r>
        <w:rPr>
          <w:rFonts w:hint="eastAsia"/>
        </w:rPr>
        <w:t>那么问题来了，在数据集中，我们仅仅具有被试标签，并不具备分类标签，我们如何让</w:t>
      </w:r>
      <w:r>
        <w:rPr>
          <w:rFonts w:hint="eastAsia"/>
        </w:rPr>
        <w:t xml:space="preserve"> CDAN </w:t>
      </w:r>
      <w:r>
        <w:rPr>
          <w:rFonts w:hint="eastAsia"/>
        </w:rPr>
        <w:t>判别器既能区别特征差异，也能区别类别差异呢？在代码层面上，这里就涉及到</w:t>
      </w:r>
      <w:r>
        <w:rPr>
          <w:rFonts w:hint="eastAsia"/>
        </w:rPr>
        <w:t xml:space="preserve"> CDAN </w:t>
      </w:r>
      <w:r>
        <w:rPr>
          <w:rFonts w:hint="eastAsia"/>
        </w:rPr>
        <w:t>的关键创新：多线性调节。多线性调节最简单的数学理解是：特征和预测的张量积。说白了，就是在原有</w:t>
      </w:r>
      <w:r>
        <w:rPr>
          <w:rFonts w:hint="eastAsia"/>
        </w:rPr>
        <w:t xml:space="preserve"> DANN </w:t>
      </w:r>
      <w:r>
        <w:rPr>
          <w:rFonts w:hint="eastAsia"/>
        </w:rPr>
        <w:t>的基础上（特征）外积了一个预测结果。</w:t>
      </w:r>
      <w:r w:rsidR="006308E9" w:rsidRPr="006308E9">
        <w:t>这样做之所以有效，是因为虽然目标域没有真实的标签，但分类器输出的概率向量本身就包含了极其丰富的结构信息。试想一下，如果只把特征扔给判别器，就像</w:t>
      </w:r>
      <w:r w:rsidR="006308E9" w:rsidRPr="006308E9">
        <w:t xml:space="preserve"> DANN </w:t>
      </w:r>
      <w:r w:rsidR="006308E9" w:rsidRPr="006308E9">
        <w:t>那样，判别器为了混淆视听，可能会强行把源域的左手特征和目标域的右手特征拉到一起，只要它们在统计分布上看起来像就行，这就会导致可怕的负迁移。</w:t>
      </w:r>
    </w:p>
    <w:p w14:paraId="29A84A6D" w14:textId="6EC3B5D3" w:rsidR="006F0581" w:rsidRDefault="006308E9" w:rsidP="005B36B7">
      <w:pPr>
        <w:ind w:firstLine="420"/>
      </w:pPr>
      <w:r w:rsidRPr="006308E9">
        <w:t>而在多线性调节的机制下，判别器的输入变成了特征与预测概率的结合体，这就相当于强迫判别器在类</w:t>
      </w:r>
      <w:r w:rsidRPr="006308E9">
        <w:lastRenderedPageBreak/>
        <w:t>别假设的前提下进行对抗。当判别器看到一个样本时，它不再是笼统地判断这是谁的数据，而是去判断这个被预测为第一类的数据，究竟是源域的第一类，还是目标域的第一类。这种机制巧妙地捕捉了数据在特征空间和标签空间之间的复杂依赖关系，让特征对齐从粗糙的全局对齐变成了精细的按类对齐。即便目标域使用的是伪标签，随着训练推进和分类器准确率的提升，这种条件对齐也会变得越来越精准，最终确保源域的</w:t>
      </w:r>
      <w:r w:rsidRPr="006308E9">
        <w:t xml:space="preserve"> A </w:t>
      </w:r>
      <w:r w:rsidRPr="006308E9">
        <w:t>类特征只去寻找目标域的</w:t>
      </w:r>
      <w:r w:rsidRPr="006308E9">
        <w:t xml:space="preserve"> A </w:t>
      </w:r>
      <w:r w:rsidRPr="006308E9">
        <w:t>类特征，而不是错误地与</w:t>
      </w:r>
      <w:r w:rsidRPr="006308E9">
        <w:t xml:space="preserve"> B </w:t>
      </w:r>
      <w:r w:rsidRPr="006308E9">
        <w:t>类混在一起。在实际代码中，考虑到特征维度和类别数相乘可能导致维度爆炸，通常还会引入随机层来降维，用更紧凑的向量来近似这个高维的联合分布，从而在不牺牲性能的前提下保证计算效率。</w:t>
      </w:r>
    </w:p>
    <w:p w14:paraId="26A40229" w14:textId="5BEE3E25" w:rsidR="00AA4B06" w:rsidRDefault="00AA4B06" w:rsidP="00AA4B06">
      <w:pPr>
        <w:pStyle w:val="2"/>
      </w:pPr>
      <w:r>
        <w:rPr>
          <w:rFonts w:hint="eastAsia"/>
        </w:rPr>
        <w:t xml:space="preserve">3. </w:t>
      </w:r>
      <w:r w:rsidR="004C2235">
        <w:rPr>
          <w:rFonts w:hint="eastAsia"/>
        </w:rPr>
        <w:t>CDAN</w:t>
      </w:r>
      <w:r w:rsidR="004C2235">
        <w:rPr>
          <w:rFonts w:hint="eastAsia"/>
        </w:rPr>
        <w:t>的表现和未来改进</w:t>
      </w:r>
    </w:p>
    <w:p w14:paraId="30B63E4D" w14:textId="5DD2E942" w:rsidR="004C2235" w:rsidRPr="004C2235" w:rsidRDefault="004C2235" w:rsidP="004C2235">
      <w:pPr>
        <w:pStyle w:val="3"/>
        <w:rPr>
          <w:rFonts w:hint="eastAsia"/>
        </w:rPr>
      </w:pPr>
      <w:r>
        <w:rPr>
          <w:rFonts w:hint="eastAsia"/>
        </w:rPr>
        <w:t xml:space="preserve">3.1 </w:t>
      </w:r>
      <w:r>
        <w:rPr>
          <w:rFonts w:hint="eastAsia"/>
        </w:rPr>
        <w:t>调参的过程</w:t>
      </w:r>
    </w:p>
    <w:p w14:paraId="1BBAB46D" w14:textId="13883D99" w:rsidR="00E67C10" w:rsidRPr="00E67C10" w:rsidRDefault="00E67C10" w:rsidP="00E67C10">
      <w:pPr>
        <w:rPr>
          <w:rFonts w:hint="eastAsia"/>
        </w:rPr>
      </w:pPr>
      <w:r>
        <w:tab/>
      </w:r>
      <w:r>
        <w:rPr>
          <w:rFonts w:hint="eastAsia"/>
        </w:rPr>
        <w:t>本来想详述一下我的调参过程的，但是实在花了太多时间了，</w:t>
      </w:r>
      <w:r w:rsidR="004C2235">
        <w:rPr>
          <w:rFonts w:hint="eastAsia"/>
        </w:rPr>
        <w:t>到最后已经不知道改了多少东西了，因此直接画了一个流程图来展现：</w:t>
      </w:r>
    </w:p>
    <w:p w14:paraId="1E8FAD6F" w14:textId="77777777" w:rsidR="00DE64C4" w:rsidRDefault="00AA4B06" w:rsidP="00DE64C4">
      <w:pPr>
        <w:keepNext/>
      </w:pPr>
      <w:r>
        <w:rPr>
          <w:noProof/>
        </w:rPr>
        <w:drawing>
          <wp:inline distT="0" distB="0" distL="0" distR="0" wp14:anchorId="2ACAE1E5" wp14:editId="5C89EC4E">
            <wp:extent cx="6188710" cy="4704715"/>
            <wp:effectExtent l="0" t="0" r="2540" b="635"/>
            <wp:docPr id="1911538215" name="图片 10"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38215" name="图片 10" descr="图形用户界面&#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4704715"/>
                    </a:xfrm>
                    <a:prstGeom prst="rect">
                      <a:avLst/>
                    </a:prstGeom>
                    <a:noFill/>
                    <a:ln>
                      <a:noFill/>
                    </a:ln>
                  </pic:spPr>
                </pic:pic>
              </a:graphicData>
            </a:graphic>
          </wp:inline>
        </w:drawing>
      </w:r>
    </w:p>
    <w:p w14:paraId="219BC4E8" w14:textId="16F4FB6C" w:rsidR="00AA4B06" w:rsidRDefault="00DE64C4" w:rsidP="00DE64C4">
      <w:pPr>
        <w:pStyle w:val="ac"/>
      </w:pPr>
      <w:r>
        <w:t xml:space="preserve">Figure </w:t>
      </w:r>
      <w:fldSimple w:instr=" SEQ Figure \* ARABIC ">
        <w:r w:rsidR="00157185">
          <w:rPr>
            <w:noProof/>
          </w:rPr>
          <w:t>3</w:t>
        </w:r>
      </w:fldSimple>
      <w:r>
        <w:rPr>
          <w:rFonts w:hint="eastAsia"/>
        </w:rPr>
        <w:t>：调参过程历经了四阶段，跑烂了三个</w:t>
      </w:r>
      <w:r w:rsidR="00B53792">
        <w:rPr>
          <w:rFonts w:hint="eastAsia"/>
        </w:rPr>
        <w:t>基础工程文件，最终在基于原论文的文件夹中达成了要求。</w:t>
      </w:r>
    </w:p>
    <w:p w14:paraId="096E455C" w14:textId="5F7CB640" w:rsidR="004C2235" w:rsidRDefault="004C2235" w:rsidP="004C2235">
      <w:pPr>
        <w:pStyle w:val="3"/>
      </w:pPr>
      <w:r>
        <w:rPr>
          <w:rFonts w:hint="eastAsia"/>
        </w:rPr>
        <w:lastRenderedPageBreak/>
        <w:t xml:space="preserve">3.2 </w:t>
      </w:r>
      <w:r w:rsidR="006225DE">
        <w:rPr>
          <w:rFonts w:hint="eastAsia"/>
        </w:rPr>
        <w:t>调参结果</w:t>
      </w:r>
    </w:p>
    <w:p w14:paraId="211A3F6B" w14:textId="523EF210" w:rsidR="006225DE" w:rsidRPr="006225DE" w:rsidRDefault="006225DE" w:rsidP="00906D73">
      <w:pPr>
        <w:ind w:firstLine="420"/>
        <w:rPr>
          <w:rFonts w:hint="eastAsia"/>
        </w:rPr>
      </w:pPr>
      <w:r>
        <w:rPr>
          <w:rFonts w:hint="eastAsia"/>
        </w:rPr>
        <w:t>最后一次跑出来的结果是</w:t>
      </w:r>
      <w:r>
        <w:rPr>
          <w:rFonts w:hint="eastAsia"/>
        </w:rPr>
        <w:t>2025_11_20_19_11</w:t>
      </w:r>
      <w:r>
        <w:rPr>
          <w:rFonts w:hint="eastAsia"/>
        </w:rPr>
        <w:t>。由于本次调整我们的</w:t>
      </w:r>
      <w:r>
        <w:rPr>
          <w:rFonts w:hint="eastAsia"/>
        </w:rPr>
        <w:t xml:space="preserve"> domain_acc </w:t>
      </w:r>
      <w:r>
        <w:rPr>
          <w:rFonts w:hint="eastAsia"/>
        </w:rPr>
        <w:t>仍然未达到</w:t>
      </w:r>
      <w:r w:rsidR="00326EEE">
        <w:rPr>
          <w:rFonts w:hint="eastAsia"/>
        </w:rPr>
        <w:t>理论值</w:t>
      </w:r>
      <w:r w:rsidR="00326EEE">
        <w:rPr>
          <w:rFonts w:hint="eastAsia"/>
        </w:rPr>
        <w:t xml:space="preserve"> 50%</w:t>
      </w:r>
      <w:r w:rsidR="00326EEE">
        <w:rPr>
          <w:rFonts w:hint="eastAsia"/>
        </w:rPr>
        <w:t>（由于</w:t>
      </w:r>
      <w:r w:rsidR="00326EEE">
        <w:rPr>
          <w:rFonts w:hint="eastAsia"/>
        </w:rPr>
        <w:t xml:space="preserve"> CDAN </w:t>
      </w:r>
      <w:r w:rsidR="00326EEE">
        <w:rPr>
          <w:rFonts w:hint="eastAsia"/>
        </w:rPr>
        <w:t>的架构，这完全是可行的）。我们后期还可以通过改进学习率和模型深度来进一步增强模型性能。尽管目前的模型结果与</w:t>
      </w:r>
      <w:r w:rsidR="001B30D6">
        <w:rPr>
          <w:rFonts w:hint="eastAsia"/>
        </w:rPr>
        <w:t xml:space="preserve"> Baseline </w:t>
      </w:r>
      <w:r w:rsidR="001B30D6">
        <w:rPr>
          <w:rFonts w:hint="eastAsia"/>
        </w:rPr>
        <w:t>仍存在一定差距，但总体来讲在进一步调参后，</w:t>
      </w:r>
      <w:r w:rsidR="00906D73">
        <w:rPr>
          <w:rFonts w:hint="eastAsia"/>
        </w:rPr>
        <w:t>超过</w:t>
      </w:r>
      <w:r w:rsidR="00906D73">
        <w:rPr>
          <w:rFonts w:hint="eastAsia"/>
        </w:rPr>
        <w:t xml:space="preserve"> Baseline </w:t>
      </w:r>
      <w:r w:rsidR="00906D73">
        <w:rPr>
          <w:rFonts w:hint="eastAsia"/>
        </w:rPr>
        <w:t>是可以预期到的。</w:t>
      </w:r>
      <w:r w:rsidR="00FB6D4B">
        <w:rPr>
          <w:rFonts w:hint="eastAsia"/>
        </w:rPr>
        <w:t>下周我将进一步调整参数，以达到</w:t>
      </w:r>
      <w:r w:rsidR="00FB6D4B">
        <w:rPr>
          <w:rFonts w:hint="eastAsia"/>
        </w:rPr>
        <w:t xml:space="preserve"> CDAN </w:t>
      </w:r>
      <w:r w:rsidR="00FB6D4B">
        <w:rPr>
          <w:rFonts w:hint="eastAsia"/>
        </w:rPr>
        <w:t>超过基准线。</w:t>
      </w:r>
    </w:p>
    <w:p w14:paraId="021AA9B6" w14:textId="77777777" w:rsidR="0080334E" w:rsidRDefault="00C35DC0" w:rsidP="0080334E">
      <w:pPr>
        <w:keepNext/>
      </w:pPr>
      <w:r>
        <w:rPr>
          <w:noProof/>
        </w:rPr>
        <w:drawing>
          <wp:inline distT="0" distB="0" distL="0" distR="0" wp14:anchorId="00328740" wp14:editId="253E45F1">
            <wp:extent cx="6188710" cy="3830320"/>
            <wp:effectExtent l="0" t="0" r="2540" b="0"/>
            <wp:docPr id="647690738"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90738" name="图片 9"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830320"/>
                    </a:xfrm>
                    <a:prstGeom prst="rect">
                      <a:avLst/>
                    </a:prstGeom>
                    <a:noFill/>
                    <a:ln>
                      <a:noFill/>
                    </a:ln>
                  </pic:spPr>
                </pic:pic>
              </a:graphicData>
            </a:graphic>
          </wp:inline>
        </w:drawing>
      </w:r>
    </w:p>
    <w:p w14:paraId="4E562F5F" w14:textId="612F4E25" w:rsidR="00FB6D4B" w:rsidRDefault="0080334E" w:rsidP="0080334E">
      <w:pPr>
        <w:pStyle w:val="ac"/>
      </w:pPr>
      <w:r>
        <w:t xml:space="preserve">Figure </w:t>
      </w:r>
      <w:fldSimple w:instr=" SEQ Figure \* ARABIC ">
        <w:r w:rsidR="00157185">
          <w:rPr>
            <w:noProof/>
          </w:rPr>
          <w:t>4</w:t>
        </w:r>
      </w:fldSimple>
      <w:r>
        <w:rPr>
          <w:rFonts w:hint="eastAsia"/>
        </w:rPr>
        <w:t>：截止至</w:t>
      </w:r>
      <w:r>
        <w:rPr>
          <w:rFonts w:hint="eastAsia"/>
        </w:rPr>
        <w:t>11_20</w:t>
      </w:r>
      <w:r>
        <w:rPr>
          <w:rFonts w:hint="eastAsia"/>
        </w:rPr>
        <w:t>的调参结果对比，从理论上来讲，模型仍然具有改进空间。</w:t>
      </w:r>
    </w:p>
    <w:p w14:paraId="60DBD422" w14:textId="22FB41C1" w:rsidR="00B53792" w:rsidRDefault="00B53792" w:rsidP="00B53792">
      <w:r>
        <w:tab/>
      </w:r>
      <w:r>
        <w:rPr>
          <w:rFonts w:hint="eastAsia"/>
        </w:rPr>
        <w:t>这仅仅是实验的第一步，我们首先要证明</w:t>
      </w:r>
      <w:r>
        <w:rPr>
          <w:rFonts w:hint="eastAsia"/>
        </w:rPr>
        <w:t xml:space="preserve"> CDAN </w:t>
      </w:r>
      <w:r>
        <w:rPr>
          <w:rFonts w:hint="eastAsia"/>
        </w:rPr>
        <w:t>的架构相比原架构有优势，后面才能进一步引入基于</w:t>
      </w:r>
      <w:r>
        <w:rPr>
          <w:rFonts w:hint="eastAsia"/>
        </w:rPr>
        <w:t xml:space="preserve"> CDAN </w:t>
      </w:r>
      <w:r>
        <w:rPr>
          <w:rFonts w:hint="eastAsia"/>
        </w:rPr>
        <w:t>架构调节的</w:t>
      </w:r>
      <w:r>
        <w:rPr>
          <w:rFonts w:hint="eastAsia"/>
        </w:rPr>
        <w:t xml:space="preserve"> </w:t>
      </w:r>
      <w:r w:rsidRPr="008D4857">
        <w:rPr>
          <w:b/>
          <w:bCs/>
        </w:rPr>
        <w:t>CDANN-WGAN-GP</w:t>
      </w:r>
      <w:r w:rsidRPr="008D4857">
        <w:t xml:space="preserve"> </w:t>
      </w:r>
      <w:r w:rsidRPr="008D4857">
        <w:t>框架</w:t>
      </w:r>
      <w:r>
        <w:rPr>
          <w:rFonts w:hint="eastAsia"/>
        </w:rPr>
        <w:t>。</w:t>
      </w:r>
    </w:p>
    <w:p w14:paraId="5B1C43C8" w14:textId="6C65FAC2" w:rsidR="00B53792" w:rsidRPr="00B53792" w:rsidRDefault="00B53792" w:rsidP="00B53792">
      <w:pPr>
        <w:rPr>
          <w:rFonts w:hint="eastAsia"/>
        </w:rPr>
      </w:pPr>
    </w:p>
    <w:sectPr w:rsidR="00B53792" w:rsidRPr="00B53792" w:rsidSect="00EF75A9">
      <w:headerReference w:type="default" r:id="rId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3E0A" w14:textId="77777777" w:rsidR="0077584D" w:rsidRDefault="0077584D" w:rsidP="00997712">
      <w:r>
        <w:separator/>
      </w:r>
    </w:p>
  </w:endnote>
  <w:endnote w:type="continuationSeparator" w:id="0">
    <w:p w14:paraId="18C46DE5" w14:textId="77777777" w:rsidR="0077584D" w:rsidRDefault="0077584D" w:rsidP="0099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宋体"/>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Yu Gothic UI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693F1" w14:textId="77777777" w:rsidR="0077584D" w:rsidRDefault="0077584D" w:rsidP="00997712">
      <w:r>
        <w:separator/>
      </w:r>
    </w:p>
  </w:footnote>
  <w:footnote w:type="continuationSeparator" w:id="0">
    <w:p w14:paraId="216C2BED" w14:textId="77777777" w:rsidR="0077584D" w:rsidRDefault="0077584D" w:rsidP="00997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id w:val="974492599"/>
      <w:docPartObj>
        <w:docPartGallery w:val="Page Numbers (Top of Page)"/>
        <w:docPartUnique/>
      </w:docPartObj>
    </w:sdtPr>
    <w:sdtContent>
      <w:p w14:paraId="57D95A10" w14:textId="144F1013" w:rsidR="00997712" w:rsidRPr="006F5CCE" w:rsidRDefault="002E23A6">
        <w:pPr>
          <w:pStyle w:val="a3"/>
          <w:jc w:val="right"/>
          <w:rPr>
            <w:b/>
            <w:bCs/>
            <w:sz w:val="20"/>
            <w:szCs w:val="20"/>
          </w:rPr>
        </w:pPr>
        <w:r w:rsidRPr="006F5CCE">
          <w:rPr>
            <w:rFonts w:hint="eastAsia"/>
            <w:b/>
            <w:bCs/>
            <w:sz w:val="20"/>
            <w:szCs w:val="20"/>
          </w:rPr>
          <w:ptab w:relativeTo="margin" w:alignment="center" w:leader="none"/>
        </w:r>
        <w:r w:rsidRPr="006F5CCE">
          <w:rPr>
            <w:rFonts w:hint="eastAsia"/>
            <w:b/>
            <w:bCs/>
            <w:sz w:val="20"/>
            <w:szCs w:val="20"/>
          </w:rPr>
          <w:ptab w:relativeTo="margin" w:alignment="center" w:leader="none"/>
        </w:r>
        <w:r w:rsidR="00997712" w:rsidRPr="006F5CCE">
          <w:rPr>
            <w:b/>
            <w:bCs/>
            <w:sz w:val="20"/>
            <w:szCs w:val="20"/>
          </w:rPr>
          <w:fldChar w:fldCharType="begin"/>
        </w:r>
        <w:r w:rsidR="00997712" w:rsidRPr="006F5CCE">
          <w:rPr>
            <w:b/>
            <w:bCs/>
            <w:sz w:val="20"/>
            <w:szCs w:val="20"/>
          </w:rPr>
          <w:instrText>PAGE   \* MERGEFORMAT</w:instrText>
        </w:r>
        <w:r w:rsidR="00997712" w:rsidRPr="006F5CCE">
          <w:rPr>
            <w:b/>
            <w:bCs/>
            <w:sz w:val="20"/>
            <w:szCs w:val="20"/>
          </w:rPr>
          <w:fldChar w:fldCharType="separate"/>
        </w:r>
        <w:r w:rsidR="00997712" w:rsidRPr="006F5CCE">
          <w:rPr>
            <w:b/>
            <w:bCs/>
            <w:sz w:val="20"/>
            <w:szCs w:val="20"/>
            <w:lang w:val="zh-CN"/>
          </w:rPr>
          <w:t>2</w:t>
        </w:r>
        <w:r w:rsidR="00997712" w:rsidRPr="006F5CCE">
          <w:rPr>
            <w:b/>
            <w:bCs/>
            <w:sz w:val="20"/>
            <w:szCs w:val="20"/>
          </w:rPr>
          <w:fldChar w:fldCharType="end"/>
        </w:r>
      </w:p>
    </w:sdtContent>
  </w:sdt>
  <w:p w14:paraId="632AD11B" w14:textId="44C098EA" w:rsidR="00997712" w:rsidRDefault="00EC2EE1" w:rsidP="000C1BFF">
    <w:pPr>
      <w:pStyle w:val="a3"/>
      <w:jc w:val="both"/>
    </w:pPr>
    <w:r>
      <w:rPr>
        <w:rFonts w:hint="eastAsia"/>
      </w:rPr>
      <w:t>指导老师：</w:t>
    </w:r>
    <w:r w:rsidR="00325AC7">
      <w:rPr>
        <w:rFonts w:hint="eastAsia"/>
      </w:rPr>
      <w:t>吴少智</w:t>
    </w:r>
    <w:r>
      <w:rPr>
        <w:rFonts w:hint="eastAsia"/>
      </w:rPr>
      <w:t xml:space="preserve">    </w:t>
    </w:r>
    <w:r>
      <w:rPr>
        <w:rFonts w:hint="eastAsia"/>
      </w:rPr>
      <w:t>撰写人：丁正阳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CB7"/>
    <w:multiLevelType w:val="multilevel"/>
    <w:tmpl w:val="63E25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6733"/>
    <w:multiLevelType w:val="multilevel"/>
    <w:tmpl w:val="DC2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0431"/>
    <w:multiLevelType w:val="multilevel"/>
    <w:tmpl w:val="D31EE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B2E3B"/>
    <w:multiLevelType w:val="multilevel"/>
    <w:tmpl w:val="9E5CC7F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E4D24"/>
    <w:multiLevelType w:val="multilevel"/>
    <w:tmpl w:val="545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D48E1"/>
    <w:multiLevelType w:val="multilevel"/>
    <w:tmpl w:val="6D7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A70A2"/>
    <w:multiLevelType w:val="hybridMultilevel"/>
    <w:tmpl w:val="855461A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24C26A87"/>
    <w:multiLevelType w:val="hybridMultilevel"/>
    <w:tmpl w:val="2360746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8" w15:restartNumberingAfterBreak="0">
    <w:nsid w:val="2AF23AA5"/>
    <w:multiLevelType w:val="multilevel"/>
    <w:tmpl w:val="2CE2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35A65"/>
    <w:multiLevelType w:val="hybridMultilevel"/>
    <w:tmpl w:val="1BF854EA"/>
    <w:lvl w:ilvl="0" w:tplc="04090019">
      <w:start w:val="1"/>
      <w:numFmt w:val="lowerLetter"/>
      <w:lvlText w:val="%1)"/>
      <w:lvlJc w:val="left"/>
      <w:pPr>
        <w:ind w:left="440" w:hanging="440"/>
      </w:pPr>
    </w:lvl>
    <w:lvl w:ilvl="1" w:tplc="04090019">
      <w:start w:val="1"/>
      <w:numFmt w:val="lowerLetter"/>
      <w:lvlText w:val="%2)"/>
      <w:lvlJc w:val="left"/>
      <w:pPr>
        <w:ind w:left="440" w:hanging="440"/>
      </w:pPr>
    </w:lvl>
    <w:lvl w:ilvl="2" w:tplc="0409001B">
      <w:start w:val="1"/>
      <w:numFmt w:val="lowerRoman"/>
      <w:lvlText w:val="%3."/>
      <w:lvlJc w:val="right"/>
      <w:pPr>
        <w:ind w:left="866"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B14EA8"/>
    <w:multiLevelType w:val="multilevel"/>
    <w:tmpl w:val="B43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627D0"/>
    <w:multiLevelType w:val="hybridMultilevel"/>
    <w:tmpl w:val="49549A40"/>
    <w:lvl w:ilvl="0" w:tplc="2026CA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41C10BB"/>
    <w:multiLevelType w:val="multilevel"/>
    <w:tmpl w:val="37681A9A"/>
    <w:lvl w:ilvl="0">
      <w:start w:val="1"/>
      <w:numFmt w:val="decimal"/>
      <w:lvlText w:val="%1."/>
      <w:lvlJc w:val="left"/>
      <w:pPr>
        <w:ind w:left="360" w:hanging="360"/>
      </w:pPr>
      <w:rPr>
        <w:rFonts w:hint="default"/>
      </w:rPr>
    </w:lvl>
    <w:lvl w:ilvl="1">
      <w:start w:val="1"/>
      <w:numFmt w:val="decimal"/>
      <w:isLgl/>
      <w:lvlText w:val="%1.%2"/>
      <w:lvlJc w:val="left"/>
      <w:pPr>
        <w:ind w:left="443" w:hanging="44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8F74E88"/>
    <w:multiLevelType w:val="multilevel"/>
    <w:tmpl w:val="13A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D7B67"/>
    <w:multiLevelType w:val="multilevel"/>
    <w:tmpl w:val="F25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C0A0B"/>
    <w:multiLevelType w:val="hybridMultilevel"/>
    <w:tmpl w:val="3A96DAC4"/>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3902483"/>
    <w:multiLevelType w:val="hybridMultilevel"/>
    <w:tmpl w:val="0212CB1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8A106A4"/>
    <w:multiLevelType w:val="hybridMultilevel"/>
    <w:tmpl w:val="C890CC6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F5952D9"/>
    <w:multiLevelType w:val="multilevel"/>
    <w:tmpl w:val="4F481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767343">
    <w:abstractNumId w:val="11"/>
  </w:num>
  <w:num w:numId="2" w16cid:durableId="72355222">
    <w:abstractNumId w:val="12"/>
  </w:num>
  <w:num w:numId="3" w16cid:durableId="938370014">
    <w:abstractNumId w:val="3"/>
  </w:num>
  <w:num w:numId="4" w16cid:durableId="658075488">
    <w:abstractNumId w:val="16"/>
  </w:num>
  <w:num w:numId="5" w16cid:durableId="925655227">
    <w:abstractNumId w:val="9"/>
  </w:num>
  <w:num w:numId="6" w16cid:durableId="637224851">
    <w:abstractNumId w:val="7"/>
  </w:num>
  <w:num w:numId="7" w16cid:durableId="392893389">
    <w:abstractNumId w:val="14"/>
  </w:num>
  <w:num w:numId="8" w16cid:durableId="1877111485">
    <w:abstractNumId w:val="1"/>
  </w:num>
  <w:num w:numId="9" w16cid:durableId="171260305">
    <w:abstractNumId w:val="13"/>
  </w:num>
  <w:num w:numId="10" w16cid:durableId="348534180">
    <w:abstractNumId w:val="5"/>
  </w:num>
  <w:num w:numId="11" w16cid:durableId="831141461">
    <w:abstractNumId w:val="18"/>
  </w:num>
  <w:num w:numId="12" w16cid:durableId="2067604789">
    <w:abstractNumId w:val="2"/>
  </w:num>
  <w:num w:numId="13" w16cid:durableId="44837951">
    <w:abstractNumId w:val="0"/>
  </w:num>
  <w:num w:numId="14" w16cid:durableId="1176532615">
    <w:abstractNumId w:val="4"/>
  </w:num>
  <w:num w:numId="15" w16cid:durableId="63454647">
    <w:abstractNumId w:val="8"/>
  </w:num>
  <w:num w:numId="16" w16cid:durableId="1512598359">
    <w:abstractNumId w:val="6"/>
  </w:num>
  <w:num w:numId="17" w16cid:durableId="124589113">
    <w:abstractNumId w:val="17"/>
  </w:num>
  <w:num w:numId="18" w16cid:durableId="77094081">
    <w:abstractNumId w:val="15"/>
  </w:num>
  <w:num w:numId="19" w16cid:durableId="1056974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2"/>
    <w:rsid w:val="00000964"/>
    <w:rsid w:val="000010A2"/>
    <w:rsid w:val="00001C0D"/>
    <w:rsid w:val="0001104D"/>
    <w:rsid w:val="0001711D"/>
    <w:rsid w:val="000172C8"/>
    <w:rsid w:val="000201A5"/>
    <w:rsid w:val="00025EB9"/>
    <w:rsid w:val="00026448"/>
    <w:rsid w:val="00026E21"/>
    <w:rsid w:val="00026F83"/>
    <w:rsid w:val="00026FCD"/>
    <w:rsid w:val="000376F7"/>
    <w:rsid w:val="00037FEB"/>
    <w:rsid w:val="00047301"/>
    <w:rsid w:val="00047AD4"/>
    <w:rsid w:val="00053F9A"/>
    <w:rsid w:val="00057CEE"/>
    <w:rsid w:val="00057DBA"/>
    <w:rsid w:val="000611D8"/>
    <w:rsid w:val="0006158D"/>
    <w:rsid w:val="00066A1E"/>
    <w:rsid w:val="00067F8E"/>
    <w:rsid w:val="00072CE4"/>
    <w:rsid w:val="00074424"/>
    <w:rsid w:val="000748A2"/>
    <w:rsid w:val="0007735F"/>
    <w:rsid w:val="0007752B"/>
    <w:rsid w:val="00077F56"/>
    <w:rsid w:val="000844E1"/>
    <w:rsid w:val="000856B2"/>
    <w:rsid w:val="00085B8E"/>
    <w:rsid w:val="0008708D"/>
    <w:rsid w:val="000908B1"/>
    <w:rsid w:val="00090965"/>
    <w:rsid w:val="00090A56"/>
    <w:rsid w:val="00090C8F"/>
    <w:rsid w:val="000914EF"/>
    <w:rsid w:val="00091C1D"/>
    <w:rsid w:val="00092C73"/>
    <w:rsid w:val="0009478A"/>
    <w:rsid w:val="000947C4"/>
    <w:rsid w:val="00094BF6"/>
    <w:rsid w:val="00095861"/>
    <w:rsid w:val="00096CCF"/>
    <w:rsid w:val="000A1525"/>
    <w:rsid w:val="000A1D7A"/>
    <w:rsid w:val="000A3C49"/>
    <w:rsid w:val="000A68F8"/>
    <w:rsid w:val="000A7166"/>
    <w:rsid w:val="000B0B0D"/>
    <w:rsid w:val="000B176A"/>
    <w:rsid w:val="000B23C2"/>
    <w:rsid w:val="000B28BA"/>
    <w:rsid w:val="000B40B8"/>
    <w:rsid w:val="000B5395"/>
    <w:rsid w:val="000B5B41"/>
    <w:rsid w:val="000C03FF"/>
    <w:rsid w:val="000C0FAE"/>
    <w:rsid w:val="000C1BFF"/>
    <w:rsid w:val="000C33F1"/>
    <w:rsid w:val="000C3E6C"/>
    <w:rsid w:val="000C68E6"/>
    <w:rsid w:val="000C7A2F"/>
    <w:rsid w:val="000D400B"/>
    <w:rsid w:val="000E177C"/>
    <w:rsid w:val="000E230B"/>
    <w:rsid w:val="000E2460"/>
    <w:rsid w:val="000E2D6D"/>
    <w:rsid w:val="000E65A5"/>
    <w:rsid w:val="000E7576"/>
    <w:rsid w:val="000F2FB3"/>
    <w:rsid w:val="000F2FB9"/>
    <w:rsid w:val="000F4945"/>
    <w:rsid w:val="000F6396"/>
    <w:rsid w:val="000F6CC2"/>
    <w:rsid w:val="000F7D98"/>
    <w:rsid w:val="00101587"/>
    <w:rsid w:val="001027ED"/>
    <w:rsid w:val="00103730"/>
    <w:rsid w:val="00105E45"/>
    <w:rsid w:val="001069C2"/>
    <w:rsid w:val="00106C60"/>
    <w:rsid w:val="0010721E"/>
    <w:rsid w:val="0010795A"/>
    <w:rsid w:val="00110BA9"/>
    <w:rsid w:val="0011436C"/>
    <w:rsid w:val="001166BC"/>
    <w:rsid w:val="0011681D"/>
    <w:rsid w:val="0011745E"/>
    <w:rsid w:val="0012047E"/>
    <w:rsid w:val="00120737"/>
    <w:rsid w:val="00121EFE"/>
    <w:rsid w:val="00125CC4"/>
    <w:rsid w:val="0012710A"/>
    <w:rsid w:val="00127F31"/>
    <w:rsid w:val="00131EAA"/>
    <w:rsid w:val="001342AF"/>
    <w:rsid w:val="00136C25"/>
    <w:rsid w:val="001452D0"/>
    <w:rsid w:val="001471F3"/>
    <w:rsid w:val="00147B6C"/>
    <w:rsid w:val="0015068E"/>
    <w:rsid w:val="001525C7"/>
    <w:rsid w:val="00152FB2"/>
    <w:rsid w:val="00153552"/>
    <w:rsid w:val="00153DCE"/>
    <w:rsid w:val="00154443"/>
    <w:rsid w:val="00155ADC"/>
    <w:rsid w:val="00156472"/>
    <w:rsid w:val="00156DD9"/>
    <w:rsid w:val="00157185"/>
    <w:rsid w:val="0016430E"/>
    <w:rsid w:val="00164D6E"/>
    <w:rsid w:val="00164F89"/>
    <w:rsid w:val="0017045F"/>
    <w:rsid w:val="00170B37"/>
    <w:rsid w:val="00170DA6"/>
    <w:rsid w:val="0017191E"/>
    <w:rsid w:val="00173B59"/>
    <w:rsid w:val="00174541"/>
    <w:rsid w:val="001759C4"/>
    <w:rsid w:val="00176C8A"/>
    <w:rsid w:val="00176CB6"/>
    <w:rsid w:val="00180272"/>
    <w:rsid w:val="00180525"/>
    <w:rsid w:val="001818BD"/>
    <w:rsid w:val="00183C70"/>
    <w:rsid w:val="00185C13"/>
    <w:rsid w:val="00187794"/>
    <w:rsid w:val="001917C0"/>
    <w:rsid w:val="0019534D"/>
    <w:rsid w:val="0019766C"/>
    <w:rsid w:val="001A49EA"/>
    <w:rsid w:val="001A5198"/>
    <w:rsid w:val="001A5A55"/>
    <w:rsid w:val="001B0C15"/>
    <w:rsid w:val="001B0E28"/>
    <w:rsid w:val="001B1F90"/>
    <w:rsid w:val="001B2BC6"/>
    <w:rsid w:val="001B30D6"/>
    <w:rsid w:val="001B3105"/>
    <w:rsid w:val="001B3AC4"/>
    <w:rsid w:val="001B4397"/>
    <w:rsid w:val="001B4D95"/>
    <w:rsid w:val="001B78AD"/>
    <w:rsid w:val="001C0FB7"/>
    <w:rsid w:val="001C1FA5"/>
    <w:rsid w:val="001C6CC7"/>
    <w:rsid w:val="001C7CE8"/>
    <w:rsid w:val="001D06B1"/>
    <w:rsid w:val="001D1424"/>
    <w:rsid w:val="001D2386"/>
    <w:rsid w:val="001D548F"/>
    <w:rsid w:val="001D6235"/>
    <w:rsid w:val="001D6BBE"/>
    <w:rsid w:val="001D6CA1"/>
    <w:rsid w:val="001E03F5"/>
    <w:rsid w:val="001E16D6"/>
    <w:rsid w:val="001E5EAF"/>
    <w:rsid w:val="001F2CA5"/>
    <w:rsid w:val="001F348D"/>
    <w:rsid w:val="001F405B"/>
    <w:rsid w:val="001F4C15"/>
    <w:rsid w:val="001F57EC"/>
    <w:rsid w:val="001F6905"/>
    <w:rsid w:val="001F75D0"/>
    <w:rsid w:val="001F789E"/>
    <w:rsid w:val="0020018A"/>
    <w:rsid w:val="00201243"/>
    <w:rsid w:val="0020364E"/>
    <w:rsid w:val="00203C6E"/>
    <w:rsid w:val="00206DD9"/>
    <w:rsid w:val="00207872"/>
    <w:rsid w:val="002115F2"/>
    <w:rsid w:val="00215BA4"/>
    <w:rsid w:val="00216C74"/>
    <w:rsid w:val="0022039C"/>
    <w:rsid w:val="00221A0A"/>
    <w:rsid w:val="00221C55"/>
    <w:rsid w:val="00222DEC"/>
    <w:rsid w:val="00224B2B"/>
    <w:rsid w:val="00227F6E"/>
    <w:rsid w:val="0023009E"/>
    <w:rsid w:val="002318EA"/>
    <w:rsid w:val="00236348"/>
    <w:rsid w:val="002365E8"/>
    <w:rsid w:val="002409B7"/>
    <w:rsid w:val="00241778"/>
    <w:rsid w:val="00241FCE"/>
    <w:rsid w:val="00243E72"/>
    <w:rsid w:val="0024548E"/>
    <w:rsid w:val="00246262"/>
    <w:rsid w:val="0024680D"/>
    <w:rsid w:val="002504A1"/>
    <w:rsid w:val="00253263"/>
    <w:rsid w:val="0025344D"/>
    <w:rsid w:val="0025585E"/>
    <w:rsid w:val="00256360"/>
    <w:rsid w:val="002574FC"/>
    <w:rsid w:val="00260047"/>
    <w:rsid w:val="00265B35"/>
    <w:rsid w:val="00273090"/>
    <w:rsid w:val="002758DC"/>
    <w:rsid w:val="002772D8"/>
    <w:rsid w:val="0028057B"/>
    <w:rsid w:val="00283E28"/>
    <w:rsid w:val="002842F5"/>
    <w:rsid w:val="00284FEA"/>
    <w:rsid w:val="00286649"/>
    <w:rsid w:val="00292E0C"/>
    <w:rsid w:val="002955A7"/>
    <w:rsid w:val="00295920"/>
    <w:rsid w:val="002A3BD6"/>
    <w:rsid w:val="002A50D2"/>
    <w:rsid w:val="002A62BE"/>
    <w:rsid w:val="002A7BB1"/>
    <w:rsid w:val="002B442A"/>
    <w:rsid w:val="002B6F6E"/>
    <w:rsid w:val="002D1465"/>
    <w:rsid w:val="002D15D9"/>
    <w:rsid w:val="002D20D9"/>
    <w:rsid w:val="002D56CF"/>
    <w:rsid w:val="002E1BAD"/>
    <w:rsid w:val="002E227E"/>
    <w:rsid w:val="002E23A6"/>
    <w:rsid w:val="002E479B"/>
    <w:rsid w:val="002F036D"/>
    <w:rsid w:val="002F232F"/>
    <w:rsid w:val="002F23E9"/>
    <w:rsid w:val="002F2D17"/>
    <w:rsid w:val="002F3152"/>
    <w:rsid w:val="002F39B4"/>
    <w:rsid w:val="002F432D"/>
    <w:rsid w:val="00300E62"/>
    <w:rsid w:val="003051F6"/>
    <w:rsid w:val="00305942"/>
    <w:rsid w:val="00310CAE"/>
    <w:rsid w:val="00311B76"/>
    <w:rsid w:val="00313CA7"/>
    <w:rsid w:val="003148D2"/>
    <w:rsid w:val="00314D46"/>
    <w:rsid w:val="00316A38"/>
    <w:rsid w:val="00321E5F"/>
    <w:rsid w:val="00325AC7"/>
    <w:rsid w:val="00326EEE"/>
    <w:rsid w:val="00327F9A"/>
    <w:rsid w:val="003348E4"/>
    <w:rsid w:val="00334928"/>
    <w:rsid w:val="0033565B"/>
    <w:rsid w:val="003357C0"/>
    <w:rsid w:val="00337284"/>
    <w:rsid w:val="00342950"/>
    <w:rsid w:val="00342F3C"/>
    <w:rsid w:val="00343101"/>
    <w:rsid w:val="00350BC0"/>
    <w:rsid w:val="00351C91"/>
    <w:rsid w:val="00355A28"/>
    <w:rsid w:val="0035707F"/>
    <w:rsid w:val="00364E0C"/>
    <w:rsid w:val="00366468"/>
    <w:rsid w:val="003665F3"/>
    <w:rsid w:val="00367088"/>
    <w:rsid w:val="003670DC"/>
    <w:rsid w:val="0037068E"/>
    <w:rsid w:val="003707F6"/>
    <w:rsid w:val="00373350"/>
    <w:rsid w:val="0037735A"/>
    <w:rsid w:val="003829CD"/>
    <w:rsid w:val="003865D5"/>
    <w:rsid w:val="00387077"/>
    <w:rsid w:val="00387D2F"/>
    <w:rsid w:val="00391C52"/>
    <w:rsid w:val="00392D09"/>
    <w:rsid w:val="00392EE4"/>
    <w:rsid w:val="00393F40"/>
    <w:rsid w:val="00394FBE"/>
    <w:rsid w:val="00396159"/>
    <w:rsid w:val="00396C90"/>
    <w:rsid w:val="003A0A8A"/>
    <w:rsid w:val="003A18B0"/>
    <w:rsid w:val="003A27CA"/>
    <w:rsid w:val="003A5309"/>
    <w:rsid w:val="003A572B"/>
    <w:rsid w:val="003B0D8B"/>
    <w:rsid w:val="003B1101"/>
    <w:rsid w:val="003B3FC1"/>
    <w:rsid w:val="003B48A4"/>
    <w:rsid w:val="003B5730"/>
    <w:rsid w:val="003B578F"/>
    <w:rsid w:val="003B6649"/>
    <w:rsid w:val="003B6B80"/>
    <w:rsid w:val="003C0A3D"/>
    <w:rsid w:val="003C0CC7"/>
    <w:rsid w:val="003C0D45"/>
    <w:rsid w:val="003C439D"/>
    <w:rsid w:val="003C6D88"/>
    <w:rsid w:val="003C79E8"/>
    <w:rsid w:val="003C7C3F"/>
    <w:rsid w:val="003D0990"/>
    <w:rsid w:val="003D1374"/>
    <w:rsid w:val="003D39B8"/>
    <w:rsid w:val="003D439C"/>
    <w:rsid w:val="003E1C28"/>
    <w:rsid w:val="003F0B90"/>
    <w:rsid w:val="003F2036"/>
    <w:rsid w:val="003F30C5"/>
    <w:rsid w:val="003F3C32"/>
    <w:rsid w:val="003F6562"/>
    <w:rsid w:val="003F6594"/>
    <w:rsid w:val="0040517E"/>
    <w:rsid w:val="00410A3F"/>
    <w:rsid w:val="004135A9"/>
    <w:rsid w:val="00413717"/>
    <w:rsid w:val="004154B2"/>
    <w:rsid w:val="00417A98"/>
    <w:rsid w:val="00420896"/>
    <w:rsid w:val="00421DEE"/>
    <w:rsid w:val="0042594B"/>
    <w:rsid w:val="00425DF4"/>
    <w:rsid w:val="00426412"/>
    <w:rsid w:val="004273A4"/>
    <w:rsid w:val="00427F2B"/>
    <w:rsid w:val="004303C5"/>
    <w:rsid w:val="00430413"/>
    <w:rsid w:val="0043210D"/>
    <w:rsid w:val="00437CA0"/>
    <w:rsid w:val="00443983"/>
    <w:rsid w:val="00444E45"/>
    <w:rsid w:val="00445808"/>
    <w:rsid w:val="00446C13"/>
    <w:rsid w:val="004474E6"/>
    <w:rsid w:val="00447FB8"/>
    <w:rsid w:val="00455EBE"/>
    <w:rsid w:val="00456D19"/>
    <w:rsid w:val="00463377"/>
    <w:rsid w:val="00464152"/>
    <w:rsid w:val="00466F34"/>
    <w:rsid w:val="0046775A"/>
    <w:rsid w:val="00467B4E"/>
    <w:rsid w:val="00467F0B"/>
    <w:rsid w:val="0047093F"/>
    <w:rsid w:val="00474381"/>
    <w:rsid w:val="00476CAD"/>
    <w:rsid w:val="00481434"/>
    <w:rsid w:val="00490C97"/>
    <w:rsid w:val="00492A8B"/>
    <w:rsid w:val="004933E2"/>
    <w:rsid w:val="00496B92"/>
    <w:rsid w:val="004A0EF3"/>
    <w:rsid w:val="004A7201"/>
    <w:rsid w:val="004A7D31"/>
    <w:rsid w:val="004B0200"/>
    <w:rsid w:val="004B0CE0"/>
    <w:rsid w:val="004B172D"/>
    <w:rsid w:val="004B2892"/>
    <w:rsid w:val="004B2972"/>
    <w:rsid w:val="004B3E6C"/>
    <w:rsid w:val="004B5A33"/>
    <w:rsid w:val="004B5B12"/>
    <w:rsid w:val="004B6E1D"/>
    <w:rsid w:val="004B72A3"/>
    <w:rsid w:val="004C2235"/>
    <w:rsid w:val="004C259A"/>
    <w:rsid w:val="004C3EBC"/>
    <w:rsid w:val="004D0400"/>
    <w:rsid w:val="004D0687"/>
    <w:rsid w:val="004D23D4"/>
    <w:rsid w:val="004D39BA"/>
    <w:rsid w:val="004D6BF3"/>
    <w:rsid w:val="004D7050"/>
    <w:rsid w:val="004E01FD"/>
    <w:rsid w:val="004E2FDD"/>
    <w:rsid w:val="004E4D67"/>
    <w:rsid w:val="004E5590"/>
    <w:rsid w:val="004E62AD"/>
    <w:rsid w:val="004F17DC"/>
    <w:rsid w:val="004F3117"/>
    <w:rsid w:val="004F4581"/>
    <w:rsid w:val="004F4BC8"/>
    <w:rsid w:val="004F5691"/>
    <w:rsid w:val="004F5CF5"/>
    <w:rsid w:val="004F6F28"/>
    <w:rsid w:val="004F752F"/>
    <w:rsid w:val="00500DBF"/>
    <w:rsid w:val="00502831"/>
    <w:rsid w:val="00502EB6"/>
    <w:rsid w:val="0050408A"/>
    <w:rsid w:val="0050484F"/>
    <w:rsid w:val="00510339"/>
    <w:rsid w:val="00511F7D"/>
    <w:rsid w:val="0051224A"/>
    <w:rsid w:val="0051329E"/>
    <w:rsid w:val="0051483F"/>
    <w:rsid w:val="00514B8E"/>
    <w:rsid w:val="00521841"/>
    <w:rsid w:val="00526AF7"/>
    <w:rsid w:val="005302F0"/>
    <w:rsid w:val="00530AA6"/>
    <w:rsid w:val="00530DD8"/>
    <w:rsid w:val="0053141C"/>
    <w:rsid w:val="00532E76"/>
    <w:rsid w:val="005414EB"/>
    <w:rsid w:val="00544CD4"/>
    <w:rsid w:val="00546775"/>
    <w:rsid w:val="0055113A"/>
    <w:rsid w:val="00551BB6"/>
    <w:rsid w:val="00552544"/>
    <w:rsid w:val="00555086"/>
    <w:rsid w:val="00557665"/>
    <w:rsid w:val="00557DA3"/>
    <w:rsid w:val="00560214"/>
    <w:rsid w:val="00560285"/>
    <w:rsid w:val="005640C4"/>
    <w:rsid w:val="005650BA"/>
    <w:rsid w:val="00566745"/>
    <w:rsid w:val="00575E39"/>
    <w:rsid w:val="005777B1"/>
    <w:rsid w:val="00580F80"/>
    <w:rsid w:val="00594D09"/>
    <w:rsid w:val="00596103"/>
    <w:rsid w:val="005A2D21"/>
    <w:rsid w:val="005A2E2C"/>
    <w:rsid w:val="005A38F4"/>
    <w:rsid w:val="005A48B8"/>
    <w:rsid w:val="005A7367"/>
    <w:rsid w:val="005B0DDD"/>
    <w:rsid w:val="005B1C59"/>
    <w:rsid w:val="005B2347"/>
    <w:rsid w:val="005B2542"/>
    <w:rsid w:val="005B36B7"/>
    <w:rsid w:val="005B38BC"/>
    <w:rsid w:val="005B44CC"/>
    <w:rsid w:val="005B56B9"/>
    <w:rsid w:val="005B575F"/>
    <w:rsid w:val="005B73A6"/>
    <w:rsid w:val="005B7625"/>
    <w:rsid w:val="005C10CE"/>
    <w:rsid w:val="005C3F4A"/>
    <w:rsid w:val="005C5F6F"/>
    <w:rsid w:val="005E0AF2"/>
    <w:rsid w:val="005E2AC2"/>
    <w:rsid w:val="005E399C"/>
    <w:rsid w:val="005E3C3B"/>
    <w:rsid w:val="005E5B9B"/>
    <w:rsid w:val="005E79AD"/>
    <w:rsid w:val="005F0B96"/>
    <w:rsid w:val="005F4257"/>
    <w:rsid w:val="005F61B1"/>
    <w:rsid w:val="005F7DCD"/>
    <w:rsid w:val="00600688"/>
    <w:rsid w:val="00601389"/>
    <w:rsid w:val="006101E9"/>
    <w:rsid w:val="00612838"/>
    <w:rsid w:val="00613BBB"/>
    <w:rsid w:val="00614E93"/>
    <w:rsid w:val="006152C1"/>
    <w:rsid w:val="006163FD"/>
    <w:rsid w:val="00617572"/>
    <w:rsid w:val="0062166E"/>
    <w:rsid w:val="006225DE"/>
    <w:rsid w:val="006308E9"/>
    <w:rsid w:val="006317D6"/>
    <w:rsid w:val="00632477"/>
    <w:rsid w:val="00633BE0"/>
    <w:rsid w:val="00633EDC"/>
    <w:rsid w:val="00634102"/>
    <w:rsid w:val="0063477C"/>
    <w:rsid w:val="0063525B"/>
    <w:rsid w:val="00637538"/>
    <w:rsid w:val="006415D3"/>
    <w:rsid w:val="00641DB3"/>
    <w:rsid w:val="0064491E"/>
    <w:rsid w:val="006504CD"/>
    <w:rsid w:val="00651482"/>
    <w:rsid w:val="006540FF"/>
    <w:rsid w:val="006542EC"/>
    <w:rsid w:val="006553C5"/>
    <w:rsid w:val="00655521"/>
    <w:rsid w:val="006562AD"/>
    <w:rsid w:val="00660E64"/>
    <w:rsid w:val="00661614"/>
    <w:rsid w:val="00661B17"/>
    <w:rsid w:val="0066246C"/>
    <w:rsid w:val="00662621"/>
    <w:rsid w:val="00662872"/>
    <w:rsid w:val="006671A7"/>
    <w:rsid w:val="00667EA5"/>
    <w:rsid w:val="006737ED"/>
    <w:rsid w:val="0068522A"/>
    <w:rsid w:val="00693794"/>
    <w:rsid w:val="00694013"/>
    <w:rsid w:val="006A065A"/>
    <w:rsid w:val="006A0E80"/>
    <w:rsid w:val="006A52BF"/>
    <w:rsid w:val="006B0B3A"/>
    <w:rsid w:val="006B18D3"/>
    <w:rsid w:val="006B4AAF"/>
    <w:rsid w:val="006B4EFB"/>
    <w:rsid w:val="006B4F10"/>
    <w:rsid w:val="006B4FB5"/>
    <w:rsid w:val="006B67BE"/>
    <w:rsid w:val="006B7A80"/>
    <w:rsid w:val="006C14E0"/>
    <w:rsid w:val="006C232C"/>
    <w:rsid w:val="006C584F"/>
    <w:rsid w:val="006C5CF8"/>
    <w:rsid w:val="006C6101"/>
    <w:rsid w:val="006C7243"/>
    <w:rsid w:val="006C7F87"/>
    <w:rsid w:val="006D02B2"/>
    <w:rsid w:val="006D19C8"/>
    <w:rsid w:val="006D2F71"/>
    <w:rsid w:val="006D5D7E"/>
    <w:rsid w:val="006D6C4A"/>
    <w:rsid w:val="006D6F56"/>
    <w:rsid w:val="006E2B77"/>
    <w:rsid w:val="006F0581"/>
    <w:rsid w:val="006F2E78"/>
    <w:rsid w:val="006F425D"/>
    <w:rsid w:val="006F5CCE"/>
    <w:rsid w:val="006F7DD6"/>
    <w:rsid w:val="00700639"/>
    <w:rsid w:val="00701700"/>
    <w:rsid w:val="0070404C"/>
    <w:rsid w:val="0070492E"/>
    <w:rsid w:val="00704B34"/>
    <w:rsid w:val="0070760D"/>
    <w:rsid w:val="007110BF"/>
    <w:rsid w:val="007116A1"/>
    <w:rsid w:val="00712A43"/>
    <w:rsid w:val="00712BC5"/>
    <w:rsid w:val="00713827"/>
    <w:rsid w:val="007149F1"/>
    <w:rsid w:val="00724668"/>
    <w:rsid w:val="00725161"/>
    <w:rsid w:val="0072537C"/>
    <w:rsid w:val="007257A3"/>
    <w:rsid w:val="00727062"/>
    <w:rsid w:val="00730156"/>
    <w:rsid w:val="0073063C"/>
    <w:rsid w:val="00732DEC"/>
    <w:rsid w:val="007357F0"/>
    <w:rsid w:val="00740DDA"/>
    <w:rsid w:val="0074396F"/>
    <w:rsid w:val="007441D2"/>
    <w:rsid w:val="0075076D"/>
    <w:rsid w:val="00753364"/>
    <w:rsid w:val="007540F8"/>
    <w:rsid w:val="00755474"/>
    <w:rsid w:val="0076266D"/>
    <w:rsid w:val="00762905"/>
    <w:rsid w:val="007629B6"/>
    <w:rsid w:val="007656DC"/>
    <w:rsid w:val="00767F5C"/>
    <w:rsid w:val="007702F3"/>
    <w:rsid w:val="00772C06"/>
    <w:rsid w:val="00773EB3"/>
    <w:rsid w:val="0077584D"/>
    <w:rsid w:val="00776B12"/>
    <w:rsid w:val="00777997"/>
    <w:rsid w:val="00780197"/>
    <w:rsid w:val="00780333"/>
    <w:rsid w:val="00782291"/>
    <w:rsid w:val="00783494"/>
    <w:rsid w:val="00785DAD"/>
    <w:rsid w:val="007871A5"/>
    <w:rsid w:val="00790214"/>
    <w:rsid w:val="00793EB8"/>
    <w:rsid w:val="007968E4"/>
    <w:rsid w:val="007A3ED8"/>
    <w:rsid w:val="007A426A"/>
    <w:rsid w:val="007B02B2"/>
    <w:rsid w:val="007B0C28"/>
    <w:rsid w:val="007B16B9"/>
    <w:rsid w:val="007B43A9"/>
    <w:rsid w:val="007B4AB6"/>
    <w:rsid w:val="007B5288"/>
    <w:rsid w:val="007B5F2A"/>
    <w:rsid w:val="007B6094"/>
    <w:rsid w:val="007C1FE6"/>
    <w:rsid w:val="007C4807"/>
    <w:rsid w:val="007C4D65"/>
    <w:rsid w:val="007C5EF8"/>
    <w:rsid w:val="007C6FD6"/>
    <w:rsid w:val="007C71AB"/>
    <w:rsid w:val="007C747A"/>
    <w:rsid w:val="007D00A8"/>
    <w:rsid w:val="007D02E8"/>
    <w:rsid w:val="007D197A"/>
    <w:rsid w:val="007D2D9F"/>
    <w:rsid w:val="007D2FD9"/>
    <w:rsid w:val="007D3DC6"/>
    <w:rsid w:val="007D442B"/>
    <w:rsid w:val="007D60E7"/>
    <w:rsid w:val="007E195C"/>
    <w:rsid w:val="007E4B67"/>
    <w:rsid w:val="007E7284"/>
    <w:rsid w:val="007F34FB"/>
    <w:rsid w:val="007F682A"/>
    <w:rsid w:val="007F774C"/>
    <w:rsid w:val="007F7D87"/>
    <w:rsid w:val="007F7FE6"/>
    <w:rsid w:val="0080046C"/>
    <w:rsid w:val="0080334E"/>
    <w:rsid w:val="00805235"/>
    <w:rsid w:val="0080694E"/>
    <w:rsid w:val="00806A46"/>
    <w:rsid w:val="00806E36"/>
    <w:rsid w:val="00807052"/>
    <w:rsid w:val="00811DB6"/>
    <w:rsid w:val="00812895"/>
    <w:rsid w:val="00812C43"/>
    <w:rsid w:val="008133A5"/>
    <w:rsid w:val="0081623C"/>
    <w:rsid w:val="00820860"/>
    <w:rsid w:val="008210C5"/>
    <w:rsid w:val="00821E34"/>
    <w:rsid w:val="00823419"/>
    <w:rsid w:val="00824A02"/>
    <w:rsid w:val="00831AB7"/>
    <w:rsid w:val="00831D41"/>
    <w:rsid w:val="00833309"/>
    <w:rsid w:val="00840914"/>
    <w:rsid w:val="008415E3"/>
    <w:rsid w:val="008443E6"/>
    <w:rsid w:val="0084509C"/>
    <w:rsid w:val="008456C6"/>
    <w:rsid w:val="0084656D"/>
    <w:rsid w:val="00846688"/>
    <w:rsid w:val="0085013E"/>
    <w:rsid w:val="00851335"/>
    <w:rsid w:val="008517AE"/>
    <w:rsid w:val="00852BA0"/>
    <w:rsid w:val="00855EDF"/>
    <w:rsid w:val="00856BC2"/>
    <w:rsid w:val="00857F62"/>
    <w:rsid w:val="00860258"/>
    <w:rsid w:val="00861AC8"/>
    <w:rsid w:val="008623EB"/>
    <w:rsid w:val="00862898"/>
    <w:rsid w:val="008637EB"/>
    <w:rsid w:val="00863CA5"/>
    <w:rsid w:val="00864B88"/>
    <w:rsid w:val="0086509B"/>
    <w:rsid w:val="00865F61"/>
    <w:rsid w:val="008663EB"/>
    <w:rsid w:val="00870019"/>
    <w:rsid w:val="00871E2E"/>
    <w:rsid w:val="00875B31"/>
    <w:rsid w:val="00876E01"/>
    <w:rsid w:val="00876E99"/>
    <w:rsid w:val="00881F8E"/>
    <w:rsid w:val="00883C86"/>
    <w:rsid w:val="00884089"/>
    <w:rsid w:val="00884767"/>
    <w:rsid w:val="008853C3"/>
    <w:rsid w:val="008858DF"/>
    <w:rsid w:val="00886005"/>
    <w:rsid w:val="00886357"/>
    <w:rsid w:val="00886987"/>
    <w:rsid w:val="00886DB0"/>
    <w:rsid w:val="00890D3F"/>
    <w:rsid w:val="00891549"/>
    <w:rsid w:val="00891990"/>
    <w:rsid w:val="00892473"/>
    <w:rsid w:val="008936BF"/>
    <w:rsid w:val="008A3066"/>
    <w:rsid w:val="008A5B43"/>
    <w:rsid w:val="008A65DE"/>
    <w:rsid w:val="008B0431"/>
    <w:rsid w:val="008B431A"/>
    <w:rsid w:val="008B5FAD"/>
    <w:rsid w:val="008C1BC0"/>
    <w:rsid w:val="008C5536"/>
    <w:rsid w:val="008C5DCA"/>
    <w:rsid w:val="008D0197"/>
    <w:rsid w:val="008D37B3"/>
    <w:rsid w:val="008D4857"/>
    <w:rsid w:val="008D785C"/>
    <w:rsid w:val="008E03CA"/>
    <w:rsid w:val="008E093B"/>
    <w:rsid w:val="008E2765"/>
    <w:rsid w:val="008E40A7"/>
    <w:rsid w:val="008E59B5"/>
    <w:rsid w:val="008E5D4D"/>
    <w:rsid w:val="008E784A"/>
    <w:rsid w:val="008F0DF9"/>
    <w:rsid w:val="008F3AFA"/>
    <w:rsid w:val="008F4E9D"/>
    <w:rsid w:val="008F64F4"/>
    <w:rsid w:val="00901074"/>
    <w:rsid w:val="0090205B"/>
    <w:rsid w:val="00906D73"/>
    <w:rsid w:val="00910364"/>
    <w:rsid w:val="009128B0"/>
    <w:rsid w:val="00912C18"/>
    <w:rsid w:val="00913402"/>
    <w:rsid w:val="009179A9"/>
    <w:rsid w:val="00921A36"/>
    <w:rsid w:val="00927683"/>
    <w:rsid w:val="009330C4"/>
    <w:rsid w:val="00934FDB"/>
    <w:rsid w:val="0093535A"/>
    <w:rsid w:val="009435B7"/>
    <w:rsid w:val="009458FF"/>
    <w:rsid w:val="00946AA5"/>
    <w:rsid w:val="00955DDA"/>
    <w:rsid w:val="00960D2F"/>
    <w:rsid w:val="00964CA5"/>
    <w:rsid w:val="0096622B"/>
    <w:rsid w:val="009670F6"/>
    <w:rsid w:val="0096771E"/>
    <w:rsid w:val="00967A8E"/>
    <w:rsid w:val="00967CB0"/>
    <w:rsid w:val="00971AF6"/>
    <w:rsid w:val="00971B4D"/>
    <w:rsid w:val="009767EA"/>
    <w:rsid w:val="00980753"/>
    <w:rsid w:val="00981243"/>
    <w:rsid w:val="009828C6"/>
    <w:rsid w:val="00983E73"/>
    <w:rsid w:val="00985629"/>
    <w:rsid w:val="00991969"/>
    <w:rsid w:val="00992115"/>
    <w:rsid w:val="0099577C"/>
    <w:rsid w:val="00996358"/>
    <w:rsid w:val="00996AC9"/>
    <w:rsid w:val="00996ADE"/>
    <w:rsid w:val="00997712"/>
    <w:rsid w:val="00997EFE"/>
    <w:rsid w:val="009A1A37"/>
    <w:rsid w:val="009A6D11"/>
    <w:rsid w:val="009B0817"/>
    <w:rsid w:val="009B2D36"/>
    <w:rsid w:val="009B3D37"/>
    <w:rsid w:val="009B4BFA"/>
    <w:rsid w:val="009B7486"/>
    <w:rsid w:val="009C3266"/>
    <w:rsid w:val="009C3C4F"/>
    <w:rsid w:val="009C3D35"/>
    <w:rsid w:val="009C4187"/>
    <w:rsid w:val="009C4410"/>
    <w:rsid w:val="009C448B"/>
    <w:rsid w:val="009C5715"/>
    <w:rsid w:val="009C6204"/>
    <w:rsid w:val="009C633B"/>
    <w:rsid w:val="009C7A38"/>
    <w:rsid w:val="009D0795"/>
    <w:rsid w:val="009D2FDC"/>
    <w:rsid w:val="009D4BC5"/>
    <w:rsid w:val="009E1F6B"/>
    <w:rsid w:val="009E20FD"/>
    <w:rsid w:val="009E2ADF"/>
    <w:rsid w:val="009E3E34"/>
    <w:rsid w:val="009E4509"/>
    <w:rsid w:val="009E5B25"/>
    <w:rsid w:val="009E7A22"/>
    <w:rsid w:val="009F37E8"/>
    <w:rsid w:val="009F3A9D"/>
    <w:rsid w:val="009F51C2"/>
    <w:rsid w:val="009F675C"/>
    <w:rsid w:val="009F6F61"/>
    <w:rsid w:val="00A0054B"/>
    <w:rsid w:val="00A0620D"/>
    <w:rsid w:val="00A07281"/>
    <w:rsid w:val="00A123A1"/>
    <w:rsid w:val="00A17428"/>
    <w:rsid w:val="00A20217"/>
    <w:rsid w:val="00A214B9"/>
    <w:rsid w:val="00A233CB"/>
    <w:rsid w:val="00A24791"/>
    <w:rsid w:val="00A27D60"/>
    <w:rsid w:val="00A30D23"/>
    <w:rsid w:val="00A31740"/>
    <w:rsid w:val="00A31B9E"/>
    <w:rsid w:val="00A3251D"/>
    <w:rsid w:val="00A3765B"/>
    <w:rsid w:val="00A41B64"/>
    <w:rsid w:val="00A4350E"/>
    <w:rsid w:val="00A46654"/>
    <w:rsid w:val="00A514F7"/>
    <w:rsid w:val="00A52F70"/>
    <w:rsid w:val="00A54399"/>
    <w:rsid w:val="00A5543C"/>
    <w:rsid w:val="00A572D7"/>
    <w:rsid w:val="00A57973"/>
    <w:rsid w:val="00A60280"/>
    <w:rsid w:val="00A617AB"/>
    <w:rsid w:val="00A61E7C"/>
    <w:rsid w:val="00A62D10"/>
    <w:rsid w:val="00A62FD7"/>
    <w:rsid w:val="00A6355C"/>
    <w:rsid w:val="00A65A80"/>
    <w:rsid w:val="00A66749"/>
    <w:rsid w:val="00A66E3B"/>
    <w:rsid w:val="00A72987"/>
    <w:rsid w:val="00A7389E"/>
    <w:rsid w:val="00A740AB"/>
    <w:rsid w:val="00A762F2"/>
    <w:rsid w:val="00A76CAF"/>
    <w:rsid w:val="00A7792C"/>
    <w:rsid w:val="00A80AE3"/>
    <w:rsid w:val="00A81A87"/>
    <w:rsid w:val="00A820CC"/>
    <w:rsid w:val="00A83CA4"/>
    <w:rsid w:val="00A872E3"/>
    <w:rsid w:val="00A87816"/>
    <w:rsid w:val="00A908E1"/>
    <w:rsid w:val="00A90FF5"/>
    <w:rsid w:val="00A91EF4"/>
    <w:rsid w:val="00A941CA"/>
    <w:rsid w:val="00A95E41"/>
    <w:rsid w:val="00A964E4"/>
    <w:rsid w:val="00AA3B22"/>
    <w:rsid w:val="00AA495C"/>
    <w:rsid w:val="00AA4B06"/>
    <w:rsid w:val="00AA64C9"/>
    <w:rsid w:val="00AA7210"/>
    <w:rsid w:val="00AB0FEF"/>
    <w:rsid w:val="00AB43C9"/>
    <w:rsid w:val="00AB6A9A"/>
    <w:rsid w:val="00AC15AD"/>
    <w:rsid w:val="00AC56F8"/>
    <w:rsid w:val="00AC61D7"/>
    <w:rsid w:val="00AC62F5"/>
    <w:rsid w:val="00AD3DA1"/>
    <w:rsid w:val="00AD5E0A"/>
    <w:rsid w:val="00AD5FFE"/>
    <w:rsid w:val="00AD6474"/>
    <w:rsid w:val="00AD6C44"/>
    <w:rsid w:val="00AE06DE"/>
    <w:rsid w:val="00AE0D5D"/>
    <w:rsid w:val="00AE1BA6"/>
    <w:rsid w:val="00AF15EA"/>
    <w:rsid w:val="00AF16D1"/>
    <w:rsid w:val="00AF34C2"/>
    <w:rsid w:val="00AF7DC5"/>
    <w:rsid w:val="00B001A7"/>
    <w:rsid w:val="00B0107C"/>
    <w:rsid w:val="00B01C2B"/>
    <w:rsid w:val="00B01E87"/>
    <w:rsid w:val="00B05247"/>
    <w:rsid w:val="00B104B7"/>
    <w:rsid w:val="00B104D7"/>
    <w:rsid w:val="00B13C67"/>
    <w:rsid w:val="00B1484F"/>
    <w:rsid w:val="00B16816"/>
    <w:rsid w:val="00B16DF5"/>
    <w:rsid w:val="00B17254"/>
    <w:rsid w:val="00B1729A"/>
    <w:rsid w:val="00B2074F"/>
    <w:rsid w:val="00B2148D"/>
    <w:rsid w:val="00B23745"/>
    <w:rsid w:val="00B2563A"/>
    <w:rsid w:val="00B27EFE"/>
    <w:rsid w:val="00B317D6"/>
    <w:rsid w:val="00B31B30"/>
    <w:rsid w:val="00B31F01"/>
    <w:rsid w:val="00B341ED"/>
    <w:rsid w:val="00B34D5E"/>
    <w:rsid w:val="00B40083"/>
    <w:rsid w:val="00B402C2"/>
    <w:rsid w:val="00B40772"/>
    <w:rsid w:val="00B42424"/>
    <w:rsid w:val="00B44561"/>
    <w:rsid w:val="00B44960"/>
    <w:rsid w:val="00B475F8"/>
    <w:rsid w:val="00B50CD0"/>
    <w:rsid w:val="00B52321"/>
    <w:rsid w:val="00B52F88"/>
    <w:rsid w:val="00B53792"/>
    <w:rsid w:val="00B53FAC"/>
    <w:rsid w:val="00B5697D"/>
    <w:rsid w:val="00B6157A"/>
    <w:rsid w:val="00B61B26"/>
    <w:rsid w:val="00B634AE"/>
    <w:rsid w:val="00B63DE1"/>
    <w:rsid w:val="00B64220"/>
    <w:rsid w:val="00B64996"/>
    <w:rsid w:val="00B66627"/>
    <w:rsid w:val="00B66CEB"/>
    <w:rsid w:val="00B67185"/>
    <w:rsid w:val="00B72D6E"/>
    <w:rsid w:val="00B751DB"/>
    <w:rsid w:val="00B80ACA"/>
    <w:rsid w:val="00B8345B"/>
    <w:rsid w:val="00B84111"/>
    <w:rsid w:val="00B87923"/>
    <w:rsid w:val="00B933C9"/>
    <w:rsid w:val="00B93747"/>
    <w:rsid w:val="00B96454"/>
    <w:rsid w:val="00BA0D07"/>
    <w:rsid w:val="00BA0E08"/>
    <w:rsid w:val="00BA0F09"/>
    <w:rsid w:val="00BA471F"/>
    <w:rsid w:val="00BA4B29"/>
    <w:rsid w:val="00BB1D63"/>
    <w:rsid w:val="00BB2688"/>
    <w:rsid w:val="00BB57A1"/>
    <w:rsid w:val="00BC178E"/>
    <w:rsid w:val="00BC48A9"/>
    <w:rsid w:val="00BC604F"/>
    <w:rsid w:val="00BC75DC"/>
    <w:rsid w:val="00BC7648"/>
    <w:rsid w:val="00BD1065"/>
    <w:rsid w:val="00BD26C2"/>
    <w:rsid w:val="00BD3C67"/>
    <w:rsid w:val="00BD4601"/>
    <w:rsid w:val="00BE0A81"/>
    <w:rsid w:val="00BE118A"/>
    <w:rsid w:val="00BE3396"/>
    <w:rsid w:val="00BE6472"/>
    <w:rsid w:val="00BE7C4A"/>
    <w:rsid w:val="00BF0271"/>
    <w:rsid w:val="00BF24D0"/>
    <w:rsid w:val="00BF54F8"/>
    <w:rsid w:val="00C00F2C"/>
    <w:rsid w:val="00C0233B"/>
    <w:rsid w:val="00C11C47"/>
    <w:rsid w:val="00C14EDA"/>
    <w:rsid w:val="00C228E6"/>
    <w:rsid w:val="00C23951"/>
    <w:rsid w:val="00C31CAF"/>
    <w:rsid w:val="00C34477"/>
    <w:rsid w:val="00C35AE9"/>
    <w:rsid w:val="00C35DC0"/>
    <w:rsid w:val="00C374F3"/>
    <w:rsid w:val="00C376CA"/>
    <w:rsid w:val="00C37FC9"/>
    <w:rsid w:val="00C44D33"/>
    <w:rsid w:val="00C4579B"/>
    <w:rsid w:val="00C471D1"/>
    <w:rsid w:val="00C47855"/>
    <w:rsid w:val="00C5196B"/>
    <w:rsid w:val="00C51BAD"/>
    <w:rsid w:val="00C52534"/>
    <w:rsid w:val="00C53056"/>
    <w:rsid w:val="00C53A81"/>
    <w:rsid w:val="00C53B86"/>
    <w:rsid w:val="00C55E4A"/>
    <w:rsid w:val="00C5737D"/>
    <w:rsid w:val="00C57DD3"/>
    <w:rsid w:val="00C63F2C"/>
    <w:rsid w:val="00C657CC"/>
    <w:rsid w:val="00C67523"/>
    <w:rsid w:val="00C733A5"/>
    <w:rsid w:val="00C73AEF"/>
    <w:rsid w:val="00C73F60"/>
    <w:rsid w:val="00C76987"/>
    <w:rsid w:val="00C82BBF"/>
    <w:rsid w:val="00C845D0"/>
    <w:rsid w:val="00C87103"/>
    <w:rsid w:val="00C907BE"/>
    <w:rsid w:val="00C90863"/>
    <w:rsid w:val="00C92D80"/>
    <w:rsid w:val="00C93AA4"/>
    <w:rsid w:val="00C94DAC"/>
    <w:rsid w:val="00C9594E"/>
    <w:rsid w:val="00CA2139"/>
    <w:rsid w:val="00CA6B71"/>
    <w:rsid w:val="00CA7E6C"/>
    <w:rsid w:val="00CB1AA3"/>
    <w:rsid w:val="00CB247F"/>
    <w:rsid w:val="00CB37F3"/>
    <w:rsid w:val="00CB416C"/>
    <w:rsid w:val="00CB597A"/>
    <w:rsid w:val="00CB7E89"/>
    <w:rsid w:val="00CC4340"/>
    <w:rsid w:val="00CC434E"/>
    <w:rsid w:val="00CC65C1"/>
    <w:rsid w:val="00CC6A63"/>
    <w:rsid w:val="00CD0128"/>
    <w:rsid w:val="00CD0E07"/>
    <w:rsid w:val="00CD25BC"/>
    <w:rsid w:val="00CD4B28"/>
    <w:rsid w:val="00CD4BCD"/>
    <w:rsid w:val="00CD520E"/>
    <w:rsid w:val="00CD7FF8"/>
    <w:rsid w:val="00CE19A2"/>
    <w:rsid w:val="00CE1E98"/>
    <w:rsid w:val="00CE2D80"/>
    <w:rsid w:val="00CE47A3"/>
    <w:rsid w:val="00CE6993"/>
    <w:rsid w:val="00CF1E02"/>
    <w:rsid w:val="00CF3970"/>
    <w:rsid w:val="00CF3A72"/>
    <w:rsid w:val="00CF3A76"/>
    <w:rsid w:val="00CF4400"/>
    <w:rsid w:val="00D00258"/>
    <w:rsid w:val="00D03710"/>
    <w:rsid w:val="00D06827"/>
    <w:rsid w:val="00D07476"/>
    <w:rsid w:val="00D12EDD"/>
    <w:rsid w:val="00D1381B"/>
    <w:rsid w:val="00D15880"/>
    <w:rsid w:val="00D16F43"/>
    <w:rsid w:val="00D25101"/>
    <w:rsid w:val="00D27387"/>
    <w:rsid w:val="00D31205"/>
    <w:rsid w:val="00D331F1"/>
    <w:rsid w:val="00D36FFB"/>
    <w:rsid w:val="00D420F9"/>
    <w:rsid w:val="00D42A3B"/>
    <w:rsid w:val="00D435EB"/>
    <w:rsid w:val="00D447BA"/>
    <w:rsid w:val="00D50622"/>
    <w:rsid w:val="00D51052"/>
    <w:rsid w:val="00D5710C"/>
    <w:rsid w:val="00D61C6B"/>
    <w:rsid w:val="00D622A7"/>
    <w:rsid w:val="00D638ED"/>
    <w:rsid w:val="00D64FBA"/>
    <w:rsid w:val="00D65908"/>
    <w:rsid w:val="00D6645F"/>
    <w:rsid w:val="00D7021C"/>
    <w:rsid w:val="00D728E5"/>
    <w:rsid w:val="00D74E34"/>
    <w:rsid w:val="00D82BC9"/>
    <w:rsid w:val="00D87D0E"/>
    <w:rsid w:val="00D9250D"/>
    <w:rsid w:val="00D93E9C"/>
    <w:rsid w:val="00D95D52"/>
    <w:rsid w:val="00D95DE8"/>
    <w:rsid w:val="00D97F93"/>
    <w:rsid w:val="00DA1AFA"/>
    <w:rsid w:val="00DA3F8B"/>
    <w:rsid w:val="00DA4F79"/>
    <w:rsid w:val="00DA70AF"/>
    <w:rsid w:val="00DB2C6B"/>
    <w:rsid w:val="00DB5CCD"/>
    <w:rsid w:val="00DC11AF"/>
    <w:rsid w:val="00DC3FBA"/>
    <w:rsid w:val="00DC5D06"/>
    <w:rsid w:val="00DC7791"/>
    <w:rsid w:val="00DD1110"/>
    <w:rsid w:val="00DD1639"/>
    <w:rsid w:val="00DD39F5"/>
    <w:rsid w:val="00DD570C"/>
    <w:rsid w:val="00DD6C2A"/>
    <w:rsid w:val="00DD6E32"/>
    <w:rsid w:val="00DD7BB8"/>
    <w:rsid w:val="00DE34C6"/>
    <w:rsid w:val="00DE350B"/>
    <w:rsid w:val="00DE4833"/>
    <w:rsid w:val="00DE4847"/>
    <w:rsid w:val="00DE64C4"/>
    <w:rsid w:val="00DE6F21"/>
    <w:rsid w:val="00DE7BE7"/>
    <w:rsid w:val="00DF185F"/>
    <w:rsid w:val="00DF3034"/>
    <w:rsid w:val="00DF6458"/>
    <w:rsid w:val="00DF67C6"/>
    <w:rsid w:val="00DF6BBE"/>
    <w:rsid w:val="00E01B0A"/>
    <w:rsid w:val="00E02615"/>
    <w:rsid w:val="00E079A1"/>
    <w:rsid w:val="00E07DBE"/>
    <w:rsid w:val="00E10A6D"/>
    <w:rsid w:val="00E10DFD"/>
    <w:rsid w:val="00E15B4A"/>
    <w:rsid w:val="00E15F61"/>
    <w:rsid w:val="00E1700C"/>
    <w:rsid w:val="00E211E7"/>
    <w:rsid w:val="00E2594B"/>
    <w:rsid w:val="00E2622A"/>
    <w:rsid w:val="00E27696"/>
    <w:rsid w:val="00E30F82"/>
    <w:rsid w:val="00E33653"/>
    <w:rsid w:val="00E35F19"/>
    <w:rsid w:val="00E36EAD"/>
    <w:rsid w:val="00E371E4"/>
    <w:rsid w:val="00E373A5"/>
    <w:rsid w:val="00E403C8"/>
    <w:rsid w:val="00E40EF3"/>
    <w:rsid w:val="00E434E5"/>
    <w:rsid w:val="00E44C39"/>
    <w:rsid w:val="00E46835"/>
    <w:rsid w:val="00E51296"/>
    <w:rsid w:val="00E513D5"/>
    <w:rsid w:val="00E51A5B"/>
    <w:rsid w:val="00E52358"/>
    <w:rsid w:val="00E54768"/>
    <w:rsid w:val="00E5629F"/>
    <w:rsid w:val="00E6082A"/>
    <w:rsid w:val="00E61F50"/>
    <w:rsid w:val="00E66CAF"/>
    <w:rsid w:val="00E67C10"/>
    <w:rsid w:val="00E70D0C"/>
    <w:rsid w:val="00E71DF1"/>
    <w:rsid w:val="00E74ED0"/>
    <w:rsid w:val="00E75E2D"/>
    <w:rsid w:val="00E76DD5"/>
    <w:rsid w:val="00E77D94"/>
    <w:rsid w:val="00E77F16"/>
    <w:rsid w:val="00E80819"/>
    <w:rsid w:val="00E80C00"/>
    <w:rsid w:val="00E82EBF"/>
    <w:rsid w:val="00E869A0"/>
    <w:rsid w:val="00E916F7"/>
    <w:rsid w:val="00E9226C"/>
    <w:rsid w:val="00E9246E"/>
    <w:rsid w:val="00E93BE7"/>
    <w:rsid w:val="00E94146"/>
    <w:rsid w:val="00E956FD"/>
    <w:rsid w:val="00E97A79"/>
    <w:rsid w:val="00EA079A"/>
    <w:rsid w:val="00EA1EB7"/>
    <w:rsid w:val="00EA1F99"/>
    <w:rsid w:val="00EA636E"/>
    <w:rsid w:val="00EA657D"/>
    <w:rsid w:val="00EB06F8"/>
    <w:rsid w:val="00EB1170"/>
    <w:rsid w:val="00EB6E90"/>
    <w:rsid w:val="00EC2EE1"/>
    <w:rsid w:val="00ED3427"/>
    <w:rsid w:val="00EE01CE"/>
    <w:rsid w:val="00EE48A9"/>
    <w:rsid w:val="00EF0211"/>
    <w:rsid w:val="00EF288A"/>
    <w:rsid w:val="00EF339E"/>
    <w:rsid w:val="00EF53A1"/>
    <w:rsid w:val="00EF6F22"/>
    <w:rsid w:val="00EF75A9"/>
    <w:rsid w:val="00EF7E2E"/>
    <w:rsid w:val="00F002CE"/>
    <w:rsid w:val="00F00769"/>
    <w:rsid w:val="00F00C87"/>
    <w:rsid w:val="00F012E0"/>
    <w:rsid w:val="00F02011"/>
    <w:rsid w:val="00F0426C"/>
    <w:rsid w:val="00F05E7B"/>
    <w:rsid w:val="00F07A7E"/>
    <w:rsid w:val="00F21721"/>
    <w:rsid w:val="00F2665C"/>
    <w:rsid w:val="00F269B4"/>
    <w:rsid w:val="00F27FB0"/>
    <w:rsid w:val="00F30684"/>
    <w:rsid w:val="00F308EA"/>
    <w:rsid w:val="00F32E2F"/>
    <w:rsid w:val="00F33354"/>
    <w:rsid w:val="00F34867"/>
    <w:rsid w:val="00F37713"/>
    <w:rsid w:val="00F4006E"/>
    <w:rsid w:val="00F42639"/>
    <w:rsid w:val="00F43E45"/>
    <w:rsid w:val="00F44ED0"/>
    <w:rsid w:val="00F506B3"/>
    <w:rsid w:val="00F509D9"/>
    <w:rsid w:val="00F53A6D"/>
    <w:rsid w:val="00F55BB0"/>
    <w:rsid w:val="00F57B19"/>
    <w:rsid w:val="00F60CD5"/>
    <w:rsid w:val="00F6143B"/>
    <w:rsid w:val="00F6330B"/>
    <w:rsid w:val="00F6431A"/>
    <w:rsid w:val="00F649D8"/>
    <w:rsid w:val="00F64AD7"/>
    <w:rsid w:val="00F65BCA"/>
    <w:rsid w:val="00F66753"/>
    <w:rsid w:val="00F7125A"/>
    <w:rsid w:val="00F71321"/>
    <w:rsid w:val="00F71F25"/>
    <w:rsid w:val="00F72753"/>
    <w:rsid w:val="00F73235"/>
    <w:rsid w:val="00F80E20"/>
    <w:rsid w:val="00F81E3E"/>
    <w:rsid w:val="00F85163"/>
    <w:rsid w:val="00F8644D"/>
    <w:rsid w:val="00F87E9D"/>
    <w:rsid w:val="00F903C2"/>
    <w:rsid w:val="00F93785"/>
    <w:rsid w:val="00FA09EC"/>
    <w:rsid w:val="00FA0CDF"/>
    <w:rsid w:val="00FA0ECA"/>
    <w:rsid w:val="00FA13FB"/>
    <w:rsid w:val="00FA1B32"/>
    <w:rsid w:val="00FA1C63"/>
    <w:rsid w:val="00FA32A2"/>
    <w:rsid w:val="00FA32A5"/>
    <w:rsid w:val="00FA3C0F"/>
    <w:rsid w:val="00FB2795"/>
    <w:rsid w:val="00FB50B2"/>
    <w:rsid w:val="00FB5880"/>
    <w:rsid w:val="00FB6844"/>
    <w:rsid w:val="00FB6D4B"/>
    <w:rsid w:val="00FB7490"/>
    <w:rsid w:val="00FC054D"/>
    <w:rsid w:val="00FC24E2"/>
    <w:rsid w:val="00FC394E"/>
    <w:rsid w:val="00FC3CB6"/>
    <w:rsid w:val="00FC4869"/>
    <w:rsid w:val="00FC73A9"/>
    <w:rsid w:val="00FC7675"/>
    <w:rsid w:val="00FC7C46"/>
    <w:rsid w:val="00FD07C4"/>
    <w:rsid w:val="00FD0A6F"/>
    <w:rsid w:val="00FD214A"/>
    <w:rsid w:val="00FD3676"/>
    <w:rsid w:val="00FD69C3"/>
    <w:rsid w:val="00FE0C46"/>
    <w:rsid w:val="00FE2546"/>
    <w:rsid w:val="00FE303D"/>
    <w:rsid w:val="00FE39D0"/>
    <w:rsid w:val="00FE73D3"/>
    <w:rsid w:val="00FF0198"/>
    <w:rsid w:val="00FF09FF"/>
    <w:rsid w:val="00FF0B62"/>
    <w:rsid w:val="00FF1335"/>
    <w:rsid w:val="00FF2B8A"/>
    <w:rsid w:val="00FF2BDC"/>
    <w:rsid w:val="00FF2EBD"/>
    <w:rsid w:val="00FF5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923EC"/>
  <w15:chartTrackingRefBased/>
  <w15:docId w15:val="{40680834-0FDE-453A-82CE-3A444ACF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C15"/>
    <w:pPr>
      <w:widowControl w:val="0"/>
      <w:spacing w:before="100" w:beforeAutospacing="1" w:after="100" w:afterAutospacing="1"/>
      <w:jc w:val="both"/>
    </w:pPr>
    <w:rPr>
      <w:rFonts w:ascii="Times New Roman" w:eastAsia="宋体" w:hAnsi="Times New Roman"/>
    </w:rPr>
  </w:style>
  <w:style w:type="paragraph" w:styleId="1">
    <w:name w:val="heading 1"/>
    <w:basedOn w:val="a"/>
    <w:next w:val="a"/>
    <w:link w:val="10"/>
    <w:autoRedefine/>
    <w:uiPriority w:val="9"/>
    <w:qFormat/>
    <w:rsid w:val="00EA079A"/>
    <w:pPr>
      <w:keepNext/>
      <w:keepLines/>
      <w:spacing w:beforeLines="100" w:before="312" w:beforeAutospacing="0" w:line="578" w:lineRule="auto"/>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9C448B"/>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E77D94"/>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qFormat/>
    <w:rsid w:val="0020364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79A"/>
    <w:rPr>
      <w:rFonts w:ascii="Times New Roman" w:eastAsia="黑体" w:hAnsi="Times New Roman"/>
      <w:b/>
      <w:bCs/>
      <w:kern w:val="44"/>
      <w:sz w:val="32"/>
      <w:szCs w:val="44"/>
    </w:rPr>
  </w:style>
  <w:style w:type="paragraph" w:styleId="a3">
    <w:name w:val="header"/>
    <w:basedOn w:val="a"/>
    <w:link w:val="a4"/>
    <w:uiPriority w:val="99"/>
    <w:unhideWhenUsed/>
    <w:rsid w:val="00997712"/>
    <w:pPr>
      <w:tabs>
        <w:tab w:val="center" w:pos="4153"/>
        <w:tab w:val="right" w:pos="8306"/>
      </w:tabs>
      <w:snapToGrid w:val="0"/>
      <w:jc w:val="center"/>
    </w:pPr>
    <w:rPr>
      <w:sz w:val="18"/>
      <w:szCs w:val="18"/>
    </w:rPr>
  </w:style>
  <w:style w:type="character" w:customStyle="1" w:styleId="a4">
    <w:name w:val="页眉 字符"/>
    <w:basedOn w:val="a0"/>
    <w:link w:val="a3"/>
    <w:uiPriority w:val="99"/>
    <w:rsid w:val="00997712"/>
    <w:rPr>
      <w:sz w:val="18"/>
      <w:szCs w:val="18"/>
    </w:rPr>
  </w:style>
  <w:style w:type="paragraph" w:styleId="a5">
    <w:name w:val="footer"/>
    <w:basedOn w:val="a"/>
    <w:link w:val="a6"/>
    <w:uiPriority w:val="99"/>
    <w:unhideWhenUsed/>
    <w:rsid w:val="00997712"/>
    <w:pPr>
      <w:tabs>
        <w:tab w:val="center" w:pos="4153"/>
        <w:tab w:val="right" w:pos="8306"/>
      </w:tabs>
      <w:snapToGrid w:val="0"/>
      <w:jc w:val="left"/>
    </w:pPr>
    <w:rPr>
      <w:sz w:val="18"/>
      <w:szCs w:val="18"/>
    </w:rPr>
  </w:style>
  <w:style w:type="character" w:customStyle="1" w:styleId="a6">
    <w:name w:val="页脚 字符"/>
    <w:basedOn w:val="a0"/>
    <w:link w:val="a5"/>
    <w:uiPriority w:val="99"/>
    <w:rsid w:val="00997712"/>
    <w:rPr>
      <w:sz w:val="18"/>
      <w:szCs w:val="18"/>
    </w:rPr>
  </w:style>
  <w:style w:type="character" w:styleId="a7">
    <w:name w:val="Placeholder Text"/>
    <w:basedOn w:val="a0"/>
    <w:uiPriority w:val="99"/>
    <w:semiHidden/>
    <w:rsid w:val="002E23A6"/>
    <w:rPr>
      <w:color w:val="666666"/>
    </w:rPr>
  </w:style>
  <w:style w:type="character" w:customStyle="1" w:styleId="20">
    <w:name w:val="标题 2 字符"/>
    <w:basedOn w:val="a0"/>
    <w:link w:val="2"/>
    <w:uiPriority w:val="9"/>
    <w:rsid w:val="009C448B"/>
    <w:rPr>
      <w:rFonts w:asciiTheme="majorHAnsi" w:eastAsia="黑体" w:hAnsiTheme="majorHAnsi" w:cstheme="majorBidi"/>
      <w:b/>
      <w:bCs/>
      <w:sz w:val="28"/>
      <w:szCs w:val="32"/>
    </w:rPr>
  </w:style>
  <w:style w:type="paragraph" w:styleId="a8">
    <w:name w:val="Normal (Web)"/>
    <w:basedOn w:val="a"/>
    <w:uiPriority w:val="99"/>
    <w:semiHidden/>
    <w:unhideWhenUsed/>
    <w:rsid w:val="0016430E"/>
    <w:pPr>
      <w:widowControl/>
      <w:jc w:val="left"/>
    </w:pPr>
    <w:rPr>
      <w:rFonts w:ascii="宋体" w:hAnsi="宋体" w:cs="宋体"/>
      <w:kern w:val="0"/>
      <w:sz w:val="24"/>
      <w:szCs w:val="24"/>
      <w14:ligatures w14:val="none"/>
    </w:rPr>
  </w:style>
  <w:style w:type="character" w:styleId="a9">
    <w:name w:val="Hyperlink"/>
    <w:basedOn w:val="a0"/>
    <w:uiPriority w:val="99"/>
    <w:unhideWhenUsed/>
    <w:rsid w:val="00B93747"/>
    <w:rPr>
      <w:color w:val="0563C1" w:themeColor="hyperlink"/>
      <w:u w:val="single"/>
    </w:rPr>
  </w:style>
  <w:style w:type="character" w:styleId="aa">
    <w:name w:val="Unresolved Mention"/>
    <w:basedOn w:val="a0"/>
    <w:uiPriority w:val="99"/>
    <w:semiHidden/>
    <w:unhideWhenUsed/>
    <w:rsid w:val="00B93747"/>
    <w:rPr>
      <w:color w:val="605E5C"/>
      <w:shd w:val="clear" w:color="auto" w:fill="E1DFDD"/>
    </w:rPr>
  </w:style>
  <w:style w:type="character" w:customStyle="1" w:styleId="30">
    <w:name w:val="标题 3 字符"/>
    <w:basedOn w:val="a0"/>
    <w:link w:val="3"/>
    <w:uiPriority w:val="9"/>
    <w:rsid w:val="00E77D94"/>
    <w:rPr>
      <w:rFonts w:eastAsia="黑体"/>
      <w:b/>
      <w:bCs/>
      <w:sz w:val="24"/>
      <w:szCs w:val="32"/>
    </w:rPr>
  </w:style>
  <w:style w:type="paragraph" w:styleId="ab">
    <w:name w:val="List Paragraph"/>
    <w:basedOn w:val="a"/>
    <w:uiPriority w:val="34"/>
    <w:qFormat/>
    <w:rsid w:val="00557665"/>
    <w:pPr>
      <w:ind w:firstLineChars="200" w:firstLine="420"/>
    </w:pPr>
  </w:style>
  <w:style w:type="character" w:customStyle="1" w:styleId="40">
    <w:name w:val="标题 4 字符"/>
    <w:basedOn w:val="a0"/>
    <w:link w:val="4"/>
    <w:uiPriority w:val="9"/>
    <w:rsid w:val="0020364E"/>
    <w:rPr>
      <w:rFonts w:asciiTheme="majorHAnsi" w:eastAsiaTheme="majorEastAsia" w:hAnsiTheme="majorHAnsi" w:cstheme="majorBidi"/>
      <w:b/>
      <w:bCs/>
      <w:sz w:val="28"/>
      <w:szCs w:val="28"/>
    </w:rPr>
  </w:style>
  <w:style w:type="paragraph" w:styleId="ac">
    <w:name w:val="caption"/>
    <w:basedOn w:val="a"/>
    <w:next w:val="a"/>
    <w:uiPriority w:val="35"/>
    <w:unhideWhenUsed/>
    <w:qFormat/>
    <w:rsid w:val="00544CD4"/>
    <w:pPr>
      <w:jc w:val="center"/>
    </w:pPr>
    <w:rPr>
      <w:rFonts w:eastAsia="楷体" w:cstheme="majorBidi"/>
      <w:szCs w:val="20"/>
    </w:rPr>
  </w:style>
  <w:style w:type="paragraph" w:customStyle="1" w:styleId="ad">
    <w:name w:val="题干样式"/>
    <w:basedOn w:val="a"/>
    <w:link w:val="ae"/>
    <w:autoRedefine/>
    <w:qFormat/>
    <w:rsid w:val="008B0431"/>
    <w:pPr>
      <w:spacing w:before="0" w:beforeAutospacing="0" w:after="0" w:afterAutospacing="0"/>
    </w:pPr>
    <w:rPr>
      <w:rFonts w:eastAsia="黑体"/>
      <w:b/>
      <w:bCs/>
      <w:sz w:val="18"/>
      <w:szCs w:val="18"/>
    </w:rPr>
  </w:style>
  <w:style w:type="character" w:customStyle="1" w:styleId="ae">
    <w:name w:val="题干样式 字符"/>
    <w:basedOn w:val="a0"/>
    <w:link w:val="ad"/>
    <w:rsid w:val="008B0431"/>
    <w:rPr>
      <w:rFonts w:ascii="Times New Roman" w:eastAsia="黑体" w:hAnsi="Times New Roman"/>
      <w:b/>
      <w:bCs/>
      <w:sz w:val="18"/>
      <w:szCs w:val="18"/>
    </w:rPr>
  </w:style>
  <w:style w:type="character" w:styleId="af">
    <w:name w:val="FollowedHyperlink"/>
    <w:basedOn w:val="a0"/>
    <w:uiPriority w:val="99"/>
    <w:semiHidden/>
    <w:unhideWhenUsed/>
    <w:rsid w:val="004633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8547">
      <w:bodyDiv w:val="1"/>
      <w:marLeft w:val="0"/>
      <w:marRight w:val="0"/>
      <w:marTop w:val="0"/>
      <w:marBottom w:val="0"/>
      <w:divBdr>
        <w:top w:val="none" w:sz="0" w:space="0" w:color="auto"/>
        <w:left w:val="none" w:sz="0" w:space="0" w:color="auto"/>
        <w:bottom w:val="none" w:sz="0" w:space="0" w:color="auto"/>
        <w:right w:val="none" w:sz="0" w:space="0" w:color="auto"/>
      </w:divBdr>
    </w:div>
    <w:div w:id="96027851">
      <w:bodyDiv w:val="1"/>
      <w:marLeft w:val="0"/>
      <w:marRight w:val="0"/>
      <w:marTop w:val="0"/>
      <w:marBottom w:val="0"/>
      <w:divBdr>
        <w:top w:val="none" w:sz="0" w:space="0" w:color="auto"/>
        <w:left w:val="none" w:sz="0" w:space="0" w:color="auto"/>
        <w:bottom w:val="none" w:sz="0" w:space="0" w:color="auto"/>
        <w:right w:val="none" w:sz="0" w:space="0" w:color="auto"/>
      </w:divBdr>
    </w:div>
    <w:div w:id="154732277">
      <w:bodyDiv w:val="1"/>
      <w:marLeft w:val="0"/>
      <w:marRight w:val="0"/>
      <w:marTop w:val="0"/>
      <w:marBottom w:val="0"/>
      <w:divBdr>
        <w:top w:val="none" w:sz="0" w:space="0" w:color="auto"/>
        <w:left w:val="none" w:sz="0" w:space="0" w:color="auto"/>
        <w:bottom w:val="none" w:sz="0" w:space="0" w:color="auto"/>
        <w:right w:val="none" w:sz="0" w:space="0" w:color="auto"/>
      </w:divBdr>
    </w:div>
    <w:div w:id="614412670">
      <w:bodyDiv w:val="1"/>
      <w:marLeft w:val="0"/>
      <w:marRight w:val="0"/>
      <w:marTop w:val="0"/>
      <w:marBottom w:val="0"/>
      <w:divBdr>
        <w:top w:val="none" w:sz="0" w:space="0" w:color="auto"/>
        <w:left w:val="none" w:sz="0" w:space="0" w:color="auto"/>
        <w:bottom w:val="none" w:sz="0" w:space="0" w:color="auto"/>
        <w:right w:val="none" w:sz="0" w:space="0" w:color="auto"/>
      </w:divBdr>
    </w:div>
    <w:div w:id="968783626">
      <w:bodyDiv w:val="1"/>
      <w:marLeft w:val="0"/>
      <w:marRight w:val="0"/>
      <w:marTop w:val="0"/>
      <w:marBottom w:val="0"/>
      <w:divBdr>
        <w:top w:val="none" w:sz="0" w:space="0" w:color="auto"/>
        <w:left w:val="none" w:sz="0" w:space="0" w:color="auto"/>
        <w:bottom w:val="none" w:sz="0" w:space="0" w:color="auto"/>
        <w:right w:val="none" w:sz="0" w:space="0" w:color="auto"/>
      </w:divBdr>
    </w:div>
    <w:div w:id="1039008942">
      <w:bodyDiv w:val="1"/>
      <w:marLeft w:val="0"/>
      <w:marRight w:val="0"/>
      <w:marTop w:val="0"/>
      <w:marBottom w:val="0"/>
      <w:divBdr>
        <w:top w:val="none" w:sz="0" w:space="0" w:color="auto"/>
        <w:left w:val="none" w:sz="0" w:space="0" w:color="auto"/>
        <w:bottom w:val="none" w:sz="0" w:space="0" w:color="auto"/>
        <w:right w:val="none" w:sz="0" w:space="0" w:color="auto"/>
      </w:divBdr>
    </w:div>
    <w:div w:id="1248539840">
      <w:bodyDiv w:val="1"/>
      <w:marLeft w:val="0"/>
      <w:marRight w:val="0"/>
      <w:marTop w:val="0"/>
      <w:marBottom w:val="0"/>
      <w:divBdr>
        <w:top w:val="none" w:sz="0" w:space="0" w:color="auto"/>
        <w:left w:val="none" w:sz="0" w:space="0" w:color="auto"/>
        <w:bottom w:val="none" w:sz="0" w:space="0" w:color="auto"/>
        <w:right w:val="none" w:sz="0" w:space="0" w:color="auto"/>
      </w:divBdr>
    </w:div>
    <w:div w:id="1425296449">
      <w:bodyDiv w:val="1"/>
      <w:marLeft w:val="0"/>
      <w:marRight w:val="0"/>
      <w:marTop w:val="0"/>
      <w:marBottom w:val="0"/>
      <w:divBdr>
        <w:top w:val="none" w:sz="0" w:space="0" w:color="auto"/>
        <w:left w:val="none" w:sz="0" w:space="0" w:color="auto"/>
        <w:bottom w:val="none" w:sz="0" w:space="0" w:color="auto"/>
        <w:right w:val="none" w:sz="0" w:space="0" w:color="auto"/>
      </w:divBdr>
    </w:div>
    <w:div w:id="1636595312">
      <w:bodyDiv w:val="1"/>
      <w:marLeft w:val="0"/>
      <w:marRight w:val="0"/>
      <w:marTop w:val="0"/>
      <w:marBottom w:val="0"/>
      <w:divBdr>
        <w:top w:val="none" w:sz="0" w:space="0" w:color="auto"/>
        <w:left w:val="none" w:sz="0" w:space="0" w:color="auto"/>
        <w:bottom w:val="none" w:sz="0" w:space="0" w:color="auto"/>
        <w:right w:val="none" w:sz="0" w:space="0" w:color="auto"/>
      </w:divBdr>
    </w:div>
    <w:div w:id="1963221964">
      <w:bodyDiv w:val="1"/>
      <w:marLeft w:val="0"/>
      <w:marRight w:val="0"/>
      <w:marTop w:val="0"/>
      <w:marBottom w:val="0"/>
      <w:divBdr>
        <w:top w:val="none" w:sz="0" w:space="0" w:color="auto"/>
        <w:left w:val="none" w:sz="0" w:space="0" w:color="auto"/>
        <w:bottom w:val="none" w:sz="0" w:space="0" w:color="auto"/>
        <w:right w:val="none" w:sz="0" w:space="0" w:color="auto"/>
      </w:divBdr>
    </w:div>
    <w:div w:id="209350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 丁</dc:creator>
  <cp:keywords/>
  <dc:description/>
  <cp:lastModifiedBy>unny s</cp:lastModifiedBy>
  <cp:revision>3</cp:revision>
  <cp:lastPrinted>2025-11-21T08:10:00Z</cp:lastPrinted>
  <dcterms:created xsi:type="dcterms:W3CDTF">2025-11-21T08:10:00Z</dcterms:created>
  <dcterms:modified xsi:type="dcterms:W3CDTF">2025-11-21T08:10:00Z</dcterms:modified>
</cp:coreProperties>
</file>