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63626" w14:textId="5ED81B7E" w:rsidR="00FC04B6" w:rsidRPr="00FC04B6" w:rsidRDefault="00FC04B6" w:rsidP="00FC04B6">
      <w:pPr>
        <w:spacing w:after="120" w:line="276" w:lineRule="auto"/>
        <w:ind w:firstLineChars="100" w:firstLine="281"/>
        <w:jc w:val="center"/>
        <w:rPr>
          <w:rFonts w:ascii="宋体" w:eastAsia="宋体" w:hAnsi="Times New Roman" w:cs="Times New Roman"/>
          <w:b/>
          <w:sz w:val="28"/>
          <w:szCs w:val="28"/>
          <w14:ligatures w14:val="none"/>
        </w:rPr>
      </w:pPr>
      <w:r w:rsidRPr="00FC04B6">
        <w:rPr>
          <w:rFonts w:ascii="宋体" w:eastAsia="宋体" w:hAnsi="Times New Roman" w:cs="Times New Roman" w:hint="eastAsia"/>
          <w:b/>
          <w:sz w:val="28"/>
          <w:szCs w:val="28"/>
          <w14:ligatures w14:val="none"/>
        </w:rPr>
        <w:t>迭代评估报告</w:t>
      </w:r>
    </w:p>
    <w:p w14:paraId="39C7FC03" w14:textId="43EB8BE3" w:rsidR="00FC04B6" w:rsidRPr="00FC04B6" w:rsidRDefault="00FC04B6" w:rsidP="00FC04B6">
      <w:pPr>
        <w:spacing w:after="120" w:line="276" w:lineRule="auto"/>
        <w:jc w:val="center"/>
        <w:rPr>
          <w:rFonts w:ascii="宋体" w:eastAsia="宋体" w:hAnsi="Times New Roman" w:cs="Times New Roman"/>
          <w:sz w:val="21"/>
          <w:szCs w:val="21"/>
          <w14:ligatures w14:val="none"/>
        </w:rPr>
      </w:pPr>
      <w:r w:rsidRPr="00FC04B6">
        <w:rPr>
          <w:rFonts w:ascii="宋体" w:eastAsia="宋体" w:hAnsi="Times New Roman" w:cs="Times New Roman" w:hint="eastAsia"/>
          <w:sz w:val="21"/>
          <w:szCs w:val="21"/>
          <w14:ligatures w14:val="none"/>
        </w:rPr>
        <w:t xml:space="preserve">　　　　　　　　　　　　　　　　　　</w:t>
      </w:r>
      <w:r w:rsidR="008043F4">
        <w:rPr>
          <w:rFonts w:ascii="宋体" w:eastAsia="宋体" w:hAnsi="Times New Roman" w:cs="Times New Roman"/>
          <w:sz w:val="21"/>
          <w:szCs w:val="21"/>
          <w14:ligatures w14:val="none"/>
        </w:rPr>
        <w:tab/>
      </w:r>
      <w:r w:rsidR="008043F4">
        <w:rPr>
          <w:rFonts w:ascii="宋体" w:eastAsia="宋体" w:hAnsi="Times New Roman" w:cs="Times New Roman"/>
          <w:sz w:val="21"/>
          <w:szCs w:val="21"/>
          <w14:ligatures w14:val="none"/>
        </w:rPr>
        <w:tab/>
      </w:r>
      <w:r w:rsidR="008043F4">
        <w:rPr>
          <w:rFonts w:ascii="宋体" w:eastAsia="宋体" w:hAnsi="Times New Roman" w:cs="Times New Roman"/>
          <w:sz w:val="21"/>
          <w:szCs w:val="21"/>
          <w14:ligatures w14:val="none"/>
        </w:rPr>
        <w:tab/>
      </w:r>
      <w:r w:rsidRPr="00FC04B6">
        <w:rPr>
          <w:rFonts w:ascii="宋体" w:eastAsia="宋体" w:hAnsi="Times New Roman" w:cs="Times New Roman" w:hint="eastAsia"/>
          <w:sz w:val="21"/>
          <w:szCs w:val="21"/>
          <w14:ligatures w14:val="none"/>
        </w:rPr>
        <w:t>评估日期：</w:t>
      </w:r>
      <w:r>
        <w:rPr>
          <w:rFonts w:ascii="宋体" w:eastAsia="宋体" w:hAnsi="Times New Roman" w:cs="Times New Roman"/>
          <w:sz w:val="21"/>
          <w:szCs w:val="21"/>
          <w14:ligatures w14:val="none"/>
        </w:rPr>
        <w:tab/>
      </w:r>
      <w:r w:rsidRPr="00FC04B6">
        <w:rPr>
          <w:rFonts w:ascii="宋体" w:eastAsia="宋体" w:hAnsi="Times New Roman" w:cs="Times New Roman" w:hint="eastAsia"/>
          <w:sz w:val="21"/>
          <w:szCs w:val="21"/>
          <w14:ligatures w14:val="none"/>
        </w:rPr>
        <w:t>年</w:t>
      </w:r>
      <w:r>
        <w:rPr>
          <w:rFonts w:ascii="宋体" w:eastAsia="宋体" w:hAnsi="Times New Roman" w:cs="Times New Roman"/>
          <w:sz w:val="21"/>
          <w:szCs w:val="21"/>
          <w14:ligatures w14:val="none"/>
        </w:rPr>
        <w:tab/>
      </w:r>
      <w:r w:rsidRPr="00FC04B6">
        <w:rPr>
          <w:rFonts w:ascii="宋体" w:eastAsia="宋体" w:hAnsi="Times New Roman" w:cs="Times New Roman" w:hint="eastAsia"/>
          <w:sz w:val="21"/>
          <w:szCs w:val="21"/>
          <w14:ligatures w14:val="none"/>
        </w:rPr>
        <w:t>月</w:t>
      </w:r>
      <w:r>
        <w:rPr>
          <w:rFonts w:ascii="宋体" w:eastAsia="宋体" w:hAnsi="Times New Roman" w:cs="Times New Roman"/>
          <w:sz w:val="21"/>
          <w:szCs w:val="21"/>
          <w14:ligatures w14:val="none"/>
        </w:rPr>
        <w:tab/>
      </w:r>
      <w:r w:rsidRPr="00FC04B6">
        <w:rPr>
          <w:rFonts w:ascii="宋体" w:eastAsia="宋体" w:hAnsi="Times New Roman" w:cs="Times New Roman" w:hint="eastAsia"/>
          <w:sz w:val="21"/>
          <w:szCs w:val="21"/>
          <w14:ligatures w14:val="none"/>
        </w:rPr>
        <w:t>日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1866"/>
        <w:gridCol w:w="3379"/>
      </w:tblGrid>
      <w:tr w:rsidR="00FC04B6" w:rsidRPr="00FC04B6" w14:paraId="5223649B" w14:textId="77777777" w:rsidTr="00FC04B6"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BDF5F" w14:textId="77777777" w:rsidR="00FC04B6" w:rsidRPr="00FC04B6" w:rsidRDefault="00FC04B6" w:rsidP="00FC04B6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  <w:r w:rsidRPr="00FC04B6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组号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52902" w14:textId="5F5E5A5B" w:rsidR="00FC04B6" w:rsidRPr="00FC04B6" w:rsidRDefault="00FC04B6" w:rsidP="00FC04B6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32857" w14:textId="77777777" w:rsidR="00FC04B6" w:rsidRPr="00FC04B6" w:rsidRDefault="00FC04B6" w:rsidP="00FC04B6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  <w:r w:rsidRPr="00FC04B6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F59C4" w14:textId="38B6FEEB" w:rsidR="00FC04B6" w:rsidRPr="00FC04B6" w:rsidRDefault="00FC04B6" w:rsidP="00FC04B6">
            <w:pPr>
              <w:spacing w:line="276" w:lineRule="auto"/>
              <w:jc w:val="both"/>
              <w:rPr>
                <w:rFonts w:ascii="Times New Roman" w:eastAsia="黑体" w:hAnsi="Times New Roman" w:cs="Times New Roman"/>
                <w:color w:val="0070C0"/>
                <w:sz w:val="21"/>
                <w:szCs w:val="21"/>
                <w14:ligatures w14:val="none"/>
              </w:rPr>
            </w:pPr>
          </w:p>
        </w:tc>
      </w:tr>
      <w:tr w:rsidR="00FC04B6" w:rsidRPr="00FC04B6" w14:paraId="762A01EC" w14:textId="77777777" w:rsidTr="00FC04B6"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77530" w14:textId="77777777" w:rsidR="00FC04B6" w:rsidRPr="00FC04B6" w:rsidRDefault="00FC04B6" w:rsidP="00FC04B6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  <w:r w:rsidRPr="00FC04B6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3F46" w14:textId="77777777" w:rsidR="00B15DD7" w:rsidRPr="00B15DD7" w:rsidRDefault="00B15DD7" w:rsidP="00B15DD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3.1界面原型最终迭代</w:t>
            </w:r>
          </w:p>
          <w:p w14:paraId="0EB774FA" w14:textId="41BD3EDC" w:rsidR="00FC04B6" w:rsidRPr="00FC04B6" w:rsidRDefault="00FC04B6" w:rsidP="00B15DD7">
            <w:pPr>
              <w:adjustRightInd w:val="0"/>
              <w:snapToGrid w:val="0"/>
              <w:spacing w:line="460" w:lineRule="atLeast"/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F59B0" w14:textId="77777777" w:rsidR="00FC04B6" w:rsidRPr="00FC04B6" w:rsidRDefault="00FC04B6" w:rsidP="00FC04B6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  <w:r w:rsidRPr="00FC04B6">
              <w:rPr>
                <w:rFonts w:ascii="Times New Roman" w:eastAsia="宋体" w:hAnsi="Times New Roman" w:cs="Times New Roman" w:hint="eastAsia"/>
                <w:sz w:val="21"/>
                <w:szCs w:val="21"/>
                <w14:ligatures w14:val="none"/>
              </w:rPr>
              <w:t>实际起止日期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0779F" w14:textId="2B00D001" w:rsidR="00FC04B6" w:rsidRPr="00FC04B6" w:rsidRDefault="00FC04B6" w:rsidP="00FC04B6">
            <w:pPr>
              <w:adjustRightInd w:val="0"/>
              <w:snapToGrid w:val="0"/>
              <w:spacing w:line="460" w:lineRule="atLeast"/>
              <w:jc w:val="center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  <w:r w:rsidRPr="00FC04B6"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  <w:t xml:space="preserve"> </w:t>
            </w:r>
          </w:p>
        </w:tc>
      </w:tr>
      <w:tr w:rsidR="00FC04B6" w:rsidRPr="00FC04B6" w14:paraId="6FD4D9A4" w14:textId="77777777" w:rsidTr="00FC04B6">
        <w:tc>
          <w:tcPr>
            <w:tcW w:w="85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E2FE" w14:textId="77777777" w:rsidR="00B15DD7" w:rsidRPr="00B15DD7" w:rsidRDefault="00B15DD7" w:rsidP="00B15DD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5DD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任务达成情况：（完成的任务、实现的功能、进度、质量等）</w:t>
            </w:r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本次迭代严格按照计划完成全部任务，进度100%达标，无延期情况。1. 功能层面：成功将软件界面与功能迭代至3.1版本，新增大盘指数展示、年K线周期、K线悬停详情、</w:t>
            </w:r>
            <w:proofErr w:type="gramStart"/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财报估值</w:t>
            </w:r>
            <w:proofErr w:type="gramEnd"/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可视化等核心功能，完善自选股增删管理、实时行情刷新、缓存降级容错机制，所有核心需求均已落地。2. 文档层面：彻底整改实习生遗留问题，重构全部7份项目文档，将所有技术细节、迭代更新内容整合至正文，删除文末零散附录，统一文档格式、版本与逻辑，达到大厂迭代文档标准，实现需求、用例、界面完全可追溯。3. 质量层面：遵循</w:t>
            </w:r>
            <w:proofErr w:type="gramStart"/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极</w:t>
            </w:r>
            <w:proofErr w:type="gramEnd"/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简可用性设计规范，完成界面分层优化、数据状态标准化展示，杜绝虚假数据、空值展示问题，原型运行稳定，适配课堂演示与学习使用场景</w:t>
            </w:r>
          </w:p>
          <w:p w14:paraId="7A321ECF" w14:textId="77777777" w:rsidR="00FC04B6" w:rsidRPr="00B15DD7" w:rsidRDefault="00FC04B6" w:rsidP="00FC04B6">
            <w:pPr>
              <w:adjustRightInd w:val="0"/>
              <w:snapToGrid w:val="0"/>
              <w:spacing w:line="460" w:lineRule="atLeast"/>
              <w:jc w:val="both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</w:p>
        </w:tc>
      </w:tr>
      <w:tr w:rsidR="00FC04B6" w:rsidRPr="00FC04B6" w14:paraId="3CF7ADAE" w14:textId="77777777" w:rsidTr="00FC04B6">
        <w:tc>
          <w:tcPr>
            <w:tcW w:w="85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BB1A" w14:textId="77777777" w:rsidR="00B15DD7" w:rsidRPr="00B15DD7" w:rsidRDefault="00B15DD7" w:rsidP="00B15DD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5DD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评审/测试的结果：（执行了哪些评审和测试？评审和测试的结果如何？）</w:t>
            </w:r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文档评审：开展全文档规范性评审、内容一致性评审，重点核查文档版本、正文完整性、需求可追溯性、格式统一性，整改了旧内容残留、附录堆砌、细节缺失等所有问题，文档全部评审通过。2. 功能测试：对3.1版本全部功能进行测试，覆盖自选股管理、行情刷新、多周期K线、</w:t>
            </w:r>
            <w:proofErr w:type="gramStart"/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财报展示</w:t>
            </w:r>
            <w:proofErr w:type="gramEnd"/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、缓存降级、异常兜底等场景，功能运行正常，无功能bug、无页面卡顿、无闪退崩溃问题。3. 可用性测试：验证界面交互逻辑、操作便捷性、数据展示规范性，符合轻量化</w:t>
            </w:r>
            <w:proofErr w:type="gramStart"/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盯盘软件</w:t>
            </w:r>
            <w:proofErr w:type="gramEnd"/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使用需求，零基础用户可快速上手，测试全部达标。</w:t>
            </w:r>
          </w:p>
          <w:p w14:paraId="0F54A2D6" w14:textId="77777777" w:rsidR="00FC04B6" w:rsidRPr="00B15DD7" w:rsidRDefault="00FC04B6" w:rsidP="00FC04B6">
            <w:pPr>
              <w:adjustRightInd w:val="0"/>
              <w:snapToGrid w:val="0"/>
              <w:spacing w:line="460" w:lineRule="atLeast"/>
              <w:jc w:val="both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</w:p>
        </w:tc>
      </w:tr>
      <w:tr w:rsidR="00FC04B6" w:rsidRPr="00FC04B6" w14:paraId="349E65B3" w14:textId="77777777" w:rsidTr="00FC04B6">
        <w:tc>
          <w:tcPr>
            <w:tcW w:w="85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313E" w14:textId="77777777" w:rsidR="00B15DD7" w:rsidRPr="00B15DD7" w:rsidRDefault="00B15DD7" w:rsidP="00B15DD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5DD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问题、变更和返工：（遇到的问题、发生的变更、是否需要返工等）</w:t>
            </w:r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主要问题：初始接手的实习生文档质量不达标，大量3.1迭代新功能、技术细节未更新至正文，仅零散记录在文末附录，文档逻辑混乱、新旧内容混杂。2. 需求变更：无功能性需求变更，仅优化文档规范、完善界面交互细节、补充数据容错设计，贴合大厂项目迭代标准。3. 返工情况：针对文档不规范问题进行整体返工，全部重构文档正文内容，整合附录有效信息、删除冗余无效内容，统一版本与格式；对部分适配性较差的界面交互细节进行优化整改，所有问题均已完成闭环，无遗留返工任务。</w:t>
            </w:r>
          </w:p>
          <w:p w14:paraId="6F33E328" w14:textId="77777777" w:rsidR="00FC04B6" w:rsidRPr="00B15DD7" w:rsidRDefault="00FC04B6" w:rsidP="00FC04B6">
            <w:pPr>
              <w:adjustRightInd w:val="0"/>
              <w:snapToGrid w:val="0"/>
              <w:spacing w:line="460" w:lineRule="atLeast"/>
              <w:jc w:val="both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</w:p>
        </w:tc>
      </w:tr>
      <w:tr w:rsidR="00FC04B6" w:rsidRPr="00FC04B6" w14:paraId="147FAC71" w14:textId="77777777" w:rsidTr="00FC04B6">
        <w:tc>
          <w:tcPr>
            <w:tcW w:w="85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81627" w14:textId="77777777" w:rsidR="00B15DD7" w:rsidRPr="00B15DD7" w:rsidRDefault="00B15DD7" w:rsidP="00B15DD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15DD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经验和教训：</w:t>
            </w:r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迭代交付必须严控文档质量，杜绝正文与附录内容割裂、新旧版本内容混杂的问题，所有迭代更新内容必须同步更新至文档核心正文，保障</w:t>
            </w:r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文档权威性与完整性。2. 项目</w:t>
            </w:r>
            <w:proofErr w:type="gramStart"/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迭代需</w:t>
            </w:r>
            <w:proofErr w:type="gramEnd"/>
            <w:r w:rsidRPr="00B15DD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建立标准化评审机制，每轮迭代完成后必须核对功能、原型、文档的一致性，确保需求可追溯、内容无偏差，提前规避返工风险。3. 第三方/实习生初稿交付质量参差不齐，项目核心交付物必须由团队核心成员二次审核、统一规整，严格把控交付标准。4. 金融类数据项目需重点重视数据可信性与容错性，必须常态化设计缓存降级、异常兜底机制，保障软件演示与运行稳定性。5. 小步迭代、逐项闭环是保障项目质量的关键，细化迭代任务、明确分工，可有效提升迭代效率与交付质量。</w:t>
            </w:r>
          </w:p>
          <w:p w14:paraId="3BACD0AE" w14:textId="77777777" w:rsidR="00FC04B6" w:rsidRPr="00B15DD7" w:rsidRDefault="00FC04B6" w:rsidP="00FC04B6">
            <w:pPr>
              <w:adjustRightInd w:val="0"/>
              <w:snapToGrid w:val="0"/>
              <w:spacing w:line="460" w:lineRule="atLeast"/>
              <w:jc w:val="both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</w:p>
          <w:p w14:paraId="5F6DDB37" w14:textId="0F088391" w:rsidR="00FC04B6" w:rsidRPr="00FC04B6" w:rsidRDefault="00FC04B6" w:rsidP="00FC04B6">
            <w:pPr>
              <w:adjustRightInd w:val="0"/>
              <w:snapToGrid w:val="0"/>
              <w:spacing w:line="460" w:lineRule="atLeast"/>
              <w:jc w:val="both"/>
              <w:rPr>
                <w:rFonts w:ascii="Times New Roman" w:eastAsia="宋体" w:hAnsi="Times New Roman" w:cs="Times New Roman"/>
                <w:sz w:val="21"/>
                <w:szCs w:val="21"/>
                <w14:ligatures w14:val="none"/>
              </w:rPr>
            </w:pPr>
          </w:p>
        </w:tc>
      </w:tr>
    </w:tbl>
    <w:p w14:paraId="45710CE9" w14:textId="77777777" w:rsidR="00FC04B6" w:rsidRPr="00FC04B6" w:rsidRDefault="00FC04B6" w:rsidP="00FC04B6">
      <w:pPr>
        <w:spacing w:line="276" w:lineRule="auto"/>
        <w:ind w:left="36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4086BAAE" w14:textId="77777777" w:rsidR="00987F5D" w:rsidRDefault="00987F5D"/>
    <w:sectPr w:rsidR="00987F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E9D3E" w14:textId="77777777" w:rsidR="004377FB" w:rsidRDefault="004377FB" w:rsidP="00FC04B6">
      <w:pPr>
        <w:spacing w:after="0" w:line="240" w:lineRule="auto"/>
      </w:pPr>
      <w:r>
        <w:separator/>
      </w:r>
    </w:p>
  </w:endnote>
  <w:endnote w:type="continuationSeparator" w:id="0">
    <w:p w14:paraId="09010EF8" w14:textId="77777777" w:rsidR="004377FB" w:rsidRDefault="004377FB" w:rsidP="00FC0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4150F" w14:textId="77777777" w:rsidR="004377FB" w:rsidRDefault="004377FB" w:rsidP="00FC04B6">
      <w:pPr>
        <w:spacing w:after="0" w:line="240" w:lineRule="auto"/>
      </w:pPr>
      <w:r>
        <w:separator/>
      </w:r>
    </w:p>
  </w:footnote>
  <w:footnote w:type="continuationSeparator" w:id="0">
    <w:p w14:paraId="2928B181" w14:textId="77777777" w:rsidR="004377FB" w:rsidRDefault="004377FB" w:rsidP="00FC0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F8097C"/>
    <w:multiLevelType w:val="singleLevel"/>
    <w:tmpl w:val="D7F8097C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D9A830DA"/>
    <w:multiLevelType w:val="singleLevel"/>
    <w:tmpl w:val="D9A830DA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2" w15:restartNumberingAfterBreak="0">
    <w:nsid w:val="EBC8C3AC"/>
    <w:multiLevelType w:val="singleLevel"/>
    <w:tmpl w:val="EBC8C3AC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3" w15:restartNumberingAfterBreak="0">
    <w:nsid w:val="15E73236"/>
    <w:multiLevelType w:val="singleLevel"/>
    <w:tmpl w:val="15E73236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4" w15:restartNumberingAfterBreak="0">
    <w:nsid w:val="475B7FF5"/>
    <w:multiLevelType w:val="singleLevel"/>
    <w:tmpl w:val="475B7FF5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5" w15:restartNumberingAfterBreak="0">
    <w:nsid w:val="73BCA9F9"/>
    <w:multiLevelType w:val="singleLevel"/>
    <w:tmpl w:val="73BCA9F9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num w:numId="1" w16cid:durableId="145325393">
    <w:abstractNumId w:val="0"/>
    <w:lvlOverride w:ilvl="0">
      <w:startOverride w:val="1"/>
    </w:lvlOverride>
  </w:num>
  <w:num w:numId="2" w16cid:durableId="1671054471">
    <w:abstractNumId w:val="1"/>
    <w:lvlOverride w:ilvl="0">
      <w:startOverride w:val="1"/>
    </w:lvlOverride>
  </w:num>
  <w:num w:numId="3" w16cid:durableId="1840848324">
    <w:abstractNumId w:val="5"/>
    <w:lvlOverride w:ilvl="0">
      <w:startOverride w:val="1"/>
    </w:lvlOverride>
  </w:num>
  <w:num w:numId="4" w16cid:durableId="861279851">
    <w:abstractNumId w:val="3"/>
    <w:lvlOverride w:ilvl="0">
      <w:startOverride w:val="1"/>
    </w:lvlOverride>
  </w:num>
  <w:num w:numId="5" w16cid:durableId="1698847403">
    <w:abstractNumId w:val="2"/>
    <w:lvlOverride w:ilvl="0">
      <w:startOverride w:val="1"/>
    </w:lvlOverride>
  </w:num>
  <w:num w:numId="6" w16cid:durableId="10369847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1E"/>
    <w:rsid w:val="00176CD7"/>
    <w:rsid w:val="002B7839"/>
    <w:rsid w:val="004377FB"/>
    <w:rsid w:val="008043F4"/>
    <w:rsid w:val="008B6380"/>
    <w:rsid w:val="00931393"/>
    <w:rsid w:val="00933934"/>
    <w:rsid w:val="00987F5D"/>
    <w:rsid w:val="009B4EFA"/>
    <w:rsid w:val="00B15DD7"/>
    <w:rsid w:val="00B4241E"/>
    <w:rsid w:val="00E1051F"/>
    <w:rsid w:val="00FC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143AF"/>
  <w15:chartTrackingRefBased/>
  <w15:docId w15:val="{7396A635-6B0A-49B2-942C-AB34C2AF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24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4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4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4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4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4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4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4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24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2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2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24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24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24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24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24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24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24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4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24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24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24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24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2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24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24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04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04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04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04B6"/>
    <w:rPr>
      <w:sz w:val="18"/>
      <w:szCs w:val="18"/>
    </w:rPr>
  </w:style>
  <w:style w:type="character" w:styleId="af2">
    <w:name w:val="Strong"/>
    <w:basedOn w:val="a0"/>
    <w:uiPriority w:val="22"/>
    <w:qFormat/>
    <w:rsid w:val="00B15D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1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2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0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wangfei</dc:creator>
  <cp:keywords/>
  <dc:description/>
  <cp:lastModifiedBy>煜林 徐</cp:lastModifiedBy>
  <cp:revision>6</cp:revision>
  <dcterms:created xsi:type="dcterms:W3CDTF">2025-03-04T05:56:00Z</dcterms:created>
  <dcterms:modified xsi:type="dcterms:W3CDTF">2026-05-23T05:10:00Z</dcterms:modified>
</cp:coreProperties>
</file>