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542F" w14:textId="03FC2121" w:rsidR="008E6D97" w:rsidRPr="00733F64" w:rsidRDefault="00733F64" w:rsidP="00733F64">
      <w:pPr>
        <w:pStyle w:val="a4"/>
        <w:rPr>
          <w:rFonts w:hint="eastAsia"/>
          <w:snapToGrid/>
        </w:rPr>
      </w:pPr>
      <w:r w:rsidRPr="00733F64">
        <w:rPr>
          <w:snapToGrid/>
        </w:rPr>
        <w:t>StockMonitor用例规约</w:t>
      </w:r>
    </w:p>
    <w:p w14:paraId="5D945308" w14:textId="77777777" w:rsidR="008E6D97" w:rsidRDefault="008E6D97" w:rsidP="002B0DBB">
      <w:pPr>
        <w:pStyle w:val="InfoBlue"/>
        <w:ind w:left="0"/>
        <w:rPr>
          <w:rFonts w:hint="eastAsia"/>
        </w:rPr>
      </w:pPr>
    </w:p>
    <w:p w14:paraId="39F2882A" w14:textId="77777777" w:rsidR="002B0DBB" w:rsidRDefault="002B0DBB" w:rsidP="002B0DBB">
      <w:pPr>
        <w:pStyle w:val="1"/>
      </w:pPr>
      <w:r>
        <w:t>1. 用例一：管理自选股</w:t>
      </w:r>
    </w:p>
    <w:p w14:paraId="285E7FE9" w14:textId="77777777" w:rsidR="002B0DBB" w:rsidRDefault="002B0DBB" w:rsidP="002B0DBB">
      <w:pPr>
        <w:pStyle w:val="2"/>
      </w:pPr>
      <w:r>
        <w:t>1.1 简要说明</w:t>
      </w:r>
    </w:p>
    <w:p w14:paraId="4C5DE084" w14:textId="77777777" w:rsidR="002B0DBB" w:rsidRDefault="002B0DBB" w:rsidP="002B0DBB">
      <w:r>
        <w:t>本用例用于用户维护个人关注的股票标的，支持通过股票代码/简称搜索A股、添加自选、删除自选，系统实现本地持久化存储，重启软件数据不丢失，为行情查看、K线分析、财报研读提供核心标的对象，是软件核心基础功能。</w:t>
      </w:r>
    </w:p>
    <w:p w14:paraId="487AFDBF" w14:textId="77777777" w:rsidR="002B0DBB" w:rsidRDefault="002B0DBB" w:rsidP="002B0DBB">
      <w:pPr>
        <w:pStyle w:val="2"/>
      </w:pPr>
      <w:r>
        <w:t>2. 事件流</w:t>
      </w:r>
    </w:p>
    <w:p w14:paraId="31656167" w14:textId="77777777" w:rsidR="002B0DBB" w:rsidRDefault="002B0DBB" w:rsidP="002B0DBB">
      <w:pPr>
        <w:pStyle w:val="3"/>
      </w:pPr>
      <w:r>
        <w:t>2.1 基本流</w:t>
      </w:r>
    </w:p>
    <w:p w14:paraId="19567E2B" w14:textId="77777777" w:rsidR="002B0DBB" w:rsidRDefault="002B0DBB" w:rsidP="002B0DBB">
      <w:r>
        <w:t>1. 系统正常启动，界面加载完成，用户进入A股搜索或自选股页面；2. 用户在搜索输入框中输入股票6位代码或中文简称，触发搜索操作；3. 系统调用公开A股数据源接口，匹配对应真实股票标的；4. 系统执行合法性校验，判定输入非空、格式合规、标的真实、未重复添加；5. 校验通过后，将股票加入自选股列表，并同步写入本地SQLite数据库完成持久化；6. 系统实时刷新自选股列表，展示新增标的，给出添加成功反馈；7. 用户可选中列表中已存在的自选股，点击删除按钮，确认删除操作后，系统移除对应标的并更新列表，同步删除本地存储数据。</w:t>
      </w:r>
    </w:p>
    <w:p w14:paraId="2632F19E" w14:textId="77777777" w:rsidR="002B0DBB" w:rsidRDefault="002B0DBB" w:rsidP="002B0DBB">
      <w:pPr>
        <w:pStyle w:val="3"/>
      </w:pPr>
      <w:r>
        <w:t>2.2 备选流</w:t>
      </w:r>
    </w:p>
    <w:p w14:paraId="0B6C0482" w14:textId="77777777" w:rsidR="002B0DBB" w:rsidRDefault="002B0DBB" w:rsidP="002B0DBB">
      <w:pPr>
        <w:pStyle w:val="4"/>
      </w:pPr>
      <w:r>
        <w:t>2.2.1 输入内容异常备选流</w:t>
      </w:r>
    </w:p>
    <w:p w14:paraId="49F594FD" w14:textId="77777777" w:rsidR="002B0DBB" w:rsidRDefault="002B0DBB" w:rsidP="002B0DBB">
      <w:r>
        <w:t>1. 用户输入为空、纯空格或非6位数字非法格式，触发输入校验失败；2. 系统终止搜索与添加流程，弹出友好文字提示，告知用户输入格式错误，请输入合法股票代码/简称；3. 用例正常结束，无数据变更。</w:t>
      </w:r>
    </w:p>
    <w:p w14:paraId="6D619CBA" w14:textId="77777777" w:rsidR="002B0DBB" w:rsidRDefault="002B0DBB" w:rsidP="002B0DBB">
      <w:pPr>
        <w:pStyle w:val="4"/>
      </w:pPr>
      <w:r>
        <w:t>2.2.2 标的不存在备选流</w:t>
      </w:r>
    </w:p>
    <w:p w14:paraId="54C67E36" w14:textId="77777777" w:rsidR="002B0DBB" w:rsidRDefault="002B0DBB" w:rsidP="002B0DBB">
      <w:r>
        <w:t>1. 用户输入内容格式合法，但接口未匹配到对应A股标的；2. 系统提示</w:t>
      </w:r>
      <w:r>
        <w:t>“</w:t>
      </w:r>
      <w:r>
        <w:t>未找到对应股票，请核对代码或简称</w:t>
      </w:r>
      <w:r>
        <w:t>”</w:t>
      </w:r>
      <w:r>
        <w:t>；3. 终止添加流程，用例结束。</w:t>
      </w:r>
    </w:p>
    <w:p w14:paraId="5DE4B428" w14:textId="77777777" w:rsidR="002B0DBB" w:rsidRDefault="002B0DBB" w:rsidP="002B0DBB">
      <w:pPr>
        <w:pStyle w:val="4"/>
      </w:pPr>
      <w:r>
        <w:t>2.2.3 重复添加备选流</w:t>
      </w:r>
    </w:p>
    <w:p w14:paraId="29E05ADE" w14:textId="77777777" w:rsidR="002B0DBB" w:rsidRDefault="002B0DBB" w:rsidP="002B0DBB">
      <w:r>
        <w:t>1. 用户输入的股票已存在于自选股列表中；2. 系统触发重复校验，提示</w:t>
      </w:r>
      <w:r>
        <w:t>“</w:t>
      </w:r>
      <w:r>
        <w:t>该股票已在自选列表中，无需重复添加</w:t>
      </w:r>
      <w:r>
        <w:t>”</w:t>
      </w:r>
      <w:r>
        <w:t>；3. 终止添加流程，列表数据无变更。</w:t>
      </w:r>
    </w:p>
    <w:p w14:paraId="1F0AC58D" w14:textId="77777777" w:rsidR="002B0DBB" w:rsidRDefault="002B0DBB" w:rsidP="002B0DBB">
      <w:pPr>
        <w:pStyle w:val="4"/>
      </w:pPr>
      <w:r>
        <w:t>2.2.4 取消删除备选流</w:t>
      </w:r>
    </w:p>
    <w:p w14:paraId="7B496FF6" w14:textId="77777777" w:rsidR="002B0DBB" w:rsidRDefault="002B0DBB" w:rsidP="002B0DBB">
      <w:r>
        <w:t>1. 用户选中自选股点击删除按钮，弹出二次确认弹窗；2. 用户点击取消操作；3. 系统终止删除流程，自选股列表数据保持不变，用例结束。</w:t>
      </w:r>
    </w:p>
    <w:p w14:paraId="4B5923FB" w14:textId="77777777" w:rsidR="002B0DBB" w:rsidRDefault="002B0DBB" w:rsidP="002B0DBB">
      <w:pPr>
        <w:pStyle w:val="2"/>
      </w:pPr>
      <w:r>
        <w:t>3. 特殊需求</w:t>
      </w:r>
    </w:p>
    <w:p w14:paraId="35C63883" w14:textId="77777777" w:rsidR="002B0DBB" w:rsidRDefault="002B0DBB" w:rsidP="002B0DBB">
      <w:pPr>
        <w:pStyle w:val="3"/>
      </w:pPr>
      <w:r>
        <w:t>3.1 数据持久化需求</w:t>
      </w:r>
    </w:p>
    <w:p w14:paraId="1072DBC0" w14:textId="77777777" w:rsidR="002B0DBB" w:rsidRDefault="002B0DBB" w:rsidP="002B0DBB">
      <w:r>
        <w:t>所有自选股数据必须本地持久化存储，软件重启、关闭后重新启动，自选列表数据不丢失，无需用户重复添加。</w:t>
      </w:r>
    </w:p>
    <w:p w14:paraId="21650648" w14:textId="77777777" w:rsidR="002B0DBB" w:rsidRDefault="002B0DBB" w:rsidP="002B0DBB">
      <w:pPr>
        <w:pStyle w:val="3"/>
      </w:pPr>
      <w:r>
        <w:t>3.2 防误触需求</w:t>
      </w:r>
    </w:p>
    <w:p w14:paraId="3BAEAE1B" w14:textId="77777777" w:rsidR="002B0DBB" w:rsidRDefault="002B0DBB" w:rsidP="002B0DBB">
      <w:r>
        <w:t>删除自选股必须增加二次确认弹窗，杜绝用户误删操作，保障数据操作安全性。</w:t>
      </w:r>
    </w:p>
    <w:p w14:paraId="375A1342" w14:textId="77777777" w:rsidR="002B0DBB" w:rsidRDefault="002B0DBB" w:rsidP="002B0DBB">
      <w:pPr>
        <w:pStyle w:val="3"/>
      </w:pPr>
      <w:r>
        <w:t>3.3 校验严谨性需求</w:t>
      </w:r>
    </w:p>
    <w:p w14:paraId="15A18F77" w14:textId="77777777" w:rsidR="002B0DBB" w:rsidRDefault="002B0DBB" w:rsidP="002B0DBB">
      <w:r>
        <w:t>所有添加操作必须完成非空、格式、真实性、重复性四重校验，保证自选列表数据规范、无无效标的。</w:t>
      </w:r>
    </w:p>
    <w:p w14:paraId="72097C74" w14:textId="77777777" w:rsidR="002B0DBB" w:rsidRDefault="002B0DBB" w:rsidP="002B0DBB">
      <w:pPr>
        <w:pStyle w:val="2"/>
      </w:pPr>
      <w:r>
        <w:lastRenderedPageBreak/>
        <w:t>4. 前置条件</w:t>
      </w:r>
    </w:p>
    <w:p w14:paraId="70F85F21" w14:textId="77777777" w:rsidR="002B0DBB" w:rsidRDefault="002B0DBB" w:rsidP="002B0DBB">
      <w:pPr>
        <w:pStyle w:val="3"/>
      </w:pPr>
      <w:r>
        <w:t>4.1 前置条件一</w:t>
      </w:r>
    </w:p>
    <w:p w14:paraId="036671E6" w14:textId="77777777" w:rsidR="002B0DBB" w:rsidRDefault="002B0DBB" w:rsidP="002B0DBB">
      <w:r>
        <w:t>软件正常启动运行，界面加载完成，本地SQLite缓存服务正常可用。</w:t>
      </w:r>
    </w:p>
    <w:p w14:paraId="0C2C303E" w14:textId="77777777" w:rsidR="002B0DBB" w:rsidRDefault="002B0DBB" w:rsidP="002B0DBB">
      <w:pPr>
        <w:pStyle w:val="3"/>
      </w:pPr>
      <w:r>
        <w:t>4.2 前置条件二</w:t>
      </w:r>
    </w:p>
    <w:p w14:paraId="16436A08" w14:textId="77777777" w:rsidR="002B0DBB" w:rsidRDefault="002B0DBB" w:rsidP="002B0DBB">
      <w:r>
        <w:t>网络正常或本地基础股票数据缓存完整，可支持标的匹配校验。</w:t>
      </w:r>
    </w:p>
    <w:p w14:paraId="33476E87" w14:textId="77777777" w:rsidR="002B0DBB" w:rsidRDefault="002B0DBB" w:rsidP="002B0DBB">
      <w:pPr>
        <w:pStyle w:val="2"/>
      </w:pPr>
      <w:r>
        <w:t>5. 后置条件</w:t>
      </w:r>
    </w:p>
    <w:p w14:paraId="5667FEAB" w14:textId="77777777" w:rsidR="002B0DBB" w:rsidRDefault="002B0DBB" w:rsidP="002B0DBB">
      <w:pPr>
        <w:pStyle w:val="3"/>
      </w:pPr>
      <w:r>
        <w:t>5.1 后置条件一</w:t>
      </w:r>
    </w:p>
    <w:p w14:paraId="6EA1C6DA" w14:textId="77777777" w:rsidR="002B0DBB" w:rsidRDefault="002B0DBB" w:rsidP="002B0DBB">
      <w:r>
        <w:t>添加成功：自选股列表新增对应标的，本地数据库同步更新，页面实时刷新展示最新列表。</w:t>
      </w:r>
    </w:p>
    <w:p w14:paraId="4F568624" w14:textId="77777777" w:rsidR="002B0DBB" w:rsidRDefault="002B0DBB" w:rsidP="002B0DBB">
      <w:pPr>
        <w:pStyle w:val="3"/>
      </w:pPr>
      <w:r>
        <w:t>5.2 后置条件二</w:t>
      </w:r>
    </w:p>
    <w:p w14:paraId="4564F11D" w14:textId="77777777" w:rsidR="002B0DBB" w:rsidRDefault="002B0DBB" w:rsidP="002B0DBB">
      <w:r>
        <w:t>删除成功：对应标的从列表与本地数据库中移除，页面列表实时更新。</w:t>
      </w:r>
    </w:p>
    <w:p w14:paraId="4C82BDCD" w14:textId="77777777" w:rsidR="002B0DBB" w:rsidRDefault="002B0DBB" w:rsidP="002B0DBB">
      <w:pPr>
        <w:pStyle w:val="3"/>
      </w:pPr>
      <w:r>
        <w:t>5.3 后置条件三</w:t>
      </w:r>
    </w:p>
    <w:p w14:paraId="4EB83A43" w14:textId="77777777" w:rsidR="002B0DBB" w:rsidRDefault="002B0DBB" w:rsidP="002B0DBB">
      <w:r>
        <w:t>操作失败/取消：自选股列表与本地数据无任何变更，系统状态保持不变。</w:t>
      </w:r>
    </w:p>
    <w:p w14:paraId="0C9FFF8C" w14:textId="77777777" w:rsidR="002B0DBB" w:rsidRDefault="002B0DBB" w:rsidP="002B0DBB">
      <w:pPr>
        <w:pStyle w:val="2"/>
      </w:pPr>
      <w:r>
        <w:t>6. 扩展点</w:t>
      </w:r>
    </w:p>
    <w:p w14:paraId="711B6437" w14:textId="77777777" w:rsidR="002B0DBB" w:rsidRDefault="002B0DBB" w:rsidP="002B0DBB">
      <w:pPr>
        <w:pStyle w:val="3"/>
      </w:pPr>
      <w:r>
        <w:t>6.1 批量管理扩展点</w:t>
      </w:r>
    </w:p>
    <w:p w14:paraId="42E08153" w14:textId="77777777" w:rsidR="002B0DBB" w:rsidRDefault="002B0DBB" w:rsidP="002B0DBB">
      <w:r>
        <w:t>可后续扩展批量添加、批量删除自选股功能，扩展位置为自选股列表操作模块。</w:t>
      </w:r>
    </w:p>
    <w:p w14:paraId="39CE23FF" w14:textId="77777777" w:rsidR="002B0DBB" w:rsidRDefault="002B0DBB" w:rsidP="002B0DBB">
      <w:pPr>
        <w:pStyle w:val="3"/>
      </w:pPr>
      <w:r>
        <w:t>6.2 自选排序扩展点</w:t>
      </w:r>
    </w:p>
    <w:p w14:paraId="3447B51F" w14:textId="77777777" w:rsidR="002B0DBB" w:rsidRDefault="002B0DBB" w:rsidP="002B0DBB">
      <w:r>
        <w:t>可后续扩展按涨跌幅、价格自定义排序功能，扩展位置为自选股列表头部操作区。</w:t>
      </w:r>
    </w:p>
    <w:p w14:paraId="3DFC24AD" w14:textId="77777777" w:rsidR="002B0DBB" w:rsidRDefault="002B0DBB" w:rsidP="002B0DBB">
      <w:pPr>
        <w:pStyle w:val="1"/>
      </w:pPr>
      <w:r>
        <w:t>2. 用例二：查看实时行情</w:t>
      </w:r>
    </w:p>
    <w:p w14:paraId="0D17E674" w14:textId="77777777" w:rsidR="002B0DBB" w:rsidRDefault="002B0DBB" w:rsidP="002B0DBB">
      <w:pPr>
        <w:pStyle w:val="2"/>
      </w:pPr>
      <w:r>
        <w:t>1.1 简要说明</w:t>
      </w:r>
    </w:p>
    <w:p w14:paraId="68F0AF4E" w14:textId="77777777" w:rsidR="002B0DBB" w:rsidRDefault="002B0DBB" w:rsidP="002B0DBB">
      <w:r>
        <w:t>本用例用于系统自动或手动刷新大盘指数、自选股的实时行情数据，展示股票现价、涨跌额、涨跌幅、刷新时间、数据状态等核心信息，同时适配网络异常场景的缓存降级策略，保障行情数据展示的连续性与可信度。</w:t>
      </w:r>
    </w:p>
    <w:p w14:paraId="748221E4" w14:textId="77777777" w:rsidR="002B0DBB" w:rsidRDefault="002B0DBB" w:rsidP="002B0DBB">
      <w:pPr>
        <w:pStyle w:val="2"/>
      </w:pPr>
      <w:r>
        <w:t>2. 事件流</w:t>
      </w:r>
    </w:p>
    <w:p w14:paraId="3F5B30DF" w14:textId="77777777" w:rsidR="002B0DBB" w:rsidRDefault="002B0DBB" w:rsidP="002B0DBB">
      <w:pPr>
        <w:pStyle w:val="3"/>
      </w:pPr>
      <w:r>
        <w:t>2.1 基本流</w:t>
      </w:r>
    </w:p>
    <w:p w14:paraId="286EBD65" w14:textId="77777777" w:rsidR="002B0DBB" w:rsidRDefault="002B0DBB" w:rsidP="002B0DBB">
      <w:r>
        <w:t>1. 系统加载完成，自选股列表、大盘指数页面正常展示；2. 系统按照5秒固定周期自动触发全局行情刷新，用户也可手动点击刷新按钮主动刷新；3. 系统调用腾讯公开行情接口，批量请求指数与自选股实时行情数据；4. 接口请求成功，系统解析行情数据，计算涨跌数值，更新页面所有标的行情信息；5. 系统记录最新刷新时间，标注真实数据状态，完成本轮行情更新，用例正常结束。</w:t>
      </w:r>
    </w:p>
    <w:p w14:paraId="3B649220" w14:textId="77777777" w:rsidR="002B0DBB" w:rsidRDefault="002B0DBB" w:rsidP="002B0DBB">
      <w:pPr>
        <w:pStyle w:val="3"/>
      </w:pPr>
      <w:r>
        <w:t>2.2 备选流</w:t>
      </w:r>
    </w:p>
    <w:p w14:paraId="1C46A593" w14:textId="77777777" w:rsidR="002B0DBB" w:rsidRDefault="002B0DBB" w:rsidP="002B0DBB">
      <w:pPr>
        <w:pStyle w:val="4"/>
      </w:pPr>
      <w:r>
        <w:t>2.2.1 网络异常备选流</w:t>
      </w:r>
    </w:p>
    <w:p w14:paraId="5D4ACAF9" w14:textId="77777777" w:rsidR="002B0DBB" w:rsidRDefault="002B0DBB" w:rsidP="002B0DBB">
      <w:r>
        <w:t>1. 刷新触发时检测到网络断开、网络超时、接口请求失败；2. 系统自动读取本地缓存的历史行情数据进行展示；3. 页面明确标注</w:t>
      </w:r>
      <w:r>
        <w:t>“</w:t>
      </w:r>
      <w:r>
        <w:t>当前为缓存数据，网络异常，更新失败</w:t>
      </w:r>
      <w:r>
        <w:t>”</w:t>
      </w:r>
      <w:r>
        <w:t>状态提示；4. 用例正常结束，不影响软件运行。</w:t>
      </w:r>
    </w:p>
    <w:p w14:paraId="195992BE" w14:textId="77777777" w:rsidR="002B0DBB" w:rsidRDefault="002B0DBB" w:rsidP="002B0DBB">
      <w:pPr>
        <w:pStyle w:val="4"/>
      </w:pPr>
      <w:r>
        <w:t>2.2.2 无缓存数据备选流</w:t>
      </w:r>
    </w:p>
    <w:p w14:paraId="1C5F4629" w14:textId="77777777" w:rsidR="002B0DBB" w:rsidRDefault="002B0DBB" w:rsidP="002B0DBB">
      <w:r>
        <w:t>1. 网络异常且本地无历史缓存数据；2. 所有行情数据字段统一展示</w:t>
      </w:r>
      <w:r>
        <w:t>“</w:t>
      </w:r>
      <w:r>
        <w:t>--</w:t>
      </w:r>
      <w:r>
        <w:t>”</w:t>
      </w:r>
      <w:r>
        <w:t>占位符；3. 系统提示</w:t>
      </w:r>
      <w:r>
        <w:t>“</w:t>
      </w:r>
      <w:r>
        <w:t>暂无行情数据，请检查网络后重试</w:t>
      </w:r>
      <w:r>
        <w:t>”</w:t>
      </w:r>
      <w:r>
        <w:t>；4. 用例结束。</w:t>
      </w:r>
    </w:p>
    <w:p w14:paraId="0E136325" w14:textId="77777777" w:rsidR="002B0DBB" w:rsidRDefault="002B0DBB" w:rsidP="002B0DBB">
      <w:pPr>
        <w:pStyle w:val="4"/>
      </w:pPr>
      <w:r>
        <w:lastRenderedPageBreak/>
        <w:t>2.2.3 部分数据缺失备选流</w:t>
      </w:r>
    </w:p>
    <w:p w14:paraId="18CF4A86" w14:textId="77777777" w:rsidR="002B0DBB" w:rsidRDefault="002B0DBB" w:rsidP="002B0DBB">
      <w:r>
        <w:t>1. 接口请求成功，但单只股票部分行情字段返回空值；2. 缺失字段统一展示</w:t>
      </w:r>
      <w:r>
        <w:t>“</w:t>
      </w:r>
      <w:r>
        <w:t>--</w:t>
      </w:r>
      <w:r>
        <w:t>”</w:t>
      </w:r>
      <w:r>
        <w:t>，不伪造、不填充虚假数据；3. 正常展示有效数据，完成本轮刷新。</w:t>
      </w:r>
    </w:p>
    <w:p w14:paraId="636AC67A" w14:textId="77777777" w:rsidR="002B0DBB" w:rsidRDefault="002B0DBB" w:rsidP="002B0DBB">
      <w:pPr>
        <w:pStyle w:val="2"/>
      </w:pPr>
      <w:r>
        <w:t>3. 特殊需求</w:t>
      </w:r>
    </w:p>
    <w:p w14:paraId="124D2152" w14:textId="77777777" w:rsidR="002B0DBB" w:rsidRDefault="002B0DBB" w:rsidP="002B0DBB">
      <w:pPr>
        <w:pStyle w:val="3"/>
      </w:pPr>
      <w:r>
        <w:t>3.1 数据可信需求</w:t>
      </w:r>
    </w:p>
    <w:p w14:paraId="340408F4" w14:textId="77777777" w:rsidR="002B0DBB" w:rsidRDefault="002B0DBB" w:rsidP="002B0DBB">
      <w:r>
        <w:t>严格禁止使用模拟数据、空值冒充真实实时行情，所有数据必须来源可追溯，缺失数据统一占位展示，状态透明可见。</w:t>
      </w:r>
    </w:p>
    <w:p w14:paraId="19D83B08" w14:textId="77777777" w:rsidR="002B0DBB" w:rsidRDefault="002B0DBB" w:rsidP="002B0DBB">
      <w:pPr>
        <w:pStyle w:val="3"/>
      </w:pPr>
      <w:r>
        <w:t>3.2 性能约束需求</w:t>
      </w:r>
    </w:p>
    <w:p w14:paraId="175D52D6" w14:textId="77777777" w:rsidR="002B0DBB" w:rsidRDefault="002B0DBB" w:rsidP="002B0DBB">
      <w:r>
        <w:t>行情自动刷新间隔不低于5秒，避免高频请求导致接口限流，保障系统与接口稳定性。</w:t>
      </w:r>
    </w:p>
    <w:p w14:paraId="723FA6AB" w14:textId="77777777" w:rsidR="002B0DBB" w:rsidRDefault="002B0DBB" w:rsidP="002B0DBB">
      <w:pPr>
        <w:pStyle w:val="3"/>
      </w:pPr>
      <w:r>
        <w:t>3.3 交互体验需求</w:t>
      </w:r>
    </w:p>
    <w:p w14:paraId="0EE9E08A" w14:textId="77777777" w:rsidR="002B0DBB" w:rsidRDefault="002B0DBB" w:rsidP="002B0DBB">
      <w:r>
        <w:t>数据刷新过程不打断用户当前点击、查看、切换操作，仅静默更新数据，不重置页面交互状态。</w:t>
      </w:r>
    </w:p>
    <w:p w14:paraId="3D57CFB2" w14:textId="77777777" w:rsidR="002B0DBB" w:rsidRDefault="002B0DBB" w:rsidP="002B0DBB">
      <w:pPr>
        <w:pStyle w:val="2"/>
      </w:pPr>
      <w:r>
        <w:t>4. 前置条件</w:t>
      </w:r>
    </w:p>
    <w:p w14:paraId="6CC7B707" w14:textId="77777777" w:rsidR="002B0DBB" w:rsidRDefault="002B0DBB" w:rsidP="002B0DBB">
      <w:pPr>
        <w:pStyle w:val="3"/>
      </w:pPr>
      <w:r>
        <w:t>4.1 前置条件一</w:t>
      </w:r>
    </w:p>
    <w:p w14:paraId="44C57FCE" w14:textId="77777777" w:rsidR="002B0DBB" w:rsidRDefault="002B0DBB" w:rsidP="002B0DBB">
      <w:r>
        <w:t>软件正常运行，行情展示页面加载完成。</w:t>
      </w:r>
    </w:p>
    <w:p w14:paraId="67C4C9D7" w14:textId="77777777" w:rsidR="002B0DBB" w:rsidRDefault="002B0DBB" w:rsidP="002B0DBB">
      <w:pPr>
        <w:pStyle w:val="3"/>
      </w:pPr>
      <w:r>
        <w:t>4.2 前置条件二</w:t>
      </w:r>
    </w:p>
    <w:p w14:paraId="03802C4E" w14:textId="77777777" w:rsidR="002B0DBB" w:rsidRDefault="002B0DBB" w:rsidP="002B0DBB">
      <w:r>
        <w:t>存在自选股标的或大盘指数接口可正常调用。</w:t>
      </w:r>
    </w:p>
    <w:p w14:paraId="67304EBA" w14:textId="77777777" w:rsidR="002B0DBB" w:rsidRDefault="002B0DBB" w:rsidP="002B0DBB">
      <w:pPr>
        <w:pStyle w:val="2"/>
      </w:pPr>
      <w:r>
        <w:t>5. 后置条件</w:t>
      </w:r>
    </w:p>
    <w:p w14:paraId="43491DB9" w14:textId="77777777" w:rsidR="002B0DBB" w:rsidRDefault="002B0DBB" w:rsidP="002B0DBB">
      <w:pPr>
        <w:pStyle w:val="3"/>
      </w:pPr>
      <w:r>
        <w:t>5.1 后置条件一</w:t>
      </w:r>
    </w:p>
    <w:p w14:paraId="6706081D" w14:textId="77777777" w:rsidR="002B0DBB" w:rsidRDefault="002B0DBB" w:rsidP="002B0DBB">
      <w:r>
        <w:t>刷新成功：页面展示最新实时行情数据，更新刷新时间，标注真实数据状态。</w:t>
      </w:r>
    </w:p>
    <w:p w14:paraId="6D722C6E" w14:textId="77777777" w:rsidR="002B0DBB" w:rsidRDefault="002B0DBB" w:rsidP="002B0DBB">
      <w:pPr>
        <w:pStyle w:val="3"/>
      </w:pPr>
      <w:r>
        <w:t>5.2 后置条件二</w:t>
      </w:r>
    </w:p>
    <w:p w14:paraId="501F6761" w14:textId="77777777" w:rsidR="002B0DBB" w:rsidRDefault="002B0DBB" w:rsidP="002B0DBB">
      <w:r>
        <w:t>刷新失败：页面展示缓存数据或空占位符，明确标注异常状态，软件无崩溃、无卡顿。</w:t>
      </w:r>
    </w:p>
    <w:p w14:paraId="5FCDD1F9" w14:textId="77777777" w:rsidR="002B0DBB" w:rsidRDefault="002B0DBB" w:rsidP="002B0DBB">
      <w:pPr>
        <w:pStyle w:val="2"/>
      </w:pPr>
      <w:r>
        <w:t>6. 扩展点</w:t>
      </w:r>
    </w:p>
    <w:p w14:paraId="75FD2036" w14:textId="77777777" w:rsidR="002B0DBB" w:rsidRDefault="002B0DBB" w:rsidP="002B0DBB">
      <w:pPr>
        <w:pStyle w:val="3"/>
      </w:pPr>
      <w:r>
        <w:t>6.1 刷新频率自定义扩展点</w:t>
      </w:r>
    </w:p>
    <w:p w14:paraId="0AC9A0E5" w14:textId="77777777" w:rsidR="002B0DBB" w:rsidRDefault="002B0DBB" w:rsidP="002B0DBB">
      <w:r>
        <w:t>后续可扩展用户自定义刷新间隔功能，扩展位置为系统设置模块。</w:t>
      </w:r>
    </w:p>
    <w:p w14:paraId="742E2C9B" w14:textId="77777777" w:rsidR="002B0DBB" w:rsidRDefault="002B0DBB" w:rsidP="002B0DBB">
      <w:pPr>
        <w:pStyle w:val="3"/>
      </w:pPr>
      <w:r>
        <w:t>6.2 行情预警扩展点</w:t>
      </w:r>
    </w:p>
    <w:p w14:paraId="2A723816" w14:textId="77777777" w:rsidR="002B0DBB" w:rsidRDefault="002B0DBB" w:rsidP="002B0DBB">
      <w:r>
        <w:t>后续可扩展价格涨跌阈值预警提醒功能，扩展位置为行情展示模块。</w:t>
      </w:r>
    </w:p>
    <w:p w14:paraId="7ADE6E8B" w14:textId="77777777" w:rsidR="002B0DBB" w:rsidRDefault="002B0DBB" w:rsidP="002B0DBB">
      <w:pPr>
        <w:pStyle w:val="1"/>
      </w:pPr>
      <w:r>
        <w:t>3. 用例三：查看个股详情</w:t>
      </w:r>
    </w:p>
    <w:p w14:paraId="4243C06F" w14:textId="77777777" w:rsidR="002B0DBB" w:rsidRDefault="002B0DBB" w:rsidP="002B0DBB">
      <w:pPr>
        <w:pStyle w:val="2"/>
      </w:pPr>
      <w:r>
        <w:t>1.1 简要说明</w:t>
      </w:r>
    </w:p>
    <w:p w14:paraId="3C3A3891" w14:textId="77777777" w:rsidR="002B0DBB" w:rsidRDefault="002B0DBB" w:rsidP="002B0DBB">
      <w:r>
        <w:t>本用例用于用户查看单只股票的完整盘口行情详情，包含现价、今开、最高、最低、成交量、成交额等核心指标，实现点击切换标的实时更新详情数据，满足用户深度查看个股行情的需求。</w:t>
      </w:r>
    </w:p>
    <w:p w14:paraId="2098EF24" w14:textId="77777777" w:rsidR="002B0DBB" w:rsidRDefault="002B0DBB" w:rsidP="002B0DBB">
      <w:pPr>
        <w:pStyle w:val="2"/>
      </w:pPr>
      <w:r>
        <w:t>2. 事件流</w:t>
      </w:r>
    </w:p>
    <w:p w14:paraId="261AF11A" w14:textId="77777777" w:rsidR="002B0DBB" w:rsidRDefault="002B0DBB" w:rsidP="002B0DBB">
      <w:pPr>
        <w:pStyle w:val="3"/>
      </w:pPr>
      <w:r>
        <w:t>2.1 基本流</w:t>
      </w:r>
    </w:p>
    <w:p w14:paraId="72A02EAF" w14:textId="77777777" w:rsidR="002B0DBB" w:rsidRDefault="002B0DBB" w:rsidP="002B0DBB">
      <w:r>
        <w:t>1. 用户进入自选股或A股列表页面，页面已加载完成；2. 用户点击列表中任意一只股票标的；3. 系统触发详情数据加载，调用行情接口获取该股票完整盘口数据；4. 系统解析数据，在右侧详情面板展示现价、今开、最高、最低、成交量、成交额、最新刷新时间等指标；5. 数据展示完成，用例正常结束。</w:t>
      </w:r>
    </w:p>
    <w:p w14:paraId="062BF147" w14:textId="77777777" w:rsidR="002B0DBB" w:rsidRDefault="002B0DBB" w:rsidP="002B0DBB">
      <w:pPr>
        <w:pStyle w:val="3"/>
      </w:pPr>
      <w:r>
        <w:lastRenderedPageBreak/>
        <w:t>2.2 备选流</w:t>
      </w:r>
    </w:p>
    <w:p w14:paraId="5ED3F474" w14:textId="77777777" w:rsidR="002B0DBB" w:rsidRDefault="002B0DBB" w:rsidP="002B0DBB">
      <w:pPr>
        <w:pStyle w:val="4"/>
      </w:pPr>
      <w:r>
        <w:t>2.2.1 数据缺失备选流</w:t>
      </w:r>
    </w:p>
    <w:p w14:paraId="0455E0CF" w14:textId="77777777" w:rsidR="002B0DBB" w:rsidRDefault="002B0DBB" w:rsidP="002B0DBB">
      <w:r>
        <w:t>1. 接口返回数据存在部分字段缺失；2. 缺失指标展示</w:t>
      </w:r>
      <w:r>
        <w:t>“</w:t>
      </w:r>
      <w:r>
        <w:t>--</w:t>
      </w:r>
      <w:r>
        <w:t>”</w:t>
      </w:r>
      <w:r>
        <w:t>占位符，有效数据正常展示；3. 系统轻微提示</w:t>
      </w:r>
      <w:r>
        <w:t>“</w:t>
      </w:r>
      <w:r>
        <w:t>部分数据缺失</w:t>
      </w:r>
      <w:r>
        <w:t>”</w:t>
      </w:r>
      <w:r>
        <w:t>。</w:t>
      </w:r>
    </w:p>
    <w:p w14:paraId="6D9E106E" w14:textId="77777777" w:rsidR="002B0DBB" w:rsidRDefault="002B0DBB" w:rsidP="002B0DBB">
      <w:pPr>
        <w:pStyle w:val="4"/>
      </w:pPr>
      <w:r>
        <w:t>2.2.2 接口异常备选流</w:t>
      </w:r>
    </w:p>
    <w:p w14:paraId="63E944BE" w14:textId="77777777" w:rsidR="002B0DBB" w:rsidRDefault="002B0DBB" w:rsidP="002B0DBB">
      <w:r>
        <w:t>1. 点击标的后接口请求超时、网络异常；2. 系统读取该股票历史缓存详情数据展示；3. 标注缓存数据状态，提示网络异常。</w:t>
      </w:r>
    </w:p>
    <w:p w14:paraId="06FF25BD" w14:textId="77777777" w:rsidR="002B0DBB" w:rsidRDefault="002B0DBB" w:rsidP="002B0DBB">
      <w:pPr>
        <w:pStyle w:val="2"/>
      </w:pPr>
      <w:r>
        <w:t>3. 特殊需求</w:t>
      </w:r>
    </w:p>
    <w:p w14:paraId="055768AE" w14:textId="77777777" w:rsidR="002B0DBB" w:rsidRDefault="002B0DBB" w:rsidP="002B0DBB">
      <w:pPr>
        <w:pStyle w:val="3"/>
      </w:pPr>
      <w:r>
        <w:t>3.1 数据一致性需求</w:t>
      </w:r>
    </w:p>
    <w:p w14:paraId="0557845A" w14:textId="77777777" w:rsidR="002B0DBB" w:rsidRDefault="002B0DBB" w:rsidP="002B0DBB">
      <w:r>
        <w:t>个股详情数据必须与列表行情数据实时同步，价格、涨跌幅等核心指标无偏差。</w:t>
      </w:r>
    </w:p>
    <w:p w14:paraId="097D1976" w14:textId="77777777" w:rsidR="002B0DBB" w:rsidRDefault="002B0DBB" w:rsidP="002B0DBB">
      <w:pPr>
        <w:pStyle w:val="3"/>
      </w:pPr>
      <w:r>
        <w:t>3.2 展示简洁性需求</w:t>
      </w:r>
    </w:p>
    <w:p w14:paraId="1F467027" w14:textId="77777777" w:rsidR="002B0DBB" w:rsidRDefault="002B0DBB" w:rsidP="002B0DBB">
      <w:r>
        <w:t>详情面板指标分类清晰、布局规整，无冗余信息，适配用户快速读取核心盘口数据。</w:t>
      </w:r>
    </w:p>
    <w:p w14:paraId="6C49490E" w14:textId="77777777" w:rsidR="002B0DBB" w:rsidRDefault="002B0DBB" w:rsidP="002B0DBB">
      <w:pPr>
        <w:pStyle w:val="2"/>
      </w:pPr>
      <w:r>
        <w:t>4. 前置条件</w:t>
      </w:r>
    </w:p>
    <w:p w14:paraId="52848377" w14:textId="77777777" w:rsidR="002B0DBB" w:rsidRDefault="002B0DBB" w:rsidP="002B0DBB">
      <w:pPr>
        <w:pStyle w:val="3"/>
      </w:pPr>
      <w:r>
        <w:t>4.1 前置条件一</w:t>
      </w:r>
    </w:p>
    <w:p w14:paraId="40B43CEE" w14:textId="77777777" w:rsidR="002B0DBB" w:rsidRDefault="002B0DBB" w:rsidP="002B0DBB">
      <w:r>
        <w:t>股票列表页面加载完成，存在可点击的股票标的。</w:t>
      </w:r>
    </w:p>
    <w:p w14:paraId="5D9241FD" w14:textId="77777777" w:rsidR="002B0DBB" w:rsidRDefault="002B0DBB" w:rsidP="002B0DBB">
      <w:pPr>
        <w:pStyle w:val="3"/>
      </w:pPr>
      <w:r>
        <w:t>4.2 前置条件二</w:t>
      </w:r>
    </w:p>
    <w:p w14:paraId="4EFA6458" w14:textId="77777777" w:rsidR="002B0DBB" w:rsidRDefault="002B0DBB" w:rsidP="002B0DBB">
      <w:r>
        <w:t>详情展示面板初始化完成，可正常渲染数据。</w:t>
      </w:r>
    </w:p>
    <w:p w14:paraId="76E87136" w14:textId="77777777" w:rsidR="002B0DBB" w:rsidRDefault="002B0DBB" w:rsidP="002B0DBB">
      <w:pPr>
        <w:pStyle w:val="2"/>
      </w:pPr>
      <w:r>
        <w:t>5. 后置条件</w:t>
      </w:r>
    </w:p>
    <w:p w14:paraId="4E4C1E60" w14:textId="77777777" w:rsidR="002B0DBB" w:rsidRDefault="002B0DBB" w:rsidP="002B0DBB">
      <w:pPr>
        <w:pStyle w:val="3"/>
      </w:pPr>
      <w:r>
        <w:t>5.1 后置条件一</w:t>
      </w:r>
    </w:p>
    <w:p w14:paraId="59362928" w14:textId="77777777" w:rsidR="002B0DBB" w:rsidRDefault="002B0DBB" w:rsidP="002B0DBB">
      <w:r>
        <w:t>加载成功：详情面板完整展示当前选中股票的全部有效盘口数据。</w:t>
      </w:r>
    </w:p>
    <w:p w14:paraId="0DD5CD09" w14:textId="77777777" w:rsidR="002B0DBB" w:rsidRDefault="002B0DBB" w:rsidP="002B0DBB">
      <w:pPr>
        <w:pStyle w:val="3"/>
      </w:pPr>
      <w:r>
        <w:t>5.2 后置条件二</w:t>
      </w:r>
    </w:p>
    <w:p w14:paraId="5E277C27" w14:textId="77777777" w:rsidR="002B0DBB" w:rsidRDefault="002B0DBB" w:rsidP="002B0DBB">
      <w:r>
        <w:t>加载失败：展示缓存数据或占位符，明确提示异常状态。</w:t>
      </w:r>
    </w:p>
    <w:p w14:paraId="2BD2D29D" w14:textId="77777777" w:rsidR="002B0DBB" w:rsidRDefault="002B0DBB" w:rsidP="002B0DBB">
      <w:pPr>
        <w:pStyle w:val="2"/>
      </w:pPr>
      <w:r>
        <w:t>6. 扩展点</w:t>
      </w:r>
    </w:p>
    <w:p w14:paraId="51E6A0D5" w14:textId="77777777" w:rsidR="002B0DBB" w:rsidRDefault="002B0DBB" w:rsidP="002B0DBB">
      <w:pPr>
        <w:pStyle w:val="3"/>
      </w:pPr>
      <w:r>
        <w:t>6.1 盘口数据扩展点</w:t>
      </w:r>
    </w:p>
    <w:p w14:paraId="17B4F661" w14:textId="77777777" w:rsidR="002B0DBB" w:rsidRDefault="002B0DBB" w:rsidP="002B0DBB">
      <w:r>
        <w:t>后续可扩展内外盘、量比、换手率等更多盘口指标展示。</w:t>
      </w:r>
    </w:p>
    <w:p w14:paraId="145CA967" w14:textId="77777777" w:rsidR="002B0DBB" w:rsidRDefault="002B0DBB" w:rsidP="002B0DBB">
      <w:pPr>
        <w:pStyle w:val="1"/>
      </w:pPr>
      <w:r>
        <w:t>4. 用例四：查看分时图</w:t>
      </w:r>
    </w:p>
    <w:p w14:paraId="41DB96CE" w14:textId="77777777" w:rsidR="002B0DBB" w:rsidRDefault="002B0DBB" w:rsidP="002B0DBB">
      <w:pPr>
        <w:pStyle w:val="2"/>
      </w:pPr>
      <w:r>
        <w:t>1.1 简要说明</w:t>
      </w:r>
    </w:p>
    <w:p w14:paraId="20353421" w14:textId="77777777" w:rsidR="002B0DBB" w:rsidRDefault="002B0DBB" w:rsidP="002B0DBB">
      <w:r>
        <w:t>本用例用于展示单只股票当日分时价格走势，通过可视化折线图直观呈现日内价格波动，精准标注交易日关键时间节点，帮助用户快速判断股票日内行情趋势。</w:t>
      </w:r>
    </w:p>
    <w:p w14:paraId="341DA0EB" w14:textId="77777777" w:rsidR="002B0DBB" w:rsidRDefault="002B0DBB" w:rsidP="002B0DBB">
      <w:pPr>
        <w:pStyle w:val="2"/>
      </w:pPr>
      <w:r>
        <w:t>2. 事件流</w:t>
      </w:r>
    </w:p>
    <w:p w14:paraId="6FB3236C" w14:textId="77777777" w:rsidR="002B0DBB" w:rsidRDefault="002B0DBB" w:rsidP="002B0DBB">
      <w:pPr>
        <w:pStyle w:val="3"/>
      </w:pPr>
      <w:r>
        <w:t>2.1 基本流</w:t>
      </w:r>
    </w:p>
    <w:p w14:paraId="4662CE16" w14:textId="77777777" w:rsidR="002B0DBB" w:rsidRDefault="002B0DBB" w:rsidP="002B0DBB">
      <w:r>
        <w:t>1. 用户选中任意个股，进入详情图表页面；2. 用户点击「分时」切换标签，触发分时图加载；3. 系统调用腾讯分时行情接口，获取当日分时采样数据；4. 接口请求成功，系统解析时间节点与对应价格数据，渲染分时折线图；5. 图表精准标注09:30、11:30、13:00、15:00交易时间节点，完成展示，用例结束。</w:t>
      </w:r>
    </w:p>
    <w:p w14:paraId="5788F28A" w14:textId="77777777" w:rsidR="002B0DBB" w:rsidRDefault="002B0DBB" w:rsidP="002B0DBB">
      <w:pPr>
        <w:pStyle w:val="3"/>
      </w:pPr>
      <w:r>
        <w:lastRenderedPageBreak/>
        <w:t>2.2 备选流</w:t>
      </w:r>
    </w:p>
    <w:p w14:paraId="3BCD7C16" w14:textId="77777777" w:rsidR="002B0DBB" w:rsidRDefault="002B0DBB" w:rsidP="002B0DBB">
      <w:pPr>
        <w:pStyle w:val="4"/>
      </w:pPr>
      <w:r>
        <w:t>2.2.1 接口异常备选流</w:t>
      </w:r>
    </w:p>
    <w:p w14:paraId="551E3DAB" w14:textId="77777777" w:rsidR="002B0DBB" w:rsidRDefault="002B0DBB" w:rsidP="002B0DBB">
      <w:r>
        <w:t>1. 分时接口请求失败、超时；2. 系统读取本地缓存分时数据渲染图表；3. 页面标注</w:t>
      </w:r>
      <w:r>
        <w:t>“</w:t>
      </w:r>
      <w:r>
        <w:t>缓存分时数据</w:t>
      </w:r>
      <w:r>
        <w:t>”</w:t>
      </w:r>
      <w:r>
        <w:t>状态提示。</w:t>
      </w:r>
    </w:p>
    <w:p w14:paraId="0430B59F" w14:textId="77777777" w:rsidR="002B0DBB" w:rsidRDefault="002B0DBB" w:rsidP="002B0DBB">
      <w:pPr>
        <w:pStyle w:val="4"/>
      </w:pPr>
      <w:r>
        <w:t>2.2.2 无分时数据备选流</w:t>
      </w:r>
    </w:p>
    <w:p w14:paraId="5BB448D6" w14:textId="77777777" w:rsidR="002B0DBB" w:rsidRDefault="002B0DBB" w:rsidP="002B0DBB">
      <w:r>
        <w:t>1. 无网络且无本地缓存数据；2. 图表区域提示</w:t>
      </w:r>
      <w:r>
        <w:t>“</w:t>
      </w:r>
      <w:r>
        <w:t>暂无分时数据</w:t>
      </w:r>
      <w:r>
        <w:t>”</w:t>
      </w:r>
      <w:r>
        <w:t>，不展示空白或虚假图像。</w:t>
      </w:r>
    </w:p>
    <w:p w14:paraId="2E5B1CCC" w14:textId="77777777" w:rsidR="002B0DBB" w:rsidRDefault="002B0DBB" w:rsidP="002B0DBB">
      <w:pPr>
        <w:pStyle w:val="2"/>
      </w:pPr>
      <w:r>
        <w:t>3. 特殊需求</w:t>
      </w:r>
    </w:p>
    <w:p w14:paraId="786C9CE4" w14:textId="77777777" w:rsidR="002B0DBB" w:rsidRDefault="002B0DBB" w:rsidP="002B0DBB">
      <w:pPr>
        <w:pStyle w:val="3"/>
      </w:pPr>
      <w:r>
        <w:t>3.1 可视化可读性需求</w:t>
      </w:r>
    </w:p>
    <w:p w14:paraId="79CBCE69" w14:textId="77777777" w:rsidR="002B0DBB" w:rsidRDefault="002B0DBB" w:rsidP="002B0DBB">
      <w:r>
        <w:t>分时折线高对比度展示，时间轴精准对齐交易日时段，数据采样真实有效，无失真渲染。</w:t>
      </w:r>
    </w:p>
    <w:p w14:paraId="1ABA8E74" w14:textId="77777777" w:rsidR="002B0DBB" w:rsidRDefault="002B0DBB" w:rsidP="002B0DBB">
      <w:pPr>
        <w:pStyle w:val="3"/>
      </w:pPr>
      <w:r>
        <w:t>3.2 切换流畅性需求</w:t>
      </w:r>
    </w:p>
    <w:p w14:paraId="01F7B8CF" w14:textId="77777777" w:rsidR="002B0DBB" w:rsidRDefault="002B0DBB" w:rsidP="002B0DBB">
      <w:r>
        <w:t>分时图与K线图切换响应时间</w:t>
      </w:r>
      <w:r>
        <w:t>≤</w:t>
      </w:r>
      <w:r>
        <w:t>500ms，切换流畅无卡顿、无白屏。</w:t>
      </w:r>
    </w:p>
    <w:p w14:paraId="17798750" w14:textId="77777777" w:rsidR="002B0DBB" w:rsidRDefault="002B0DBB" w:rsidP="002B0DBB">
      <w:pPr>
        <w:pStyle w:val="2"/>
      </w:pPr>
      <w:r>
        <w:t>4. 前置条件</w:t>
      </w:r>
    </w:p>
    <w:p w14:paraId="2C48BEB0" w14:textId="77777777" w:rsidR="002B0DBB" w:rsidRDefault="002B0DBB" w:rsidP="002B0DBB">
      <w:pPr>
        <w:pStyle w:val="3"/>
      </w:pPr>
      <w:r>
        <w:t>4.1 前置条件一</w:t>
      </w:r>
    </w:p>
    <w:p w14:paraId="7DC8405F" w14:textId="77777777" w:rsidR="002B0DBB" w:rsidRDefault="002B0DBB" w:rsidP="002B0DBB">
      <w:r>
        <w:t>用户已选中单只股票，详情图表模块加载完成。</w:t>
      </w:r>
    </w:p>
    <w:p w14:paraId="065A85EF" w14:textId="77777777" w:rsidR="002B0DBB" w:rsidRDefault="002B0DBB" w:rsidP="002B0DBB">
      <w:pPr>
        <w:pStyle w:val="2"/>
      </w:pPr>
      <w:r>
        <w:t>5. 后置条件</w:t>
      </w:r>
    </w:p>
    <w:p w14:paraId="59D0DA65" w14:textId="77777777" w:rsidR="002B0DBB" w:rsidRDefault="002B0DBB" w:rsidP="002B0DBB">
      <w:pPr>
        <w:pStyle w:val="3"/>
      </w:pPr>
      <w:r>
        <w:t>5.1 后置条件一</w:t>
      </w:r>
    </w:p>
    <w:p w14:paraId="3C5733DA" w14:textId="77777777" w:rsidR="002B0DBB" w:rsidRDefault="002B0DBB" w:rsidP="002B0DBB">
      <w:r>
        <w:t>加载成功：页面展示完整、精准的当日分时趋势图。</w:t>
      </w:r>
    </w:p>
    <w:p w14:paraId="786CFFE5" w14:textId="77777777" w:rsidR="002B0DBB" w:rsidRDefault="002B0DBB" w:rsidP="002B0DBB">
      <w:pPr>
        <w:pStyle w:val="3"/>
      </w:pPr>
      <w:r>
        <w:t>5.2 后置条件二</w:t>
      </w:r>
    </w:p>
    <w:p w14:paraId="08A1DBE5" w14:textId="77777777" w:rsidR="002B0DBB" w:rsidRDefault="002B0DBB" w:rsidP="002B0DBB">
      <w:r>
        <w:t>加载失败：展示缓存图表或无数据提示，界面无异常报错。</w:t>
      </w:r>
    </w:p>
    <w:p w14:paraId="447DA2A7" w14:textId="77777777" w:rsidR="002B0DBB" w:rsidRDefault="002B0DBB" w:rsidP="002B0DBB">
      <w:pPr>
        <w:pStyle w:val="2"/>
      </w:pPr>
      <w:r>
        <w:t>6. 扩展点</w:t>
      </w:r>
    </w:p>
    <w:p w14:paraId="22D5BEEE" w14:textId="77777777" w:rsidR="002B0DBB" w:rsidRDefault="002B0DBB" w:rsidP="002B0DBB">
      <w:pPr>
        <w:pStyle w:val="3"/>
      </w:pPr>
      <w:r>
        <w:t>6.1 分时均价线扩展点</w:t>
      </w:r>
    </w:p>
    <w:p w14:paraId="7D0A7744" w14:textId="77777777" w:rsidR="002B0DBB" w:rsidRDefault="002B0DBB" w:rsidP="002B0DBB">
      <w:r>
        <w:t>后续可扩展分时均价线展示功能，丰富日内趋势分析维度。</w:t>
      </w:r>
    </w:p>
    <w:p w14:paraId="158E5E7F" w14:textId="77777777" w:rsidR="002B0DBB" w:rsidRDefault="002B0DBB" w:rsidP="002B0DBB">
      <w:pPr>
        <w:pStyle w:val="1"/>
      </w:pPr>
      <w:r>
        <w:t>5. 用例五：查看K线趋势（含悬停详情）</w:t>
      </w:r>
    </w:p>
    <w:p w14:paraId="11CBEC1B" w14:textId="77777777" w:rsidR="002B0DBB" w:rsidRDefault="002B0DBB" w:rsidP="002B0DBB">
      <w:pPr>
        <w:pStyle w:val="2"/>
      </w:pPr>
      <w:r>
        <w:t>1.1 简要说明</w:t>
      </w:r>
    </w:p>
    <w:p w14:paraId="572D839A" w14:textId="77777777" w:rsidR="002B0DBB" w:rsidRDefault="002B0DBB" w:rsidP="002B0DBB">
      <w:r>
        <w:t>本用例为3.1版本核心迭代功能，支持用户切换日K、月K、年K多周期K线走势图，通过真实历史数据渲染中长期行情趋势，支持鼠标悬停查看单周期详细数据，包含日期、开盘价、最高价、最低价、收盘价、成交量，满足用户中长期行情分析需求。</w:t>
      </w:r>
    </w:p>
    <w:p w14:paraId="081E82D7" w14:textId="77777777" w:rsidR="002B0DBB" w:rsidRDefault="002B0DBB" w:rsidP="002B0DBB">
      <w:pPr>
        <w:pStyle w:val="2"/>
      </w:pPr>
      <w:r>
        <w:t>2. 事件流</w:t>
      </w:r>
    </w:p>
    <w:p w14:paraId="158E280F" w14:textId="77777777" w:rsidR="002B0DBB" w:rsidRDefault="002B0DBB" w:rsidP="002B0DBB">
      <w:pPr>
        <w:pStyle w:val="3"/>
      </w:pPr>
      <w:r>
        <w:t>2.1 基本流</w:t>
      </w:r>
    </w:p>
    <w:p w14:paraId="09A37289" w14:textId="77777777" w:rsidR="002B0DBB" w:rsidRDefault="002B0DBB" w:rsidP="002B0DBB">
      <w:r>
        <w:t>1. 用户选中个股，进入图表详情页面；2. 用户点击「日K/月K/年K」标签，切换对应周期K线；3. 系统调用对应周期K线接口，获取历史行情数据，年K数据由日K数据聚合生成；4. 接口请求成功，系统渲染K线趋势图，标注真实日期时间轴；5. 用户鼠标悬停在K线图表任意位置，系统弹出悬浮气泡，展示当前点位的完整K线详情数据；6. 用例正常结束。</w:t>
      </w:r>
    </w:p>
    <w:p w14:paraId="5E6DB641" w14:textId="77777777" w:rsidR="002B0DBB" w:rsidRDefault="002B0DBB" w:rsidP="002B0DBB">
      <w:pPr>
        <w:pStyle w:val="3"/>
      </w:pPr>
      <w:r>
        <w:t>2.2 备选流</w:t>
      </w:r>
    </w:p>
    <w:p w14:paraId="31F5B634" w14:textId="77777777" w:rsidR="002B0DBB" w:rsidRDefault="002B0DBB" w:rsidP="002B0DBB">
      <w:pPr>
        <w:pStyle w:val="4"/>
      </w:pPr>
      <w:r>
        <w:t>2.2.1 接口异常备选流</w:t>
      </w:r>
    </w:p>
    <w:p w14:paraId="3A5BB385" w14:textId="77777777" w:rsidR="002B0DBB" w:rsidRDefault="002B0DBB" w:rsidP="002B0DBB">
      <w:r>
        <w:t>1. K线接口请求失败、网络超时；2. 系统读取本地缓存K线数据渲染图表；3. 页面标注缓存数据状态，</w:t>
      </w:r>
      <w:r>
        <w:lastRenderedPageBreak/>
        <w:t>提示用户数据非实时更新。</w:t>
      </w:r>
    </w:p>
    <w:p w14:paraId="6B02CBDB" w14:textId="77777777" w:rsidR="002B0DBB" w:rsidRDefault="002B0DBB" w:rsidP="002B0DBB">
      <w:pPr>
        <w:pStyle w:val="4"/>
      </w:pPr>
      <w:r>
        <w:t>2.2.2 数据缺失备选流</w:t>
      </w:r>
    </w:p>
    <w:p w14:paraId="655388E4" w14:textId="77777777" w:rsidR="002B0DBB" w:rsidRDefault="002B0DBB" w:rsidP="002B0DBB">
      <w:r>
        <w:t>1. 部分历史周期数据缺失；2. 缺失周期点位不渲染，对应位置标注数据缺失，不伪造数据。</w:t>
      </w:r>
    </w:p>
    <w:p w14:paraId="50B7883D" w14:textId="77777777" w:rsidR="002B0DBB" w:rsidRDefault="002B0DBB" w:rsidP="002B0DBB">
      <w:pPr>
        <w:pStyle w:val="2"/>
      </w:pPr>
      <w:r>
        <w:t>3. 特殊需求</w:t>
      </w:r>
    </w:p>
    <w:p w14:paraId="2BF27E34" w14:textId="77777777" w:rsidR="002B0DBB" w:rsidRDefault="002B0DBB" w:rsidP="002B0DBB">
      <w:pPr>
        <w:pStyle w:val="3"/>
      </w:pPr>
      <w:r>
        <w:t>3.1 悬停交互需求</w:t>
      </w:r>
    </w:p>
    <w:p w14:paraId="10E055E7" w14:textId="77777777" w:rsidR="002B0DBB" w:rsidRDefault="002B0DBB" w:rsidP="002B0DBB">
      <w:r>
        <w:t>K线悬停气泡信息完整、精准，实时跟随鼠标位置，展示无延迟、无错位。</w:t>
      </w:r>
    </w:p>
    <w:p w14:paraId="094C3D90" w14:textId="77777777" w:rsidR="002B0DBB" w:rsidRDefault="002B0DBB" w:rsidP="002B0DBB">
      <w:pPr>
        <w:pStyle w:val="3"/>
      </w:pPr>
      <w:r>
        <w:t>3.2 周期适配需求</w:t>
      </w:r>
    </w:p>
    <w:p w14:paraId="4CE26B18" w14:textId="77777777" w:rsidR="002B0DBB" w:rsidRDefault="002B0DBB" w:rsidP="002B0DBB">
      <w:r>
        <w:t>无专属年K接口时，系统可自动聚合日K数据生成年K走势，保障功能完整性。</w:t>
      </w:r>
    </w:p>
    <w:p w14:paraId="253350E3" w14:textId="77777777" w:rsidR="002B0DBB" w:rsidRDefault="002B0DBB" w:rsidP="002B0DBB">
      <w:pPr>
        <w:pStyle w:val="2"/>
      </w:pPr>
      <w:r>
        <w:t>4. 前置条件</w:t>
      </w:r>
    </w:p>
    <w:p w14:paraId="3CB2CDC9" w14:textId="77777777" w:rsidR="002B0DBB" w:rsidRDefault="002B0DBB" w:rsidP="002B0DBB">
      <w:pPr>
        <w:pStyle w:val="3"/>
      </w:pPr>
      <w:r>
        <w:t>4.1 前置条件一</w:t>
      </w:r>
    </w:p>
    <w:p w14:paraId="328D7023" w14:textId="77777777" w:rsidR="002B0DBB" w:rsidRDefault="002B0DBB" w:rsidP="002B0DBB">
      <w:r>
        <w:t>用户已选中个股，图表模块正常加载。</w:t>
      </w:r>
    </w:p>
    <w:p w14:paraId="7713B991" w14:textId="77777777" w:rsidR="002B0DBB" w:rsidRDefault="002B0DBB" w:rsidP="002B0DBB">
      <w:pPr>
        <w:pStyle w:val="2"/>
      </w:pPr>
      <w:r>
        <w:t>5. 后置条件</w:t>
      </w:r>
    </w:p>
    <w:p w14:paraId="4AC2DB1F" w14:textId="77777777" w:rsidR="002B0DBB" w:rsidRDefault="002B0DBB" w:rsidP="002B0DBB">
      <w:pPr>
        <w:pStyle w:val="3"/>
      </w:pPr>
      <w:r>
        <w:t>5.1 后置条件一</w:t>
      </w:r>
    </w:p>
    <w:p w14:paraId="305D2062" w14:textId="77777777" w:rsidR="002B0DBB" w:rsidRDefault="002B0DBB" w:rsidP="002B0DBB">
      <w:r>
        <w:t>切换成功：页面展示对应周期完整K线趋势，支持悬停查看详情。</w:t>
      </w:r>
    </w:p>
    <w:p w14:paraId="7FB02D8F" w14:textId="77777777" w:rsidR="002B0DBB" w:rsidRDefault="002B0DBB" w:rsidP="002B0DBB">
      <w:pPr>
        <w:pStyle w:val="3"/>
      </w:pPr>
      <w:r>
        <w:t>5.2 后置条件二</w:t>
      </w:r>
    </w:p>
    <w:p w14:paraId="24D0BE9D" w14:textId="77777777" w:rsidR="002B0DBB" w:rsidRDefault="002B0DBB" w:rsidP="002B0DBB">
      <w:r>
        <w:t>切换失败：展示缓存图表或数据缺失提示，界面稳定无异常。</w:t>
      </w:r>
    </w:p>
    <w:p w14:paraId="772D43A8" w14:textId="77777777" w:rsidR="002B0DBB" w:rsidRDefault="002B0DBB" w:rsidP="002B0DBB">
      <w:pPr>
        <w:pStyle w:val="2"/>
      </w:pPr>
      <w:r>
        <w:t>6. 扩展点</w:t>
      </w:r>
    </w:p>
    <w:p w14:paraId="1E896DD5" w14:textId="77777777" w:rsidR="002B0DBB" w:rsidRDefault="002B0DBB" w:rsidP="002B0DBB">
      <w:pPr>
        <w:pStyle w:val="3"/>
      </w:pPr>
      <w:r>
        <w:t>6.1 K线指标扩展点</w:t>
      </w:r>
    </w:p>
    <w:p w14:paraId="19474A24" w14:textId="77777777" w:rsidR="002B0DBB" w:rsidRDefault="002B0DBB" w:rsidP="002B0DBB">
      <w:r>
        <w:t>后续可扩展MA、MACD等常用技术指标展示，丰富分析能力。</w:t>
      </w:r>
    </w:p>
    <w:p w14:paraId="5EF3FEAC" w14:textId="77777777" w:rsidR="002B0DBB" w:rsidRDefault="002B0DBB" w:rsidP="002B0DBB">
      <w:pPr>
        <w:pStyle w:val="1"/>
      </w:pPr>
      <w:r>
        <w:t>6. 用例六：查看大盘指数</w:t>
      </w:r>
    </w:p>
    <w:p w14:paraId="517E0425" w14:textId="77777777" w:rsidR="002B0DBB" w:rsidRDefault="002B0DBB" w:rsidP="002B0DBB">
      <w:pPr>
        <w:pStyle w:val="2"/>
      </w:pPr>
      <w:r>
        <w:t>1.1 简要说明</w:t>
      </w:r>
    </w:p>
    <w:p w14:paraId="6A71DC5A" w14:textId="77777777" w:rsidR="002B0DBB" w:rsidRDefault="002B0DBB" w:rsidP="002B0DBB">
      <w:r>
        <w:t>本用例用于用户快速查看A股五大核心大盘指数，包含上证指数、深证成指、沪深300、创业板指、中证500，展示指数点位、涨跌幅、趋势走势，帮助用户快速判断整体大盘行情走势。</w:t>
      </w:r>
    </w:p>
    <w:p w14:paraId="2D1F4B87" w14:textId="77777777" w:rsidR="002B0DBB" w:rsidRDefault="002B0DBB" w:rsidP="002B0DBB">
      <w:pPr>
        <w:pStyle w:val="2"/>
      </w:pPr>
      <w:r>
        <w:t>2. 事件流</w:t>
      </w:r>
    </w:p>
    <w:p w14:paraId="24A143ED" w14:textId="77777777" w:rsidR="002B0DBB" w:rsidRDefault="002B0DBB" w:rsidP="002B0DBB">
      <w:pPr>
        <w:pStyle w:val="3"/>
      </w:pPr>
      <w:r>
        <w:t>2.1 基本流</w:t>
      </w:r>
    </w:p>
    <w:p w14:paraId="59B79252" w14:textId="77777777" w:rsidR="002B0DBB" w:rsidRDefault="002B0DBB" w:rsidP="002B0DBB">
      <w:r>
        <w:t>1. 软件启动完成，用户点击左侧导航栏「指数」模块；2. 系统调用大盘指数公开接口，批量获取五大指数数据；3. 接口请求成功，系统解析指数点位、涨跌数据，渲染指数卡片与趋势折线图；4. 页面展示最新指数数据与刷新时间，用例正常结束。</w:t>
      </w:r>
    </w:p>
    <w:p w14:paraId="7275289B" w14:textId="77777777" w:rsidR="002B0DBB" w:rsidRDefault="002B0DBB" w:rsidP="002B0DBB">
      <w:pPr>
        <w:pStyle w:val="3"/>
      </w:pPr>
      <w:r>
        <w:t>2.2 备选流</w:t>
      </w:r>
    </w:p>
    <w:p w14:paraId="13A3B3D4" w14:textId="77777777" w:rsidR="002B0DBB" w:rsidRDefault="002B0DBB" w:rsidP="002B0DBB">
      <w:pPr>
        <w:pStyle w:val="4"/>
      </w:pPr>
      <w:r>
        <w:t>2.2.1 网络异常备选流</w:t>
      </w:r>
    </w:p>
    <w:p w14:paraId="0A3686B0" w14:textId="77777777" w:rsidR="002B0DBB" w:rsidRDefault="002B0DBB" w:rsidP="002B0DBB">
      <w:r>
        <w:t>1. 指数接口请求失败；2. 系统读取本地缓存指数数据展示；3. 页面标注缓存状态与网络异常提示。</w:t>
      </w:r>
    </w:p>
    <w:p w14:paraId="68D9CA07" w14:textId="77777777" w:rsidR="002B0DBB" w:rsidRDefault="002B0DBB" w:rsidP="002B0DBB">
      <w:pPr>
        <w:pStyle w:val="4"/>
      </w:pPr>
      <w:r>
        <w:t>2.2.2 单指数数据缺失备选流</w:t>
      </w:r>
    </w:p>
    <w:p w14:paraId="06286250" w14:textId="77777777" w:rsidR="002B0DBB" w:rsidRDefault="002B0DBB" w:rsidP="002B0DBB">
      <w:r>
        <w:t>1. 单个或多个指数数据返回缺失；2. 对应指数卡片字段展示</w:t>
      </w:r>
      <w:r>
        <w:t>“</w:t>
      </w:r>
      <w:r>
        <w:t>--</w:t>
      </w:r>
      <w:r>
        <w:t>”</w:t>
      </w:r>
      <w:r>
        <w:t>，其余正常数据正常展示。</w:t>
      </w:r>
    </w:p>
    <w:p w14:paraId="56503C87" w14:textId="77777777" w:rsidR="002B0DBB" w:rsidRDefault="002B0DBB" w:rsidP="002B0DBB">
      <w:pPr>
        <w:pStyle w:val="2"/>
      </w:pPr>
      <w:r>
        <w:lastRenderedPageBreak/>
        <w:t>3. 特殊需求</w:t>
      </w:r>
    </w:p>
    <w:p w14:paraId="5F2ED9FD" w14:textId="77777777" w:rsidR="002B0DBB" w:rsidRDefault="002B0DBB" w:rsidP="002B0DBB">
      <w:pPr>
        <w:pStyle w:val="3"/>
      </w:pPr>
      <w:r>
        <w:t>3.1 展示规范需求</w:t>
      </w:r>
    </w:p>
    <w:p w14:paraId="236D9BAC" w14:textId="77777777" w:rsidR="002B0DBB" w:rsidRDefault="002B0DBB" w:rsidP="002B0DBB">
      <w:r>
        <w:t>五大指数固定展示，布局统一、样式规整，趋势折线直观清晰，适配整体界面极简风格。</w:t>
      </w:r>
    </w:p>
    <w:p w14:paraId="3EF9EA61" w14:textId="77777777" w:rsidR="002B0DBB" w:rsidRDefault="002B0DBB" w:rsidP="002B0DBB">
      <w:pPr>
        <w:pStyle w:val="2"/>
      </w:pPr>
      <w:r>
        <w:t>4. 前置条件</w:t>
      </w:r>
    </w:p>
    <w:p w14:paraId="14A15D5D" w14:textId="77777777" w:rsidR="002B0DBB" w:rsidRDefault="002B0DBB" w:rsidP="002B0DBB">
      <w:pPr>
        <w:pStyle w:val="3"/>
      </w:pPr>
      <w:r>
        <w:t>4.1 前置条件一</w:t>
      </w:r>
    </w:p>
    <w:p w14:paraId="0D876F43" w14:textId="77777777" w:rsidR="002B0DBB" w:rsidRDefault="002B0DBB" w:rsidP="002B0DBB">
      <w:r>
        <w:t>软件正常启动，左侧导航栏加载完成。</w:t>
      </w:r>
    </w:p>
    <w:p w14:paraId="1FC412D7" w14:textId="77777777" w:rsidR="002B0DBB" w:rsidRDefault="002B0DBB" w:rsidP="002B0DBB">
      <w:pPr>
        <w:pStyle w:val="2"/>
      </w:pPr>
      <w:r>
        <w:t>5. 后置条件</w:t>
      </w:r>
    </w:p>
    <w:p w14:paraId="4013901B" w14:textId="77777777" w:rsidR="002B0DBB" w:rsidRDefault="002B0DBB" w:rsidP="002B0DBB">
      <w:pPr>
        <w:pStyle w:val="3"/>
      </w:pPr>
      <w:r>
        <w:t>5.1 后置条件一</w:t>
      </w:r>
    </w:p>
    <w:p w14:paraId="498C3905" w14:textId="77777777" w:rsidR="002B0DBB" w:rsidRDefault="002B0DBB" w:rsidP="002B0DBB">
      <w:r>
        <w:t>加载成功：完整展示五大指数实时行情与趋势走势。</w:t>
      </w:r>
    </w:p>
    <w:p w14:paraId="23744D29" w14:textId="77777777" w:rsidR="002B0DBB" w:rsidRDefault="002B0DBB" w:rsidP="002B0DBB">
      <w:pPr>
        <w:pStyle w:val="3"/>
      </w:pPr>
      <w:r>
        <w:t>5.2 后置条件二</w:t>
      </w:r>
    </w:p>
    <w:p w14:paraId="3FC0D74A" w14:textId="77777777" w:rsidR="002B0DBB" w:rsidRDefault="002B0DBB" w:rsidP="002B0DBB">
      <w:r>
        <w:t>加载失败：展示缓存数据或空占位符，状态提示清晰。</w:t>
      </w:r>
    </w:p>
    <w:p w14:paraId="641010F7" w14:textId="77777777" w:rsidR="002B0DBB" w:rsidRDefault="002B0DBB" w:rsidP="002B0DBB">
      <w:pPr>
        <w:pStyle w:val="2"/>
      </w:pPr>
      <w:r>
        <w:t>6. 扩展点</w:t>
      </w:r>
    </w:p>
    <w:p w14:paraId="5767C0D3" w14:textId="77777777" w:rsidR="002B0DBB" w:rsidRDefault="002B0DBB" w:rsidP="002B0DBB">
      <w:pPr>
        <w:pStyle w:val="3"/>
      </w:pPr>
      <w:r>
        <w:t>6.1 指数详情扩展点</w:t>
      </w:r>
    </w:p>
    <w:p w14:paraId="425D4A79" w14:textId="77777777" w:rsidR="002B0DBB" w:rsidRDefault="002B0DBB" w:rsidP="002B0DBB">
      <w:r>
        <w:t>后续可扩展单指数详情、K线走势、成分股查看功能。</w:t>
      </w:r>
    </w:p>
    <w:p w14:paraId="0FFEEC69" w14:textId="77777777" w:rsidR="002B0DBB" w:rsidRDefault="002B0DBB" w:rsidP="002B0DBB">
      <w:pPr>
        <w:pStyle w:val="1"/>
      </w:pPr>
      <w:r>
        <w:t>7. 用例七：查看财报估值摘要</w:t>
      </w:r>
    </w:p>
    <w:p w14:paraId="41C03390" w14:textId="77777777" w:rsidR="002B0DBB" w:rsidRDefault="002B0DBB" w:rsidP="002B0DBB">
      <w:pPr>
        <w:pStyle w:val="2"/>
      </w:pPr>
      <w:r>
        <w:t>1.1 简要说明</w:t>
      </w:r>
    </w:p>
    <w:p w14:paraId="0586F6BB" w14:textId="77777777" w:rsidR="002B0DBB" w:rsidRDefault="002B0DBB" w:rsidP="002B0DBB">
      <w:r>
        <w:t>本用例用于展示个股基本面财务数据，通过可视化柱状图展示近四季度营收、净利润数据，以卡片形式展示PE、PB、ROE、毛利率、资产负债率等核心估值指标，帮助用户快速分析个股基本面与估值水平，为学习与轻量分析提供支撑。</w:t>
      </w:r>
    </w:p>
    <w:p w14:paraId="25B40820" w14:textId="77777777" w:rsidR="002B0DBB" w:rsidRDefault="002B0DBB" w:rsidP="002B0DBB">
      <w:pPr>
        <w:pStyle w:val="2"/>
      </w:pPr>
      <w:r>
        <w:t>2. 事件流</w:t>
      </w:r>
    </w:p>
    <w:p w14:paraId="06A88334" w14:textId="77777777" w:rsidR="002B0DBB" w:rsidRDefault="002B0DBB" w:rsidP="002B0DBB">
      <w:pPr>
        <w:pStyle w:val="3"/>
      </w:pPr>
      <w:r>
        <w:t>2.1 基本流</w:t>
      </w:r>
    </w:p>
    <w:p w14:paraId="09BE11A0" w14:textId="77777777" w:rsidR="002B0DBB" w:rsidRDefault="002B0DBB" w:rsidP="002B0DBB">
      <w:r>
        <w:t>1. 用户选中个股，进入详情页面财报模块；2. 系统调用AKShare、新浪财报双接口，获取个股财务与估值数据；3. 接口请求成功，系统解析营收、净利润、估值指标数据；4. 系统渲染财务柱状图、估值数据卡片，标注数据统计日期；5. 完成财报数据展示，用例正常结束。</w:t>
      </w:r>
    </w:p>
    <w:p w14:paraId="5BB6CF49" w14:textId="77777777" w:rsidR="002B0DBB" w:rsidRDefault="002B0DBB" w:rsidP="002B0DBB">
      <w:pPr>
        <w:pStyle w:val="3"/>
      </w:pPr>
      <w:r>
        <w:t>2.2 备选流</w:t>
      </w:r>
    </w:p>
    <w:p w14:paraId="0F3B0B26" w14:textId="77777777" w:rsidR="002B0DBB" w:rsidRDefault="002B0DBB" w:rsidP="002B0DBB">
      <w:pPr>
        <w:pStyle w:val="4"/>
      </w:pPr>
      <w:r>
        <w:t>2.2.1 接口异常备选流</w:t>
      </w:r>
    </w:p>
    <w:p w14:paraId="67276C4C" w14:textId="77777777" w:rsidR="002B0DBB" w:rsidRDefault="002B0DBB" w:rsidP="002B0DBB">
      <w:r>
        <w:t>1. 财报接口请求超时、失败；2. 系统读取本地缓存财报数据展示；3. 标注数据为缓存数据，提示存在时效性偏差。</w:t>
      </w:r>
    </w:p>
    <w:p w14:paraId="6E7281FD" w14:textId="77777777" w:rsidR="002B0DBB" w:rsidRDefault="002B0DBB" w:rsidP="002B0DBB">
      <w:pPr>
        <w:pStyle w:val="4"/>
      </w:pPr>
      <w:r>
        <w:t>2.2.2 财务数据缺失备选流</w:t>
      </w:r>
    </w:p>
    <w:p w14:paraId="39F1B3B5" w14:textId="77777777" w:rsidR="002B0DBB" w:rsidRDefault="002B0DBB" w:rsidP="002B0DBB">
      <w:r>
        <w:t>1. 部分季度财务数据、估值指标缺失；2. 缺失位置展示</w:t>
      </w:r>
      <w:r>
        <w:t>“</w:t>
      </w:r>
      <w:r>
        <w:t>--</w:t>
      </w:r>
      <w:r>
        <w:t>”</w:t>
      </w:r>
      <w:r>
        <w:t>，不伪造财务数据，标注数据不全提示。</w:t>
      </w:r>
    </w:p>
    <w:p w14:paraId="0887F6B5" w14:textId="77777777" w:rsidR="002B0DBB" w:rsidRDefault="002B0DBB" w:rsidP="002B0DBB">
      <w:pPr>
        <w:pStyle w:val="2"/>
      </w:pPr>
      <w:r>
        <w:t>3. 特殊需求</w:t>
      </w:r>
    </w:p>
    <w:p w14:paraId="631029F6" w14:textId="77777777" w:rsidR="002B0DBB" w:rsidRDefault="002B0DBB" w:rsidP="002B0DBB">
      <w:pPr>
        <w:pStyle w:val="3"/>
      </w:pPr>
      <w:r>
        <w:t>3.1 数据免责需求</w:t>
      </w:r>
    </w:p>
    <w:p w14:paraId="7E26A2A6" w14:textId="77777777" w:rsidR="002B0DBB" w:rsidRDefault="002B0DBB" w:rsidP="002B0DBB">
      <w:r>
        <w:t>所有财报数据仅用于学习观察，不构成任何投资建议，界面隐性标注数据参考属性。</w:t>
      </w:r>
    </w:p>
    <w:p w14:paraId="2B3AA3CE" w14:textId="77777777" w:rsidR="002B0DBB" w:rsidRDefault="002B0DBB" w:rsidP="002B0DBB">
      <w:pPr>
        <w:pStyle w:val="3"/>
      </w:pPr>
      <w:r>
        <w:t>3.2 可视化需求</w:t>
      </w:r>
    </w:p>
    <w:p w14:paraId="03AAE617" w14:textId="77777777" w:rsidR="002B0DBB" w:rsidRDefault="002B0DBB" w:rsidP="002B0DBB">
      <w:r>
        <w:t>摒弃密集表格展示，全部采用图表+卡片可视化形式，降低用户解读难度。</w:t>
      </w:r>
    </w:p>
    <w:p w14:paraId="4E49A213" w14:textId="77777777" w:rsidR="002B0DBB" w:rsidRDefault="002B0DBB" w:rsidP="002B0DBB">
      <w:pPr>
        <w:pStyle w:val="2"/>
      </w:pPr>
      <w:r>
        <w:lastRenderedPageBreak/>
        <w:t>4. 前置条件</w:t>
      </w:r>
    </w:p>
    <w:p w14:paraId="79DB82B3" w14:textId="77777777" w:rsidR="002B0DBB" w:rsidRDefault="002B0DBB" w:rsidP="002B0DBB">
      <w:pPr>
        <w:pStyle w:val="3"/>
      </w:pPr>
      <w:r>
        <w:t>4.1 前置条件一</w:t>
      </w:r>
    </w:p>
    <w:p w14:paraId="7531F806" w14:textId="77777777" w:rsidR="002B0DBB" w:rsidRDefault="002B0DBB" w:rsidP="002B0DBB">
      <w:r>
        <w:t>用户已选中单只股票，详情页面加载完成。</w:t>
      </w:r>
    </w:p>
    <w:p w14:paraId="1904E6B5" w14:textId="77777777" w:rsidR="002B0DBB" w:rsidRDefault="002B0DBB" w:rsidP="002B0DBB">
      <w:pPr>
        <w:pStyle w:val="2"/>
      </w:pPr>
      <w:r>
        <w:t>5. 后置条件</w:t>
      </w:r>
    </w:p>
    <w:p w14:paraId="6C137037" w14:textId="77777777" w:rsidR="002B0DBB" w:rsidRDefault="002B0DBB" w:rsidP="002B0DBB">
      <w:pPr>
        <w:pStyle w:val="3"/>
      </w:pPr>
      <w:r>
        <w:t>5.1 后置条件一</w:t>
      </w:r>
    </w:p>
    <w:p w14:paraId="40C4CC3E" w14:textId="77777777" w:rsidR="002B0DBB" w:rsidRDefault="002B0DBB" w:rsidP="002B0DBB">
      <w:r>
        <w:t>加载成功：完整展示个股财务趋势与核心估值指标。</w:t>
      </w:r>
    </w:p>
    <w:p w14:paraId="58DC2D7B" w14:textId="77777777" w:rsidR="002B0DBB" w:rsidRDefault="002B0DBB" w:rsidP="002B0DBB">
      <w:pPr>
        <w:pStyle w:val="3"/>
      </w:pPr>
      <w:r>
        <w:t>5.2 后置条件二</w:t>
      </w:r>
    </w:p>
    <w:p w14:paraId="11C9A20D" w14:textId="77777777" w:rsidR="002B0DBB" w:rsidRDefault="002B0DBB" w:rsidP="002B0DBB">
      <w:r>
        <w:t>加载失败：展示缓存数据或空占位符，提示数据异常。</w:t>
      </w:r>
    </w:p>
    <w:p w14:paraId="7F5A8271" w14:textId="77777777" w:rsidR="002B0DBB" w:rsidRDefault="002B0DBB" w:rsidP="002B0DBB">
      <w:pPr>
        <w:pStyle w:val="2"/>
      </w:pPr>
      <w:r>
        <w:t>6. 扩展点</w:t>
      </w:r>
    </w:p>
    <w:p w14:paraId="4E4B3252" w14:textId="77777777" w:rsidR="002B0DBB" w:rsidRDefault="002B0DBB" w:rsidP="002B0DBB">
      <w:pPr>
        <w:pStyle w:val="3"/>
      </w:pPr>
      <w:r>
        <w:t>6.1 财报导出扩展点</w:t>
      </w:r>
    </w:p>
    <w:p w14:paraId="35D644A3" w14:textId="77777777" w:rsidR="002B0DBB" w:rsidRDefault="002B0DBB" w:rsidP="002B0DBB">
      <w:r>
        <w:t>后续可扩展财报数据导出、历史财报对比分析功能。</w:t>
      </w:r>
    </w:p>
    <w:p w14:paraId="2DBCAEFC" w14:textId="105F4B47" w:rsidR="008E6D97" w:rsidRPr="002B0DBB" w:rsidRDefault="008E6D97">
      <w:pPr>
        <w:pStyle w:val="InfoBlue"/>
      </w:pPr>
    </w:p>
    <w:sectPr w:rsidR="008E6D97" w:rsidRPr="002B0D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DFD1D" w14:textId="77777777" w:rsidR="00C519FE" w:rsidRDefault="00C519FE">
      <w:pPr>
        <w:spacing w:line="240" w:lineRule="auto"/>
      </w:pPr>
      <w:r>
        <w:separator/>
      </w:r>
    </w:p>
  </w:endnote>
  <w:endnote w:type="continuationSeparator" w:id="0">
    <w:p w14:paraId="3AD0C971" w14:textId="77777777" w:rsidR="00C519FE" w:rsidRDefault="00C519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5B478" w14:textId="77777777" w:rsidR="00EF415B" w:rsidRDefault="00EF41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B5E45" w14:paraId="6395CB3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4AB5654" w14:textId="77777777" w:rsidR="008E6D97" w:rsidRDefault="008E6D97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1BB28D" w14:textId="2A6B6068" w:rsidR="008E6D97" w:rsidRDefault="008E6D97">
          <w:pPr>
            <w:jc w:val="center"/>
            <w:rPr>
              <w:rFonts w:ascii="Times New Roman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>symbol 211 \f "Symbol" \s 10</w:instrText>
          </w:r>
          <w:r>
            <w:rPr>
              <w:rFonts w:ascii="Times New Roman"/>
            </w:rPr>
            <w:fldChar w:fldCharType="separate"/>
          </w:r>
          <w:r>
            <w:rPr>
              <w:rFonts w:ascii="Symbol" w:hAnsi="Symbol"/>
            </w:rPr>
            <w:t>?</w:t>
          </w:r>
          <w:r>
            <w:rPr>
              <w:rFonts w:ascii="Times New Roman"/>
            </w:rPr>
            <w:fldChar w:fldCharType="end"/>
          </w:r>
          <w:r w:rsidR="00EF415B">
            <w:rPr>
              <w:rFonts w:ascii="Times New Roman" w:hint="eastAsia"/>
            </w:rPr>
            <w:t>stock</w:t>
          </w:r>
          <w:r w:rsidR="00EF415B">
            <w:rPr>
              <w:rFonts w:ascii="Times New Roman"/>
            </w:rPr>
            <w:t>-</w:t>
          </w:r>
          <w:r w:rsidR="00EF415B">
            <w:rPr>
              <w:rFonts w:ascii="Times New Roman" w:hint="eastAsia"/>
            </w:rPr>
            <w:t>monitor</w:t>
          </w:r>
          <w:r w:rsidR="00EF415B">
            <w:rPr>
              <w:rFonts w:ascii="Times New Roman" w:hint="eastAsia"/>
            </w:rPr>
            <w:t>项目组</w:t>
          </w:r>
          <w:r>
            <w:rPr>
              <w:rFonts w:ascii="Times New Roman"/>
            </w:rPr>
            <w:t>, 20</w:t>
          </w:r>
          <w:r w:rsidR="00281304">
            <w:rPr>
              <w:rFonts w:ascii="Times New Roman" w:hint="eastAsia"/>
            </w:rPr>
            <w:t>2</w:t>
          </w:r>
          <w:r w:rsidR="00EF415B">
            <w:rPr>
              <w:rFonts w:ascii="Times New Roman"/>
            </w:rPr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D9DA37D" w14:textId="77777777" w:rsidR="008E6D97" w:rsidRDefault="008E6D97">
          <w:pPr>
            <w:jc w:val="right"/>
          </w:pPr>
          <w:r>
            <w:t xml:space="preserve">Page </w:t>
          </w:r>
          <w:r>
            <w:rPr>
              <w:rStyle w:val="a8"/>
            </w:rPr>
            <w:fldChar w:fldCharType="begin"/>
          </w:r>
          <w:r>
            <w:rPr>
              <w:rStyle w:val="a8"/>
            </w:rPr>
            <w:instrText xml:space="preserve">page </w:instrText>
          </w:r>
          <w:r>
            <w:rPr>
              <w:rStyle w:val="a8"/>
            </w:rPr>
            <w:fldChar w:fldCharType="separate"/>
          </w:r>
          <w:r>
            <w:rPr>
              <w:rStyle w:val="a8"/>
              <w:noProof/>
            </w:rPr>
            <w:t>2</w:t>
          </w:r>
          <w:r>
            <w:rPr>
              <w:rStyle w:val="a8"/>
            </w:rPr>
            <w:fldChar w:fldCharType="end"/>
          </w:r>
        </w:p>
      </w:tc>
    </w:tr>
  </w:tbl>
  <w:p w14:paraId="04A146BD" w14:textId="77777777" w:rsidR="008E6D97" w:rsidRDefault="008E6D97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0E180" w14:textId="77777777" w:rsidR="00EF415B" w:rsidRDefault="00EF415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13929" w14:textId="77777777" w:rsidR="00C519FE" w:rsidRDefault="00C519FE">
      <w:pPr>
        <w:spacing w:line="240" w:lineRule="auto"/>
      </w:pPr>
      <w:r>
        <w:separator/>
      </w:r>
    </w:p>
  </w:footnote>
  <w:footnote w:type="continuationSeparator" w:id="0">
    <w:p w14:paraId="7DB60717" w14:textId="77777777" w:rsidR="00C519FE" w:rsidRDefault="00C519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99F33" w14:textId="77777777" w:rsidR="00EF415B" w:rsidRDefault="00EF415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B5E45" w14:paraId="6603DED5" w14:textId="77777777" w:rsidTr="008E6D97">
      <w:tc>
        <w:tcPr>
          <w:tcW w:w="6379" w:type="dxa"/>
        </w:tcPr>
        <w:p w14:paraId="0D226E65" w14:textId="04A99697" w:rsidR="00733F64" w:rsidRPr="00733F64" w:rsidRDefault="00733F64">
          <w:pPr>
            <w:rPr>
              <w:rFonts w:ascii="Times New Roman" w:hint="eastAsia"/>
            </w:rPr>
          </w:pPr>
          <w:r>
            <w:rPr>
              <w:rFonts w:ascii="Times New Roman"/>
            </w:rPr>
            <w:t>S</w:t>
          </w:r>
          <w:r>
            <w:rPr>
              <w:rFonts w:ascii="Times New Roman" w:hint="eastAsia"/>
            </w:rPr>
            <w:t>tock</w:t>
          </w:r>
          <w:r>
            <w:rPr>
              <w:rFonts w:ascii="Times New Roman"/>
            </w:rPr>
            <w:t>-</w:t>
          </w:r>
          <w:r>
            <w:rPr>
              <w:rFonts w:ascii="Times New Roman" w:hint="eastAsia"/>
            </w:rPr>
            <w:t>monitor</w:t>
          </w:r>
        </w:p>
      </w:tc>
      <w:tc>
        <w:tcPr>
          <w:tcW w:w="3179" w:type="dxa"/>
        </w:tcPr>
        <w:p w14:paraId="7CF1DEF9" w14:textId="27230164" w:rsidR="008E6D97" w:rsidRDefault="008E6D97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t>Version:</w:t>
          </w:r>
          <w:r>
            <w:rPr>
              <w:rFonts w:ascii="Times New Roman"/>
            </w:rPr>
            <w:t xml:space="preserve">           &lt;</w:t>
          </w:r>
          <w:r w:rsidR="002B0DBB">
            <w:rPr>
              <w:rFonts w:ascii="Times New Roman"/>
            </w:rPr>
            <w:t>3.1</w:t>
          </w:r>
          <w:r>
            <w:rPr>
              <w:rFonts w:ascii="Times New Roman"/>
            </w:rPr>
            <w:t>&gt;</w:t>
          </w:r>
        </w:p>
      </w:tc>
    </w:tr>
    <w:tr w:rsidR="002B5E45" w14:paraId="7BBADE4F" w14:textId="77777777" w:rsidTr="008E6D97">
      <w:tc>
        <w:tcPr>
          <w:tcW w:w="6379" w:type="dxa"/>
        </w:tcPr>
        <w:p w14:paraId="3D886C44" w14:textId="03F08164" w:rsidR="008E6D97" w:rsidRDefault="00733F64">
          <w:r w:rsidRPr="00733F64">
            <w:rPr>
              <w:rFonts w:ascii="Times New Roman" w:hint="eastAsia"/>
            </w:rPr>
            <w:t>StockMonitor</w:t>
          </w:r>
          <w:r w:rsidRPr="00733F64">
            <w:rPr>
              <w:rFonts w:ascii="Times New Roman" w:hint="eastAsia"/>
            </w:rPr>
            <w:t>用例规约</w:t>
          </w:r>
        </w:p>
      </w:tc>
      <w:tc>
        <w:tcPr>
          <w:tcW w:w="3179" w:type="dxa"/>
        </w:tcPr>
        <w:p w14:paraId="35AE5335" w14:textId="1F929158" w:rsidR="008E6D97" w:rsidRDefault="008E6D97">
          <w:r>
            <w:t>Date:</w:t>
          </w:r>
          <w:r>
            <w:rPr>
              <w:rFonts w:ascii="Times New Roman"/>
            </w:rPr>
            <w:t>&lt;</w:t>
          </w:r>
          <w:r w:rsidR="002B0DBB">
            <w:rPr>
              <w:rFonts w:hint="eastAsia"/>
            </w:rPr>
            <w:t>2</w:t>
          </w:r>
          <w:r w:rsidR="002B0DBB">
            <w:t>3</w:t>
          </w:r>
          <w:r>
            <w:rPr>
              <w:rFonts w:ascii="Times New Roman"/>
            </w:rPr>
            <w:t>/</w:t>
          </w:r>
          <w:r w:rsidR="002B0DBB">
            <w:rPr>
              <w:rFonts w:hint="eastAsia"/>
            </w:rPr>
            <w:t>5</w:t>
          </w:r>
          <w:r>
            <w:rPr>
              <w:rFonts w:ascii="Times New Roman"/>
            </w:rPr>
            <w:t>/</w:t>
          </w:r>
          <w:r w:rsidR="002B0DBB">
            <w:rPr>
              <w:rFonts w:hint="eastAsia"/>
            </w:rPr>
            <w:t>2</w:t>
          </w:r>
          <w:r w:rsidR="002B0DBB">
            <w:t>026</w:t>
          </w:r>
          <w:r>
            <w:rPr>
              <w:rFonts w:ascii="Times New Roman"/>
            </w:rPr>
            <w:t>&gt;</w:t>
          </w:r>
        </w:p>
      </w:tc>
    </w:tr>
  </w:tbl>
  <w:p w14:paraId="1111C048" w14:textId="77777777" w:rsidR="008E6D97" w:rsidRDefault="008E6D9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909E6" w14:textId="77777777" w:rsidR="00EF415B" w:rsidRDefault="00EF415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5B43AE0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1414C3"/>
    <w:multiLevelType w:val="multilevel"/>
    <w:tmpl w:val="63A41E3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06316670">
    <w:abstractNumId w:val="0"/>
  </w:num>
  <w:num w:numId="2" w16cid:durableId="322508028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92497521">
    <w:abstractNumId w:val="10"/>
  </w:num>
  <w:num w:numId="4" w16cid:durableId="1443960124">
    <w:abstractNumId w:val="20"/>
  </w:num>
  <w:num w:numId="5" w16cid:durableId="1284576449">
    <w:abstractNumId w:val="15"/>
  </w:num>
  <w:num w:numId="6" w16cid:durableId="1787001637">
    <w:abstractNumId w:val="14"/>
  </w:num>
  <w:num w:numId="7" w16cid:durableId="109474912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1309937227">
    <w:abstractNumId w:val="2"/>
  </w:num>
  <w:num w:numId="9" w16cid:durableId="162551478">
    <w:abstractNumId w:val="19"/>
  </w:num>
  <w:num w:numId="10" w16cid:durableId="1189831995">
    <w:abstractNumId w:val="3"/>
  </w:num>
  <w:num w:numId="11" w16cid:durableId="1305424477">
    <w:abstractNumId w:val="11"/>
  </w:num>
  <w:num w:numId="12" w16cid:durableId="1496919217">
    <w:abstractNumId w:val="9"/>
  </w:num>
  <w:num w:numId="13" w16cid:durableId="1197038601">
    <w:abstractNumId w:val="18"/>
  </w:num>
  <w:num w:numId="14" w16cid:durableId="200939253">
    <w:abstractNumId w:val="8"/>
  </w:num>
  <w:num w:numId="15" w16cid:durableId="1658612960">
    <w:abstractNumId w:val="4"/>
  </w:num>
  <w:num w:numId="16" w16cid:durableId="519197309">
    <w:abstractNumId w:val="17"/>
  </w:num>
  <w:num w:numId="17" w16cid:durableId="971129892">
    <w:abstractNumId w:val="13"/>
  </w:num>
  <w:num w:numId="18" w16cid:durableId="1499424866">
    <w:abstractNumId w:val="6"/>
  </w:num>
  <w:num w:numId="19" w16cid:durableId="1057583892">
    <w:abstractNumId w:val="12"/>
  </w:num>
  <w:num w:numId="20" w16cid:durableId="276909075">
    <w:abstractNumId w:val="7"/>
  </w:num>
  <w:num w:numId="21" w16cid:durableId="1179731241">
    <w:abstractNumId w:val="16"/>
  </w:num>
  <w:num w:numId="22" w16cid:durableId="1969628343">
    <w:abstractNumId w:val="0"/>
  </w:num>
  <w:num w:numId="23" w16cid:durableId="872235482">
    <w:abstractNumId w:val="0"/>
  </w:num>
  <w:num w:numId="24" w16cid:durableId="310138895">
    <w:abstractNumId w:val="0"/>
  </w:num>
  <w:num w:numId="25" w16cid:durableId="2062049958">
    <w:abstractNumId w:val="0"/>
  </w:num>
  <w:num w:numId="26" w16cid:durableId="1451246991">
    <w:abstractNumId w:val="0"/>
  </w:num>
  <w:num w:numId="27" w16cid:durableId="1014841014">
    <w:abstractNumId w:val="0"/>
  </w:num>
  <w:num w:numId="28" w16cid:durableId="84812215">
    <w:abstractNumId w:val="0"/>
  </w:num>
  <w:num w:numId="29" w16cid:durableId="550265747">
    <w:abstractNumId w:val="0"/>
  </w:num>
  <w:num w:numId="30" w16cid:durableId="1104157115">
    <w:abstractNumId w:val="0"/>
  </w:num>
  <w:num w:numId="31" w16cid:durableId="1352537559">
    <w:abstractNumId w:val="0"/>
  </w:num>
  <w:num w:numId="32" w16cid:durableId="2119133485">
    <w:abstractNumId w:val="0"/>
  </w:num>
  <w:num w:numId="33" w16cid:durableId="955983523">
    <w:abstractNumId w:val="0"/>
  </w:num>
  <w:num w:numId="34" w16cid:durableId="1674531462">
    <w:abstractNumId w:val="0"/>
  </w:num>
  <w:num w:numId="35" w16cid:durableId="647906577">
    <w:abstractNumId w:val="0"/>
  </w:num>
  <w:num w:numId="36" w16cid:durableId="1653291938">
    <w:abstractNumId w:val="0"/>
  </w:num>
  <w:num w:numId="37" w16cid:durableId="112141175">
    <w:abstractNumId w:val="0"/>
  </w:num>
  <w:num w:numId="38" w16cid:durableId="1387339477">
    <w:abstractNumId w:val="0"/>
  </w:num>
  <w:num w:numId="39" w16cid:durableId="32507731">
    <w:abstractNumId w:val="0"/>
  </w:num>
  <w:num w:numId="40" w16cid:durableId="1625573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6A"/>
    <w:rsid w:val="00281304"/>
    <w:rsid w:val="002B0DBB"/>
    <w:rsid w:val="002B5E45"/>
    <w:rsid w:val="00733F64"/>
    <w:rsid w:val="007D40B2"/>
    <w:rsid w:val="008E6D97"/>
    <w:rsid w:val="00C371A0"/>
    <w:rsid w:val="00C519FE"/>
    <w:rsid w:val="00D6456A"/>
    <w:rsid w:val="00EF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163A4"/>
  <w15:chartTrackingRefBased/>
  <w15:docId w15:val="{6C932453-0B23-49FC-AA4B-B92C9AE7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39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39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39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39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39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39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semiHidden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semiHidden/>
    <w:pPr>
      <w:tabs>
        <w:tab w:val="center" w:pos="4320"/>
        <w:tab w:val="right" w:pos="8640"/>
      </w:tabs>
    </w:pPr>
  </w:style>
  <w:style w:type="paragraph" w:styleId="a7">
    <w:name w:val="footer"/>
    <w:basedOn w:val="a"/>
    <w:semiHidden/>
    <w:pPr>
      <w:tabs>
        <w:tab w:val="center" w:pos="4320"/>
        <w:tab w:val="right" w:pos="8640"/>
      </w:tabs>
    </w:pPr>
  </w:style>
  <w:style w:type="character" w:styleId="a8">
    <w:name w:val="page number"/>
    <w:basedOn w:val="a0"/>
    <w:semiHidden/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semiHidden/>
    <w:pPr>
      <w:keepLines/>
      <w:spacing w:after="120"/>
      <w:ind w:left="720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basedOn w:val="a0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styleId="ad">
    <w:name w:val="Body Text Indent"/>
    <w:basedOn w:val="a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40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spacing w:after="120"/>
      <w:ind w:left="720"/>
    </w:pPr>
    <w:rPr>
      <w:i/>
      <w:color w:val="0000FF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customStyle="1" w:styleId="10">
    <w:name w:val="普通(网站)1"/>
    <w:basedOn w:val="a"/>
    <w:pPr>
      <w:widowControl/>
      <w:spacing w:before="100" w:after="100" w:line="240" w:lineRule="auto"/>
    </w:pPr>
    <w:rPr>
      <w:sz w:val="24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character" w:styleId="af">
    <w:name w:val="Strong"/>
    <w:basedOn w:val="a0"/>
    <w:uiPriority w:val="22"/>
    <w:qFormat/>
    <w:rsid w:val="002B0D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7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用例实现规约：&lt;用例名称&gt;</vt:lpstr>
    </vt:vector>
  </TitlesOfParts>
  <Company>&lt;公司名称&gt;</Company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用例实现规约：&lt;用例名称&gt;</dc:title>
  <dc:subject>&lt;项目名称&gt;</dc:subject>
  <dc:creator/>
  <cp:keywords/>
  <cp:lastModifiedBy>煜林 徐</cp:lastModifiedBy>
  <cp:revision>7</cp:revision>
  <cp:lastPrinted>2000-11-15T03:43:00Z</cp:lastPrinted>
  <dcterms:created xsi:type="dcterms:W3CDTF">2025-03-04T05:32:00Z</dcterms:created>
  <dcterms:modified xsi:type="dcterms:W3CDTF">2026-05-23T04:28:00Z</dcterms:modified>
</cp:coreProperties>
</file>