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0A689" w14:textId="276C0B9C" w:rsidR="00B3285B" w:rsidRDefault="00524D87">
      <w:pPr>
        <w:jc w:val="center"/>
      </w:pPr>
      <w:r>
        <w:rPr>
          <w:b/>
          <w:color w:val="17365D"/>
          <w:sz w:val="36"/>
        </w:rPr>
        <w:t xml:space="preserve">Stock Monitor </w:t>
      </w:r>
    </w:p>
    <w:p w14:paraId="44C1BAFF" w14:textId="77777777" w:rsidR="00B3285B" w:rsidRDefault="00524D87">
      <w:pPr>
        <w:jc w:val="center"/>
      </w:pPr>
      <w:r>
        <w:rPr>
          <w:b/>
          <w:sz w:val="30"/>
        </w:rPr>
        <w:t>分析模型</w:t>
      </w:r>
    </w:p>
    <w:p w14:paraId="572FB1AF" w14:textId="77777777" w:rsidR="00B3285B" w:rsidRDefault="00524D87">
      <w:pPr>
        <w:jc w:val="center"/>
      </w:pPr>
      <w:r>
        <w:t>版本</w:t>
      </w:r>
      <w:r>
        <w:t xml:space="preserve"> 3.1    2026 </w:t>
      </w:r>
      <w:r>
        <w:t>年</w:t>
      </w:r>
      <w:r>
        <w:t xml:space="preserve"> 5 </w:t>
      </w:r>
      <w:r>
        <w:t>月</w:t>
      </w:r>
      <w:r>
        <w:t xml:space="preserve"> 23 </w:t>
      </w:r>
      <w:r>
        <w:t>日</w:t>
      </w:r>
    </w:p>
    <w:p w14:paraId="5BC079BD" w14:textId="77777777" w:rsidR="00B3285B" w:rsidRDefault="00B3285B"/>
    <w:p w14:paraId="020B2879" w14:textId="77777777" w:rsidR="00B3285B" w:rsidRDefault="00524D87">
      <w:pPr>
        <w:pStyle w:val="1"/>
      </w:pPr>
      <w:r>
        <w:t>修订历史记录</w:t>
      </w:r>
    </w:p>
    <w:tbl>
      <w:tblPr>
        <w:tblStyle w:val="aff1"/>
        <w:tblW w:w="92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950"/>
        <w:gridCol w:w="5350"/>
        <w:gridCol w:w="1200"/>
      </w:tblGrid>
      <w:tr w:rsidR="00B3285B" w14:paraId="363E866E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C5126" w14:textId="77777777" w:rsidR="00B3285B" w:rsidRDefault="00524D87">
            <w:r>
              <w:rPr>
                <w:b/>
                <w:sz w:val="20"/>
              </w:rPr>
              <w:t>日期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1D235" w14:textId="77777777" w:rsidR="00B3285B" w:rsidRDefault="00524D87">
            <w:r>
              <w:rPr>
                <w:b/>
                <w:sz w:val="20"/>
              </w:rPr>
              <w:t>版本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A1CF4" w14:textId="77777777" w:rsidR="00B3285B" w:rsidRDefault="00524D87">
            <w:r>
              <w:rPr>
                <w:b/>
                <w:sz w:val="20"/>
              </w:rPr>
              <w:t>说明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A458" w14:textId="77777777" w:rsidR="00B3285B" w:rsidRDefault="00524D87">
            <w:r>
              <w:rPr>
                <w:b/>
                <w:sz w:val="20"/>
              </w:rPr>
              <w:t>作者</w:t>
            </w:r>
          </w:p>
        </w:tc>
      </w:tr>
      <w:tr w:rsidR="00B3285B" w14:paraId="264886D5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80839" w14:textId="77777777" w:rsidR="00B3285B" w:rsidRDefault="00524D87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3985" w14:textId="77777777" w:rsidR="00B3285B" w:rsidRDefault="00524D87">
            <w:r>
              <w:rPr>
                <w:sz w:val="20"/>
              </w:rPr>
              <w:t>2.0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B4962" w14:textId="77777777" w:rsidR="00B3285B" w:rsidRDefault="00524D87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</w:t>
            </w:r>
            <w:r>
              <w:rPr>
                <w:sz w:val="20"/>
                <w:lang w:eastAsia="zh-CN"/>
              </w:rPr>
              <w:t xml:space="preserve"> JavaFX </w:t>
            </w:r>
            <w:r>
              <w:rPr>
                <w:sz w:val="20"/>
                <w:lang w:eastAsia="zh-CN"/>
              </w:rPr>
              <w:t>技术原型：</w:t>
            </w:r>
            <w:r>
              <w:rPr>
                <w:sz w:val="20"/>
                <w:lang w:eastAsia="zh-CN"/>
              </w:rPr>
              <w:t xml:space="preserve">SQLite </w:t>
            </w:r>
            <w:r>
              <w:rPr>
                <w:sz w:val="20"/>
                <w:lang w:eastAsia="zh-CN"/>
              </w:rPr>
              <w:t>缓存、当前股票自动重连、休市降频、手动刷新、应用图标和打包交付。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F292" w14:textId="77777777" w:rsidR="00B3285B" w:rsidRDefault="00524D87">
            <w:r>
              <w:rPr>
                <w:sz w:val="20"/>
              </w:rPr>
              <w:t>项目组</w:t>
            </w:r>
          </w:p>
        </w:tc>
      </w:tr>
      <w:tr w:rsidR="00B3285B" w14:paraId="717107D2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97145" w14:textId="77777777" w:rsidR="00B3285B" w:rsidRDefault="00524D87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4061" w14:textId="77777777" w:rsidR="00B3285B" w:rsidRDefault="00524D87">
            <w:r>
              <w:rPr>
                <w:sz w:val="20"/>
              </w:rPr>
              <w:t>2.1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19AB0" w14:textId="77777777" w:rsidR="00B3285B" w:rsidRDefault="00524D87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完善数据库、刷新与缓存语义：股票主数据可长期缓存，实时行情必须来自真实接口或明确历史缓存。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8166C" w14:textId="77777777" w:rsidR="00B3285B" w:rsidRDefault="00524D87">
            <w:r>
              <w:rPr>
                <w:sz w:val="20"/>
              </w:rPr>
              <w:t>项目组</w:t>
            </w:r>
          </w:p>
        </w:tc>
      </w:tr>
      <w:tr w:rsidR="00B3285B" w14:paraId="5A1A12A8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5F449" w14:textId="77777777" w:rsidR="00B3285B" w:rsidRDefault="00524D87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22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44B3" w14:textId="77777777" w:rsidR="00B3285B" w:rsidRDefault="00524D87">
            <w:r>
              <w:rPr>
                <w:sz w:val="20"/>
              </w:rPr>
              <w:t>3.0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D5900" w14:textId="77777777" w:rsidR="00B3285B" w:rsidRDefault="00524D87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放弃东方财富通道，改为新浪全</w:t>
            </w:r>
            <w:r>
              <w:rPr>
                <w:sz w:val="20"/>
                <w:lang w:eastAsia="zh-CN"/>
              </w:rPr>
              <w:t xml:space="preserve"> A </w:t>
            </w:r>
            <w:r>
              <w:rPr>
                <w:sz w:val="20"/>
                <w:lang w:eastAsia="zh-CN"/>
              </w:rPr>
              <w:t>股列表加腾讯实时行情、分时、日</w:t>
            </w:r>
            <w:r>
              <w:rPr>
                <w:sz w:val="20"/>
                <w:lang w:eastAsia="zh-CN"/>
              </w:rPr>
              <w:t xml:space="preserve"> K</w:t>
            </w:r>
            <w:r>
              <w:rPr>
                <w:sz w:val="20"/>
                <w:lang w:eastAsia="zh-CN"/>
              </w:rPr>
              <w:t>、月</w:t>
            </w:r>
            <w:r>
              <w:rPr>
                <w:sz w:val="20"/>
                <w:lang w:eastAsia="zh-CN"/>
              </w:rPr>
              <w:t xml:space="preserve"> K</w:t>
            </w:r>
            <w:r>
              <w:rPr>
                <w:sz w:val="20"/>
                <w:lang w:eastAsia="zh-CN"/>
              </w:rPr>
              <w:t>、年</w:t>
            </w:r>
            <w:r>
              <w:rPr>
                <w:sz w:val="20"/>
                <w:lang w:eastAsia="zh-CN"/>
              </w:rPr>
              <w:t xml:space="preserve"> K </w:t>
            </w:r>
            <w:r>
              <w:rPr>
                <w:sz w:val="20"/>
                <w:lang w:eastAsia="zh-CN"/>
              </w:rPr>
              <w:t>聚合数据。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C23E7" w14:textId="77777777" w:rsidR="00B3285B" w:rsidRDefault="00524D87">
            <w:r>
              <w:rPr>
                <w:sz w:val="20"/>
              </w:rPr>
              <w:t>项目组</w:t>
            </w:r>
          </w:p>
        </w:tc>
      </w:tr>
      <w:tr w:rsidR="00B3285B" w14:paraId="7DFFB4B0" w14:textId="77777777">
        <w:trPr>
          <w:jc w:val="center"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AAAA6" w14:textId="77777777" w:rsidR="00B3285B" w:rsidRDefault="00524D87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23 </w:t>
            </w:r>
            <w:r>
              <w:rPr>
                <w:sz w:val="20"/>
              </w:rPr>
              <w:t>日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16033" w14:textId="77777777" w:rsidR="00B3285B" w:rsidRDefault="00524D87">
            <w:r>
              <w:rPr>
                <w:sz w:val="20"/>
              </w:rPr>
              <w:t>3.1</w:t>
            </w:r>
          </w:p>
        </w:tc>
        <w:tc>
          <w:tcPr>
            <w:tcW w:w="5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4395A" w14:textId="77777777" w:rsidR="00B3285B" w:rsidRDefault="00524D87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重构软件分层与界面：新增导航栏、指数页、自选股、财报估值、</w:t>
            </w:r>
            <w:r>
              <w:rPr>
                <w:sz w:val="20"/>
                <w:lang w:eastAsia="zh-CN"/>
              </w:rPr>
              <w:t xml:space="preserve">K </w:t>
            </w:r>
            <w:r>
              <w:rPr>
                <w:sz w:val="20"/>
                <w:lang w:eastAsia="zh-CN"/>
              </w:rPr>
              <w:t>线悬停详情，并统一新版安装包交付。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0DB4" w14:textId="77777777" w:rsidR="00B3285B" w:rsidRDefault="00524D87">
            <w:r>
              <w:rPr>
                <w:sz w:val="20"/>
              </w:rPr>
              <w:t>项目组</w:t>
            </w:r>
          </w:p>
        </w:tc>
      </w:tr>
    </w:tbl>
    <w:p w14:paraId="55C3BF58" w14:textId="77777777" w:rsidR="00B3285B" w:rsidRDefault="00B3285B"/>
    <w:p w14:paraId="5190731A" w14:textId="77777777" w:rsidR="00B3285B" w:rsidRDefault="00524D87">
      <w:pPr>
        <w:pStyle w:val="1"/>
      </w:pPr>
      <w:r>
        <w:t xml:space="preserve">1. </w:t>
      </w:r>
      <w:r>
        <w:t>概念模型</w:t>
      </w:r>
    </w:p>
    <w:p w14:paraId="2D9C8802" w14:textId="77777777" w:rsidR="00B3285B" w:rsidRDefault="00524D87">
      <w:r>
        <w:t>概念模型给出</w:t>
      </w:r>
      <w:r>
        <w:t xml:space="preserve"> 3.1 </w:t>
      </w:r>
      <w:r>
        <w:t>版本核心概念类：</w:t>
      </w:r>
      <w:r>
        <w:t>Stock</w:t>
      </w:r>
      <w:r>
        <w:t>、</w:t>
      </w:r>
      <w:r>
        <w:t>MarketPage</w:t>
      </w:r>
      <w:r>
        <w:t>、</w:t>
      </w:r>
      <w:r>
        <w:t>MarketQuote</w:t>
      </w:r>
      <w:r>
        <w:t>、</w:t>
      </w:r>
      <w:r>
        <w:t xml:space="preserve">FinancialReport </w:t>
      </w:r>
      <w:r>
        <w:t>和</w:t>
      </w:r>
      <w:r>
        <w:t xml:space="preserve"> MarketDataProvider</w:t>
      </w:r>
      <w:r>
        <w:t>。</w:t>
      </w:r>
    </w:p>
    <w:p w14:paraId="691A8D37" w14:textId="77777777" w:rsidR="00B3285B" w:rsidRDefault="00524D87">
      <w:pPr>
        <w:jc w:val="center"/>
      </w:pPr>
      <w:r>
        <w:rPr>
          <w:noProof/>
        </w:rPr>
        <w:lastRenderedPageBreak/>
        <w:drawing>
          <wp:inline distT="0" distB="0" distL="0" distR="0" wp14:anchorId="1F21F9F8" wp14:editId="757F74E2">
            <wp:extent cx="5852160" cy="37621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od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64AD" w14:textId="77777777" w:rsidR="00B3285B" w:rsidRDefault="00524D87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概念模型类图</w:t>
      </w:r>
    </w:p>
    <w:p w14:paraId="692B17B0" w14:textId="77777777" w:rsidR="00B3285B" w:rsidRDefault="00524D87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用例实现：管理自选股</w:t>
      </w:r>
    </w:p>
    <w:p w14:paraId="3538A8C9" w14:textId="77777777" w:rsidR="00B3285B" w:rsidRDefault="00524D87">
      <w:r>
        <w:rPr>
          <w:lang w:eastAsia="zh-CN"/>
        </w:rPr>
        <w:t>搜索并管理自选股用例验证</w:t>
      </w:r>
      <w:r>
        <w:rPr>
          <w:lang w:eastAsia="zh-CN"/>
        </w:rPr>
        <w:t xml:space="preserve"> UI</w:t>
      </w:r>
      <w:r>
        <w:rPr>
          <w:lang w:eastAsia="zh-CN"/>
        </w:rPr>
        <w:t>、全</w:t>
      </w:r>
      <w:r>
        <w:rPr>
          <w:lang w:eastAsia="zh-CN"/>
        </w:rPr>
        <w:t xml:space="preserve"> A </w:t>
      </w:r>
      <w:r>
        <w:rPr>
          <w:lang w:eastAsia="zh-CN"/>
        </w:rPr>
        <w:t>股分页服务、</w:t>
      </w:r>
      <w:r>
        <w:rPr>
          <w:lang w:eastAsia="zh-CN"/>
        </w:rPr>
        <w:t xml:space="preserve">SQLite </w:t>
      </w:r>
      <w:r>
        <w:rPr>
          <w:lang w:eastAsia="zh-CN"/>
        </w:rPr>
        <w:t>缓存和自选股服务之间的协作。</w:t>
      </w:r>
      <w:r>
        <w:t xml:space="preserve">PlantUML </w:t>
      </w:r>
      <w:r>
        <w:t>源文件：</w:t>
      </w:r>
      <w:r>
        <w:t>docs/diagrams/sequence_watchlist.puml</w:t>
      </w:r>
      <w:r>
        <w:t>。</w:t>
      </w:r>
    </w:p>
    <w:p w14:paraId="59AFE56F" w14:textId="77777777" w:rsidR="00B3285B" w:rsidRDefault="00524D87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用例实现：查看财报估值</w:t>
      </w:r>
    </w:p>
    <w:p w14:paraId="4C01B8ED" w14:textId="77777777" w:rsidR="00B3285B" w:rsidRDefault="00524D87">
      <w:pPr>
        <w:jc w:val="center"/>
      </w:pPr>
      <w:r>
        <w:rPr>
          <w:noProof/>
        </w:rPr>
        <w:drawing>
          <wp:inline distT="0" distB="0" distL="0" distR="0" wp14:anchorId="35B4017B" wp14:editId="55A99D6E">
            <wp:extent cx="5852160" cy="35112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le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19F" w14:textId="77777777" w:rsidR="00B3285B" w:rsidRDefault="00524D87">
      <w:pPr>
        <w:jc w:val="center"/>
      </w:pPr>
      <w:r>
        <w:t>图</w:t>
      </w:r>
      <w:r>
        <w:t xml:space="preserve"> 2 </w:t>
      </w:r>
      <w:r>
        <w:t>查看财报估值顺序图</w:t>
      </w:r>
    </w:p>
    <w:p w14:paraId="658275AF" w14:textId="77777777" w:rsidR="00B3285B" w:rsidRDefault="00524D87">
      <w:pPr>
        <w:jc w:val="center"/>
      </w:pPr>
      <w:r>
        <w:rPr>
          <w:noProof/>
        </w:rPr>
        <w:drawing>
          <wp:inline distT="0" distB="0" distL="0" distR="0" wp14:anchorId="67096551" wp14:editId="6E80C4E4">
            <wp:extent cx="5852160" cy="37621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pc_quo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9D67" w14:textId="77777777" w:rsidR="00B3285B" w:rsidRDefault="00524D87">
      <w:pPr>
        <w:jc w:val="center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3 </w:t>
      </w:r>
      <w:r>
        <w:rPr>
          <w:lang w:eastAsia="zh-CN"/>
        </w:rPr>
        <w:t>行情刷新</w:t>
      </w:r>
      <w:r>
        <w:rPr>
          <w:lang w:eastAsia="zh-CN"/>
        </w:rPr>
        <w:t xml:space="preserve"> VOPC </w:t>
      </w:r>
      <w:r>
        <w:rPr>
          <w:lang w:eastAsia="zh-CN"/>
        </w:rPr>
        <w:t>类图</w:t>
      </w:r>
    </w:p>
    <w:p w14:paraId="154868AA" w14:textId="77777777" w:rsidR="00B3285B" w:rsidRDefault="00524D87">
      <w:pPr>
        <w:pStyle w:val="1"/>
      </w:pPr>
      <w:r>
        <w:t xml:space="preserve">4. </w:t>
      </w:r>
      <w:r>
        <w:t>通信图与整体类图</w:t>
      </w:r>
    </w:p>
    <w:p w14:paraId="15E3F8FC" w14:textId="77777777" w:rsidR="00B3285B" w:rsidRDefault="00524D87">
      <w:r>
        <w:t>通信图源文件位于</w:t>
      </w:r>
      <w:r>
        <w:t xml:space="preserve"> docs/diagrams/communication_alert.puml</w:t>
      </w:r>
      <w:r>
        <w:t>；整体类图由</w:t>
      </w:r>
      <w:r>
        <w:t xml:space="preserve"> UI</w:t>
      </w:r>
      <w:r>
        <w:t>、应用服务、领域模型和基础设施类图合并而成。</w:t>
      </w:r>
    </w:p>
    <w:p w14:paraId="65D38A00" w14:textId="77777777" w:rsidR="00B3285B" w:rsidRDefault="00524D87">
      <w:pPr>
        <w:jc w:val="center"/>
      </w:pPr>
      <w:r>
        <w:rPr>
          <w:noProof/>
        </w:rPr>
        <w:drawing>
          <wp:inline distT="0" distB="0" distL="0" distR="0" wp14:anchorId="5D0E5151" wp14:editId="09527F40">
            <wp:extent cx="5852160" cy="3823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d_class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383" w14:textId="77777777" w:rsidR="00B3285B" w:rsidRDefault="00524D87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</w:t>
      </w:r>
      <w:r>
        <w:rPr>
          <w:lang w:eastAsia="zh-CN"/>
        </w:rPr>
        <w:t>合并后的整体类图</w:t>
      </w:r>
    </w:p>
    <w:p w14:paraId="22F7FFED" w14:textId="32C373C3" w:rsidR="00B3285B" w:rsidRDefault="00B3285B">
      <w:pPr>
        <w:spacing w:before="80"/>
        <w:rPr>
          <w:lang w:eastAsia="zh-CN"/>
        </w:rPr>
      </w:pPr>
    </w:p>
    <w:sectPr w:rsidR="00B3285B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353815">
    <w:abstractNumId w:val="8"/>
  </w:num>
  <w:num w:numId="2" w16cid:durableId="1948847421">
    <w:abstractNumId w:val="6"/>
  </w:num>
  <w:num w:numId="3" w16cid:durableId="711466396">
    <w:abstractNumId w:val="5"/>
  </w:num>
  <w:num w:numId="4" w16cid:durableId="1182939977">
    <w:abstractNumId w:val="4"/>
  </w:num>
  <w:num w:numId="5" w16cid:durableId="254483554">
    <w:abstractNumId w:val="7"/>
  </w:num>
  <w:num w:numId="6" w16cid:durableId="547768533">
    <w:abstractNumId w:val="3"/>
  </w:num>
  <w:num w:numId="7" w16cid:durableId="161555207">
    <w:abstractNumId w:val="2"/>
  </w:num>
  <w:num w:numId="8" w16cid:durableId="1606840013">
    <w:abstractNumId w:val="1"/>
  </w:num>
  <w:num w:numId="9" w16cid:durableId="59205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D87"/>
    <w:rsid w:val="00AA1D8D"/>
    <w:rsid w:val="00B3285B"/>
    <w:rsid w:val="00B47730"/>
    <w:rsid w:val="00CB0664"/>
    <w:rsid w:val="00DB3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E01A7"/>
  <w14:defaultImageDpi w14:val="300"/>
  <w15:docId w15:val="{F2F7A432-BD08-4392-BA99-2AADC69D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煜林 徐</cp:lastModifiedBy>
  <cp:revision>3</cp:revision>
  <dcterms:created xsi:type="dcterms:W3CDTF">2013-12-23T23:15:00Z</dcterms:created>
  <dcterms:modified xsi:type="dcterms:W3CDTF">2026-05-23T04:44:00Z</dcterms:modified>
  <cp:category/>
</cp:coreProperties>
</file>