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9242" w14:textId="33D061EF" w:rsidR="009508BB" w:rsidRPr="009508BB" w:rsidRDefault="009508BB" w:rsidP="00997627">
      <w:pPr>
        <w:rPr>
          <w:rFonts w:ascii="Times New Roman" w:hAnsi="Times New Roman" w:cs="Times New Roman"/>
          <w:sz w:val="22"/>
          <w:lang w:val="en-SG"/>
        </w:rPr>
      </w:pPr>
      <w:r w:rsidRPr="00997627">
        <w:rPr>
          <w:rFonts w:ascii="Times New Roman" w:hAnsi="Times New Roman" w:cs="Times New Roman"/>
          <w:sz w:val="22"/>
        </w:rPr>
        <w:t xml:space="preserve">Turing’s </w:t>
      </w:r>
      <w:r>
        <w:rPr>
          <w:rFonts w:ascii="Times New Roman" w:hAnsi="Times New Roman" w:cs="Times New Roman"/>
          <w:sz w:val="22"/>
        </w:rPr>
        <w:t>paper</w:t>
      </w:r>
      <w:r w:rsidRPr="009508BB">
        <w:rPr>
          <w:rFonts w:ascii="Times New Roman" w:hAnsi="Times New Roman" w:cs="Times New Roman"/>
          <w:sz w:val="22"/>
        </w:rPr>
        <w:t xml:space="preserve"> transforms the abstract question </w:t>
      </w:r>
      <w:r>
        <w:rPr>
          <w:rFonts w:ascii="Times New Roman" w:hAnsi="Times New Roman" w:cs="Times New Roman"/>
          <w:sz w:val="22"/>
        </w:rPr>
        <w:t>‘</w:t>
      </w:r>
      <w:r w:rsidRPr="009508BB">
        <w:rPr>
          <w:rFonts w:ascii="Times New Roman" w:hAnsi="Times New Roman" w:cs="Times New Roman"/>
          <w:sz w:val="22"/>
        </w:rPr>
        <w:t>Can machines think?</w:t>
      </w:r>
      <w:r>
        <w:rPr>
          <w:rFonts w:ascii="Times New Roman" w:hAnsi="Times New Roman" w:cs="Times New Roman"/>
          <w:sz w:val="22"/>
        </w:rPr>
        <w:t>’</w:t>
      </w:r>
      <w:r w:rsidRPr="009508BB">
        <w:rPr>
          <w:rFonts w:ascii="Times New Roman" w:hAnsi="Times New Roman" w:cs="Times New Roman"/>
          <w:sz w:val="22"/>
        </w:rPr>
        <w:t xml:space="preserve"> into a definite, public test, the Imitation Game. Instead of speculating </w:t>
      </w:r>
      <w:r>
        <w:rPr>
          <w:rFonts w:ascii="Times New Roman" w:hAnsi="Times New Roman" w:cs="Times New Roman"/>
          <w:sz w:val="22"/>
        </w:rPr>
        <w:t>about</w:t>
      </w:r>
      <w:r w:rsidRPr="009508BB">
        <w:rPr>
          <w:rFonts w:ascii="Times New Roman" w:hAnsi="Times New Roman" w:cs="Times New Roman"/>
          <w:sz w:val="22"/>
        </w:rPr>
        <w:t xml:space="preserve"> the mental </w:t>
      </w:r>
      <w:r>
        <w:rPr>
          <w:rFonts w:ascii="Times New Roman" w:hAnsi="Times New Roman" w:cs="Times New Roman"/>
          <w:sz w:val="22"/>
        </w:rPr>
        <w:t>state</w:t>
      </w:r>
      <w:r w:rsidRPr="009508BB">
        <w:rPr>
          <w:rFonts w:ascii="Times New Roman" w:hAnsi="Times New Roman" w:cs="Times New Roman"/>
          <w:sz w:val="22"/>
        </w:rPr>
        <w:t xml:space="preserve"> within, he suggests one should look at what is observable </w:t>
      </w:r>
      <w:r w:rsidR="00EF3CED">
        <w:rPr>
          <w:rFonts w:ascii="Times New Roman" w:hAnsi="Times New Roman" w:cs="Times New Roman"/>
          <w:sz w:val="22"/>
        </w:rPr>
        <w:t>through experimental dialogues</w:t>
      </w:r>
      <w:r w:rsidRPr="009508BB">
        <w:rPr>
          <w:rFonts w:ascii="Times New Roman" w:hAnsi="Times New Roman" w:cs="Times New Roman"/>
          <w:sz w:val="22"/>
        </w:rPr>
        <w:t xml:space="preserve">. Of his Section 6 objections, the Argument 4 by Consciousness </w:t>
      </w:r>
      <w:r w:rsidR="00644D79" w:rsidRPr="00997627">
        <w:rPr>
          <w:rFonts w:ascii="Times New Roman" w:hAnsi="Times New Roman" w:cs="Times New Roman"/>
          <w:sz w:val="22"/>
        </w:rPr>
        <w:t>appears</w:t>
      </w:r>
      <w:r w:rsidR="00644D79">
        <w:rPr>
          <w:rFonts w:ascii="Times New Roman" w:hAnsi="Times New Roman" w:cs="Times New Roman"/>
          <w:sz w:val="22"/>
        </w:rPr>
        <w:t xml:space="preserve"> </w:t>
      </w:r>
      <w:r w:rsidRPr="009508BB">
        <w:rPr>
          <w:rFonts w:ascii="Times New Roman" w:hAnsi="Times New Roman" w:cs="Times New Roman"/>
          <w:sz w:val="22"/>
        </w:rPr>
        <w:t xml:space="preserve">to me the strongest. It asserts that true thought needs conscious experience, awareness of meanings, intentions, or feelings and that a machine, which only plays with flip-flop 0s and 1s, does not possess this inner consciousness. I </w:t>
      </w:r>
      <w:r w:rsidR="007E4AF4">
        <w:rPr>
          <w:rFonts w:ascii="Times New Roman" w:hAnsi="Times New Roman" w:cs="Times New Roman"/>
          <w:sz w:val="22"/>
        </w:rPr>
        <w:t>argue</w:t>
      </w:r>
      <w:r w:rsidRPr="009508BB">
        <w:rPr>
          <w:rFonts w:ascii="Times New Roman" w:hAnsi="Times New Roman" w:cs="Times New Roman"/>
          <w:sz w:val="22"/>
        </w:rPr>
        <w:t>, following Turing, that such an objection does not defeat a scientific conception of machine thought, since it</w:t>
      </w:r>
      <w:r w:rsidR="00ED5554">
        <w:rPr>
          <w:rFonts w:ascii="Times New Roman" w:hAnsi="Times New Roman" w:cs="Times New Roman"/>
          <w:sz w:val="22"/>
        </w:rPr>
        <w:t xml:space="preserve">s </w:t>
      </w:r>
      <w:r w:rsidR="00E928C3">
        <w:rPr>
          <w:rFonts w:ascii="Times New Roman" w:hAnsi="Times New Roman" w:cs="Times New Roman"/>
          <w:sz w:val="22"/>
        </w:rPr>
        <w:t>criterion</w:t>
      </w:r>
      <w:r w:rsidRPr="009508BB">
        <w:rPr>
          <w:rFonts w:ascii="Times New Roman" w:hAnsi="Times New Roman" w:cs="Times New Roman"/>
          <w:sz w:val="22"/>
        </w:rPr>
        <w:t xml:space="preserve"> is not publicly evaluable.</w:t>
      </w:r>
    </w:p>
    <w:p w14:paraId="549641C6" w14:textId="77777777" w:rsidR="007B124E" w:rsidRDefault="007B124E" w:rsidP="00997627">
      <w:pPr>
        <w:rPr>
          <w:rFonts w:ascii="Times New Roman" w:hAnsi="Times New Roman" w:cs="Times New Roman"/>
          <w:sz w:val="22"/>
          <w:lang w:val="en-SG"/>
        </w:rPr>
      </w:pPr>
    </w:p>
    <w:p w14:paraId="1FF4B561" w14:textId="2B89CE41" w:rsidR="007B124E" w:rsidRPr="007B124E" w:rsidRDefault="007B124E" w:rsidP="00997627">
      <w:pPr>
        <w:rPr>
          <w:rFonts w:ascii="Times New Roman" w:hAnsi="Times New Roman" w:cs="Times New Roman"/>
          <w:sz w:val="22"/>
          <w:lang w:val="en-SG"/>
        </w:rPr>
      </w:pPr>
      <w:r w:rsidRPr="007B124E">
        <w:rPr>
          <w:rFonts w:ascii="Times New Roman" w:hAnsi="Times New Roman" w:cs="Times New Roman"/>
          <w:sz w:val="22"/>
        </w:rPr>
        <w:t xml:space="preserve">The consciousness objection is effective </w:t>
      </w:r>
      <w:r>
        <w:rPr>
          <w:rFonts w:ascii="Times New Roman" w:hAnsi="Times New Roman" w:cs="Times New Roman"/>
          <w:sz w:val="22"/>
        </w:rPr>
        <w:t xml:space="preserve">mostly </w:t>
      </w:r>
      <w:r w:rsidRPr="00997627">
        <w:rPr>
          <w:rFonts w:ascii="Times New Roman" w:hAnsi="Times New Roman" w:cs="Times New Roman"/>
          <w:sz w:val="22"/>
        </w:rPr>
        <w:t xml:space="preserve">in everyday </w:t>
      </w:r>
      <w:r>
        <w:rPr>
          <w:rFonts w:ascii="Times New Roman" w:hAnsi="Times New Roman" w:cs="Times New Roman"/>
          <w:sz w:val="22"/>
        </w:rPr>
        <w:t>life</w:t>
      </w:r>
      <w:r>
        <w:rPr>
          <w:rFonts w:ascii="Times New Roman" w:hAnsi="Times New Roman" w:cs="Times New Roman"/>
          <w:sz w:val="22"/>
        </w:rPr>
        <w:t>,</w:t>
      </w:r>
      <w:r w:rsidRPr="007B124E">
        <w:rPr>
          <w:rFonts w:ascii="Times New Roman" w:hAnsi="Times New Roman" w:cs="Times New Roman"/>
          <w:sz w:val="22"/>
        </w:rPr>
        <w:t xml:space="preserve"> where </w:t>
      </w:r>
      <w:r w:rsidRPr="00997627">
        <w:rPr>
          <w:rFonts w:ascii="Times New Roman" w:hAnsi="Times New Roman" w:cs="Times New Roman"/>
          <w:sz w:val="22"/>
        </w:rPr>
        <w:t xml:space="preserve">thinking </w:t>
      </w:r>
      <w:r>
        <w:rPr>
          <w:rFonts w:ascii="Times New Roman" w:hAnsi="Times New Roman" w:cs="Times New Roman"/>
          <w:sz w:val="22"/>
        </w:rPr>
        <w:t xml:space="preserve">actually </w:t>
      </w:r>
      <w:r>
        <w:rPr>
          <w:rFonts w:ascii="Times New Roman" w:hAnsi="Times New Roman" w:cs="Times New Roman"/>
          <w:sz w:val="22"/>
        </w:rPr>
        <w:t>means alot</w:t>
      </w:r>
      <w:r w:rsidRPr="007B124E">
        <w:rPr>
          <w:rFonts w:ascii="Times New Roman" w:hAnsi="Times New Roman" w:cs="Times New Roman"/>
          <w:sz w:val="22"/>
        </w:rPr>
        <w:t xml:space="preserve">. We relate </w:t>
      </w:r>
      <w:r w:rsidR="0022548E" w:rsidRPr="00997627">
        <w:rPr>
          <w:rFonts w:ascii="Times New Roman" w:hAnsi="Times New Roman" w:cs="Times New Roman"/>
          <w:sz w:val="22"/>
        </w:rPr>
        <w:t xml:space="preserve">understanding </w:t>
      </w:r>
      <w:r w:rsidRPr="007B124E">
        <w:rPr>
          <w:rFonts w:ascii="Times New Roman" w:hAnsi="Times New Roman" w:cs="Times New Roman"/>
          <w:sz w:val="22"/>
        </w:rPr>
        <w:t xml:space="preserve">with hard work, surprise and doing something right. In one </w:t>
      </w:r>
      <w:r w:rsidR="00D538B9">
        <w:rPr>
          <w:rFonts w:ascii="Times New Roman" w:hAnsi="Times New Roman" w:cs="Times New Roman"/>
          <w:sz w:val="22"/>
        </w:rPr>
        <w:t>version</w:t>
      </w:r>
      <w:r w:rsidRPr="007B124E">
        <w:rPr>
          <w:rFonts w:ascii="Times New Roman" w:hAnsi="Times New Roman" w:cs="Times New Roman"/>
          <w:sz w:val="22"/>
        </w:rPr>
        <w:t xml:space="preserve"> of this view Turing quotes, </w:t>
      </w:r>
      <w:r w:rsidR="00D538B9">
        <w:rPr>
          <w:rFonts w:ascii="Times New Roman" w:hAnsi="Times New Roman" w:cs="Times New Roman"/>
          <w:sz w:val="22"/>
        </w:rPr>
        <w:t>taken as an example, is writting</w:t>
      </w:r>
      <w:r w:rsidRPr="007B124E">
        <w:rPr>
          <w:rFonts w:ascii="Times New Roman" w:hAnsi="Times New Roman" w:cs="Times New Roman"/>
          <w:sz w:val="22"/>
        </w:rPr>
        <w:t xml:space="preserve"> a sonnet because </w:t>
      </w:r>
      <w:r w:rsidR="00D538B9">
        <w:rPr>
          <w:rFonts w:ascii="Times New Roman" w:hAnsi="Times New Roman" w:cs="Times New Roman"/>
          <w:sz w:val="22"/>
        </w:rPr>
        <w:t>people</w:t>
      </w:r>
      <w:r w:rsidRPr="007B124E">
        <w:rPr>
          <w:rFonts w:ascii="Times New Roman" w:hAnsi="Times New Roman" w:cs="Times New Roman"/>
          <w:sz w:val="22"/>
        </w:rPr>
        <w:t xml:space="preserve"> feels like it. But as Turing </w:t>
      </w:r>
      <w:r w:rsidR="005509EB" w:rsidRPr="00997627">
        <w:rPr>
          <w:rFonts w:ascii="Times New Roman" w:hAnsi="Times New Roman" w:cs="Times New Roman"/>
          <w:sz w:val="22"/>
        </w:rPr>
        <w:t>observes</w:t>
      </w:r>
      <w:r w:rsidRPr="007B124E">
        <w:rPr>
          <w:rFonts w:ascii="Times New Roman" w:hAnsi="Times New Roman" w:cs="Times New Roman"/>
          <w:sz w:val="22"/>
        </w:rPr>
        <w:t xml:space="preserve">, </w:t>
      </w:r>
      <w:r w:rsidR="00DA24B3">
        <w:rPr>
          <w:rFonts w:ascii="Times New Roman" w:hAnsi="Times New Roman" w:cs="Times New Roman"/>
          <w:sz w:val="22"/>
        </w:rPr>
        <w:t>while</w:t>
      </w:r>
      <w:r w:rsidRPr="007B124E">
        <w:rPr>
          <w:rFonts w:ascii="Times New Roman" w:hAnsi="Times New Roman" w:cs="Times New Roman"/>
          <w:sz w:val="22"/>
        </w:rPr>
        <w:t xml:space="preserve"> private consciousness is the only admissible evidence, we reach a paradox</w:t>
      </w:r>
      <w:r w:rsidR="000D2DC6">
        <w:rPr>
          <w:rFonts w:ascii="Times New Roman" w:hAnsi="Times New Roman" w:cs="Times New Roman"/>
          <w:sz w:val="22"/>
        </w:rPr>
        <w:t>.</w:t>
      </w:r>
      <w:r w:rsidRPr="007B124E">
        <w:rPr>
          <w:rFonts w:ascii="Times New Roman" w:hAnsi="Times New Roman" w:cs="Times New Roman"/>
          <w:sz w:val="22"/>
        </w:rPr>
        <w:t xml:space="preserve"> I can never know that another human, much less a machine, actually thinks. </w:t>
      </w:r>
      <w:r w:rsidR="005E19AF">
        <w:rPr>
          <w:rFonts w:ascii="Times New Roman" w:hAnsi="Times New Roman" w:cs="Times New Roman"/>
          <w:sz w:val="22"/>
        </w:rPr>
        <w:t>In real life,</w:t>
      </w:r>
      <w:r w:rsidRPr="007B124E">
        <w:rPr>
          <w:rFonts w:ascii="Times New Roman" w:hAnsi="Times New Roman" w:cs="Times New Roman"/>
          <w:sz w:val="22"/>
        </w:rPr>
        <w:t xml:space="preserve"> we </w:t>
      </w:r>
      <w:r w:rsidR="005E19AF">
        <w:rPr>
          <w:rFonts w:ascii="Times New Roman" w:hAnsi="Times New Roman" w:cs="Times New Roman"/>
          <w:sz w:val="22"/>
        </w:rPr>
        <w:t>avoid</w:t>
      </w:r>
      <w:r w:rsidRPr="007B124E">
        <w:rPr>
          <w:rFonts w:ascii="Times New Roman" w:hAnsi="Times New Roman" w:cs="Times New Roman"/>
          <w:sz w:val="22"/>
        </w:rPr>
        <w:t xml:space="preserve"> </w:t>
      </w:r>
      <w:r w:rsidR="005E19AF">
        <w:rPr>
          <w:rFonts w:ascii="Times New Roman" w:hAnsi="Times New Roman" w:cs="Times New Roman"/>
          <w:sz w:val="22"/>
        </w:rPr>
        <w:t>this</w:t>
      </w:r>
      <w:r w:rsidRPr="007B124E">
        <w:rPr>
          <w:rFonts w:ascii="Times New Roman" w:hAnsi="Times New Roman" w:cs="Times New Roman"/>
          <w:sz w:val="22"/>
        </w:rPr>
        <w:t xml:space="preserve"> by accepting a polite convention, that we treat other </w:t>
      </w:r>
      <w:r w:rsidR="001565E6" w:rsidRPr="007B124E">
        <w:rPr>
          <w:rFonts w:ascii="Times New Roman" w:hAnsi="Times New Roman" w:cs="Times New Roman"/>
          <w:sz w:val="22"/>
        </w:rPr>
        <w:t>people</w:t>
      </w:r>
      <w:r w:rsidRPr="007B124E">
        <w:rPr>
          <w:rFonts w:ascii="Times New Roman" w:hAnsi="Times New Roman" w:cs="Times New Roman"/>
          <w:sz w:val="22"/>
        </w:rPr>
        <w:t xml:space="preserve"> as thinking </w:t>
      </w:r>
      <w:r w:rsidR="00ED77FF" w:rsidRPr="00997627">
        <w:rPr>
          <w:rFonts w:ascii="Times New Roman" w:hAnsi="Times New Roman" w:cs="Times New Roman"/>
          <w:sz w:val="22"/>
        </w:rPr>
        <w:t>because</w:t>
      </w:r>
      <w:r w:rsidRPr="007B124E">
        <w:rPr>
          <w:rFonts w:ascii="Times New Roman" w:hAnsi="Times New Roman" w:cs="Times New Roman"/>
          <w:sz w:val="22"/>
        </w:rPr>
        <w:t xml:space="preserve"> of their sustained, coherent</w:t>
      </w:r>
      <w:r w:rsidR="00F16A5C" w:rsidRPr="00F16A5C">
        <w:rPr>
          <w:rFonts w:ascii="Times New Roman" w:hAnsi="Times New Roman" w:cs="Times New Roman"/>
          <w:sz w:val="22"/>
        </w:rPr>
        <w:t xml:space="preserve"> </w:t>
      </w:r>
      <w:r w:rsidR="00F16A5C" w:rsidRPr="00997627">
        <w:rPr>
          <w:rFonts w:ascii="Times New Roman" w:hAnsi="Times New Roman" w:cs="Times New Roman"/>
          <w:sz w:val="22"/>
        </w:rPr>
        <w:t>performances in</w:t>
      </w:r>
      <w:r w:rsidR="00F16A5C" w:rsidRPr="007B124E">
        <w:rPr>
          <w:rFonts w:ascii="Times New Roman" w:hAnsi="Times New Roman" w:cs="Times New Roman"/>
          <w:sz w:val="22"/>
        </w:rPr>
        <w:t xml:space="preserve"> </w:t>
      </w:r>
      <w:r w:rsidRPr="007B124E">
        <w:rPr>
          <w:rFonts w:ascii="Times New Roman" w:hAnsi="Times New Roman" w:cs="Times New Roman"/>
          <w:sz w:val="22"/>
        </w:rPr>
        <w:t xml:space="preserve">language and action. In this way, the objection sets </w:t>
      </w:r>
      <w:r w:rsidR="006B58FC">
        <w:rPr>
          <w:rFonts w:ascii="Times New Roman" w:hAnsi="Times New Roman" w:cs="Times New Roman"/>
          <w:sz w:val="22"/>
        </w:rPr>
        <w:t>a testing standard</w:t>
      </w:r>
      <w:r w:rsidRPr="007B124E">
        <w:rPr>
          <w:rFonts w:ascii="Times New Roman" w:hAnsi="Times New Roman" w:cs="Times New Roman"/>
          <w:sz w:val="22"/>
        </w:rPr>
        <w:t xml:space="preserve"> that cannot even be established by</w:t>
      </w:r>
      <w:r w:rsidR="000D2DC6">
        <w:rPr>
          <w:rFonts w:ascii="Times New Roman" w:hAnsi="Times New Roman" w:cs="Times New Roman"/>
          <w:sz w:val="22"/>
        </w:rPr>
        <w:t xml:space="preserve"> us</w:t>
      </w:r>
      <w:r w:rsidRPr="007B124E">
        <w:rPr>
          <w:rFonts w:ascii="Times New Roman" w:hAnsi="Times New Roman" w:cs="Times New Roman"/>
          <w:sz w:val="22"/>
        </w:rPr>
        <w:t xml:space="preserve"> human beings.</w:t>
      </w:r>
    </w:p>
    <w:p w14:paraId="69838903" w14:textId="77777777" w:rsidR="00476300" w:rsidRDefault="00476300" w:rsidP="00997627">
      <w:pPr>
        <w:rPr>
          <w:rFonts w:ascii="Times New Roman" w:hAnsi="Times New Roman" w:cs="Times New Roman"/>
          <w:sz w:val="22"/>
          <w:lang w:val="en-SG"/>
        </w:rPr>
      </w:pPr>
    </w:p>
    <w:p w14:paraId="1955E879" w14:textId="527BD943" w:rsidR="00476300" w:rsidRPr="00476300" w:rsidRDefault="00476300" w:rsidP="00997627">
      <w:pPr>
        <w:rPr>
          <w:rFonts w:ascii="Times New Roman" w:hAnsi="Times New Roman" w:cs="Times New Roman"/>
          <w:sz w:val="22"/>
          <w:lang w:val="en-SG"/>
        </w:rPr>
      </w:pPr>
      <w:r w:rsidRPr="00476300">
        <w:rPr>
          <w:rFonts w:ascii="Times New Roman" w:hAnsi="Times New Roman" w:cs="Times New Roman"/>
          <w:sz w:val="22"/>
        </w:rPr>
        <w:t xml:space="preserve">Turing is modest and methodologically correct in his counterargument. He </w:t>
      </w:r>
      <w:r w:rsidRPr="00997627">
        <w:rPr>
          <w:rFonts w:ascii="Times New Roman" w:hAnsi="Times New Roman" w:cs="Times New Roman"/>
          <w:sz w:val="22"/>
        </w:rPr>
        <w:t xml:space="preserve">rely </w:t>
      </w:r>
      <w:r w:rsidRPr="00476300">
        <w:rPr>
          <w:rFonts w:ascii="Times New Roman" w:hAnsi="Times New Roman" w:cs="Times New Roman"/>
          <w:sz w:val="22"/>
        </w:rPr>
        <w:t xml:space="preserve">on publicly testable </w:t>
      </w:r>
      <w:r w:rsidR="00C0459A" w:rsidRPr="00997627">
        <w:rPr>
          <w:rFonts w:ascii="Times New Roman" w:hAnsi="Times New Roman" w:cs="Times New Roman"/>
          <w:sz w:val="22"/>
        </w:rPr>
        <w:t>behavior</w:t>
      </w:r>
      <w:r w:rsidRPr="00476300">
        <w:rPr>
          <w:rFonts w:ascii="Times New Roman" w:hAnsi="Times New Roman" w:cs="Times New Roman"/>
          <w:sz w:val="22"/>
        </w:rPr>
        <w:t xml:space="preserve">. This does not mean </w:t>
      </w:r>
      <w:r w:rsidR="00CE5645">
        <w:rPr>
          <w:rFonts w:ascii="Times New Roman" w:hAnsi="Times New Roman" w:cs="Times New Roman"/>
          <w:sz w:val="22"/>
        </w:rPr>
        <w:t>lowering</w:t>
      </w:r>
      <w:r w:rsidRPr="00476300">
        <w:rPr>
          <w:rFonts w:ascii="Times New Roman" w:hAnsi="Times New Roman" w:cs="Times New Roman"/>
          <w:sz w:val="22"/>
        </w:rPr>
        <w:t xml:space="preserve"> standards</w:t>
      </w:r>
      <w:r w:rsidR="00E41EFF">
        <w:rPr>
          <w:rFonts w:ascii="Times New Roman" w:hAnsi="Times New Roman" w:cs="Times New Roman"/>
          <w:sz w:val="22"/>
        </w:rPr>
        <w:t>. I</w:t>
      </w:r>
      <w:r w:rsidRPr="00476300">
        <w:rPr>
          <w:rFonts w:ascii="Times New Roman" w:hAnsi="Times New Roman" w:cs="Times New Roman"/>
          <w:sz w:val="22"/>
        </w:rPr>
        <w:t xml:space="preserve">t is an acknowledgement of what is considered as evidence in science. We already assess human </w:t>
      </w:r>
      <w:r w:rsidR="00592B40" w:rsidRPr="00997627">
        <w:rPr>
          <w:rFonts w:ascii="Times New Roman" w:hAnsi="Times New Roman" w:cs="Times New Roman"/>
          <w:sz w:val="22"/>
        </w:rPr>
        <w:t xml:space="preserve">understanding </w:t>
      </w:r>
      <w:r w:rsidRPr="00476300">
        <w:rPr>
          <w:rFonts w:ascii="Times New Roman" w:hAnsi="Times New Roman" w:cs="Times New Roman"/>
          <w:sz w:val="22"/>
        </w:rPr>
        <w:t xml:space="preserve">in a behavioral manner, by </w:t>
      </w:r>
      <w:r w:rsidR="00D87E63">
        <w:rPr>
          <w:rFonts w:ascii="Times New Roman" w:hAnsi="Times New Roman" w:cs="Times New Roman"/>
          <w:sz w:val="22"/>
        </w:rPr>
        <w:t>usage</w:t>
      </w:r>
      <w:r w:rsidRPr="00476300">
        <w:rPr>
          <w:rFonts w:ascii="Times New Roman" w:hAnsi="Times New Roman" w:cs="Times New Roman"/>
          <w:sz w:val="22"/>
        </w:rPr>
        <w:t xml:space="preserve"> of oral tests, asking questions, seeking clarification</w:t>
      </w:r>
      <w:r w:rsidR="00D77D04">
        <w:rPr>
          <w:rFonts w:ascii="Times New Roman" w:hAnsi="Times New Roman" w:cs="Times New Roman"/>
          <w:sz w:val="22"/>
        </w:rPr>
        <w:t xml:space="preserve"> and</w:t>
      </w:r>
      <w:r w:rsidRPr="00476300">
        <w:rPr>
          <w:rFonts w:ascii="Times New Roman" w:hAnsi="Times New Roman" w:cs="Times New Roman"/>
          <w:sz w:val="22"/>
        </w:rPr>
        <w:t xml:space="preserve"> correction. When a system is capable of such things, of interpreting a poem, of defending an assertion, of correcting an error after being given feedback, of transferring insights across subjects, then it meets the same evidentiary standards that we </w:t>
      </w:r>
      <w:r w:rsidR="00B1234F">
        <w:rPr>
          <w:rFonts w:ascii="Times New Roman" w:hAnsi="Times New Roman" w:cs="Times New Roman"/>
          <w:sz w:val="22"/>
        </w:rPr>
        <w:t>apply</w:t>
      </w:r>
      <w:r w:rsidRPr="00476300">
        <w:rPr>
          <w:rFonts w:ascii="Times New Roman" w:hAnsi="Times New Roman" w:cs="Times New Roman"/>
          <w:sz w:val="22"/>
        </w:rPr>
        <w:t xml:space="preserve"> to </w:t>
      </w:r>
      <w:r w:rsidR="00777477">
        <w:rPr>
          <w:rFonts w:ascii="Times New Roman" w:hAnsi="Times New Roman" w:cs="Times New Roman"/>
          <w:sz w:val="22"/>
        </w:rPr>
        <w:t>people</w:t>
      </w:r>
      <w:r w:rsidRPr="00476300">
        <w:rPr>
          <w:rFonts w:ascii="Times New Roman" w:hAnsi="Times New Roman" w:cs="Times New Roman"/>
          <w:sz w:val="22"/>
        </w:rPr>
        <w:t xml:space="preserve">. The </w:t>
      </w:r>
      <w:r w:rsidR="009004A9">
        <w:rPr>
          <w:rFonts w:ascii="Times New Roman" w:hAnsi="Times New Roman" w:cs="Times New Roman"/>
          <w:sz w:val="22"/>
        </w:rPr>
        <w:t>point</w:t>
      </w:r>
      <w:r w:rsidRPr="00476300">
        <w:rPr>
          <w:rFonts w:ascii="Times New Roman" w:hAnsi="Times New Roman" w:cs="Times New Roman"/>
          <w:sz w:val="22"/>
        </w:rPr>
        <w:t xml:space="preserve"> is not that the behavior is a guarantee of consciousness</w:t>
      </w:r>
      <w:r w:rsidR="007E25BB">
        <w:rPr>
          <w:rFonts w:ascii="Times New Roman" w:hAnsi="Times New Roman" w:cs="Times New Roman"/>
          <w:sz w:val="22"/>
        </w:rPr>
        <w:t xml:space="preserve">. </w:t>
      </w:r>
      <w:r w:rsidRPr="00476300">
        <w:rPr>
          <w:rFonts w:ascii="Times New Roman" w:hAnsi="Times New Roman" w:cs="Times New Roman"/>
          <w:sz w:val="22"/>
        </w:rPr>
        <w:t>Instead</w:t>
      </w:r>
      <w:r w:rsidR="007E25BB">
        <w:rPr>
          <w:rFonts w:ascii="Times New Roman" w:hAnsi="Times New Roman" w:cs="Times New Roman"/>
          <w:sz w:val="22"/>
        </w:rPr>
        <w:t>,</w:t>
      </w:r>
      <w:r w:rsidRPr="00476300">
        <w:rPr>
          <w:rFonts w:ascii="Times New Roman" w:hAnsi="Times New Roman" w:cs="Times New Roman"/>
          <w:sz w:val="22"/>
        </w:rPr>
        <w:t xml:space="preserve"> it provides us with the sole </w:t>
      </w:r>
      <w:r w:rsidR="00471575" w:rsidRPr="00997627">
        <w:rPr>
          <w:rFonts w:ascii="Times New Roman" w:hAnsi="Times New Roman" w:cs="Times New Roman"/>
          <w:sz w:val="22"/>
        </w:rPr>
        <w:t>stable ground</w:t>
      </w:r>
      <w:r w:rsidRPr="00476300">
        <w:rPr>
          <w:rFonts w:ascii="Times New Roman" w:hAnsi="Times New Roman" w:cs="Times New Roman"/>
          <w:sz w:val="22"/>
        </w:rPr>
        <w:t xml:space="preserve"> of objective judgment.</w:t>
      </w:r>
    </w:p>
    <w:p w14:paraId="18BFF10D" w14:textId="77777777" w:rsidR="00460C74" w:rsidRDefault="00460C74" w:rsidP="00997627">
      <w:pPr>
        <w:rPr>
          <w:rFonts w:ascii="Times New Roman" w:hAnsi="Times New Roman" w:cs="Times New Roman"/>
          <w:sz w:val="22"/>
          <w:lang w:val="en-SG"/>
        </w:rPr>
      </w:pPr>
    </w:p>
    <w:p w14:paraId="30F11DCC" w14:textId="39084A3C" w:rsidR="00290BEA" w:rsidRPr="00D91743" w:rsidRDefault="00460C74" w:rsidP="00997627">
      <w:pPr>
        <w:rPr>
          <w:rFonts w:ascii="Times New Roman" w:hAnsi="Times New Roman" w:cs="Times New Roman"/>
          <w:sz w:val="22"/>
          <w:lang w:val="en-SG"/>
        </w:rPr>
      </w:pPr>
      <w:r w:rsidRPr="00997627">
        <w:rPr>
          <w:rFonts w:ascii="Times New Roman" w:hAnsi="Times New Roman" w:cs="Times New Roman"/>
          <w:sz w:val="22"/>
        </w:rPr>
        <w:t>A common reply</w:t>
      </w:r>
      <w:r w:rsidRPr="00460C74">
        <w:rPr>
          <w:rFonts w:ascii="Times New Roman" w:hAnsi="Times New Roman" w:cs="Times New Roman"/>
          <w:sz w:val="22"/>
        </w:rPr>
        <w:t xml:space="preserve"> is that behavior</w:t>
      </w:r>
      <w:r>
        <w:rPr>
          <w:rFonts w:ascii="Times New Roman" w:hAnsi="Times New Roman" w:cs="Times New Roman"/>
          <w:sz w:val="22"/>
        </w:rPr>
        <w:t xml:space="preserve"> of machine</w:t>
      </w:r>
      <w:r w:rsidRPr="00460C74">
        <w:rPr>
          <w:rFonts w:ascii="Times New Roman" w:hAnsi="Times New Roman" w:cs="Times New Roman"/>
          <w:sz w:val="22"/>
        </w:rPr>
        <w:t xml:space="preserve"> might be </w:t>
      </w:r>
      <w:r w:rsidR="007A65D5">
        <w:rPr>
          <w:rFonts w:ascii="Times New Roman" w:hAnsi="Times New Roman" w:cs="Times New Roman"/>
          <w:sz w:val="22"/>
        </w:rPr>
        <w:t>‘</w:t>
      </w:r>
      <w:r w:rsidRPr="00460C74">
        <w:rPr>
          <w:rFonts w:ascii="Times New Roman" w:hAnsi="Times New Roman" w:cs="Times New Roman"/>
          <w:sz w:val="22"/>
        </w:rPr>
        <w:t>mere simulation</w:t>
      </w:r>
      <w:r w:rsidR="007A65D5">
        <w:rPr>
          <w:rFonts w:ascii="Times New Roman" w:hAnsi="Times New Roman" w:cs="Times New Roman"/>
          <w:sz w:val="22"/>
        </w:rPr>
        <w:t>’</w:t>
      </w:r>
      <w:r w:rsidRPr="00460C74">
        <w:rPr>
          <w:rFonts w:ascii="Times New Roman" w:hAnsi="Times New Roman" w:cs="Times New Roman"/>
          <w:sz w:val="22"/>
        </w:rPr>
        <w:t xml:space="preserve">. However, that response </w:t>
      </w:r>
      <w:r w:rsidR="009F5360" w:rsidRPr="00997627">
        <w:rPr>
          <w:rFonts w:ascii="Times New Roman" w:hAnsi="Times New Roman" w:cs="Times New Roman"/>
          <w:sz w:val="22"/>
        </w:rPr>
        <w:t xml:space="preserve">reintroduces </w:t>
      </w:r>
      <w:r w:rsidRPr="00460C74">
        <w:rPr>
          <w:rFonts w:ascii="Times New Roman" w:hAnsi="Times New Roman" w:cs="Times New Roman"/>
          <w:sz w:val="22"/>
        </w:rPr>
        <w:t xml:space="preserve">a subjective standard that can not be tested through </w:t>
      </w:r>
      <w:r w:rsidR="009F5360">
        <w:rPr>
          <w:rFonts w:ascii="Times New Roman" w:hAnsi="Times New Roman" w:cs="Times New Roman"/>
          <w:sz w:val="22"/>
        </w:rPr>
        <w:t>scientific</w:t>
      </w:r>
      <w:r w:rsidRPr="00460C74">
        <w:rPr>
          <w:rFonts w:ascii="Times New Roman" w:hAnsi="Times New Roman" w:cs="Times New Roman"/>
          <w:sz w:val="22"/>
        </w:rPr>
        <w:t xml:space="preserve"> experiment. In comparison, </w:t>
      </w:r>
      <w:r w:rsidR="00F731C8">
        <w:rPr>
          <w:rFonts w:ascii="Times New Roman" w:hAnsi="Times New Roman" w:cs="Times New Roman"/>
          <w:sz w:val="22"/>
        </w:rPr>
        <w:t>Turing’s</w:t>
      </w:r>
      <w:r w:rsidRPr="00460C74">
        <w:rPr>
          <w:rFonts w:ascii="Times New Roman" w:hAnsi="Times New Roman" w:cs="Times New Roman"/>
          <w:sz w:val="22"/>
        </w:rPr>
        <w:t xml:space="preserve"> Imitation Game has simple, open-ended requirements, by way of context tracking, flexible reasoning, and justification </w:t>
      </w:r>
      <w:r w:rsidR="00FD35EA" w:rsidRPr="00997627">
        <w:rPr>
          <w:rFonts w:ascii="Times New Roman" w:hAnsi="Times New Roman" w:cs="Times New Roman"/>
          <w:sz w:val="22"/>
        </w:rPr>
        <w:t xml:space="preserve">under </w:t>
      </w:r>
      <w:r w:rsidRPr="00460C74">
        <w:rPr>
          <w:rFonts w:ascii="Times New Roman" w:hAnsi="Times New Roman" w:cs="Times New Roman"/>
          <w:sz w:val="22"/>
        </w:rPr>
        <w:t xml:space="preserve">challenge. This is very much in line with </w:t>
      </w:r>
      <w:r w:rsidR="00F4461C" w:rsidRPr="00997627">
        <w:rPr>
          <w:rFonts w:ascii="Times New Roman" w:hAnsi="Times New Roman" w:cs="Times New Roman"/>
          <w:sz w:val="22"/>
        </w:rPr>
        <w:t xml:space="preserve">modern </w:t>
      </w:r>
      <w:r w:rsidRPr="00460C74">
        <w:rPr>
          <w:rFonts w:ascii="Times New Roman" w:hAnsi="Times New Roman" w:cs="Times New Roman"/>
          <w:sz w:val="22"/>
        </w:rPr>
        <w:t xml:space="preserve">machine-learning practice. We do not test models on the question of whether they </w:t>
      </w:r>
      <w:r w:rsidR="006D6789">
        <w:rPr>
          <w:rFonts w:ascii="Times New Roman" w:hAnsi="Times New Roman" w:cs="Times New Roman"/>
          <w:sz w:val="22"/>
        </w:rPr>
        <w:t>‘</w:t>
      </w:r>
      <w:r w:rsidRPr="00460C74">
        <w:rPr>
          <w:rFonts w:ascii="Times New Roman" w:hAnsi="Times New Roman" w:cs="Times New Roman"/>
          <w:sz w:val="22"/>
        </w:rPr>
        <w:t>feel like</w:t>
      </w:r>
      <w:r w:rsidR="006D6789">
        <w:rPr>
          <w:rFonts w:ascii="Times New Roman" w:hAnsi="Times New Roman" w:cs="Times New Roman"/>
          <w:sz w:val="22"/>
        </w:rPr>
        <w:t>’</w:t>
      </w:r>
      <w:r w:rsidRPr="00460C74">
        <w:rPr>
          <w:rFonts w:ascii="Times New Roman" w:hAnsi="Times New Roman" w:cs="Times New Roman"/>
          <w:sz w:val="22"/>
        </w:rPr>
        <w:t xml:space="preserve"> classifiers. We </w:t>
      </w:r>
      <w:r w:rsidR="00177E84" w:rsidRPr="00997627">
        <w:rPr>
          <w:rFonts w:ascii="Times New Roman" w:hAnsi="Times New Roman" w:cs="Times New Roman"/>
          <w:sz w:val="22"/>
        </w:rPr>
        <w:t>examine</w:t>
      </w:r>
      <w:r w:rsidRPr="00460C74">
        <w:rPr>
          <w:rFonts w:ascii="Times New Roman" w:hAnsi="Times New Roman" w:cs="Times New Roman"/>
          <w:sz w:val="22"/>
        </w:rPr>
        <w:t xml:space="preserve"> generalization, resistance to </w:t>
      </w:r>
      <w:r w:rsidR="00177E84">
        <w:rPr>
          <w:rFonts w:ascii="Times New Roman" w:hAnsi="Times New Roman" w:cs="Times New Roman"/>
          <w:sz w:val="22"/>
        </w:rPr>
        <w:t>shift of probability</w:t>
      </w:r>
      <w:r w:rsidRPr="00460C74">
        <w:rPr>
          <w:rFonts w:ascii="Times New Roman" w:hAnsi="Times New Roman" w:cs="Times New Roman"/>
          <w:sz w:val="22"/>
        </w:rPr>
        <w:t xml:space="preserve"> distribution, and </w:t>
      </w:r>
      <w:r w:rsidR="00177E84" w:rsidRPr="00997627">
        <w:rPr>
          <w:rFonts w:ascii="Times New Roman" w:hAnsi="Times New Roman" w:cs="Times New Roman"/>
          <w:sz w:val="22"/>
        </w:rPr>
        <w:t>quality of responses</w:t>
      </w:r>
      <w:r w:rsidR="00177E84" w:rsidRPr="00460C74">
        <w:rPr>
          <w:rFonts w:ascii="Times New Roman" w:hAnsi="Times New Roman" w:cs="Times New Roman"/>
          <w:sz w:val="22"/>
        </w:rPr>
        <w:t xml:space="preserve"> </w:t>
      </w:r>
      <w:r w:rsidRPr="00460C74">
        <w:rPr>
          <w:rFonts w:ascii="Times New Roman" w:hAnsi="Times New Roman" w:cs="Times New Roman"/>
          <w:sz w:val="22"/>
        </w:rPr>
        <w:t xml:space="preserve">on adversarial probing. </w:t>
      </w:r>
      <w:r w:rsidR="007034D1">
        <w:rPr>
          <w:rFonts w:ascii="Times New Roman" w:hAnsi="Times New Roman" w:cs="Times New Roman"/>
          <w:sz w:val="22"/>
        </w:rPr>
        <w:t>These standards</w:t>
      </w:r>
      <w:r w:rsidRPr="00460C74">
        <w:rPr>
          <w:rFonts w:ascii="Times New Roman" w:hAnsi="Times New Roman" w:cs="Times New Roman"/>
          <w:sz w:val="22"/>
        </w:rPr>
        <w:t xml:space="preserve"> are operational, falsifiable standards, exactly the </w:t>
      </w:r>
      <w:r w:rsidR="00B152D3">
        <w:rPr>
          <w:rFonts w:ascii="Times New Roman" w:hAnsi="Times New Roman" w:cs="Times New Roman"/>
          <w:sz w:val="22"/>
        </w:rPr>
        <w:t>kind</w:t>
      </w:r>
      <w:r w:rsidRPr="00460C74">
        <w:rPr>
          <w:rFonts w:ascii="Times New Roman" w:hAnsi="Times New Roman" w:cs="Times New Roman"/>
          <w:sz w:val="22"/>
        </w:rPr>
        <w:t xml:space="preserve"> of </w:t>
      </w:r>
      <w:r w:rsidR="00A708B0">
        <w:rPr>
          <w:rFonts w:ascii="Times New Roman" w:hAnsi="Times New Roman" w:cs="Times New Roman"/>
          <w:sz w:val="22"/>
        </w:rPr>
        <w:t>criteria</w:t>
      </w:r>
      <w:r w:rsidRPr="00460C74">
        <w:rPr>
          <w:rFonts w:ascii="Times New Roman" w:hAnsi="Times New Roman" w:cs="Times New Roman"/>
          <w:sz w:val="22"/>
        </w:rPr>
        <w:t xml:space="preserve"> that Turing was trying to </w:t>
      </w:r>
      <w:r w:rsidR="00B152D3" w:rsidRPr="00C560F0">
        <w:rPr>
          <w:rFonts w:ascii="Times New Roman" w:hAnsi="Times New Roman" w:cs="Times New Roman"/>
          <w:sz w:val="22"/>
        </w:rPr>
        <w:t>emphasize</w:t>
      </w:r>
      <w:r w:rsidRPr="00460C74">
        <w:rPr>
          <w:rFonts w:ascii="Times New Roman" w:hAnsi="Times New Roman" w:cs="Times New Roman"/>
          <w:sz w:val="22"/>
        </w:rPr>
        <w:t>.</w:t>
      </w:r>
    </w:p>
    <w:p w14:paraId="6B85F4C6" w14:textId="77777777" w:rsidR="00031BAB" w:rsidRPr="00031BAB" w:rsidRDefault="00031BAB" w:rsidP="00997627">
      <w:pPr>
        <w:rPr>
          <w:rFonts w:ascii="Times New Roman" w:hAnsi="Times New Roman" w:cs="Times New Roman"/>
          <w:sz w:val="22"/>
        </w:rPr>
      </w:pPr>
    </w:p>
    <w:p w14:paraId="45AE6B12" w14:textId="480E2A15" w:rsidR="00031BAB" w:rsidRPr="00031BAB" w:rsidRDefault="00031BAB" w:rsidP="00997627">
      <w:pPr>
        <w:rPr>
          <w:rFonts w:ascii="Times New Roman" w:hAnsi="Times New Roman" w:cs="Times New Roman"/>
          <w:sz w:val="22"/>
        </w:rPr>
      </w:pPr>
      <w:r w:rsidRPr="00031BAB">
        <w:rPr>
          <w:rFonts w:ascii="Times New Roman" w:hAnsi="Times New Roman" w:cs="Times New Roman"/>
          <w:sz w:val="22"/>
        </w:rPr>
        <w:t>In short, the Argument</w:t>
      </w:r>
      <w:r>
        <w:rPr>
          <w:rFonts w:ascii="Times New Roman" w:hAnsi="Times New Roman" w:cs="Times New Roman"/>
          <w:sz w:val="22"/>
        </w:rPr>
        <w:t xml:space="preserve"> 6</w:t>
      </w:r>
      <w:r w:rsidRPr="00031BAB">
        <w:rPr>
          <w:rFonts w:ascii="Times New Roman" w:hAnsi="Times New Roman" w:cs="Times New Roman"/>
          <w:sz w:val="22"/>
        </w:rPr>
        <w:t xml:space="preserve"> from Consciousness </w:t>
      </w:r>
      <w:r w:rsidR="006156A4">
        <w:rPr>
          <w:rFonts w:ascii="Times New Roman" w:hAnsi="Times New Roman" w:cs="Times New Roman"/>
          <w:sz w:val="22"/>
        </w:rPr>
        <w:t>propose</w:t>
      </w:r>
      <w:r w:rsidR="00C7226F">
        <w:rPr>
          <w:rFonts w:ascii="Times New Roman" w:hAnsi="Times New Roman" w:cs="Times New Roman"/>
          <w:sz w:val="22"/>
        </w:rPr>
        <w:t>s</w:t>
      </w:r>
      <w:r w:rsidRPr="00031BAB">
        <w:rPr>
          <w:rFonts w:ascii="Times New Roman" w:hAnsi="Times New Roman" w:cs="Times New Roman"/>
          <w:sz w:val="22"/>
        </w:rPr>
        <w:t xml:space="preserve"> a valid philosophical concern </w:t>
      </w:r>
      <w:r w:rsidR="00C7226F">
        <w:rPr>
          <w:rFonts w:ascii="Times New Roman" w:hAnsi="Times New Roman" w:cs="Times New Roman"/>
          <w:sz w:val="22"/>
        </w:rPr>
        <w:t>but</w:t>
      </w:r>
      <w:r w:rsidRPr="00031BAB">
        <w:rPr>
          <w:rFonts w:ascii="Times New Roman" w:hAnsi="Times New Roman" w:cs="Times New Roman"/>
          <w:sz w:val="22"/>
        </w:rPr>
        <w:t xml:space="preserve"> offers an invalid test. The </w:t>
      </w:r>
      <w:r w:rsidR="007B62E0" w:rsidRPr="00997627">
        <w:rPr>
          <w:rFonts w:ascii="Times New Roman" w:hAnsi="Times New Roman" w:cs="Times New Roman"/>
          <w:sz w:val="22"/>
        </w:rPr>
        <w:t xml:space="preserve">behavioral </w:t>
      </w:r>
      <w:r w:rsidRPr="00031BAB">
        <w:rPr>
          <w:rFonts w:ascii="Times New Roman" w:hAnsi="Times New Roman" w:cs="Times New Roman"/>
          <w:sz w:val="22"/>
        </w:rPr>
        <w:t xml:space="preserve">criterion used by Turing does not </w:t>
      </w:r>
      <w:r w:rsidR="00746ACB" w:rsidRPr="00997627">
        <w:rPr>
          <w:rFonts w:ascii="Times New Roman" w:hAnsi="Times New Roman" w:cs="Times New Roman"/>
          <w:sz w:val="22"/>
        </w:rPr>
        <w:t>trivialize thinking</w:t>
      </w:r>
      <w:r w:rsidRPr="00031BAB">
        <w:rPr>
          <w:rFonts w:ascii="Times New Roman" w:hAnsi="Times New Roman" w:cs="Times New Roman"/>
          <w:sz w:val="22"/>
        </w:rPr>
        <w:t>. Rather</w:t>
      </w:r>
      <w:r w:rsidR="00736A23">
        <w:rPr>
          <w:rFonts w:ascii="Times New Roman" w:hAnsi="Times New Roman" w:cs="Times New Roman"/>
          <w:sz w:val="22"/>
        </w:rPr>
        <w:t>,</w:t>
      </w:r>
      <w:r w:rsidRPr="00031BAB">
        <w:rPr>
          <w:rFonts w:ascii="Times New Roman" w:hAnsi="Times New Roman" w:cs="Times New Roman"/>
          <w:sz w:val="22"/>
        </w:rPr>
        <w:t xml:space="preserve"> it is a kind of institutionalization of the </w:t>
      </w:r>
      <w:r w:rsidR="00736A23">
        <w:rPr>
          <w:rFonts w:ascii="Times New Roman" w:hAnsi="Times New Roman" w:cs="Times New Roman"/>
          <w:sz w:val="22"/>
        </w:rPr>
        <w:t xml:space="preserve">only </w:t>
      </w:r>
      <w:r w:rsidRPr="00031BAB">
        <w:rPr>
          <w:rFonts w:ascii="Times New Roman" w:hAnsi="Times New Roman" w:cs="Times New Roman"/>
          <w:sz w:val="22"/>
        </w:rPr>
        <w:t xml:space="preserve">evidence that we </w:t>
      </w:r>
      <w:r w:rsidR="00736A23">
        <w:rPr>
          <w:rFonts w:ascii="Times New Roman" w:hAnsi="Times New Roman" w:cs="Times New Roman"/>
          <w:sz w:val="22"/>
        </w:rPr>
        <w:t>can observe and share</w:t>
      </w:r>
      <w:r w:rsidRPr="00031BAB">
        <w:rPr>
          <w:rFonts w:ascii="Times New Roman" w:hAnsi="Times New Roman" w:cs="Times New Roman"/>
          <w:sz w:val="22"/>
        </w:rPr>
        <w:t xml:space="preserve">. When a machine is able to attain that standard consistently in rich, unconstrained interaction, we have good reason to say that </w:t>
      </w:r>
      <w:r w:rsidR="00C02F52">
        <w:rPr>
          <w:rFonts w:ascii="Times New Roman" w:hAnsi="Times New Roman" w:cs="Times New Roman"/>
          <w:sz w:val="22"/>
        </w:rPr>
        <w:t>the</w:t>
      </w:r>
      <w:r w:rsidRPr="00031BAB">
        <w:rPr>
          <w:rFonts w:ascii="Times New Roman" w:hAnsi="Times New Roman" w:cs="Times New Roman"/>
          <w:sz w:val="22"/>
        </w:rPr>
        <w:t xml:space="preserve"> machine thinks, in a </w:t>
      </w:r>
      <w:r w:rsidR="00922090">
        <w:rPr>
          <w:rFonts w:ascii="Times New Roman" w:hAnsi="Times New Roman" w:cs="Times New Roman"/>
          <w:sz w:val="22"/>
        </w:rPr>
        <w:t>way</w:t>
      </w:r>
      <w:r w:rsidRPr="00031BAB">
        <w:rPr>
          <w:rFonts w:ascii="Times New Roman" w:hAnsi="Times New Roman" w:cs="Times New Roman"/>
          <w:sz w:val="22"/>
        </w:rPr>
        <w:t xml:space="preserve"> relevant to inquiry and evaluation</w:t>
      </w:r>
      <w:r w:rsidR="00922090">
        <w:rPr>
          <w:rFonts w:ascii="Times New Roman" w:hAnsi="Times New Roman" w:cs="Times New Roman"/>
          <w:sz w:val="22"/>
        </w:rPr>
        <w:t xml:space="preserve"> </w:t>
      </w:r>
      <w:r w:rsidRPr="00031BAB">
        <w:rPr>
          <w:rFonts w:ascii="Times New Roman" w:hAnsi="Times New Roman" w:cs="Times New Roman"/>
          <w:sz w:val="22"/>
        </w:rPr>
        <w:t>within science</w:t>
      </w:r>
      <w:r w:rsidR="00242009">
        <w:rPr>
          <w:rFonts w:ascii="Times New Roman" w:hAnsi="Times New Roman" w:cs="Times New Roman"/>
          <w:sz w:val="22"/>
        </w:rPr>
        <w:t>, which is all we need here</w:t>
      </w:r>
      <w:r w:rsidRPr="00031BAB">
        <w:rPr>
          <w:rFonts w:ascii="Times New Roman" w:hAnsi="Times New Roman" w:cs="Times New Roman"/>
          <w:sz w:val="22"/>
        </w:rPr>
        <w:t>.</w:t>
      </w:r>
    </w:p>
    <w:sectPr w:rsidR="00031BAB" w:rsidRPr="00031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E4"/>
    <w:rsid w:val="00031BAB"/>
    <w:rsid w:val="0008565E"/>
    <w:rsid w:val="000D2DC6"/>
    <w:rsid w:val="001565E6"/>
    <w:rsid w:val="00177E84"/>
    <w:rsid w:val="001D365F"/>
    <w:rsid w:val="001E7AA5"/>
    <w:rsid w:val="0022548E"/>
    <w:rsid w:val="00242009"/>
    <w:rsid w:val="002642DC"/>
    <w:rsid w:val="00290BEA"/>
    <w:rsid w:val="0033365E"/>
    <w:rsid w:val="00357A1A"/>
    <w:rsid w:val="00371456"/>
    <w:rsid w:val="003D25EE"/>
    <w:rsid w:val="003D2DB2"/>
    <w:rsid w:val="003E2050"/>
    <w:rsid w:val="00425E7F"/>
    <w:rsid w:val="004510DB"/>
    <w:rsid w:val="00460C74"/>
    <w:rsid w:val="00471575"/>
    <w:rsid w:val="00476300"/>
    <w:rsid w:val="005509EB"/>
    <w:rsid w:val="00592B40"/>
    <w:rsid w:val="005E19AF"/>
    <w:rsid w:val="006156A4"/>
    <w:rsid w:val="00644D79"/>
    <w:rsid w:val="0065317A"/>
    <w:rsid w:val="00662BB7"/>
    <w:rsid w:val="006856FF"/>
    <w:rsid w:val="006B58FC"/>
    <w:rsid w:val="006B63D1"/>
    <w:rsid w:val="006D6789"/>
    <w:rsid w:val="007034D1"/>
    <w:rsid w:val="0070735A"/>
    <w:rsid w:val="00727532"/>
    <w:rsid w:val="00736A23"/>
    <w:rsid w:val="0074103D"/>
    <w:rsid w:val="00741B14"/>
    <w:rsid w:val="00746ACB"/>
    <w:rsid w:val="00757AE8"/>
    <w:rsid w:val="00777477"/>
    <w:rsid w:val="007A010F"/>
    <w:rsid w:val="007A65D5"/>
    <w:rsid w:val="007B124E"/>
    <w:rsid w:val="007B62E0"/>
    <w:rsid w:val="007E25BB"/>
    <w:rsid w:val="007E4AF4"/>
    <w:rsid w:val="008C4186"/>
    <w:rsid w:val="009004A9"/>
    <w:rsid w:val="00922090"/>
    <w:rsid w:val="009508BB"/>
    <w:rsid w:val="00950D54"/>
    <w:rsid w:val="00956728"/>
    <w:rsid w:val="0098383A"/>
    <w:rsid w:val="00997627"/>
    <w:rsid w:val="009F5360"/>
    <w:rsid w:val="00A26A6B"/>
    <w:rsid w:val="00A708B0"/>
    <w:rsid w:val="00AA56D5"/>
    <w:rsid w:val="00AC029E"/>
    <w:rsid w:val="00B1234F"/>
    <w:rsid w:val="00B152D3"/>
    <w:rsid w:val="00BA77DE"/>
    <w:rsid w:val="00C02F52"/>
    <w:rsid w:val="00C0459A"/>
    <w:rsid w:val="00C560F0"/>
    <w:rsid w:val="00C7226F"/>
    <w:rsid w:val="00C82B15"/>
    <w:rsid w:val="00CD71E4"/>
    <w:rsid w:val="00CE5645"/>
    <w:rsid w:val="00D01E70"/>
    <w:rsid w:val="00D3257A"/>
    <w:rsid w:val="00D538B9"/>
    <w:rsid w:val="00D739CB"/>
    <w:rsid w:val="00D77D04"/>
    <w:rsid w:val="00D87E63"/>
    <w:rsid w:val="00D9001F"/>
    <w:rsid w:val="00D91743"/>
    <w:rsid w:val="00DA24B3"/>
    <w:rsid w:val="00E41EFF"/>
    <w:rsid w:val="00E53F05"/>
    <w:rsid w:val="00E928C3"/>
    <w:rsid w:val="00ED5554"/>
    <w:rsid w:val="00ED77FF"/>
    <w:rsid w:val="00EF34DD"/>
    <w:rsid w:val="00EF3CED"/>
    <w:rsid w:val="00F16A5C"/>
    <w:rsid w:val="00F4461C"/>
    <w:rsid w:val="00F731C8"/>
    <w:rsid w:val="00FD17D3"/>
    <w:rsid w:val="00FD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9E19"/>
  <w15:chartTrackingRefBased/>
  <w15:docId w15:val="{CB6D5352-3684-42F3-811B-E7BA57BE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71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1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1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1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1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1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1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1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71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7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7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71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71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71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71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71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71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71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1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71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1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71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1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1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71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7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#GUO YICHEN#</dc:creator>
  <cp:keywords/>
  <dc:description/>
  <cp:lastModifiedBy>#GUO YICHEN#</cp:lastModifiedBy>
  <cp:revision>89</cp:revision>
  <dcterms:created xsi:type="dcterms:W3CDTF">2025-09-03T20:30:00Z</dcterms:created>
  <dcterms:modified xsi:type="dcterms:W3CDTF">2025-09-04T08:33:00Z</dcterms:modified>
</cp:coreProperties>
</file>