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F465D" w14:textId="5E3A3D7B" w:rsidR="00AC1930" w:rsidRPr="00D74342" w:rsidRDefault="00AC1930" w:rsidP="00D7434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C1930">
        <w:rPr>
          <w:rFonts w:ascii="Times New Roman" w:hAnsi="Times New Roman" w:cs="Times New Roman"/>
          <w:sz w:val="24"/>
          <w:szCs w:val="24"/>
        </w:rPr>
        <w:t xml:space="preserve">In the AlphaGo documentary, </w:t>
      </w:r>
      <w:r w:rsidRPr="00D74342">
        <w:rPr>
          <w:rFonts w:ascii="Times New Roman" w:hAnsi="Times New Roman" w:cs="Times New Roman"/>
          <w:sz w:val="24"/>
          <w:szCs w:val="24"/>
        </w:rPr>
        <w:t>a striking moment</w:t>
      </w:r>
      <w:r w:rsidRPr="00AC1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SG"/>
        </w:rPr>
        <w:t xml:space="preserve">s </w:t>
      </w:r>
      <w:r w:rsidRPr="00AC1930">
        <w:rPr>
          <w:rFonts w:ascii="Times New Roman" w:hAnsi="Times New Roman" w:cs="Times New Roman"/>
          <w:sz w:val="24"/>
          <w:szCs w:val="24"/>
        </w:rPr>
        <w:t>in Game 2 of the 2016 series between Lee Sedol and AlphaGo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AC1930">
        <w:rPr>
          <w:rFonts w:ascii="Times New Roman" w:hAnsi="Times New Roman" w:cs="Times New Roman"/>
          <w:sz w:val="24"/>
          <w:szCs w:val="24"/>
        </w:rPr>
        <w:t xml:space="preserve"> as the program executes the </w:t>
      </w:r>
      <w:r w:rsidRPr="00D74342">
        <w:rPr>
          <w:rFonts w:ascii="Times New Roman" w:hAnsi="Times New Roman" w:cs="Times New Roman"/>
          <w:sz w:val="24"/>
          <w:szCs w:val="24"/>
        </w:rPr>
        <w:t>now</w:t>
      </w:r>
      <w:r w:rsidRPr="00D9054E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74342">
        <w:rPr>
          <w:rFonts w:ascii="Times New Roman" w:hAnsi="Times New Roman" w:cs="Times New Roman"/>
          <w:sz w:val="24"/>
          <w:szCs w:val="24"/>
        </w:rPr>
        <w:t>famous</w:t>
      </w:r>
      <w:r w:rsidRPr="00AC1930">
        <w:rPr>
          <w:rFonts w:ascii="Times New Roman" w:hAnsi="Times New Roman" w:cs="Times New Roman"/>
          <w:sz w:val="24"/>
          <w:szCs w:val="24"/>
        </w:rPr>
        <w:t xml:space="preserve"> Move 37. This action surprised professional Go players since it </w:t>
      </w:r>
      <w:r w:rsidR="00260617" w:rsidRPr="00D9054E">
        <w:rPr>
          <w:rFonts w:ascii="Times New Roman" w:hAnsi="Times New Roman" w:cs="Times New Roman"/>
          <w:sz w:val="24"/>
          <w:szCs w:val="24"/>
        </w:rPr>
        <w:t xml:space="preserve">derivates </w:t>
      </w:r>
      <w:r w:rsidR="00260617" w:rsidRPr="00D74342">
        <w:rPr>
          <w:rFonts w:ascii="Times New Roman" w:hAnsi="Times New Roman" w:cs="Times New Roman"/>
          <w:sz w:val="24"/>
          <w:szCs w:val="24"/>
        </w:rPr>
        <w:t>from</w:t>
      </w:r>
      <w:r w:rsidRPr="00AC1930">
        <w:rPr>
          <w:rFonts w:ascii="Times New Roman" w:hAnsi="Times New Roman" w:cs="Times New Roman"/>
          <w:sz w:val="24"/>
          <w:szCs w:val="24"/>
        </w:rPr>
        <w:t xml:space="preserve"> centuries of human strategy convention. </w:t>
      </w:r>
      <w:r w:rsidR="00334275">
        <w:rPr>
          <w:rFonts w:ascii="Times New Roman" w:hAnsi="Times New Roman" w:cs="Times New Roman"/>
          <w:sz w:val="24"/>
          <w:szCs w:val="24"/>
        </w:rPr>
        <w:t>Some</w:t>
      </w:r>
      <w:r w:rsidRPr="00AC1930">
        <w:rPr>
          <w:rFonts w:ascii="Times New Roman" w:hAnsi="Times New Roman" w:cs="Times New Roman"/>
          <w:sz w:val="24"/>
          <w:szCs w:val="24"/>
        </w:rPr>
        <w:t xml:space="preserve"> commentators went to the extent of calling it divine. In attempting to answer the question</w:t>
      </w:r>
      <w:r w:rsidR="000D1AC9">
        <w:rPr>
          <w:rFonts w:ascii="Times New Roman" w:hAnsi="Times New Roman" w:cs="Times New Roman"/>
          <w:sz w:val="24"/>
          <w:szCs w:val="24"/>
        </w:rPr>
        <w:t xml:space="preserve"> whether we can</w:t>
      </w:r>
      <w:r w:rsidRPr="00AC1930">
        <w:rPr>
          <w:rFonts w:ascii="Times New Roman" w:hAnsi="Times New Roman" w:cs="Times New Roman"/>
          <w:sz w:val="24"/>
          <w:szCs w:val="24"/>
        </w:rPr>
        <w:t xml:space="preserve"> legitimately think of Move 37 as creative, I will first reflect on standard conceptions of </w:t>
      </w:r>
      <w:proofErr w:type="gramStart"/>
      <w:r w:rsidRPr="00AC1930">
        <w:rPr>
          <w:rFonts w:ascii="Times New Roman" w:hAnsi="Times New Roman" w:cs="Times New Roman"/>
          <w:sz w:val="24"/>
          <w:szCs w:val="24"/>
        </w:rPr>
        <w:t>creativity, and</w:t>
      </w:r>
      <w:proofErr w:type="gramEnd"/>
      <w:r w:rsidRPr="00AC1930">
        <w:rPr>
          <w:rFonts w:ascii="Times New Roman" w:hAnsi="Times New Roman" w:cs="Times New Roman"/>
          <w:sz w:val="24"/>
          <w:szCs w:val="24"/>
        </w:rPr>
        <w:t xml:space="preserve"> then </w:t>
      </w:r>
      <w:r w:rsidR="00BF198C" w:rsidRPr="00D74342">
        <w:rPr>
          <w:rFonts w:ascii="Times New Roman" w:hAnsi="Times New Roman" w:cs="Times New Roman"/>
          <w:sz w:val="24"/>
          <w:szCs w:val="24"/>
        </w:rPr>
        <w:t xml:space="preserve">evaluate </w:t>
      </w:r>
      <w:r w:rsidRPr="00AC1930">
        <w:rPr>
          <w:rFonts w:ascii="Times New Roman" w:hAnsi="Times New Roman" w:cs="Times New Roman"/>
          <w:sz w:val="24"/>
          <w:szCs w:val="24"/>
        </w:rPr>
        <w:t>AlphaGo in that concept.</w:t>
      </w:r>
    </w:p>
    <w:p w14:paraId="56407971" w14:textId="537C8CE8" w:rsidR="00D76B88" w:rsidRPr="00D74342" w:rsidRDefault="00D76B88" w:rsidP="00D7434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76B88">
        <w:rPr>
          <w:rFonts w:ascii="Times New Roman" w:hAnsi="Times New Roman" w:cs="Times New Roman"/>
          <w:sz w:val="24"/>
          <w:szCs w:val="24"/>
        </w:rPr>
        <w:t xml:space="preserve">One of the </w:t>
      </w:r>
      <w:r w:rsidR="004F0C87" w:rsidRPr="00D74342">
        <w:rPr>
          <w:rFonts w:ascii="Times New Roman" w:hAnsi="Times New Roman" w:cs="Times New Roman"/>
          <w:sz w:val="24"/>
          <w:szCs w:val="24"/>
        </w:rPr>
        <w:t xml:space="preserve">standard </w:t>
      </w:r>
      <w:r w:rsidRPr="00D76B88">
        <w:rPr>
          <w:rFonts w:ascii="Times New Roman" w:hAnsi="Times New Roman" w:cs="Times New Roman"/>
          <w:sz w:val="24"/>
          <w:szCs w:val="24"/>
        </w:rPr>
        <w:t xml:space="preserve">definitions of creativity is </w:t>
      </w:r>
      <w:r w:rsidR="00153853" w:rsidRPr="00D74342">
        <w:rPr>
          <w:rFonts w:ascii="Times New Roman" w:hAnsi="Times New Roman" w:cs="Times New Roman"/>
          <w:sz w:val="24"/>
          <w:szCs w:val="24"/>
        </w:rPr>
        <w:t xml:space="preserve">“the use of imagination or original ideas to create something” </w:t>
      </w:r>
      <w:r w:rsidR="00153853" w:rsidRPr="000F6677">
        <w:rPr>
          <w:rFonts w:ascii="Times New Roman" w:hAnsi="Times New Roman" w:cs="Times New Roman"/>
          <w:sz w:val="24"/>
          <w:szCs w:val="24"/>
        </w:rPr>
        <w:t>(Creativity</w:t>
      </w:r>
      <w:r w:rsidR="009027E1">
        <w:rPr>
          <w:rFonts w:ascii="Times New Roman" w:hAnsi="Times New Roman" w:cs="Times New Roman"/>
          <w:sz w:val="24"/>
          <w:szCs w:val="24"/>
        </w:rPr>
        <w:t xml:space="preserve">, </w:t>
      </w:r>
      <w:r w:rsidR="00153853" w:rsidRPr="000F6677">
        <w:rPr>
          <w:rFonts w:ascii="Times New Roman" w:hAnsi="Times New Roman" w:cs="Times New Roman"/>
          <w:sz w:val="24"/>
          <w:szCs w:val="24"/>
        </w:rPr>
        <w:t>2025)</w:t>
      </w:r>
      <w:r w:rsidRPr="00D76B88">
        <w:rPr>
          <w:rFonts w:ascii="Times New Roman" w:hAnsi="Times New Roman" w:cs="Times New Roman"/>
          <w:sz w:val="24"/>
          <w:szCs w:val="24"/>
        </w:rPr>
        <w:t xml:space="preserve">. In another formulation in psychology, creativity was defined as the production of something novel and valuable (Gaut, 2010). These two definitions focus on two factors: originality and effectiveness. </w:t>
      </w:r>
      <w:r w:rsidR="00181115" w:rsidRPr="00D76B88">
        <w:rPr>
          <w:rFonts w:ascii="Times New Roman" w:hAnsi="Times New Roman" w:cs="Times New Roman"/>
          <w:sz w:val="24"/>
          <w:szCs w:val="24"/>
        </w:rPr>
        <w:t>To</w:t>
      </w:r>
      <w:r w:rsidRPr="00D76B88">
        <w:rPr>
          <w:rFonts w:ascii="Times New Roman" w:hAnsi="Times New Roman" w:cs="Times New Roman"/>
          <w:sz w:val="24"/>
          <w:szCs w:val="24"/>
        </w:rPr>
        <w:t xml:space="preserve"> be creative, a</w:t>
      </w:r>
      <w:r w:rsidR="00992DE4">
        <w:rPr>
          <w:rFonts w:ascii="Times New Roman" w:hAnsi="Times New Roman" w:cs="Times New Roman"/>
          <w:sz w:val="24"/>
          <w:szCs w:val="24"/>
        </w:rPr>
        <w:t xml:space="preserve">n </w:t>
      </w:r>
      <w:r w:rsidRPr="00D76B88">
        <w:rPr>
          <w:rFonts w:ascii="Times New Roman" w:hAnsi="Times New Roman" w:cs="Times New Roman"/>
          <w:sz w:val="24"/>
          <w:szCs w:val="24"/>
        </w:rPr>
        <w:t xml:space="preserve">action should be not </w:t>
      </w:r>
      <w:r w:rsidR="00B741D8">
        <w:rPr>
          <w:rFonts w:ascii="Times New Roman" w:hAnsi="Times New Roman" w:cs="Times New Roman"/>
          <w:sz w:val="24"/>
          <w:szCs w:val="24"/>
        </w:rPr>
        <w:t>a mere</w:t>
      </w:r>
      <w:r w:rsidRPr="00D76B88">
        <w:rPr>
          <w:rFonts w:ascii="Times New Roman" w:hAnsi="Times New Roman" w:cs="Times New Roman"/>
          <w:sz w:val="24"/>
          <w:szCs w:val="24"/>
        </w:rPr>
        <w:t xml:space="preserve"> break </w:t>
      </w:r>
      <w:proofErr w:type="gramStart"/>
      <w:r w:rsidRPr="00D76B88">
        <w:rPr>
          <w:rFonts w:ascii="Times New Roman" w:hAnsi="Times New Roman" w:cs="Times New Roman"/>
          <w:sz w:val="24"/>
          <w:szCs w:val="24"/>
        </w:rPr>
        <w:t>of</w:t>
      </w:r>
      <w:proofErr w:type="gramEnd"/>
      <w:r w:rsidRPr="00D76B88">
        <w:rPr>
          <w:rFonts w:ascii="Times New Roman" w:hAnsi="Times New Roman" w:cs="Times New Roman"/>
          <w:sz w:val="24"/>
          <w:szCs w:val="24"/>
        </w:rPr>
        <w:t xml:space="preserve"> the existing </w:t>
      </w:r>
      <w:proofErr w:type="gramStart"/>
      <w:r w:rsidRPr="00D76B88">
        <w:rPr>
          <w:rFonts w:ascii="Times New Roman" w:hAnsi="Times New Roman" w:cs="Times New Roman"/>
          <w:sz w:val="24"/>
          <w:szCs w:val="24"/>
        </w:rPr>
        <w:t>patterns, but</w:t>
      </w:r>
      <w:proofErr w:type="gramEnd"/>
      <w:r w:rsidRPr="00D76B88">
        <w:rPr>
          <w:rFonts w:ascii="Times New Roman" w:hAnsi="Times New Roman" w:cs="Times New Roman"/>
          <w:sz w:val="24"/>
          <w:szCs w:val="24"/>
        </w:rPr>
        <w:t xml:space="preserve"> also should offer meaningful or successful outcomes in </w:t>
      </w:r>
      <w:r w:rsidR="002B03BB" w:rsidRPr="00D74342">
        <w:rPr>
          <w:rFonts w:ascii="Times New Roman" w:hAnsi="Times New Roman" w:cs="Times New Roman"/>
          <w:sz w:val="24"/>
          <w:szCs w:val="24"/>
        </w:rPr>
        <w:t>their</w:t>
      </w:r>
      <w:r w:rsidRPr="00D76B88">
        <w:rPr>
          <w:rFonts w:ascii="Times New Roman" w:hAnsi="Times New Roman" w:cs="Times New Roman"/>
          <w:sz w:val="24"/>
          <w:szCs w:val="24"/>
        </w:rPr>
        <w:t xml:space="preserve"> context.</w:t>
      </w:r>
    </w:p>
    <w:p w14:paraId="55469521" w14:textId="08FFD466" w:rsidR="00E32ABF" w:rsidRPr="00D74342" w:rsidRDefault="00E32ABF" w:rsidP="00D7434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32ABF">
        <w:rPr>
          <w:rFonts w:ascii="Times New Roman" w:hAnsi="Times New Roman" w:cs="Times New Roman"/>
          <w:sz w:val="24"/>
          <w:szCs w:val="24"/>
        </w:rPr>
        <w:t xml:space="preserve">Move 37, when evaluated </w:t>
      </w:r>
      <w:r w:rsidR="003E29D2" w:rsidRPr="00D74342">
        <w:rPr>
          <w:rFonts w:ascii="Times New Roman" w:hAnsi="Times New Roman" w:cs="Times New Roman"/>
          <w:sz w:val="24"/>
          <w:szCs w:val="24"/>
        </w:rPr>
        <w:t>against these criteria</w:t>
      </w:r>
      <w:r w:rsidRPr="00E32ABF">
        <w:rPr>
          <w:rFonts w:ascii="Times New Roman" w:hAnsi="Times New Roman" w:cs="Times New Roman"/>
          <w:sz w:val="24"/>
          <w:szCs w:val="24"/>
        </w:rPr>
        <w:t xml:space="preserve">, seems to be creative. First, it was highly original. The first impression </w:t>
      </w:r>
      <w:r w:rsidR="00702D28">
        <w:rPr>
          <w:rFonts w:ascii="Times New Roman" w:hAnsi="Times New Roman" w:cs="Times New Roman"/>
          <w:sz w:val="24"/>
          <w:szCs w:val="24"/>
        </w:rPr>
        <w:t>from</w:t>
      </w:r>
      <w:r w:rsidRPr="00E32ABF">
        <w:rPr>
          <w:rFonts w:ascii="Times New Roman" w:hAnsi="Times New Roman" w:cs="Times New Roman"/>
          <w:sz w:val="24"/>
          <w:szCs w:val="24"/>
        </w:rPr>
        <w:t xml:space="preserve"> the professional players </w:t>
      </w:r>
      <w:proofErr w:type="gramStart"/>
      <w:r w:rsidR="00702D28">
        <w:rPr>
          <w:rFonts w:ascii="Times New Roman" w:hAnsi="Times New Roman" w:cs="Times New Roman"/>
          <w:sz w:val="24"/>
          <w:szCs w:val="24"/>
        </w:rPr>
        <w:t>view</w:t>
      </w:r>
      <w:proofErr w:type="gramEnd"/>
      <w:r w:rsidR="00702D28">
        <w:rPr>
          <w:rFonts w:ascii="Times New Roman" w:hAnsi="Times New Roman" w:cs="Times New Roman"/>
          <w:sz w:val="24"/>
          <w:szCs w:val="24"/>
        </w:rPr>
        <w:t xml:space="preserve"> it as</w:t>
      </w:r>
      <w:r w:rsidRPr="00E32ABF">
        <w:rPr>
          <w:rFonts w:ascii="Times New Roman" w:hAnsi="Times New Roman" w:cs="Times New Roman"/>
          <w:sz w:val="24"/>
          <w:szCs w:val="24"/>
        </w:rPr>
        <w:t xml:space="preserve"> a mistake</w:t>
      </w:r>
      <w:r w:rsidR="00B748BA">
        <w:rPr>
          <w:rFonts w:ascii="Times New Roman" w:hAnsi="Times New Roman" w:cs="Times New Roman"/>
          <w:sz w:val="24"/>
          <w:szCs w:val="24"/>
        </w:rPr>
        <w:t>,</w:t>
      </w:r>
      <w:r w:rsidRPr="00E32ABF">
        <w:rPr>
          <w:rFonts w:ascii="Times New Roman" w:hAnsi="Times New Roman" w:cs="Times New Roman"/>
          <w:sz w:val="24"/>
          <w:szCs w:val="24"/>
        </w:rPr>
        <w:t xml:space="preserve"> as it was so far </w:t>
      </w:r>
      <w:proofErr w:type="gramStart"/>
      <w:r w:rsidRPr="00E32ABF">
        <w:rPr>
          <w:rFonts w:ascii="Times New Roman" w:hAnsi="Times New Roman" w:cs="Times New Roman"/>
          <w:sz w:val="24"/>
          <w:szCs w:val="24"/>
        </w:rPr>
        <w:t>away out of</w:t>
      </w:r>
      <w:proofErr w:type="gramEnd"/>
      <w:r w:rsidRPr="00E32ABF">
        <w:rPr>
          <w:rFonts w:ascii="Times New Roman" w:hAnsi="Times New Roman" w:cs="Times New Roman"/>
          <w:sz w:val="24"/>
          <w:szCs w:val="24"/>
        </w:rPr>
        <w:t xml:space="preserve"> normal human play. This was, however, not an accidental decision. It ar</w:t>
      </w:r>
      <w:r w:rsidR="005F76F1">
        <w:rPr>
          <w:rFonts w:ascii="Times New Roman" w:hAnsi="Times New Roman" w:cs="Times New Roman"/>
          <w:sz w:val="24"/>
          <w:szCs w:val="24"/>
        </w:rPr>
        <w:t>ose</w:t>
      </w:r>
      <w:r w:rsidRPr="00E32ABF">
        <w:rPr>
          <w:rFonts w:ascii="Times New Roman" w:hAnsi="Times New Roman" w:cs="Times New Roman"/>
          <w:sz w:val="24"/>
          <w:szCs w:val="24"/>
        </w:rPr>
        <w:t xml:space="preserve"> out of AlphaGo</w:t>
      </w:r>
      <w:r w:rsidR="008015B6">
        <w:rPr>
          <w:rFonts w:ascii="Times New Roman" w:hAnsi="Times New Roman" w:cs="Times New Roman"/>
          <w:sz w:val="24"/>
          <w:szCs w:val="24"/>
        </w:rPr>
        <w:t>’s</w:t>
      </w:r>
      <w:r w:rsidRPr="00E32ABF">
        <w:rPr>
          <w:rFonts w:ascii="Times New Roman" w:hAnsi="Times New Roman" w:cs="Times New Roman"/>
          <w:sz w:val="24"/>
          <w:szCs w:val="24"/>
        </w:rPr>
        <w:t xml:space="preserve"> in-depth analysis of board positions through self-play, where atypical moves were able to be experimented without the </w:t>
      </w:r>
      <w:r w:rsidR="003C0567">
        <w:rPr>
          <w:rFonts w:ascii="Times New Roman" w:hAnsi="Times New Roman" w:cs="Times New Roman"/>
          <w:sz w:val="24"/>
          <w:szCs w:val="24"/>
        </w:rPr>
        <w:t>bias</w:t>
      </w:r>
      <w:r w:rsidRPr="00E32ABF">
        <w:rPr>
          <w:rFonts w:ascii="Times New Roman" w:hAnsi="Times New Roman" w:cs="Times New Roman"/>
          <w:sz w:val="24"/>
          <w:szCs w:val="24"/>
        </w:rPr>
        <w:t xml:space="preserve"> of human convention. Second, it was effective. Move 37 essentially altered the </w:t>
      </w:r>
      <w:r w:rsidR="00F25BBE">
        <w:rPr>
          <w:rFonts w:ascii="Times New Roman" w:hAnsi="Times New Roman" w:cs="Times New Roman"/>
          <w:sz w:val="24"/>
          <w:szCs w:val="24"/>
        </w:rPr>
        <w:t>balance</w:t>
      </w:r>
      <w:r w:rsidRPr="00E32ABF">
        <w:rPr>
          <w:rFonts w:ascii="Times New Roman" w:hAnsi="Times New Roman" w:cs="Times New Roman"/>
          <w:sz w:val="24"/>
          <w:szCs w:val="24"/>
        </w:rPr>
        <w:t xml:space="preserve"> of the game and many commentators </w:t>
      </w:r>
      <w:r w:rsidR="007B7150">
        <w:rPr>
          <w:rFonts w:ascii="Times New Roman" w:hAnsi="Times New Roman" w:cs="Times New Roman"/>
          <w:sz w:val="24"/>
          <w:szCs w:val="24"/>
        </w:rPr>
        <w:t xml:space="preserve">conclude it as </w:t>
      </w:r>
      <w:r w:rsidR="007B7150" w:rsidRPr="00D74342">
        <w:rPr>
          <w:rFonts w:ascii="Times New Roman" w:hAnsi="Times New Roman" w:cs="Times New Roman"/>
          <w:sz w:val="24"/>
          <w:szCs w:val="24"/>
        </w:rPr>
        <w:t>decisive in AlphaGo’s victory</w:t>
      </w:r>
      <w:r w:rsidRPr="00E32ABF">
        <w:rPr>
          <w:rFonts w:ascii="Times New Roman" w:hAnsi="Times New Roman" w:cs="Times New Roman"/>
          <w:sz w:val="24"/>
          <w:szCs w:val="24"/>
        </w:rPr>
        <w:t xml:space="preserve">. </w:t>
      </w:r>
      <w:r w:rsidR="00E16452" w:rsidRPr="00D74342">
        <w:rPr>
          <w:rFonts w:ascii="Times New Roman" w:hAnsi="Times New Roman" w:cs="Times New Roman"/>
          <w:sz w:val="24"/>
          <w:szCs w:val="24"/>
        </w:rPr>
        <w:t>Thus</w:t>
      </w:r>
      <w:r w:rsidRPr="00E32ABF">
        <w:rPr>
          <w:rFonts w:ascii="Times New Roman" w:hAnsi="Times New Roman" w:cs="Times New Roman"/>
          <w:sz w:val="24"/>
          <w:szCs w:val="24"/>
        </w:rPr>
        <w:t>,</w:t>
      </w:r>
      <w:r w:rsidR="003B5D2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B5D22">
        <w:rPr>
          <w:rFonts w:ascii="Times New Roman" w:hAnsi="Times New Roman" w:cs="Times New Roman"/>
          <w:sz w:val="24"/>
          <w:szCs w:val="24"/>
        </w:rPr>
        <w:t>Move</w:t>
      </w:r>
      <w:proofErr w:type="gramEnd"/>
      <w:r w:rsidR="003B5D22">
        <w:rPr>
          <w:rFonts w:ascii="Times New Roman" w:hAnsi="Times New Roman" w:cs="Times New Roman"/>
          <w:sz w:val="24"/>
          <w:szCs w:val="24"/>
        </w:rPr>
        <w:t xml:space="preserve"> 37</w:t>
      </w:r>
      <w:r w:rsidRPr="00E32ABF">
        <w:rPr>
          <w:rFonts w:ascii="Times New Roman" w:hAnsi="Times New Roman" w:cs="Times New Roman"/>
          <w:sz w:val="24"/>
          <w:szCs w:val="24"/>
        </w:rPr>
        <w:t xml:space="preserve"> was both new and convenient.</w:t>
      </w:r>
    </w:p>
    <w:p w14:paraId="16E9109A" w14:textId="5D83ECD2" w:rsidR="007F1B4D" w:rsidRPr="00D74342" w:rsidRDefault="007F1B4D" w:rsidP="00D7434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74342">
        <w:rPr>
          <w:rFonts w:ascii="Times New Roman" w:hAnsi="Times New Roman" w:cs="Times New Roman"/>
          <w:sz w:val="24"/>
          <w:szCs w:val="24"/>
        </w:rPr>
        <w:t>One might argue that</w:t>
      </w:r>
      <w:r w:rsidRPr="007F1B4D">
        <w:rPr>
          <w:rFonts w:ascii="Times New Roman" w:hAnsi="Times New Roman" w:cs="Times New Roman"/>
          <w:sz w:val="24"/>
          <w:szCs w:val="24"/>
        </w:rPr>
        <w:t xml:space="preserve"> the actions performed by AlphaGo cannot be considered creative</w:t>
      </w:r>
      <w:r w:rsidR="00D14F81">
        <w:rPr>
          <w:rFonts w:ascii="Times New Roman" w:hAnsi="Times New Roman" w:cs="Times New Roman"/>
          <w:sz w:val="24"/>
          <w:szCs w:val="24"/>
        </w:rPr>
        <w:t>, as</w:t>
      </w:r>
      <w:r w:rsidRPr="007F1B4D">
        <w:rPr>
          <w:rFonts w:ascii="Times New Roman" w:hAnsi="Times New Roman" w:cs="Times New Roman"/>
          <w:sz w:val="24"/>
          <w:szCs w:val="24"/>
        </w:rPr>
        <w:t xml:space="preserve"> the system </w:t>
      </w:r>
      <w:r w:rsidR="00424E2F" w:rsidRPr="00D74342">
        <w:rPr>
          <w:rFonts w:ascii="Times New Roman" w:hAnsi="Times New Roman" w:cs="Times New Roman"/>
          <w:sz w:val="24"/>
          <w:szCs w:val="24"/>
        </w:rPr>
        <w:t xml:space="preserve">lacks intentionality </w:t>
      </w:r>
      <w:r w:rsidR="00424E2F">
        <w:rPr>
          <w:rFonts w:ascii="Times New Roman" w:hAnsi="Times New Roman" w:cs="Times New Roman"/>
          <w:sz w:val="24"/>
          <w:szCs w:val="24"/>
        </w:rPr>
        <w:t>and</w:t>
      </w:r>
      <w:r w:rsidR="00424E2F" w:rsidRPr="00D74342">
        <w:rPr>
          <w:rFonts w:ascii="Times New Roman" w:hAnsi="Times New Roman" w:cs="Times New Roman"/>
          <w:sz w:val="24"/>
          <w:szCs w:val="24"/>
        </w:rPr>
        <w:t xml:space="preserve"> subjective imagination</w:t>
      </w:r>
      <w:r w:rsidRPr="007F1B4D">
        <w:rPr>
          <w:rFonts w:ascii="Times New Roman" w:hAnsi="Times New Roman" w:cs="Times New Roman"/>
          <w:sz w:val="24"/>
          <w:szCs w:val="24"/>
        </w:rPr>
        <w:t xml:space="preserve">. </w:t>
      </w:r>
      <w:r w:rsidR="006F1118" w:rsidRPr="006F1118">
        <w:rPr>
          <w:rFonts w:ascii="Times New Roman" w:hAnsi="Times New Roman" w:cs="Times New Roman"/>
          <w:sz w:val="24"/>
          <w:szCs w:val="24"/>
        </w:rPr>
        <w:t>Philosophers</w:t>
      </w:r>
      <w:r w:rsidR="000E6341">
        <w:rPr>
          <w:rFonts w:ascii="Times New Roman" w:hAnsi="Times New Roman" w:cs="Times New Roman"/>
          <w:sz w:val="24"/>
          <w:szCs w:val="24"/>
        </w:rPr>
        <w:t xml:space="preserve"> like </w:t>
      </w:r>
      <w:r w:rsidR="006F1118" w:rsidRPr="006F1118">
        <w:rPr>
          <w:rFonts w:ascii="Times New Roman" w:hAnsi="Times New Roman" w:cs="Times New Roman"/>
          <w:sz w:val="24"/>
          <w:szCs w:val="24"/>
        </w:rPr>
        <w:t>Searle could argue that AlphaGo would fail to understand the move it has made due to the lack of consciousness or semantics.</w:t>
      </w:r>
      <w:r w:rsidRPr="007F1B4D">
        <w:rPr>
          <w:rFonts w:ascii="Times New Roman" w:hAnsi="Times New Roman" w:cs="Times New Roman"/>
          <w:sz w:val="24"/>
          <w:szCs w:val="24"/>
        </w:rPr>
        <w:t xml:space="preserve"> Nonetheless, the approach applied in artificial intelligence </w:t>
      </w:r>
      <w:proofErr w:type="gramStart"/>
      <w:r w:rsidR="00A6216D">
        <w:rPr>
          <w:rFonts w:ascii="Times New Roman" w:hAnsi="Times New Roman" w:cs="Times New Roman"/>
          <w:sz w:val="24"/>
          <w:szCs w:val="24"/>
        </w:rPr>
        <w:t>focus</w:t>
      </w:r>
      <w:proofErr w:type="gramEnd"/>
      <w:r w:rsidR="00A6216D">
        <w:rPr>
          <w:rFonts w:ascii="Times New Roman" w:hAnsi="Times New Roman" w:cs="Times New Roman"/>
          <w:sz w:val="24"/>
          <w:szCs w:val="24"/>
        </w:rPr>
        <w:t xml:space="preserve"> less on</w:t>
      </w:r>
      <w:r w:rsidRPr="007F1B4D">
        <w:rPr>
          <w:rFonts w:ascii="Times New Roman" w:hAnsi="Times New Roman" w:cs="Times New Roman"/>
          <w:sz w:val="24"/>
          <w:szCs w:val="24"/>
        </w:rPr>
        <w:t xml:space="preserve"> subjective mental conditions</w:t>
      </w:r>
      <w:r w:rsidR="00733E7C">
        <w:rPr>
          <w:rFonts w:ascii="Times New Roman" w:hAnsi="Times New Roman" w:cs="Times New Roman"/>
          <w:sz w:val="24"/>
          <w:szCs w:val="24"/>
        </w:rPr>
        <w:t>, more on</w:t>
      </w:r>
      <w:r w:rsidRPr="007F1B4D">
        <w:rPr>
          <w:rFonts w:ascii="Times New Roman" w:hAnsi="Times New Roman" w:cs="Times New Roman"/>
          <w:sz w:val="24"/>
          <w:szCs w:val="24"/>
        </w:rPr>
        <w:t xml:space="preserve"> observable performance. By this criterion, the fact that Move 37 has been acknowledged as highly original and strategically brilliant by experts is</w:t>
      </w:r>
      <w:r w:rsidR="00D50CBF">
        <w:rPr>
          <w:rFonts w:ascii="Times New Roman" w:hAnsi="Times New Roman" w:cs="Times New Roman"/>
          <w:sz w:val="24"/>
          <w:szCs w:val="24"/>
        </w:rPr>
        <w:t xml:space="preserve"> already</w:t>
      </w:r>
      <w:r w:rsidRPr="007F1B4D">
        <w:rPr>
          <w:rFonts w:ascii="Times New Roman" w:hAnsi="Times New Roman" w:cs="Times New Roman"/>
          <w:sz w:val="24"/>
          <w:szCs w:val="24"/>
        </w:rPr>
        <w:t xml:space="preserve"> </w:t>
      </w:r>
      <w:r w:rsidR="005C18A2" w:rsidRPr="007F1B4D">
        <w:rPr>
          <w:rFonts w:ascii="Times New Roman" w:hAnsi="Times New Roman" w:cs="Times New Roman"/>
          <w:sz w:val="24"/>
          <w:szCs w:val="24"/>
        </w:rPr>
        <w:t>a</w:t>
      </w:r>
      <w:r w:rsidRPr="007F1B4D">
        <w:rPr>
          <w:rFonts w:ascii="Times New Roman" w:hAnsi="Times New Roman" w:cs="Times New Roman"/>
          <w:sz w:val="24"/>
          <w:szCs w:val="24"/>
        </w:rPr>
        <w:t xml:space="preserve"> testament to creativity.</w:t>
      </w:r>
    </w:p>
    <w:p w14:paraId="40D61AD3" w14:textId="5BE185F1" w:rsidR="000A3AB7" w:rsidRPr="00D74342" w:rsidRDefault="000A3AB7" w:rsidP="00D7434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A3AB7">
        <w:rPr>
          <w:rFonts w:ascii="Times New Roman" w:hAnsi="Times New Roman" w:cs="Times New Roman"/>
          <w:sz w:val="24"/>
          <w:szCs w:val="24"/>
        </w:rPr>
        <w:t>Moreover, this week</w:t>
      </w:r>
      <w:r>
        <w:rPr>
          <w:rFonts w:ascii="Times New Roman" w:hAnsi="Times New Roman" w:cs="Times New Roman"/>
          <w:sz w:val="24"/>
          <w:szCs w:val="24"/>
        </w:rPr>
        <w:t xml:space="preserve">’s </w:t>
      </w:r>
      <w:r w:rsidRPr="000A3AB7">
        <w:rPr>
          <w:rFonts w:ascii="Times New Roman" w:hAnsi="Times New Roman" w:cs="Times New Roman"/>
          <w:sz w:val="24"/>
          <w:szCs w:val="24"/>
        </w:rPr>
        <w:t xml:space="preserve">linear regression </w:t>
      </w:r>
      <w:r>
        <w:rPr>
          <w:rFonts w:ascii="Times New Roman" w:hAnsi="Times New Roman" w:cs="Times New Roman"/>
          <w:sz w:val="24"/>
          <w:szCs w:val="24"/>
        </w:rPr>
        <w:t>shows</w:t>
      </w:r>
      <w:r w:rsidRPr="000A3AB7">
        <w:rPr>
          <w:rFonts w:ascii="Times New Roman" w:hAnsi="Times New Roman" w:cs="Times New Roman"/>
          <w:sz w:val="24"/>
          <w:szCs w:val="24"/>
        </w:rPr>
        <w:t xml:space="preserve"> that even sophisticated AI systems are function approximators that are trained on data by gradient descent at </w:t>
      </w:r>
      <w:r w:rsidR="006110E4">
        <w:rPr>
          <w:rFonts w:ascii="Times New Roman" w:hAnsi="Times New Roman" w:cs="Times New Roman"/>
          <w:sz w:val="24"/>
          <w:szCs w:val="24"/>
        </w:rPr>
        <w:t>core</w:t>
      </w:r>
      <w:r w:rsidRPr="000A3AB7">
        <w:rPr>
          <w:rFonts w:ascii="Times New Roman" w:hAnsi="Times New Roman" w:cs="Times New Roman"/>
          <w:sz w:val="24"/>
          <w:szCs w:val="24"/>
        </w:rPr>
        <w:t xml:space="preserve">. However, AlphaGo demonstrates that scale and architecture of data </w:t>
      </w:r>
      <w:r w:rsidR="00962244">
        <w:rPr>
          <w:rFonts w:ascii="Times New Roman" w:hAnsi="Times New Roman" w:cs="Times New Roman"/>
          <w:sz w:val="24"/>
          <w:szCs w:val="24"/>
        </w:rPr>
        <w:t>matter</w:t>
      </w:r>
      <w:r w:rsidR="000A3325">
        <w:rPr>
          <w:rFonts w:ascii="Times New Roman" w:hAnsi="Times New Roman" w:cs="Times New Roman"/>
          <w:sz w:val="24"/>
          <w:szCs w:val="24"/>
        </w:rPr>
        <w:t>.</w:t>
      </w:r>
      <w:r w:rsidRPr="000A3AB7">
        <w:rPr>
          <w:rFonts w:ascii="Times New Roman" w:hAnsi="Times New Roman" w:cs="Times New Roman"/>
          <w:sz w:val="24"/>
          <w:szCs w:val="24"/>
        </w:rPr>
        <w:t xml:space="preserve"> </w:t>
      </w:r>
      <w:r w:rsidR="000A3325">
        <w:rPr>
          <w:rFonts w:ascii="Times New Roman" w:hAnsi="Times New Roman" w:cs="Times New Roman"/>
          <w:sz w:val="24"/>
          <w:szCs w:val="24"/>
        </w:rPr>
        <w:t>A</w:t>
      </w:r>
      <w:r w:rsidRPr="000A3AB7">
        <w:rPr>
          <w:rFonts w:ascii="Times New Roman" w:hAnsi="Times New Roman" w:cs="Times New Roman"/>
          <w:sz w:val="24"/>
          <w:szCs w:val="24"/>
        </w:rPr>
        <w:t xml:space="preserve">fter training </w:t>
      </w:r>
      <w:r w:rsidR="00246EDC">
        <w:rPr>
          <w:rFonts w:ascii="Times New Roman" w:hAnsi="Times New Roman" w:cs="Times New Roman"/>
          <w:sz w:val="24"/>
          <w:szCs w:val="24"/>
        </w:rPr>
        <w:t xml:space="preserve">on </w:t>
      </w:r>
      <w:r w:rsidRPr="000A3AB7">
        <w:rPr>
          <w:rFonts w:ascii="Times New Roman" w:hAnsi="Times New Roman" w:cs="Times New Roman"/>
          <w:sz w:val="24"/>
          <w:szCs w:val="24"/>
        </w:rPr>
        <w:t xml:space="preserve">millions of self-play games, AlphaGo </w:t>
      </w:r>
      <w:proofErr w:type="gramStart"/>
      <w:r w:rsidRPr="000A3AB7">
        <w:rPr>
          <w:rFonts w:ascii="Times New Roman" w:hAnsi="Times New Roman" w:cs="Times New Roman"/>
          <w:sz w:val="24"/>
          <w:szCs w:val="24"/>
        </w:rPr>
        <w:t>was capable of designing</w:t>
      </w:r>
      <w:proofErr w:type="gramEnd"/>
      <w:r w:rsidRPr="000A3AB7">
        <w:rPr>
          <w:rFonts w:ascii="Times New Roman" w:hAnsi="Times New Roman" w:cs="Times New Roman"/>
          <w:sz w:val="24"/>
          <w:szCs w:val="24"/>
        </w:rPr>
        <w:t xml:space="preserve"> strategies previously unseen by man. The product is not evaluated based on the internal process of thought but </w:t>
      </w:r>
      <w:r w:rsidR="00C22F86">
        <w:rPr>
          <w:rFonts w:ascii="Times New Roman" w:hAnsi="Times New Roman" w:cs="Times New Roman"/>
          <w:sz w:val="24"/>
          <w:szCs w:val="24"/>
        </w:rPr>
        <w:t>on</w:t>
      </w:r>
      <w:r w:rsidRPr="000A3AB7">
        <w:rPr>
          <w:rFonts w:ascii="Times New Roman" w:hAnsi="Times New Roman" w:cs="Times New Roman"/>
          <w:sz w:val="24"/>
          <w:szCs w:val="24"/>
        </w:rPr>
        <w:t xml:space="preserve"> novelty and effectiveness.</w:t>
      </w:r>
    </w:p>
    <w:p w14:paraId="079EC7E6" w14:textId="7E39E71F" w:rsidR="004F3355" w:rsidRPr="00D74342" w:rsidRDefault="004F3355" w:rsidP="00D7434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F3355">
        <w:rPr>
          <w:rFonts w:ascii="Times New Roman" w:hAnsi="Times New Roman" w:cs="Times New Roman"/>
          <w:sz w:val="24"/>
          <w:szCs w:val="24"/>
        </w:rPr>
        <w:t xml:space="preserve">Lastly, creativity in practice </w:t>
      </w:r>
      <w:r w:rsidRPr="004F3355">
        <w:rPr>
          <w:rFonts w:ascii="Times New Roman" w:hAnsi="Times New Roman" w:cs="Times New Roman"/>
          <w:sz w:val="24"/>
          <w:szCs w:val="24"/>
        </w:rPr>
        <w:t>is</w:t>
      </w:r>
      <w:r w:rsidRPr="004F3355">
        <w:rPr>
          <w:rFonts w:ascii="Times New Roman" w:hAnsi="Times New Roman" w:cs="Times New Roman"/>
          <w:sz w:val="24"/>
          <w:szCs w:val="24"/>
        </w:rPr>
        <w:t xml:space="preserve"> evaluated socially. A poem or painting is creative </w:t>
      </w:r>
      <w:r w:rsidR="00836322">
        <w:rPr>
          <w:rFonts w:ascii="Times New Roman" w:hAnsi="Times New Roman" w:cs="Times New Roman"/>
          <w:sz w:val="24"/>
          <w:szCs w:val="24"/>
        </w:rPr>
        <w:t>from the</w:t>
      </w:r>
      <w:r w:rsidR="00543592">
        <w:rPr>
          <w:rFonts w:ascii="Times New Roman" w:hAnsi="Times New Roman" w:cs="Times New Roman"/>
          <w:sz w:val="24"/>
          <w:szCs w:val="24"/>
        </w:rPr>
        <w:t xml:space="preserve"> </w:t>
      </w:r>
      <w:r w:rsidRPr="004F3355">
        <w:rPr>
          <w:rFonts w:ascii="Times New Roman" w:hAnsi="Times New Roman" w:cs="Times New Roman"/>
          <w:sz w:val="24"/>
          <w:szCs w:val="24"/>
        </w:rPr>
        <w:t xml:space="preserve">perception of the human audience. Similarly, Go professionals immediately perceived Move 37 as </w:t>
      </w:r>
      <w:r w:rsidR="008A496D" w:rsidRPr="00D74342">
        <w:rPr>
          <w:rFonts w:ascii="Times New Roman" w:hAnsi="Times New Roman" w:cs="Times New Roman"/>
          <w:sz w:val="24"/>
          <w:szCs w:val="24"/>
        </w:rPr>
        <w:t xml:space="preserve">astonishingly </w:t>
      </w:r>
      <w:r w:rsidRPr="004F3355">
        <w:rPr>
          <w:rFonts w:ascii="Times New Roman" w:hAnsi="Times New Roman" w:cs="Times New Roman"/>
          <w:sz w:val="24"/>
          <w:szCs w:val="24"/>
        </w:rPr>
        <w:t xml:space="preserve">innovative. </w:t>
      </w:r>
      <w:r w:rsidR="000110B4" w:rsidRPr="00D74342">
        <w:rPr>
          <w:rFonts w:ascii="Times New Roman" w:hAnsi="Times New Roman" w:cs="Times New Roman"/>
          <w:sz w:val="24"/>
          <w:szCs w:val="24"/>
        </w:rPr>
        <w:t>If the highest experts</w:t>
      </w:r>
      <w:r w:rsidR="000110B4" w:rsidRPr="004F3355">
        <w:rPr>
          <w:rFonts w:ascii="Times New Roman" w:hAnsi="Times New Roman" w:cs="Times New Roman"/>
          <w:sz w:val="24"/>
          <w:szCs w:val="24"/>
        </w:rPr>
        <w:t xml:space="preserve"> </w:t>
      </w:r>
      <w:r w:rsidRPr="004F3355">
        <w:rPr>
          <w:rFonts w:ascii="Times New Roman" w:hAnsi="Times New Roman" w:cs="Times New Roman"/>
          <w:sz w:val="24"/>
          <w:szCs w:val="24"/>
        </w:rPr>
        <w:t xml:space="preserve">all say a particular act is creative, then </w:t>
      </w:r>
      <w:r w:rsidR="007855AA">
        <w:rPr>
          <w:rFonts w:ascii="Times New Roman" w:hAnsi="Times New Roman" w:cs="Times New Roman"/>
          <w:sz w:val="24"/>
          <w:szCs w:val="24"/>
        </w:rPr>
        <w:t>from</w:t>
      </w:r>
      <w:r w:rsidRPr="004F3355">
        <w:rPr>
          <w:rFonts w:ascii="Times New Roman" w:hAnsi="Times New Roman" w:cs="Times New Roman"/>
          <w:sz w:val="24"/>
          <w:szCs w:val="24"/>
        </w:rPr>
        <w:t xml:space="preserve"> the criteria of that field, it is creative. AlphaGo </w:t>
      </w:r>
      <w:r w:rsidR="002652BB" w:rsidRPr="00D74342">
        <w:rPr>
          <w:rFonts w:ascii="Times New Roman" w:hAnsi="Times New Roman" w:cs="Times New Roman"/>
          <w:sz w:val="24"/>
          <w:szCs w:val="24"/>
        </w:rPr>
        <w:t>achieved the highest benchmark available</w:t>
      </w:r>
      <w:r w:rsidRPr="004F3355">
        <w:rPr>
          <w:rFonts w:ascii="Times New Roman" w:hAnsi="Times New Roman" w:cs="Times New Roman"/>
          <w:sz w:val="24"/>
          <w:szCs w:val="24"/>
        </w:rPr>
        <w:t xml:space="preserve">, </w:t>
      </w:r>
      <w:r w:rsidR="002652BB">
        <w:rPr>
          <w:rFonts w:ascii="Times New Roman" w:hAnsi="Times New Roman" w:cs="Times New Roman"/>
          <w:sz w:val="24"/>
          <w:szCs w:val="24"/>
        </w:rPr>
        <w:t>the</w:t>
      </w:r>
      <w:r w:rsidRPr="004F3355">
        <w:rPr>
          <w:rFonts w:ascii="Times New Roman" w:hAnsi="Times New Roman" w:cs="Times New Roman"/>
          <w:sz w:val="24"/>
          <w:szCs w:val="24"/>
        </w:rPr>
        <w:t xml:space="preserve"> recognition </w:t>
      </w:r>
      <w:r w:rsidR="002652BB">
        <w:rPr>
          <w:rFonts w:ascii="Times New Roman" w:hAnsi="Times New Roman" w:cs="Times New Roman"/>
          <w:sz w:val="24"/>
          <w:szCs w:val="24"/>
        </w:rPr>
        <w:t xml:space="preserve">of </w:t>
      </w:r>
      <w:r w:rsidRPr="004F3355">
        <w:rPr>
          <w:rFonts w:ascii="Times New Roman" w:hAnsi="Times New Roman" w:cs="Times New Roman"/>
          <w:sz w:val="24"/>
          <w:szCs w:val="24"/>
        </w:rPr>
        <w:t>top practitioners of the world.</w:t>
      </w:r>
    </w:p>
    <w:p w14:paraId="6AC995A1" w14:textId="6CF34E83" w:rsidR="00461CB3" w:rsidRPr="00D74342" w:rsidRDefault="00461CB3" w:rsidP="00D7434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74342">
        <w:rPr>
          <w:rFonts w:ascii="Times New Roman" w:hAnsi="Times New Roman" w:cs="Times New Roman"/>
          <w:sz w:val="24"/>
          <w:szCs w:val="24"/>
        </w:rPr>
        <w:lastRenderedPageBreak/>
        <w:t>In conclusion</w:t>
      </w:r>
      <w:r w:rsidRPr="00461CB3">
        <w:rPr>
          <w:rFonts w:ascii="Times New Roman" w:hAnsi="Times New Roman" w:cs="Times New Roman"/>
          <w:sz w:val="24"/>
          <w:szCs w:val="24"/>
        </w:rPr>
        <w:t xml:space="preserve">, although AlphaGo is not imagining in human sense, </w:t>
      </w:r>
      <w:proofErr w:type="gramStart"/>
      <w:r w:rsidRPr="00461CB3">
        <w:rPr>
          <w:rFonts w:ascii="Times New Roman" w:hAnsi="Times New Roman" w:cs="Times New Roman"/>
          <w:sz w:val="24"/>
          <w:szCs w:val="24"/>
        </w:rPr>
        <w:t>Move</w:t>
      </w:r>
      <w:proofErr w:type="gramEnd"/>
      <w:r w:rsidRPr="00461CB3">
        <w:rPr>
          <w:rFonts w:ascii="Times New Roman" w:hAnsi="Times New Roman" w:cs="Times New Roman"/>
          <w:sz w:val="24"/>
          <w:szCs w:val="24"/>
        </w:rPr>
        <w:t xml:space="preserve"> 37 qualifies </w:t>
      </w:r>
      <w:r w:rsidR="005F579D" w:rsidRPr="00D74342">
        <w:rPr>
          <w:rFonts w:ascii="Times New Roman" w:hAnsi="Times New Roman" w:cs="Times New Roman"/>
          <w:sz w:val="24"/>
          <w:szCs w:val="24"/>
        </w:rPr>
        <w:t>widely accepted definitions of creativity</w:t>
      </w:r>
      <w:r w:rsidRPr="00461CB3">
        <w:rPr>
          <w:rFonts w:ascii="Times New Roman" w:hAnsi="Times New Roman" w:cs="Times New Roman"/>
          <w:sz w:val="24"/>
          <w:szCs w:val="24"/>
        </w:rPr>
        <w:t xml:space="preserve"> since it was both novel and successful. Its origin through self-play </w:t>
      </w:r>
      <w:r w:rsidR="00B510C9">
        <w:rPr>
          <w:rFonts w:ascii="Times New Roman" w:hAnsi="Times New Roman" w:cs="Times New Roman"/>
          <w:sz w:val="24"/>
          <w:szCs w:val="24"/>
        </w:rPr>
        <w:t>instead of</w:t>
      </w:r>
      <w:r w:rsidRPr="00461CB3">
        <w:rPr>
          <w:rFonts w:ascii="Times New Roman" w:hAnsi="Times New Roman" w:cs="Times New Roman"/>
          <w:sz w:val="24"/>
          <w:szCs w:val="24"/>
        </w:rPr>
        <w:t xml:space="preserve"> human inspiration does not lessen its </w:t>
      </w:r>
      <w:r w:rsidR="007D0512">
        <w:rPr>
          <w:rFonts w:ascii="Times New Roman" w:hAnsi="Times New Roman" w:cs="Times New Roman"/>
          <w:sz w:val="24"/>
          <w:szCs w:val="24"/>
        </w:rPr>
        <w:t>creativity</w:t>
      </w:r>
      <w:r w:rsidRPr="00461CB3">
        <w:rPr>
          <w:rFonts w:ascii="Times New Roman" w:hAnsi="Times New Roman" w:cs="Times New Roman"/>
          <w:sz w:val="24"/>
          <w:szCs w:val="24"/>
        </w:rPr>
        <w:t xml:space="preserve">. </w:t>
      </w:r>
      <w:r w:rsidR="00842A83">
        <w:rPr>
          <w:rFonts w:ascii="Times New Roman" w:hAnsi="Times New Roman" w:cs="Times New Roman"/>
          <w:sz w:val="24"/>
          <w:szCs w:val="24"/>
        </w:rPr>
        <w:t>On</w:t>
      </w:r>
      <w:r w:rsidRPr="00461CB3">
        <w:rPr>
          <w:rFonts w:ascii="Times New Roman" w:hAnsi="Times New Roman" w:cs="Times New Roman"/>
          <w:sz w:val="24"/>
          <w:szCs w:val="24"/>
        </w:rPr>
        <w:t xml:space="preserve"> the contrary, it </w:t>
      </w:r>
      <w:r w:rsidR="000873ED">
        <w:rPr>
          <w:rFonts w:ascii="Times New Roman" w:hAnsi="Times New Roman" w:cs="Times New Roman"/>
          <w:sz w:val="24"/>
          <w:szCs w:val="24"/>
        </w:rPr>
        <w:t>challenges the boundary of creativity</w:t>
      </w:r>
      <w:r w:rsidRPr="00461CB3">
        <w:rPr>
          <w:rFonts w:ascii="Times New Roman" w:hAnsi="Times New Roman" w:cs="Times New Roman"/>
          <w:sz w:val="24"/>
          <w:szCs w:val="24"/>
        </w:rPr>
        <w:t>. It is</w:t>
      </w:r>
      <w:r w:rsidR="007308AA">
        <w:rPr>
          <w:rFonts w:ascii="Times New Roman" w:hAnsi="Times New Roman" w:cs="Times New Roman"/>
          <w:sz w:val="24"/>
          <w:szCs w:val="24"/>
        </w:rPr>
        <w:t xml:space="preserve"> perhaps</w:t>
      </w:r>
      <w:r w:rsidRPr="00461CB3">
        <w:rPr>
          <w:rFonts w:ascii="Times New Roman" w:hAnsi="Times New Roman" w:cs="Times New Roman"/>
          <w:sz w:val="24"/>
          <w:szCs w:val="24"/>
        </w:rPr>
        <w:t xml:space="preserve"> not </w:t>
      </w:r>
      <w:r w:rsidR="007308AA" w:rsidRPr="00D74342">
        <w:rPr>
          <w:rFonts w:ascii="Times New Roman" w:hAnsi="Times New Roman" w:cs="Times New Roman"/>
          <w:sz w:val="24"/>
          <w:szCs w:val="24"/>
        </w:rPr>
        <w:t xml:space="preserve">exclusively </w:t>
      </w:r>
      <w:r w:rsidRPr="00461CB3">
        <w:rPr>
          <w:rFonts w:ascii="Times New Roman" w:hAnsi="Times New Roman" w:cs="Times New Roman"/>
          <w:sz w:val="24"/>
          <w:szCs w:val="24"/>
        </w:rPr>
        <w:t xml:space="preserve">a human characteristic, but a characteristic of systems, in this </w:t>
      </w:r>
      <w:r w:rsidR="00256483">
        <w:rPr>
          <w:rFonts w:ascii="Times New Roman" w:hAnsi="Times New Roman" w:cs="Times New Roman"/>
          <w:sz w:val="24"/>
          <w:szCs w:val="24"/>
        </w:rPr>
        <w:t xml:space="preserve">case </w:t>
      </w:r>
      <w:proofErr w:type="spellStart"/>
      <w:proofErr w:type="gramStart"/>
      <w:r w:rsidR="00256483">
        <w:rPr>
          <w:rFonts w:ascii="Times New Roman" w:hAnsi="Times New Roman" w:cs="Times New Roman"/>
          <w:sz w:val="24"/>
          <w:szCs w:val="24"/>
        </w:rPr>
        <w:t>a</w:t>
      </w:r>
      <w:proofErr w:type="spellEnd"/>
      <w:proofErr w:type="gramEnd"/>
      <w:r w:rsidR="00256483">
        <w:rPr>
          <w:rFonts w:ascii="Times New Roman" w:hAnsi="Times New Roman" w:cs="Times New Roman"/>
          <w:sz w:val="24"/>
          <w:szCs w:val="24"/>
        </w:rPr>
        <w:t xml:space="preserve"> </w:t>
      </w:r>
      <w:r w:rsidRPr="00461CB3">
        <w:rPr>
          <w:rFonts w:ascii="Times New Roman" w:hAnsi="Times New Roman" w:cs="Times New Roman"/>
          <w:sz w:val="24"/>
          <w:szCs w:val="24"/>
        </w:rPr>
        <w:t xml:space="preserve">artificial one, that develop </w:t>
      </w:r>
      <w:r w:rsidR="005F5453" w:rsidRPr="00D74342">
        <w:rPr>
          <w:rFonts w:ascii="Times New Roman" w:hAnsi="Times New Roman" w:cs="Times New Roman"/>
          <w:sz w:val="24"/>
          <w:szCs w:val="24"/>
        </w:rPr>
        <w:t>novel, valuable</w:t>
      </w:r>
      <w:r w:rsidRPr="00461CB3">
        <w:rPr>
          <w:rFonts w:ascii="Times New Roman" w:hAnsi="Times New Roman" w:cs="Times New Roman"/>
          <w:sz w:val="24"/>
          <w:szCs w:val="24"/>
        </w:rPr>
        <w:t xml:space="preserve"> solutions in complicated </w:t>
      </w:r>
      <w:r w:rsidR="0012268C" w:rsidRPr="00D74342">
        <w:rPr>
          <w:rFonts w:ascii="Times New Roman" w:hAnsi="Times New Roman" w:cs="Times New Roman"/>
          <w:sz w:val="24"/>
          <w:szCs w:val="24"/>
        </w:rPr>
        <w:t>domains</w:t>
      </w:r>
      <w:r w:rsidRPr="00461CB3">
        <w:rPr>
          <w:rFonts w:ascii="Times New Roman" w:hAnsi="Times New Roman" w:cs="Times New Roman"/>
          <w:sz w:val="24"/>
          <w:szCs w:val="24"/>
        </w:rPr>
        <w:t>.</w:t>
      </w:r>
    </w:p>
    <w:p w14:paraId="2383D37F" w14:textId="77777777" w:rsidR="00290BEA" w:rsidRDefault="00290BEA" w:rsidP="00D74342">
      <w:pPr>
        <w:spacing w:line="276" w:lineRule="auto"/>
        <w:rPr>
          <w:rFonts w:ascii="Times New Roman" w:hAnsi="Times New Roman" w:cs="Times New Roman"/>
          <w:sz w:val="24"/>
          <w:szCs w:val="24"/>
          <w:lang w:val="en-SG"/>
        </w:rPr>
      </w:pPr>
    </w:p>
    <w:p w14:paraId="2D8552C2" w14:textId="7AAE85DD" w:rsidR="007A0589" w:rsidRDefault="007A0589" w:rsidP="00D74342">
      <w:pPr>
        <w:spacing w:line="276" w:lineRule="auto"/>
        <w:rPr>
          <w:rFonts w:ascii="Times New Roman" w:hAnsi="Times New Roman" w:cs="Times New Roman"/>
          <w:sz w:val="24"/>
          <w:szCs w:val="24"/>
          <w:lang w:val="en-SG"/>
        </w:rPr>
      </w:pPr>
      <w:r>
        <w:rPr>
          <w:rFonts w:ascii="Times New Roman" w:hAnsi="Times New Roman" w:cs="Times New Roman"/>
          <w:sz w:val="24"/>
          <w:szCs w:val="24"/>
          <w:lang w:val="en-SG"/>
        </w:rPr>
        <w:t>References</w:t>
      </w:r>
    </w:p>
    <w:p w14:paraId="2CBF5087" w14:textId="04AD7B9B" w:rsidR="007A0589" w:rsidRPr="007A0589" w:rsidRDefault="0001787E" w:rsidP="007A058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7A0589" w:rsidRPr="007A0589">
        <w:rPr>
          <w:rFonts w:ascii="Times New Roman" w:hAnsi="Times New Roman" w:cs="Times New Roman"/>
          <w:sz w:val="24"/>
          <w:szCs w:val="24"/>
        </w:rPr>
        <w:t xml:space="preserve">reativity. (2025). In </w:t>
      </w:r>
      <w:r w:rsidR="007A0589" w:rsidRPr="007A0589">
        <w:rPr>
          <w:rFonts w:ascii="Times New Roman" w:hAnsi="Times New Roman" w:cs="Times New Roman"/>
          <w:i/>
          <w:iCs/>
          <w:sz w:val="24"/>
          <w:szCs w:val="24"/>
        </w:rPr>
        <w:t>Merriam-Webster Dictionary</w:t>
      </w:r>
      <w:r w:rsidR="007A0589" w:rsidRPr="007A0589">
        <w:rPr>
          <w:rFonts w:ascii="Times New Roman" w:hAnsi="Times New Roman" w:cs="Times New Roman"/>
          <w:sz w:val="24"/>
          <w:szCs w:val="24"/>
        </w:rPr>
        <w:t>. https://www.merriam-webster.com/dictionary/creativity</w:t>
      </w:r>
    </w:p>
    <w:p w14:paraId="43058265" w14:textId="77777777" w:rsidR="007A0589" w:rsidRPr="007A0589" w:rsidRDefault="007A0589" w:rsidP="007A058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A0589">
        <w:rPr>
          <w:rFonts w:ascii="Times New Roman" w:hAnsi="Times New Roman" w:cs="Times New Roman"/>
          <w:sz w:val="24"/>
          <w:szCs w:val="24"/>
        </w:rPr>
        <w:t xml:space="preserve">Gaut, B. (2010). The philosophy of creativity. </w:t>
      </w:r>
      <w:r w:rsidRPr="007A0589">
        <w:rPr>
          <w:rFonts w:ascii="Times New Roman" w:hAnsi="Times New Roman" w:cs="Times New Roman"/>
          <w:i/>
          <w:iCs/>
          <w:sz w:val="24"/>
          <w:szCs w:val="24"/>
        </w:rPr>
        <w:t>Philosophy Compass</w:t>
      </w:r>
      <w:r w:rsidRPr="007A0589">
        <w:rPr>
          <w:rFonts w:ascii="Times New Roman" w:hAnsi="Times New Roman" w:cs="Times New Roman"/>
          <w:sz w:val="24"/>
          <w:szCs w:val="24"/>
        </w:rPr>
        <w:t xml:space="preserve">, </w:t>
      </w:r>
      <w:r w:rsidRPr="007A0589">
        <w:rPr>
          <w:rFonts w:ascii="Times New Roman" w:hAnsi="Times New Roman" w:cs="Times New Roman"/>
          <w:i/>
          <w:iCs/>
          <w:sz w:val="24"/>
          <w:szCs w:val="24"/>
        </w:rPr>
        <w:t>5</w:t>
      </w:r>
      <w:r w:rsidRPr="007A0589">
        <w:rPr>
          <w:rFonts w:ascii="Times New Roman" w:hAnsi="Times New Roman" w:cs="Times New Roman"/>
          <w:sz w:val="24"/>
          <w:szCs w:val="24"/>
        </w:rPr>
        <w:t>(12), 1034–1046. https://doi.org/10.1111/j.1747-9991.2010.00351.x</w:t>
      </w:r>
    </w:p>
    <w:p w14:paraId="39B13E67" w14:textId="77777777" w:rsidR="007A0589" w:rsidRPr="007A0589" w:rsidRDefault="007A0589" w:rsidP="00D7434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7A0589" w:rsidRPr="007A05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F9F"/>
    <w:rsid w:val="000110B4"/>
    <w:rsid w:val="0001787E"/>
    <w:rsid w:val="000511BA"/>
    <w:rsid w:val="000873ED"/>
    <w:rsid w:val="000A3325"/>
    <w:rsid w:val="000A3AB7"/>
    <w:rsid w:val="000A436A"/>
    <w:rsid w:val="000D1AC9"/>
    <w:rsid w:val="000E6341"/>
    <w:rsid w:val="000F6677"/>
    <w:rsid w:val="0012268C"/>
    <w:rsid w:val="00153853"/>
    <w:rsid w:val="00181115"/>
    <w:rsid w:val="00246EDC"/>
    <w:rsid w:val="00256483"/>
    <w:rsid w:val="00260617"/>
    <w:rsid w:val="002652BB"/>
    <w:rsid w:val="00290BEA"/>
    <w:rsid w:val="002B03BB"/>
    <w:rsid w:val="00322E67"/>
    <w:rsid w:val="00334275"/>
    <w:rsid w:val="0038364D"/>
    <w:rsid w:val="003910F8"/>
    <w:rsid w:val="003B5D22"/>
    <w:rsid w:val="003C0567"/>
    <w:rsid w:val="003D7CE2"/>
    <w:rsid w:val="003E29D2"/>
    <w:rsid w:val="00424E2F"/>
    <w:rsid w:val="00461CB3"/>
    <w:rsid w:val="004754DE"/>
    <w:rsid w:val="004A2141"/>
    <w:rsid w:val="004E44EF"/>
    <w:rsid w:val="004F0C87"/>
    <w:rsid w:val="004F3355"/>
    <w:rsid w:val="0051716A"/>
    <w:rsid w:val="00543592"/>
    <w:rsid w:val="00554F9F"/>
    <w:rsid w:val="005572FD"/>
    <w:rsid w:val="0058004C"/>
    <w:rsid w:val="005929A7"/>
    <w:rsid w:val="005C18A2"/>
    <w:rsid w:val="005F5453"/>
    <w:rsid w:val="005F579D"/>
    <w:rsid w:val="005F76F1"/>
    <w:rsid w:val="006110E4"/>
    <w:rsid w:val="00616A89"/>
    <w:rsid w:val="00666BDC"/>
    <w:rsid w:val="006F1118"/>
    <w:rsid w:val="00702D28"/>
    <w:rsid w:val="007125D2"/>
    <w:rsid w:val="007308AA"/>
    <w:rsid w:val="00733E7C"/>
    <w:rsid w:val="007855AA"/>
    <w:rsid w:val="007A0589"/>
    <w:rsid w:val="007B7150"/>
    <w:rsid w:val="007D0512"/>
    <w:rsid w:val="007F1B4D"/>
    <w:rsid w:val="008015B6"/>
    <w:rsid w:val="0083319F"/>
    <w:rsid w:val="00836322"/>
    <w:rsid w:val="00842A83"/>
    <w:rsid w:val="00891DB9"/>
    <w:rsid w:val="008A496D"/>
    <w:rsid w:val="009027E1"/>
    <w:rsid w:val="00962244"/>
    <w:rsid w:val="00992DE4"/>
    <w:rsid w:val="009D4DDA"/>
    <w:rsid w:val="00A50561"/>
    <w:rsid w:val="00A50D9A"/>
    <w:rsid w:val="00A6216D"/>
    <w:rsid w:val="00A63604"/>
    <w:rsid w:val="00AC1930"/>
    <w:rsid w:val="00B510C9"/>
    <w:rsid w:val="00B741D8"/>
    <w:rsid w:val="00B748BA"/>
    <w:rsid w:val="00BF198C"/>
    <w:rsid w:val="00BF4EEE"/>
    <w:rsid w:val="00C22F86"/>
    <w:rsid w:val="00C24277"/>
    <w:rsid w:val="00C843BF"/>
    <w:rsid w:val="00D14F81"/>
    <w:rsid w:val="00D50CBF"/>
    <w:rsid w:val="00D74342"/>
    <w:rsid w:val="00D76B88"/>
    <w:rsid w:val="00D85190"/>
    <w:rsid w:val="00D9054E"/>
    <w:rsid w:val="00E16452"/>
    <w:rsid w:val="00E32ABF"/>
    <w:rsid w:val="00E8506E"/>
    <w:rsid w:val="00F23761"/>
    <w:rsid w:val="00F25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A061E"/>
  <w15:chartTrackingRefBased/>
  <w15:docId w15:val="{48593AE7-2143-4BCD-9266-03BC5E005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54F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4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4F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4F9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4F9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4F9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4F9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4F9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4F9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4F9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54F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54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54F9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54F9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54F9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54F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54F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54F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54F9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4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4F9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54F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4F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54F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4F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4F9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4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54F9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4F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95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4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8267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3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19398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93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3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078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38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2368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2</Pages>
  <Words>575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#GUO YICHEN#</dc:creator>
  <cp:keywords/>
  <dc:description/>
  <cp:lastModifiedBy>#GUO YICHEN#</cp:lastModifiedBy>
  <cp:revision>88</cp:revision>
  <dcterms:created xsi:type="dcterms:W3CDTF">2025-09-16T15:22:00Z</dcterms:created>
  <dcterms:modified xsi:type="dcterms:W3CDTF">2025-09-16T21:24:00Z</dcterms:modified>
</cp:coreProperties>
</file>