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B83655" w14:textId="77777777" w:rsidR="00A639FC" w:rsidRDefault="00A639FC" w:rsidP="00F902EE">
      <w:pPr>
        <w:ind w:firstLine="0"/>
      </w:pPr>
    </w:p>
    <w:p w14:paraId="73094ABE" w14:textId="77777777" w:rsidR="00A639FC" w:rsidRPr="00F902EE" w:rsidRDefault="00000000">
      <w:pPr>
        <w:ind w:firstLine="0"/>
        <w:jc w:val="center"/>
        <w:rPr>
          <w:lang w:val="es-GT"/>
        </w:rPr>
      </w:pPr>
      <w:r w:rsidRPr="00F902EE">
        <w:rPr>
          <w:b/>
          <w:lang w:val="es-GT"/>
        </w:rPr>
        <w:t>NovaTech Solutions: Proyecto Final Aplicado de Microeconomía</w:t>
      </w:r>
    </w:p>
    <w:p w14:paraId="4685627E" w14:textId="77777777" w:rsidR="00A639FC" w:rsidRPr="00F902EE" w:rsidRDefault="00000000">
      <w:pPr>
        <w:ind w:firstLine="0"/>
        <w:jc w:val="center"/>
        <w:rPr>
          <w:lang w:val="es-GT"/>
        </w:rPr>
      </w:pPr>
      <w:r w:rsidRPr="00F902EE">
        <w:rPr>
          <w:lang w:val="es-GT"/>
        </w:rPr>
        <w:t>Borrador integrado para revisión del grupo</w:t>
      </w:r>
    </w:p>
    <w:p w14:paraId="23D71ECF" w14:textId="77777777" w:rsidR="00A639FC" w:rsidRPr="00F902EE" w:rsidRDefault="00000000">
      <w:pPr>
        <w:ind w:firstLine="0"/>
        <w:jc w:val="center"/>
        <w:rPr>
          <w:lang w:val="es-GT"/>
        </w:rPr>
      </w:pPr>
      <w:r w:rsidRPr="00F902EE">
        <w:rPr>
          <w:lang w:val="es-GT"/>
        </w:rPr>
        <w:t>Universidad Mariano Gálvez de Guatemala</w:t>
      </w:r>
    </w:p>
    <w:p w14:paraId="0EC5B768" w14:textId="77777777" w:rsidR="00A639FC" w:rsidRPr="00F902EE" w:rsidRDefault="00000000">
      <w:pPr>
        <w:ind w:firstLine="0"/>
        <w:jc w:val="center"/>
        <w:rPr>
          <w:lang w:val="es-GT"/>
        </w:rPr>
      </w:pPr>
      <w:r w:rsidRPr="00F902EE">
        <w:rPr>
          <w:lang w:val="es-GT"/>
        </w:rPr>
        <w:t>Ingeniería en Sistemas</w:t>
      </w:r>
    </w:p>
    <w:p w14:paraId="5219B9D7" w14:textId="77777777" w:rsidR="00A639FC" w:rsidRPr="00F902EE" w:rsidRDefault="00000000">
      <w:pPr>
        <w:ind w:firstLine="0"/>
        <w:jc w:val="center"/>
        <w:rPr>
          <w:lang w:val="es-GT"/>
        </w:rPr>
      </w:pPr>
      <w:r w:rsidRPr="00F902EE">
        <w:rPr>
          <w:lang w:val="es-GT"/>
        </w:rPr>
        <w:t>Curso: Microeconomía</w:t>
      </w:r>
    </w:p>
    <w:p w14:paraId="3FFB5BA0" w14:textId="77777777" w:rsidR="00A639FC" w:rsidRPr="00F902EE" w:rsidRDefault="00000000">
      <w:pPr>
        <w:ind w:firstLine="0"/>
        <w:jc w:val="center"/>
        <w:rPr>
          <w:lang w:val="es-GT"/>
        </w:rPr>
      </w:pPr>
      <w:r w:rsidRPr="00F902EE">
        <w:rPr>
          <w:lang w:val="es-GT"/>
        </w:rPr>
        <w:t>Docente: Lic. Raúl Estuardo Bonilla Berganza</w:t>
      </w:r>
    </w:p>
    <w:p w14:paraId="14991E73" w14:textId="77777777" w:rsidR="00F902EE" w:rsidRDefault="00F902EE">
      <w:pPr>
        <w:ind w:firstLine="0"/>
        <w:jc w:val="center"/>
        <w:rPr>
          <w:lang w:val="es-GT"/>
        </w:rPr>
      </w:pPr>
    </w:p>
    <w:p w14:paraId="02AECF2F" w14:textId="77777777" w:rsidR="00F902EE" w:rsidRDefault="00F902EE">
      <w:pPr>
        <w:ind w:firstLine="0"/>
        <w:jc w:val="center"/>
        <w:rPr>
          <w:lang w:val="es-GT"/>
        </w:rPr>
      </w:pPr>
    </w:p>
    <w:p w14:paraId="77A461C7" w14:textId="77777777" w:rsidR="00F902EE" w:rsidRDefault="00F902EE">
      <w:pPr>
        <w:ind w:firstLine="0"/>
        <w:jc w:val="center"/>
        <w:rPr>
          <w:lang w:val="es-GT"/>
        </w:rPr>
      </w:pPr>
    </w:p>
    <w:p w14:paraId="7DFD2283" w14:textId="77777777" w:rsidR="00F902EE" w:rsidRDefault="00F902EE">
      <w:pPr>
        <w:ind w:firstLine="0"/>
        <w:jc w:val="center"/>
        <w:rPr>
          <w:lang w:val="es-GT"/>
        </w:rPr>
      </w:pPr>
    </w:p>
    <w:p w14:paraId="77C5C383" w14:textId="77777777" w:rsidR="00F902EE" w:rsidRDefault="00F902EE">
      <w:pPr>
        <w:ind w:firstLine="0"/>
        <w:jc w:val="center"/>
        <w:rPr>
          <w:lang w:val="es-GT"/>
        </w:rPr>
      </w:pPr>
    </w:p>
    <w:p w14:paraId="5218444F" w14:textId="77777777" w:rsidR="00F902EE" w:rsidRDefault="00F902EE">
      <w:pPr>
        <w:ind w:firstLine="0"/>
        <w:jc w:val="center"/>
        <w:rPr>
          <w:lang w:val="es-GT"/>
        </w:rPr>
      </w:pPr>
    </w:p>
    <w:p w14:paraId="38D10FED" w14:textId="77777777" w:rsidR="00F902EE" w:rsidRDefault="00F902EE">
      <w:pPr>
        <w:ind w:firstLine="0"/>
        <w:jc w:val="center"/>
        <w:rPr>
          <w:lang w:val="es-GT"/>
        </w:rPr>
      </w:pPr>
    </w:p>
    <w:p w14:paraId="4D6F6861" w14:textId="77777777" w:rsidR="00F902EE" w:rsidRDefault="00F902EE">
      <w:pPr>
        <w:ind w:firstLine="0"/>
        <w:jc w:val="center"/>
        <w:rPr>
          <w:lang w:val="es-GT"/>
        </w:rPr>
      </w:pPr>
    </w:p>
    <w:p w14:paraId="284337F5" w14:textId="77777777" w:rsidR="00F902EE" w:rsidRDefault="00F902EE">
      <w:pPr>
        <w:ind w:firstLine="0"/>
        <w:jc w:val="center"/>
        <w:rPr>
          <w:lang w:val="es-GT"/>
        </w:rPr>
      </w:pPr>
    </w:p>
    <w:p w14:paraId="1AEA466C" w14:textId="77777777" w:rsidR="00F902EE" w:rsidRDefault="00F902EE">
      <w:pPr>
        <w:ind w:firstLine="0"/>
        <w:jc w:val="center"/>
        <w:rPr>
          <w:lang w:val="es-GT"/>
        </w:rPr>
      </w:pPr>
    </w:p>
    <w:p w14:paraId="11AE5253" w14:textId="77777777" w:rsidR="00F902EE" w:rsidRDefault="00F902EE">
      <w:pPr>
        <w:ind w:firstLine="0"/>
        <w:jc w:val="center"/>
        <w:rPr>
          <w:lang w:val="es-GT"/>
        </w:rPr>
      </w:pPr>
    </w:p>
    <w:p w14:paraId="71C700D0" w14:textId="77777777" w:rsidR="00F902EE" w:rsidRDefault="00F902EE">
      <w:pPr>
        <w:ind w:firstLine="0"/>
        <w:jc w:val="center"/>
        <w:rPr>
          <w:lang w:val="es-GT"/>
        </w:rPr>
      </w:pPr>
    </w:p>
    <w:p w14:paraId="455BB80A" w14:textId="77777777" w:rsidR="00F902EE" w:rsidRDefault="00F902EE">
      <w:pPr>
        <w:ind w:firstLine="0"/>
        <w:jc w:val="center"/>
        <w:rPr>
          <w:lang w:val="es-GT"/>
        </w:rPr>
      </w:pPr>
    </w:p>
    <w:p w14:paraId="071E6156" w14:textId="77777777" w:rsidR="00F902EE" w:rsidRDefault="00F902EE">
      <w:pPr>
        <w:ind w:firstLine="0"/>
        <w:jc w:val="center"/>
        <w:rPr>
          <w:lang w:val="es-GT"/>
        </w:rPr>
      </w:pPr>
    </w:p>
    <w:p w14:paraId="16EF261B" w14:textId="77777777" w:rsidR="00F902EE" w:rsidRPr="00F902EE" w:rsidRDefault="00F902EE" w:rsidP="00F902EE">
      <w:pPr>
        <w:pStyle w:val="Heading1"/>
        <w:rPr>
          <w:lang w:val="es-GT"/>
        </w:rPr>
      </w:pPr>
      <w:r w:rsidRPr="00F902EE">
        <w:rPr>
          <w:rFonts w:ascii="Arial" w:eastAsia="Arial" w:hAnsi="Arial" w:cs="Arial"/>
          <w:lang w:val="es-GT"/>
        </w:rPr>
        <w:t>Proyecto Final de Microeconomía</w:t>
      </w:r>
    </w:p>
    <w:p w14:paraId="6F95A8C8" w14:textId="77777777" w:rsidR="00F902EE" w:rsidRPr="00F902EE" w:rsidRDefault="00F902EE" w:rsidP="00F902EE">
      <w:pPr>
        <w:pBdr>
          <w:top w:val="nil"/>
          <w:left w:val="nil"/>
          <w:bottom w:val="nil"/>
          <w:right w:val="nil"/>
          <w:between w:val="nil"/>
        </w:pBdr>
        <w:spacing w:after="225"/>
        <w:rPr>
          <w:lang w:val="es-GT"/>
        </w:rPr>
      </w:pPr>
    </w:p>
    <w:p w14:paraId="5B78EBBA" w14:textId="77777777" w:rsidR="00F902EE" w:rsidRPr="00F902EE" w:rsidRDefault="00F902EE" w:rsidP="00F902EE">
      <w:pPr>
        <w:pStyle w:val="Heading2"/>
        <w:jc w:val="center"/>
        <w:rPr>
          <w:lang w:val="es-GT"/>
        </w:rPr>
      </w:pPr>
      <w:r w:rsidRPr="00F902EE">
        <w:rPr>
          <w:rFonts w:ascii="Arial" w:eastAsia="Arial" w:hAnsi="Arial" w:cs="Arial"/>
          <w:lang w:val="es-GT"/>
        </w:rPr>
        <w:lastRenderedPageBreak/>
        <w:t>Hoja de Registro de Integrantes del Grupo</w:t>
      </w:r>
    </w:p>
    <w:p w14:paraId="48F82E23" w14:textId="77777777" w:rsidR="00F902EE" w:rsidRPr="00F902EE" w:rsidRDefault="00F902EE" w:rsidP="00F902EE">
      <w:pPr>
        <w:pBdr>
          <w:top w:val="nil"/>
          <w:left w:val="nil"/>
          <w:bottom w:val="nil"/>
          <w:right w:val="nil"/>
          <w:between w:val="nil"/>
        </w:pBdr>
        <w:rPr>
          <w:lang w:val="es-GT"/>
        </w:rPr>
      </w:pPr>
    </w:p>
    <w:p w14:paraId="740EE04F" w14:textId="77777777" w:rsidR="00F902EE" w:rsidRPr="00F902EE" w:rsidRDefault="00F902EE" w:rsidP="00F902EE">
      <w:pPr>
        <w:pBdr>
          <w:top w:val="nil"/>
          <w:left w:val="nil"/>
          <w:bottom w:val="nil"/>
          <w:right w:val="nil"/>
          <w:between w:val="nil"/>
        </w:pBdr>
        <w:spacing w:line="300" w:lineRule="auto"/>
        <w:rPr>
          <w:lang w:val="es-GT"/>
        </w:rPr>
      </w:pPr>
      <w:r w:rsidRPr="00F902EE">
        <w:rPr>
          <w:rFonts w:ascii="Arial" w:eastAsia="Arial" w:hAnsi="Arial" w:cs="Arial"/>
          <w:b/>
          <w:bCs/>
          <w:lang w:val="es-GT"/>
        </w:rPr>
        <w:t>Tema del Proyecto:</w:t>
      </w:r>
      <w:r w:rsidRPr="00F902EE">
        <w:rPr>
          <w:rFonts w:ascii="Arial" w:eastAsia="Arial" w:hAnsi="Arial" w:cs="Arial"/>
          <w:lang w:val="es-GT"/>
        </w:rPr>
        <w:t xml:space="preserve"> ___________________________________________________________</w:t>
      </w:r>
    </w:p>
    <w:p w14:paraId="79C0309B" w14:textId="77777777" w:rsidR="00F902EE" w:rsidRPr="00F902EE" w:rsidRDefault="00F902EE" w:rsidP="00F902EE">
      <w:pPr>
        <w:pBdr>
          <w:top w:val="nil"/>
          <w:left w:val="nil"/>
          <w:bottom w:val="nil"/>
          <w:right w:val="nil"/>
          <w:between w:val="nil"/>
        </w:pBdr>
        <w:spacing w:line="300" w:lineRule="auto"/>
        <w:rPr>
          <w:lang w:val="es-GT"/>
        </w:rPr>
      </w:pPr>
      <w:r w:rsidRPr="00F902EE">
        <w:rPr>
          <w:rFonts w:ascii="Arial" w:eastAsia="Arial" w:hAnsi="Arial" w:cs="Arial"/>
          <w:b/>
          <w:bCs/>
          <w:lang w:val="es-GT"/>
        </w:rPr>
        <w:t>Fecha de Entrega:</w:t>
      </w:r>
      <w:r w:rsidRPr="00F902EE">
        <w:rPr>
          <w:rFonts w:ascii="Arial" w:eastAsia="Arial" w:hAnsi="Arial" w:cs="Arial"/>
          <w:lang w:val="es-GT"/>
        </w:rPr>
        <w:t xml:space="preserve"> ____________________________________________________________</w:t>
      </w:r>
    </w:p>
    <w:p w14:paraId="5D159887" w14:textId="77777777" w:rsidR="00F902EE" w:rsidRPr="00F902EE" w:rsidRDefault="00F902EE" w:rsidP="00F902EE">
      <w:pPr>
        <w:pBdr>
          <w:top w:val="nil"/>
          <w:left w:val="nil"/>
          <w:bottom w:val="nil"/>
          <w:right w:val="nil"/>
          <w:between w:val="nil"/>
        </w:pBdr>
        <w:rPr>
          <w:lang w:val="es-GT"/>
        </w:rPr>
      </w:pPr>
    </w:p>
    <w:tbl>
      <w:tblPr>
        <w:tblW w:w="97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3"/>
        <w:gridCol w:w="3118"/>
        <w:gridCol w:w="2992"/>
        <w:gridCol w:w="2428"/>
      </w:tblGrid>
      <w:tr w:rsidR="00F902EE" w14:paraId="3C7C3CF3" w14:textId="77777777" w:rsidTr="00F902EE">
        <w:trPr>
          <w:trHeight w:val="1115"/>
          <w:tblHeader/>
        </w:trPr>
        <w:tc>
          <w:tcPr>
            <w:tcW w:w="1173" w:type="dxa"/>
            <w:shd w:val="clear" w:color="auto" w:fill="F3F3F3"/>
            <w:tcMar>
              <w:top w:w="180" w:type="dxa"/>
              <w:left w:w="180" w:type="dxa"/>
              <w:bottom w:w="180" w:type="dxa"/>
              <w:right w:w="180" w:type="dxa"/>
            </w:tcMar>
          </w:tcPr>
          <w:p w14:paraId="20895461" w14:textId="1EAEA3B8" w:rsidR="00F902EE" w:rsidRDefault="00F902EE" w:rsidP="00F902EE">
            <w:pPr>
              <w:pBdr>
                <w:top w:val="nil"/>
                <w:left w:val="nil"/>
                <w:bottom w:val="nil"/>
                <w:right w:val="nil"/>
                <w:between w:val="nil"/>
              </w:pBdr>
              <w:spacing w:before="180" w:after="180" w:line="300" w:lineRule="auto"/>
              <w:ind w:firstLine="0"/>
              <w:jc w:val="center"/>
              <w:rPr>
                <w:b/>
                <w:bCs/>
              </w:rPr>
            </w:pPr>
            <w:r>
              <w:rPr>
                <w:rFonts w:ascii="Arial" w:eastAsia="Arial" w:hAnsi="Arial" w:cs="Arial"/>
                <w:b/>
                <w:bCs/>
              </w:rPr>
              <w:t>No</w:t>
            </w:r>
          </w:p>
        </w:tc>
        <w:tc>
          <w:tcPr>
            <w:tcW w:w="3118" w:type="dxa"/>
            <w:shd w:val="clear" w:color="auto" w:fill="F3F3F3"/>
            <w:tcMar>
              <w:top w:w="180" w:type="dxa"/>
              <w:left w:w="180" w:type="dxa"/>
              <w:bottom w:w="180" w:type="dxa"/>
              <w:right w:w="180" w:type="dxa"/>
            </w:tcMar>
          </w:tcPr>
          <w:p w14:paraId="4F76BED7" w14:textId="77777777" w:rsidR="00F902EE" w:rsidRDefault="00F902EE" w:rsidP="00F902EE">
            <w:pPr>
              <w:pBdr>
                <w:top w:val="nil"/>
                <w:left w:val="nil"/>
                <w:bottom w:val="nil"/>
                <w:right w:val="nil"/>
                <w:between w:val="nil"/>
              </w:pBdr>
              <w:spacing w:before="180" w:after="180" w:line="300" w:lineRule="auto"/>
              <w:ind w:firstLine="0"/>
              <w:jc w:val="center"/>
              <w:rPr>
                <w:b/>
                <w:bCs/>
              </w:rPr>
            </w:pPr>
            <w:proofErr w:type="spellStart"/>
            <w:r>
              <w:rPr>
                <w:rFonts w:ascii="Arial" w:eastAsia="Arial" w:hAnsi="Arial" w:cs="Arial"/>
                <w:b/>
                <w:bCs/>
              </w:rPr>
              <w:t>Número</w:t>
            </w:r>
            <w:proofErr w:type="spellEnd"/>
            <w:r>
              <w:rPr>
                <w:rFonts w:ascii="Arial" w:eastAsia="Arial" w:hAnsi="Arial" w:cs="Arial"/>
                <w:b/>
                <w:bCs/>
              </w:rPr>
              <w:t xml:space="preserve"> de Carné</w:t>
            </w:r>
          </w:p>
        </w:tc>
        <w:tc>
          <w:tcPr>
            <w:tcW w:w="2992" w:type="dxa"/>
            <w:shd w:val="clear" w:color="auto" w:fill="F3F3F3"/>
            <w:tcMar>
              <w:top w:w="180" w:type="dxa"/>
              <w:left w:w="180" w:type="dxa"/>
              <w:bottom w:w="180" w:type="dxa"/>
              <w:right w:w="180" w:type="dxa"/>
            </w:tcMar>
          </w:tcPr>
          <w:p w14:paraId="19842163" w14:textId="1EC974D3" w:rsidR="00F902EE" w:rsidRDefault="00F902EE" w:rsidP="00F902EE">
            <w:pPr>
              <w:pBdr>
                <w:top w:val="nil"/>
                <w:left w:val="nil"/>
                <w:bottom w:val="nil"/>
                <w:right w:val="nil"/>
                <w:between w:val="nil"/>
              </w:pBdr>
              <w:spacing w:before="180" w:after="180" w:line="300" w:lineRule="auto"/>
              <w:ind w:firstLine="0"/>
              <w:jc w:val="center"/>
              <w:rPr>
                <w:b/>
                <w:bCs/>
              </w:rPr>
            </w:pPr>
            <w:r>
              <w:rPr>
                <w:rFonts w:ascii="Arial" w:eastAsia="Arial" w:hAnsi="Arial" w:cs="Arial"/>
                <w:b/>
                <w:bCs/>
              </w:rPr>
              <w:t>Nombre</w:t>
            </w:r>
            <w:r>
              <w:rPr>
                <w:rFonts w:ascii="Arial" w:eastAsia="Arial" w:hAnsi="Arial" w:cs="Arial"/>
                <w:b/>
                <w:bCs/>
              </w:rPr>
              <w:t xml:space="preserve"> </w:t>
            </w:r>
            <w:proofErr w:type="spellStart"/>
            <w:r>
              <w:rPr>
                <w:rFonts w:ascii="Arial" w:eastAsia="Arial" w:hAnsi="Arial" w:cs="Arial"/>
                <w:b/>
                <w:bCs/>
              </w:rPr>
              <w:t>Completo</w:t>
            </w:r>
            <w:proofErr w:type="spellEnd"/>
          </w:p>
        </w:tc>
        <w:tc>
          <w:tcPr>
            <w:tcW w:w="2428" w:type="dxa"/>
            <w:shd w:val="clear" w:color="auto" w:fill="F3F3F3"/>
            <w:tcMar>
              <w:top w:w="180" w:type="dxa"/>
              <w:left w:w="180" w:type="dxa"/>
              <w:bottom w:w="180" w:type="dxa"/>
              <w:right w:w="180" w:type="dxa"/>
            </w:tcMar>
          </w:tcPr>
          <w:p w14:paraId="7D01A04A" w14:textId="77777777" w:rsidR="00F902EE" w:rsidRDefault="00F902EE" w:rsidP="00F902EE">
            <w:pPr>
              <w:pBdr>
                <w:top w:val="nil"/>
                <w:left w:val="nil"/>
                <w:bottom w:val="nil"/>
                <w:right w:val="nil"/>
                <w:between w:val="nil"/>
              </w:pBdr>
              <w:spacing w:before="180" w:after="180" w:line="300" w:lineRule="auto"/>
              <w:ind w:firstLine="0"/>
              <w:jc w:val="center"/>
              <w:rPr>
                <w:b/>
                <w:bCs/>
              </w:rPr>
            </w:pPr>
            <w:proofErr w:type="spellStart"/>
            <w:r>
              <w:rPr>
                <w:rFonts w:ascii="Arial" w:eastAsia="Arial" w:hAnsi="Arial" w:cs="Arial"/>
                <w:b/>
                <w:bCs/>
              </w:rPr>
              <w:t>Firma</w:t>
            </w:r>
            <w:proofErr w:type="spellEnd"/>
            <w:r>
              <w:rPr>
                <w:rFonts w:ascii="Arial" w:eastAsia="Arial" w:hAnsi="Arial" w:cs="Arial"/>
                <w:b/>
                <w:bCs/>
              </w:rPr>
              <w:t xml:space="preserve"> / Rol</w:t>
            </w:r>
          </w:p>
          <w:p w14:paraId="426F221B" w14:textId="3A7F836A" w:rsidR="00F902EE" w:rsidRDefault="00F902EE" w:rsidP="00F902EE">
            <w:pPr>
              <w:pBdr>
                <w:top w:val="nil"/>
                <w:left w:val="nil"/>
                <w:bottom w:val="nil"/>
                <w:right w:val="nil"/>
                <w:between w:val="nil"/>
              </w:pBdr>
              <w:jc w:val="center"/>
            </w:pPr>
          </w:p>
        </w:tc>
      </w:tr>
      <w:tr w:rsidR="00F902EE" w14:paraId="5593610D" w14:textId="77777777" w:rsidTr="00F902EE">
        <w:trPr>
          <w:trHeight w:val="689"/>
        </w:trPr>
        <w:tc>
          <w:tcPr>
            <w:tcW w:w="1173" w:type="dxa"/>
            <w:tcMar>
              <w:top w:w="180" w:type="dxa"/>
              <w:left w:w="180" w:type="dxa"/>
              <w:bottom w:w="180" w:type="dxa"/>
              <w:right w:w="180" w:type="dxa"/>
            </w:tcMar>
          </w:tcPr>
          <w:p w14:paraId="053B19A3" w14:textId="77777777" w:rsidR="00F902EE" w:rsidRDefault="00F902EE" w:rsidP="00190D7E">
            <w:pPr>
              <w:pBdr>
                <w:top w:val="nil"/>
                <w:left w:val="nil"/>
                <w:bottom w:val="nil"/>
                <w:right w:val="nil"/>
                <w:between w:val="nil"/>
              </w:pBdr>
              <w:spacing w:before="180" w:after="180" w:line="300" w:lineRule="auto"/>
              <w:jc w:val="center"/>
            </w:pPr>
            <w:r>
              <w:rPr>
                <w:rFonts w:ascii="Arial" w:eastAsia="Arial" w:hAnsi="Arial" w:cs="Arial"/>
              </w:rPr>
              <w:t>1</w:t>
            </w:r>
          </w:p>
        </w:tc>
        <w:tc>
          <w:tcPr>
            <w:tcW w:w="3118" w:type="dxa"/>
            <w:tcMar>
              <w:top w:w="180" w:type="dxa"/>
              <w:left w:w="180" w:type="dxa"/>
              <w:bottom w:w="180" w:type="dxa"/>
              <w:right w:w="180" w:type="dxa"/>
            </w:tcMar>
          </w:tcPr>
          <w:p w14:paraId="47533025" w14:textId="24F0822B" w:rsidR="00F902EE" w:rsidRDefault="00F902EE" w:rsidP="00F902EE">
            <w:pPr>
              <w:pBdr>
                <w:top w:val="nil"/>
                <w:left w:val="nil"/>
                <w:bottom w:val="nil"/>
                <w:right w:val="nil"/>
                <w:between w:val="nil"/>
              </w:pBdr>
              <w:spacing w:line="276" w:lineRule="auto"/>
              <w:ind w:firstLine="0"/>
            </w:pPr>
            <w:r>
              <w:t>0900-25-22148</w:t>
            </w:r>
          </w:p>
        </w:tc>
        <w:tc>
          <w:tcPr>
            <w:tcW w:w="2992" w:type="dxa"/>
            <w:tcMar>
              <w:top w:w="180" w:type="dxa"/>
              <w:left w:w="180" w:type="dxa"/>
              <w:bottom w:w="180" w:type="dxa"/>
              <w:right w:w="180" w:type="dxa"/>
            </w:tcMar>
          </w:tcPr>
          <w:p w14:paraId="5D6AE28B" w14:textId="74F0357C" w:rsidR="00F902EE" w:rsidRDefault="00F902EE" w:rsidP="00F902EE">
            <w:pPr>
              <w:pBdr>
                <w:top w:val="nil"/>
                <w:left w:val="nil"/>
                <w:bottom w:val="nil"/>
                <w:right w:val="nil"/>
                <w:between w:val="nil"/>
              </w:pBdr>
              <w:spacing w:line="276" w:lineRule="auto"/>
              <w:ind w:firstLine="0"/>
            </w:pPr>
            <w:r>
              <w:t>Sharon Yasmin Consuegra Borrayo</w:t>
            </w:r>
          </w:p>
        </w:tc>
        <w:tc>
          <w:tcPr>
            <w:tcW w:w="2428" w:type="dxa"/>
            <w:tcMar>
              <w:top w:w="180" w:type="dxa"/>
              <w:left w:w="180" w:type="dxa"/>
              <w:bottom w:w="180" w:type="dxa"/>
              <w:right w:w="180" w:type="dxa"/>
            </w:tcMar>
          </w:tcPr>
          <w:p w14:paraId="6881C5EF" w14:textId="270FBA7C" w:rsidR="00F902EE" w:rsidRDefault="00F902EE" w:rsidP="00F902EE">
            <w:pPr>
              <w:pBdr>
                <w:top w:val="nil"/>
                <w:left w:val="nil"/>
                <w:bottom w:val="nil"/>
                <w:right w:val="nil"/>
                <w:between w:val="nil"/>
              </w:pBdr>
              <w:spacing w:line="276" w:lineRule="auto"/>
              <w:ind w:firstLine="0"/>
            </w:pPr>
            <w:r>
              <w:t>Coordinadora</w:t>
            </w:r>
          </w:p>
        </w:tc>
      </w:tr>
      <w:tr w:rsidR="00F902EE" w14:paraId="0D5B8AB5" w14:textId="77777777" w:rsidTr="00F902EE">
        <w:trPr>
          <w:trHeight w:val="703"/>
        </w:trPr>
        <w:tc>
          <w:tcPr>
            <w:tcW w:w="1173" w:type="dxa"/>
            <w:tcMar>
              <w:top w:w="180" w:type="dxa"/>
              <w:left w:w="180" w:type="dxa"/>
              <w:bottom w:w="180" w:type="dxa"/>
              <w:right w:w="180" w:type="dxa"/>
            </w:tcMar>
          </w:tcPr>
          <w:p w14:paraId="11FF19E6" w14:textId="77777777" w:rsidR="00F902EE" w:rsidRDefault="00F902EE" w:rsidP="00190D7E">
            <w:pPr>
              <w:pBdr>
                <w:top w:val="nil"/>
                <w:left w:val="nil"/>
                <w:bottom w:val="nil"/>
                <w:right w:val="nil"/>
                <w:between w:val="nil"/>
              </w:pBdr>
              <w:spacing w:before="180" w:after="180" w:line="300" w:lineRule="auto"/>
              <w:jc w:val="center"/>
            </w:pPr>
            <w:r>
              <w:rPr>
                <w:rFonts w:ascii="Arial" w:eastAsia="Arial" w:hAnsi="Arial" w:cs="Arial"/>
              </w:rPr>
              <w:t>2</w:t>
            </w:r>
          </w:p>
        </w:tc>
        <w:tc>
          <w:tcPr>
            <w:tcW w:w="3118" w:type="dxa"/>
            <w:tcMar>
              <w:top w:w="180" w:type="dxa"/>
              <w:left w:w="180" w:type="dxa"/>
              <w:bottom w:w="180" w:type="dxa"/>
              <w:right w:w="180" w:type="dxa"/>
            </w:tcMar>
          </w:tcPr>
          <w:p w14:paraId="02914ECC" w14:textId="77777777" w:rsidR="00F902EE" w:rsidRDefault="00F902EE" w:rsidP="00190D7E">
            <w:pPr>
              <w:pBdr>
                <w:top w:val="nil"/>
                <w:left w:val="nil"/>
                <w:bottom w:val="nil"/>
                <w:right w:val="nil"/>
                <w:between w:val="nil"/>
              </w:pBdr>
              <w:spacing w:line="276" w:lineRule="auto"/>
            </w:pPr>
          </w:p>
        </w:tc>
        <w:tc>
          <w:tcPr>
            <w:tcW w:w="2992" w:type="dxa"/>
            <w:tcMar>
              <w:top w:w="180" w:type="dxa"/>
              <w:left w:w="180" w:type="dxa"/>
              <w:bottom w:w="180" w:type="dxa"/>
              <w:right w:w="180" w:type="dxa"/>
            </w:tcMar>
          </w:tcPr>
          <w:p w14:paraId="1B888B1A" w14:textId="77777777" w:rsidR="00F902EE" w:rsidRDefault="00F902EE" w:rsidP="00190D7E">
            <w:pPr>
              <w:pBdr>
                <w:top w:val="nil"/>
                <w:left w:val="nil"/>
                <w:bottom w:val="nil"/>
                <w:right w:val="nil"/>
                <w:between w:val="nil"/>
              </w:pBdr>
              <w:spacing w:line="276" w:lineRule="auto"/>
            </w:pPr>
          </w:p>
        </w:tc>
        <w:tc>
          <w:tcPr>
            <w:tcW w:w="2428" w:type="dxa"/>
            <w:tcMar>
              <w:top w:w="180" w:type="dxa"/>
              <w:left w:w="180" w:type="dxa"/>
              <w:bottom w:w="180" w:type="dxa"/>
              <w:right w:w="180" w:type="dxa"/>
            </w:tcMar>
          </w:tcPr>
          <w:p w14:paraId="604D379E" w14:textId="77777777" w:rsidR="00F902EE" w:rsidRDefault="00F902EE" w:rsidP="00190D7E">
            <w:pPr>
              <w:pBdr>
                <w:top w:val="nil"/>
                <w:left w:val="nil"/>
                <w:bottom w:val="nil"/>
                <w:right w:val="nil"/>
                <w:between w:val="nil"/>
              </w:pBdr>
              <w:spacing w:line="276" w:lineRule="auto"/>
            </w:pPr>
          </w:p>
        </w:tc>
      </w:tr>
      <w:tr w:rsidR="00F902EE" w14:paraId="6654BBC6" w14:textId="77777777" w:rsidTr="00F902EE">
        <w:trPr>
          <w:trHeight w:val="689"/>
        </w:trPr>
        <w:tc>
          <w:tcPr>
            <w:tcW w:w="1173" w:type="dxa"/>
            <w:tcMar>
              <w:top w:w="180" w:type="dxa"/>
              <w:left w:w="180" w:type="dxa"/>
              <w:bottom w:w="180" w:type="dxa"/>
              <w:right w:w="180" w:type="dxa"/>
            </w:tcMar>
          </w:tcPr>
          <w:p w14:paraId="0BE50139" w14:textId="77777777" w:rsidR="00F902EE" w:rsidRDefault="00F902EE" w:rsidP="00190D7E">
            <w:pPr>
              <w:pBdr>
                <w:top w:val="nil"/>
                <w:left w:val="nil"/>
                <w:bottom w:val="nil"/>
                <w:right w:val="nil"/>
                <w:between w:val="nil"/>
              </w:pBdr>
              <w:spacing w:before="180" w:after="180" w:line="300" w:lineRule="auto"/>
              <w:jc w:val="center"/>
            </w:pPr>
            <w:r>
              <w:rPr>
                <w:rFonts w:ascii="Arial" w:eastAsia="Arial" w:hAnsi="Arial" w:cs="Arial"/>
              </w:rPr>
              <w:t>3</w:t>
            </w:r>
          </w:p>
        </w:tc>
        <w:tc>
          <w:tcPr>
            <w:tcW w:w="3118" w:type="dxa"/>
            <w:tcMar>
              <w:top w:w="180" w:type="dxa"/>
              <w:left w:w="180" w:type="dxa"/>
              <w:bottom w:w="180" w:type="dxa"/>
              <w:right w:w="180" w:type="dxa"/>
            </w:tcMar>
          </w:tcPr>
          <w:p w14:paraId="6B6C9569" w14:textId="77777777" w:rsidR="00F902EE" w:rsidRDefault="00F902EE" w:rsidP="00190D7E">
            <w:pPr>
              <w:pBdr>
                <w:top w:val="nil"/>
                <w:left w:val="nil"/>
                <w:bottom w:val="nil"/>
                <w:right w:val="nil"/>
                <w:between w:val="nil"/>
              </w:pBdr>
              <w:spacing w:line="276" w:lineRule="auto"/>
            </w:pPr>
          </w:p>
        </w:tc>
        <w:tc>
          <w:tcPr>
            <w:tcW w:w="2992" w:type="dxa"/>
            <w:tcMar>
              <w:top w:w="180" w:type="dxa"/>
              <w:left w:w="180" w:type="dxa"/>
              <w:bottom w:w="180" w:type="dxa"/>
              <w:right w:w="180" w:type="dxa"/>
            </w:tcMar>
          </w:tcPr>
          <w:p w14:paraId="3FACD5B4" w14:textId="77777777" w:rsidR="00F902EE" w:rsidRDefault="00F902EE" w:rsidP="00190D7E">
            <w:pPr>
              <w:pBdr>
                <w:top w:val="nil"/>
                <w:left w:val="nil"/>
                <w:bottom w:val="nil"/>
                <w:right w:val="nil"/>
                <w:between w:val="nil"/>
              </w:pBdr>
              <w:spacing w:line="276" w:lineRule="auto"/>
            </w:pPr>
          </w:p>
        </w:tc>
        <w:tc>
          <w:tcPr>
            <w:tcW w:w="2428" w:type="dxa"/>
            <w:tcMar>
              <w:top w:w="180" w:type="dxa"/>
              <w:left w:w="180" w:type="dxa"/>
              <w:bottom w:w="180" w:type="dxa"/>
              <w:right w:w="180" w:type="dxa"/>
            </w:tcMar>
          </w:tcPr>
          <w:p w14:paraId="648F3E45" w14:textId="77777777" w:rsidR="00F902EE" w:rsidRDefault="00F902EE" w:rsidP="00190D7E">
            <w:pPr>
              <w:pBdr>
                <w:top w:val="nil"/>
                <w:left w:val="nil"/>
                <w:bottom w:val="nil"/>
                <w:right w:val="nil"/>
                <w:between w:val="nil"/>
              </w:pBdr>
              <w:spacing w:line="276" w:lineRule="auto"/>
            </w:pPr>
          </w:p>
        </w:tc>
      </w:tr>
      <w:tr w:rsidR="00F902EE" w14:paraId="6BC2A6B4" w14:textId="77777777" w:rsidTr="00F902EE">
        <w:trPr>
          <w:trHeight w:val="703"/>
        </w:trPr>
        <w:tc>
          <w:tcPr>
            <w:tcW w:w="1173" w:type="dxa"/>
            <w:tcMar>
              <w:top w:w="180" w:type="dxa"/>
              <w:left w:w="180" w:type="dxa"/>
              <w:bottom w:w="180" w:type="dxa"/>
              <w:right w:w="180" w:type="dxa"/>
            </w:tcMar>
          </w:tcPr>
          <w:p w14:paraId="5BB48B8C" w14:textId="77777777" w:rsidR="00F902EE" w:rsidRDefault="00F902EE" w:rsidP="00190D7E">
            <w:pPr>
              <w:pBdr>
                <w:top w:val="nil"/>
                <w:left w:val="nil"/>
                <w:bottom w:val="nil"/>
                <w:right w:val="nil"/>
                <w:between w:val="nil"/>
              </w:pBdr>
              <w:spacing w:before="180" w:after="180" w:line="300" w:lineRule="auto"/>
              <w:jc w:val="center"/>
            </w:pPr>
            <w:r>
              <w:rPr>
                <w:rFonts w:ascii="Arial" w:eastAsia="Arial" w:hAnsi="Arial" w:cs="Arial"/>
              </w:rPr>
              <w:t>4</w:t>
            </w:r>
          </w:p>
        </w:tc>
        <w:tc>
          <w:tcPr>
            <w:tcW w:w="3118" w:type="dxa"/>
            <w:tcMar>
              <w:top w:w="180" w:type="dxa"/>
              <w:left w:w="180" w:type="dxa"/>
              <w:bottom w:w="180" w:type="dxa"/>
              <w:right w:w="180" w:type="dxa"/>
            </w:tcMar>
          </w:tcPr>
          <w:p w14:paraId="385A53ED" w14:textId="77777777" w:rsidR="00F902EE" w:rsidRDefault="00F902EE" w:rsidP="00190D7E">
            <w:pPr>
              <w:pBdr>
                <w:top w:val="nil"/>
                <w:left w:val="nil"/>
                <w:bottom w:val="nil"/>
                <w:right w:val="nil"/>
                <w:between w:val="nil"/>
              </w:pBdr>
              <w:spacing w:line="276" w:lineRule="auto"/>
            </w:pPr>
          </w:p>
        </w:tc>
        <w:tc>
          <w:tcPr>
            <w:tcW w:w="2992" w:type="dxa"/>
            <w:tcMar>
              <w:top w:w="180" w:type="dxa"/>
              <w:left w:w="180" w:type="dxa"/>
              <w:bottom w:w="180" w:type="dxa"/>
              <w:right w:w="180" w:type="dxa"/>
            </w:tcMar>
          </w:tcPr>
          <w:p w14:paraId="7C526B4F" w14:textId="77777777" w:rsidR="00F902EE" w:rsidRDefault="00F902EE" w:rsidP="00190D7E">
            <w:pPr>
              <w:pBdr>
                <w:top w:val="nil"/>
                <w:left w:val="nil"/>
                <w:bottom w:val="nil"/>
                <w:right w:val="nil"/>
                <w:between w:val="nil"/>
              </w:pBdr>
              <w:spacing w:line="276" w:lineRule="auto"/>
            </w:pPr>
          </w:p>
        </w:tc>
        <w:tc>
          <w:tcPr>
            <w:tcW w:w="2428" w:type="dxa"/>
            <w:tcMar>
              <w:top w:w="180" w:type="dxa"/>
              <w:left w:w="180" w:type="dxa"/>
              <w:bottom w:w="180" w:type="dxa"/>
              <w:right w:w="180" w:type="dxa"/>
            </w:tcMar>
          </w:tcPr>
          <w:p w14:paraId="00EBA918" w14:textId="77777777" w:rsidR="00F902EE" w:rsidRDefault="00F902EE" w:rsidP="00190D7E">
            <w:pPr>
              <w:pBdr>
                <w:top w:val="nil"/>
                <w:left w:val="nil"/>
                <w:bottom w:val="nil"/>
                <w:right w:val="nil"/>
                <w:between w:val="nil"/>
              </w:pBdr>
              <w:spacing w:line="276" w:lineRule="auto"/>
            </w:pPr>
          </w:p>
        </w:tc>
      </w:tr>
      <w:tr w:rsidR="00F902EE" w14:paraId="20B2609F" w14:textId="77777777" w:rsidTr="00F902EE">
        <w:trPr>
          <w:trHeight w:val="689"/>
        </w:trPr>
        <w:tc>
          <w:tcPr>
            <w:tcW w:w="1173" w:type="dxa"/>
            <w:tcMar>
              <w:top w:w="180" w:type="dxa"/>
              <w:left w:w="180" w:type="dxa"/>
              <w:bottom w:w="180" w:type="dxa"/>
              <w:right w:w="180" w:type="dxa"/>
            </w:tcMar>
          </w:tcPr>
          <w:p w14:paraId="25822EF2" w14:textId="77777777" w:rsidR="00F902EE" w:rsidRDefault="00F902EE" w:rsidP="00190D7E">
            <w:pPr>
              <w:pBdr>
                <w:top w:val="nil"/>
                <w:left w:val="nil"/>
                <w:bottom w:val="nil"/>
                <w:right w:val="nil"/>
                <w:between w:val="nil"/>
              </w:pBdr>
              <w:spacing w:before="180" w:after="180" w:line="300" w:lineRule="auto"/>
              <w:jc w:val="center"/>
            </w:pPr>
            <w:r>
              <w:rPr>
                <w:rFonts w:ascii="Arial" w:eastAsia="Arial" w:hAnsi="Arial" w:cs="Arial"/>
              </w:rPr>
              <w:t>5</w:t>
            </w:r>
          </w:p>
        </w:tc>
        <w:tc>
          <w:tcPr>
            <w:tcW w:w="3118" w:type="dxa"/>
            <w:tcMar>
              <w:top w:w="180" w:type="dxa"/>
              <w:left w:w="180" w:type="dxa"/>
              <w:bottom w:w="180" w:type="dxa"/>
              <w:right w:w="180" w:type="dxa"/>
            </w:tcMar>
          </w:tcPr>
          <w:p w14:paraId="0E4FB9FB" w14:textId="77777777" w:rsidR="00F902EE" w:rsidRDefault="00F902EE" w:rsidP="00190D7E">
            <w:pPr>
              <w:pBdr>
                <w:top w:val="nil"/>
                <w:left w:val="nil"/>
                <w:bottom w:val="nil"/>
                <w:right w:val="nil"/>
                <w:between w:val="nil"/>
              </w:pBdr>
              <w:spacing w:line="276" w:lineRule="auto"/>
            </w:pPr>
          </w:p>
        </w:tc>
        <w:tc>
          <w:tcPr>
            <w:tcW w:w="2992" w:type="dxa"/>
            <w:tcMar>
              <w:top w:w="180" w:type="dxa"/>
              <w:left w:w="180" w:type="dxa"/>
              <w:bottom w:w="180" w:type="dxa"/>
              <w:right w:w="180" w:type="dxa"/>
            </w:tcMar>
          </w:tcPr>
          <w:p w14:paraId="239E9146" w14:textId="77777777" w:rsidR="00F902EE" w:rsidRDefault="00F902EE" w:rsidP="00190D7E">
            <w:pPr>
              <w:pBdr>
                <w:top w:val="nil"/>
                <w:left w:val="nil"/>
                <w:bottom w:val="nil"/>
                <w:right w:val="nil"/>
                <w:between w:val="nil"/>
              </w:pBdr>
              <w:spacing w:line="276" w:lineRule="auto"/>
            </w:pPr>
          </w:p>
        </w:tc>
        <w:tc>
          <w:tcPr>
            <w:tcW w:w="2428" w:type="dxa"/>
            <w:tcMar>
              <w:top w:w="180" w:type="dxa"/>
              <w:left w:w="180" w:type="dxa"/>
              <w:bottom w:w="180" w:type="dxa"/>
              <w:right w:w="180" w:type="dxa"/>
            </w:tcMar>
          </w:tcPr>
          <w:p w14:paraId="15380206" w14:textId="77777777" w:rsidR="00F902EE" w:rsidRDefault="00F902EE" w:rsidP="00190D7E">
            <w:pPr>
              <w:pBdr>
                <w:top w:val="nil"/>
                <w:left w:val="nil"/>
                <w:bottom w:val="nil"/>
                <w:right w:val="nil"/>
                <w:between w:val="nil"/>
              </w:pBdr>
              <w:spacing w:line="276" w:lineRule="auto"/>
            </w:pPr>
          </w:p>
        </w:tc>
      </w:tr>
    </w:tbl>
    <w:p w14:paraId="453F264A" w14:textId="3388D36B" w:rsidR="00A639FC" w:rsidRPr="00F902EE" w:rsidRDefault="00000000" w:rsidP="00F902EE">
      <w:pPr>
        <w:ind w:firstLine="0"/>
        <w:jc w:val="center"/>
        <w:rPr>
          <w:rFonts w:asciiTheme="majorHAnsi" w:hAnsiTheme="majorHAnsi" w:cstheme="majorHAnsi"/>
          <w:b/>
          <w:bCs/>
          <w:lang w:val="es-GT"/>
        </w:rPr>
      </w:pPr>
      <w:r w:rsidRPr="00F902EE">
        <w:rPr>
          <w:lang w:val="es-GT"/>
        </w:rPr>
        <w:br w:type="page"/>
      </w:r>
      <w:r w:rsidRPr="00F902EE">
        <w:rPr>
          <w:rFonts w:asciiTheme="majorHAnsi" w:hAnsiTheme="majorHAnsi" w:cstheme="majorHAnsi"/>
          <w:b/>
          <w:bCs/>
          <w:lang w:val="es-GT"/>
        </w:rPr>
        <w:lastRenderedPageBreak/>
        <w:t>Introducción</w:t>
      </w:r>
    </w:p>
    <w:p w14:paraId="22ACCA1D" w14:textId="77777777" w:rsidR="00A639FC" w:rsidRPr="00F902EE" w:rsidRDefault="00000000">
      <w:pPr>
        <w:rPr>
          <w:lang w:val="es-GT"/>
        </w:rPr>
      </w:pPr>
      <w:r w:rsidRPr="00F902EE">
        <w:rPr>
          <w:lang w:val="es-GT"/>
        </w:rPr>
        <w:t>El uso de herramientas digitales forma parte de las actividades cotidianas de muchos pequeños negocios, ya sea mediante computadoras, correo electrónico, redes sociales, archivos en la nube, sistemas básicos de venta o medios de contacto con sus clientes. El proyecto se enfoca en micro y pequeños negocios que utilizan este tipo de recursos y no cuentan con un departamento especializado de tecnología, por lo que pueden requerir apoyo externo para revisar, organizar o mejorar determinados procesos tecnológicos.</w:t>
      </w:r>
    </w:p>
    <w:p w14:paraId="59D27D38" w14:textId="77777777" w:rsidR="00A639FC" w:rsidRPr="00F902EE" w:rsidRDefault="00000000">
      <w:pPr>
        <w:rPr>
          <w:lang w:val="es-GT"/>
        </w:rPr>
      </w:pPr>
      <w:r w:rsidRPr="00F902EE">
        <w:rPr>
          <w:lang w:val="es-GT"/>
        </w:rPr>
        <w:t>A partir de esta necesidad se propone NovaTech Solutions, una empresa de servicios tecnológicos orientada a brindar soluciones básicas, comprensibles y delimitadas. La propuesta incluye diagnóstico tecnológico, seguridad básica de cuentas y dispositivos, respaldo y organización de información, presencia digital sencilla, capacitación básica en seguridad y mantenimiento o soporte periódico. El alcance se mantiene de forma intencional en servicios que puedan explicarse, documentarse y comprobarse sin presentar la propuesta como una empresa de ciberseguridad avanzada ni como un departamento de tecnología completo.</w:t>
      </w:r>
    </w:p>
    <w:p w14:paraId="7B1AC081" w14:textId="77777777" w:rsidR="00A639FC" w:rsidRPr="00F902EE" w:rsidRDefault="00000000">
      <w:pPr>
        <w:rPr>
          <w:lang w:val="es-GT"/>
        </w:rPr>
      </w:pPr>
      <w:r w:rsidRPr="00F902EE">
        <w:rPr>
          <w:lang w:val="es-GT"/>
        </w:rPr>
        <w:t>El proyecto combina elementos técnicos y económicos. Por una parte, define la forma en que se prestarían los servicios, los recursos necesarios, los riesgos tecnológicos, el proceso de diagnóstico y el seguimiento al cliente. Por otra parte, analiza el mercado objetivo, la competencia, los costos, los precios propuestos, los paquetes de servicio y escenarios económicos que permiten observar cómo podría funcionar la empresa. El sitio web funciona como medio de presentación de NovaTech Solutions, canal inicial de solicitud y espacio para integrar los principales resultados del Proyecto Final Aplicado.</w:t>
      </w:r>
    </w:p>
    <w:p w14:paraId="4C581C09" w14:textId="77777777" w:rsidR="00A639FC" w:rsidRPr="00F902EE" w:rsidRDefault="00000000">
      <w:pPr>
        <w:rPr>
          <w:lang w:val="es-GT"/>
        </w:rPr>
      </w:pPr>
      <w:r w:rsidRPr="00F902EE">
        <w:rPr>
          <w:lang w:val="es-GT"/>
        </w:rPr>
        <w:t xml:space="preserve">La investigación de mercado se plantea con un enfoque exploratorio. Por esta razón, la existencia de micro y pequeños negocios y de proveedores de servicios tecnológicos permite </w:t>
      </w:r>
      <w:r w:rsidRPr="00F902EE">
        <w:rPr>
          <w:lang w:val="es-GT"/>
        </w:rPr>
        <w:lastRenderedPageBreak/>
        <w:t>delimitar un mercado de referencia, pero no debe interpretarse automáticamente como evidencia de demanda efectiva. Las conclusiones sobre interés, preferencias o disposición de pago deben sustentarse únicamente en las respuestas reales obtenidas durante la validación. (Ministerio de Economía de Guatemala, 2024)</w:t>
      </w:r>
    </w:p>
    <w:p w14:paraId="6B3852D1" w14:textId="77777777" w:rsidR="00A639FC" w:rsidRPr="00F902EE" w:rsidRDefault="00000000">
      <w:pPr>
        <w:pStyle w:val="Heading1"/>
        <w:rPr>
          <w:lang w:val="es-GT"/>
        </w:rPr>
      </w:pPr>
      <w:r w:rsidRPr="00F902EE">
        <w:rPr>
          <w:lang w:val="es-GT"/>
        </w:rPr>
        <w:t>Planteamiento del problema o necesidad</w:t>
      </w:r>
    </w:p>
    <w:p w14:paraId="6ACE1C0D" w14:textId="77777777" w:rsidR="00A639FC" w:rsidRPr="00F902EE" w:rsidRDefault="00000000">
      <w:pPr>
        <w:rPr>
          <w:lang w:val="es-GT"/>
        </w:rPr>
      </w:pPr>
      <w:r w:rsidRPr="00F902EE">
        <w:rPr>
          <w:lang w:val="es-GT"/>
        </w:rPr>
        <w:t>NovaTech Solutions parte de una situación concreta: existen micro y pequeños negocios que utilizan herramientas digitales para operar, comunicarse y almacenar información, pero no cuentan con personal interno especializado que atienda de forma permanente aspectos tecnológicos. Dentro de este segmento pueden surgir necesidades relacionadas con accesos y contraseñas, respaldos, organización de archivos, mantenimiento, presencia digital o capacitación básica, las cuales no siempre requieren contratar una estructura tecnológica completa.</w:t>
      </w:r>
    </w:p>
    <w:p w14:paraId="00170FCB" w14:textId="77777777" w:rsidR="00A639FC" w:rsidRPr="00F902EE" w:rsidRDefault="00000000">
      <w:pPr>
        <w:rPr>
          <w:lang w:val="es-GT"/>
        </w:rPr>
      </w:pPr>
      <w:r w:rsidRPr="00F902EE">
        <w:rPr>
          <w:lang w:val="es-GT"/>
        </w:rPr>
        <w:t>El problema que el proyecto busca atender no consiste en asumir que todos los pequeños negocios presentan las mismas fallas, sino en proponer una forma ordenada de identificar qué necesita cada cliente antes de ofrecer una solución. Por esta razón, el proceso comienza con una solicitud y un diagnóstico básico, continúa con una evaluación y una propuesta delimitada, y solamente después de la autorización del cliente se plantean acciones de implementación, reporte y seguimiento.</w:t>
      </w:r>
    </w:p>
    <w:p w14:paraId="0FC595F9" w14:textId="77777777" w:rsidR="00A639FC" w:rsidRPr="00F902EE" w:rsidRDefault="00000000">
      <w:pPr>
        <w:rPr>
          <w:lang w:val="es-GT"/>
        </w:rPr>
      </w:pPr>
      <w:r w:rsidRPr="00F902EE">
        <w:rPr>
          <w:lang w:val="es-GT"/>
        </w:rPr>
        <w:t>La pregunta central del proyecto puede plantearse de la siguiente manera: ¿cómo estructurar una empresa de servicios tecnológicos básicos para micro y pequeños negocios del departamento de Guatemala, de forma que ofrezca una atención comprensible, delimitada, técnicamente responsable y económicamente viable?</w:t>
      </w:r>
    </w:p>
    <w:p w14:paraId="2A171FEA" w14:textId="77777777" w:rsidR="00A639FC" w:rsidRPr="00F902EE" w:rsidRDefault="00000000">
      <w:pPr>
        <w:pStyle w:val="Heading1"/>
        <w:rPr>
          <w:lang w:val="es-GT"/>
        </w:rPr>
      </w:pPr>
      <w:r w:rsidRPr="00F902EE">
        <w:rPr>
          <w:lang w:val="es-GT"/>
        </w:rPr>
        <w:lastRenderedPageBreak/>
        <w:t>Justificación</w:t>
      </w:r>
    </w:p>
    <w:p w14:paraId="54302CD1" w14:textId="77777777" w:rsidR="00A639FC" w:rsidRPr="00F902EE" w:rsidRDefault="00000000">
      <w:pPr>
        <w:rPr>
          <w:lang w:val="es-GT"/>
        </w:rPr>
      </w:pPr>
      <w:r w:rsidRPr="00F902EE">
        <w:rPr>
          <w:lang w:val="es-GT"/>
        </w:rPr>
        <w:t>El proyecto se justifica porque permite desarrollar una propuesta aplicada en la que la tecnología no se presenta solamente como un producto, sino como un servicio que debe responder a necesidades específicas de un cliente. NovaTech Solutions busca que el negocio pueda solicitar apoyo según su situación, recibir una evaluación inicial y conocer con claridad qué se recomienda, qué se encuentra dentro del alcance del servicio y qué acciones requieren autorización o atención especializada.</w:t>
      </w:r>
    </w:p>
    <w:p w14:paraId="5734294D" w14:textId="77777777" w:rsidR="00A639FC" w:rsidRPr="00F902EE" w:rsidRDefault="00000000">
      <w:pPr>
        <w:rPr>
          <w:lang w:val="es-GT"/>
        </w:rPr>
      </w:pPr>
      <w:r w:rsidRPr="00F902EE">
        <w:rPr>
          <w:lang w:val="es-GT"/>
        </w:rPr>
        <w:t>Desde el punto de vista de Ingeniería en Sistemas, la propuesta permite trabajar temas relacionados con diagnóstico, seguridad básica, respaldos, soporte, presencia digital, control de accesos, documentación técnica y uso responsable de la información. El proyecto también establece límites claros: no incluye pruebas avanzadas de intrusión, monitoreo las 24 horas, atención profesional de incidentes, recuperación especializada de archivos dañados ni el desarrollo de una plataforma empresarial completa.</w:t>
      </w:r>
    </w:p>
    <w:p w14:paraId="07214944" w14:textId="77777777" w:rsidR="00A639FC" w:rsidRPr="00F902EE" w:rsidRDefault="00000000">
      <w:pPr>
        <w:rPr>
          <w:lang w:val="es-GT"/>
        </w:rPr>
      </w:pPr>
      <w:r w:rsidRPr="00F902EE">
        <w:rPr>
          <w:lang w:val="es-GT"/>
        </w:rPr>
        <w:t>Desde el enfoque de Microeconomía, la propuesta permite analizar la manera en que una empresa de servicios identifica sus recursos, clasifica costos, fija precios, observa la competencia y plantea diferentes formas de contratación. El análisis económico desarrollado por el grupo diferencia costos fijos y variables, propone precios para los servicios y utiliza escenarios estimados para observar posibles resultados sin presentarlos como ventas reales.</w:t>
      </w:r>
    </w:p>
    <w:p w14:paraId="23046476" w14:textId="77777777" w:rsidR="00A639FC" w:rsidRPr="00F902EE" w:rsidRDefault="00000000">
      <w:pPr>
        <w:rPr>
          <w:lang w:val="es-GT"/>
        </w:rPr>
      </w:pPr>
      <w:r w:rsidRPr="00F902EE">
        <w:rPr>
          <w:lang w:val="es-GT"/>
        </w:rPr>
        <w:t>Además, el proyecto es demostrable. El grupo cuenta con elementos prácticos como un sitio web, un diagnóstico tecnológico, un modelo de reporte, un flujograma del servicio, una propuesta de precios y paquetes, materiales de apoyo y un caso simulado. Esto permite mostrar cómo funcionaría NovaTech Solutions sin afirmar que la empresa ya opera comercialmente ni que los resultados económicos representan ingresos obtenidos en la realidad.</w:t>
      </w:r>
    </w:p>
    <w:p w14:paraId="7A8EC387" w14:textId="77777777" w:rsidR="00A639FC" w:rsidRPr="00F902EE" w:rsidRDefault="00000000">
      <w:pPr>
        <w:pStyle w:val="Heading1"/>
        <w:rPr>
          <w:lang w:val="es-GT"/>
        </w:rPr>
      </w:pPr>
      <w:r w:rsidRPr="00F902EE">
        <w:rPr>
          <w:lang w:val="es-GT"/>
        </w:rPr>
        <w:lastRenderedPageBreak/>
        <w:t>Objetivos del proyecto</w:t>
      </w:r>
    </w:p>
    <w:p w14:paraId="51F008E1" w14:textId="77777777" w:rsidR="00A639FC" w:rsidRPr="00F902EE" w:rsidRDefault="00000000">
      <w:pPr>
        <w:pStyle w:val="Heading2"/>
        <w:rPr>
          <w:lang w:val="es-GT"/>
        </w:rPr>
      </w:pPr>
      <w:r w:rsidRPr="00F902EE">
        <w:rPr>
          <w:lang w:val="es-GT"/>
        </w:rPr>
        <w:t>Objetivo general</w:t>
      </w:r>
    </w:p>
    <w:p w14:paraId="00917CBA" w14:textId="77777777" w:rsidR="00A639FC" w:rsidRPr="00F902EE" w:rsidRDefault="00000000">
      <w:pPr>
        <w:rPr>
          <w:lang w:val="es-GT"/>
        </w:rPr>
      </w:pPr>
      <w:r w:rsidRPr="00F902EE">
        <w:rPr>
          <w:lang w:val="es-GT"/>
        </w:rPr>
        <w:t>Diseñar y presentar la propuesta integral de NovaTech Solutions, una empresa de servicios tecnológicos dirigida a micro y pequeños negocios, definiendo su mercado objetivo, funcionamiento técnico, servicios, proceso de atención, recursos, costos, precios, estructura operativa y propuesta comercial, junto con herramientas prácticas que permitan demostrar cómo funcionaría el servicio.</w:t>
      </w:r>
    </w:p>
    <w:p w14:paraId="686AAF01" w14:textId="77777777" w:rsidR="00A639FC" w:rsidRDefault="00000000">
      <w:pPr>
        <w:pStyle w:val="Heading2"/>
      </w:pPr>
      <w:proofErr w:type="spellStart"/>
      <w:r>
        <w:t>Objetivos</w:t>
      </w:r>
      <w:proofErr w:type="spellEnd"/>
      <w:r>
        <w:t xml:space="preserve"> </w:t>
      </w:r>
      <w:proofErr w:type="spellStart"/>
      <w:r>
        <w:t>específicos</w:t>
      </w:r>
      <w:proofErr w:type="spellEnd"/>
    </w:p>
    <w:p w14:paraId="5FC8A57C" w14:textId="77777777" w:rsidR="00A639FC" w:rsidRPr="00F902EE" w:rsidRDefault="00000000">
      <w:pPr>
        <w:pStyle w:val="ListBullet"/>
        <w:ind w:left="720" w:firstLine="0"/>
        <w:rPr>
          <w:lang w:val="es-GT"/>
        </w:rPr>
      </w:pPr>
      <w:r w:rsidRPr="00F902EE">
        <w:rPr>
          <w:lang w:val="es-GT"/>
        </w:rPr>
        <w:t>Delimitar el mercado objetivo de NovaTech Solutions y analizar el contexto, la competencia y las necesidades que deben validarse con posibles clientes.</w:t>
      </w:r>
    </w:p>
    <w:p w14:paraId="2F816F79" w14:textId="77777777" w:rsidR="00A639FC" w:rsidRPr="00F902EE" w:rsidRDefault="00000000">
      <w:pPr>
        <w:pStyle w:val="ListBullet"/>
        <w:ind w:left="720" w:firstLine="0"/>
        <w:rPr>
          <w:lang w:val="es-GT"/>
        </w:rPr>
      </w:pPr>
      <w:r w:rsidRPr="00F902EE">
        <w:rPr>
          <w:lang w:val="es-GT"/>
        </w:rPr>
        <w:t>Definir los servicios tecnológicos que ofrecerá la empresa, estableciendo su alcance, sus entregables y los límites técnicos de atención.</w:t>
      </w:r>
    </w:p>
    <w:p w14:paraId="139E3E3D" w14:textId="77777777" w:rsidR="00A639FC" w:rsidRPr="00F902EE" w:rsidRDefault="00000000">
      <w:pPr>
        <w:pStyle w:val="ListBullet"/>
        <w:ind w:left="720" w:firstLine="0"/>
        <w:rPr>
          <w:lang w:val="es-GT"/>
        </w:rPr>
      </w:pPr>
      <w:r w:rsidRPr="00F902EE">
        <w:rPr>
          <w:lang w:val="es-GT"/>
        </w:rPr>
        <w:t>Diseñar un proceso de servicio que incluya solicitud, diagnóstico, evaluación, propuesta, autorización, implementación, reporte, capacitación o seguimiento y cierre.</w:t>
      </w:r>
    </w:p>
    <w:p w14:paraId="38C6765D" w14:textId="77777777" w:rsidR="00A639FC" w:rsidRPr="00F902EE" w:rsidRDefault="00000000">
      <w:pPr>
        <w:pStyle w:val="ListBullet"/>
        <w:ind w:left="720" w:firstLine="0"/>
        <w:rPr>
          <w:lang w:val="es-GT"/>
        </w:rPr>
      </w:pPr>
      <w:r w:rsidRPr="00F902EE">
        <w:rPr>
          <w:lang w:val="es-GT"/>
        </w:rPr>
        <w:t>Identificar los recursos necesarios para operar la propuesta y analizar los costos fijos, variables y adicionales asociados con la prestación de los servicios.</w:t>
      </w:r>
    </w:p>
    <w:p w14:paraId="30B79D36" w14:textId="77777777" w:rsidR="00A639FC" w:rsidRPr="00F902EE" w:rsidRDefault="00000000">
      <w:pPr>
        <w:pStyle w:val="ListBullet"/>
        <w:ind w:left="720" w:firstLine="0"/>
        <w:rPr>
          <w:lang w:val="es-GT"/>
        </w:rPr>
      </w:pPr>
      <w:r w:rsidRPr="00F902EE">
        <w:rPr>
          <w:lang w:val="es-GT"/>
        </w:rPr>
        <w:t>Establecer precios y paquetes de referencia sustentados en los costos calculados y en la información disponible del mercado, diferenciándolos de ventas o resultados reales.</w:t>
      </w:r>
    </w:p>
    <w:p w14:paraId="0F16E8C7" w14:textId="77777777" w:rsidR="00A639FC" w:rsidRPr="00F902EE" w:rsidRDefault="00000000">
      <w:pPr>
        <w:pStyle w:val="ListBullet"/>
        <w:ind w:left="720" w:firstLine="0"/>
        <w:rPr>
          <w:lang w:val="es-GT"/>
        </w:rPr>
      </w:pPr>
      <w:r w:rsidRPr="00F902EE">
        <w:rPr>
          <w:lang w:val="es-GT"/>
        </w:rPr>
        <w:t>Desarrollar un sitio web y materiales de apoyo que permitan presentar la empresa, explicar sus servicios, recibir una solicitud inicial y mostrar los principales entregables del proyecto.</w:t>
      </w:r>
    </w:p>
    <w:p w14:paraId="7CECCAB1" w14:textId="77777777" w:rsidR="00A639FC" w:rsidRPr="00F902EE" w:rsidRDefault="00000000">
      <w:pPr>
        <w:pStyle w:val="Heading1"/>
        <w:rPr>
          <w:lang w:val="es-GT"/>
        </w:rPr>
      </w:pPr>
      <w:r w:rsidRPr="00F902EE">
        <w:rPr>
          <w:lang w:val="es-GT"/>
        </w:rPr>
        <w:lastRenderedPageBreak/>
        <w:t>Alcance y limitaciones</w:t>
      </w:r>
    </w:p>
    <w:p w14:paraId="2328F58B" w14:textId="77777777" w:rsidR="00A639FC" w:rsidRPr="00F902EE" w:rsidRDefault="00000000">
      <w:pPr>
        <w:rPr>
          <w:lang w:val="es-GT"/>
        </w:rPr>
      </w:pPr>
      <w:r w:rsidRPr="00F902EE">
        <w:rPr>
          <w:lang w:val="es-GT"/>
        </w:rPr>
        <w:t>NovaTech Solutions se plantea inicialmente para micro y pequeños negocios del departamento de Guatemala que utilizan herramientas digitales en sus actividades y no cuentan con un departamento especializado de tecnología. La atención puede contemplar apoyo remoto y visitas puntuales cuando el tipo de servicio lo requiera y exista capacidad para realizarlo.</w:t>
      </w:r>
    </w:p>
    <w:p w14:paraId="7560981B" w14:textId="77777777" w:rsidR="00A639FC" w:rsidRPr="00F902EE" w:rsidRDefault="00000000">
      <w:pPr>
        <w:rPr>
          <w:lang w:val="es-GT"/>
        </w:rPr>
      </w:pPr>
      <w:r w:rsidRPr="00F902EE">
        <w:rPr>
          <w:lang w:val="es-GT"/>
        </w:rPr>
        <w:t>El alcance inicial comprende seis servicios: diagnóstico tecnológico básico, seguridad básica de cuentas y dispositivos, respaldo y organización de información, presencia digital sencilla, capacitación básica en seguridad y mantenimiento o soporte periódico. Cada servicio debe prestarse únicamente dentro de lo acordado con el cliente, evitando revisar o modificar información, cuentas, dispositivos o configuraciones sin autorización.</w:t>
      </w:r>
    </w:p>
    <w:p w14:paraId="15B83002" w14:textId="77777777" w:rsidR="00A639FC" w:rsidRPr="00F902EE" w:rsidRDefault="00000000">
      <w:pPr>
        <w:rPr>
          <w:lang w:val="es-GT"/>
        </w:rPr>
      </w:pPr>
      <w:r w:rsidRPr="00F902EE">
        <w:rPr>
          <w:lang w:val="es-GT"/>
        </w:rPr>
        <w:t>El proyecto no contempla pruebas avanzadas de ciberseguridad, monitoreo permanente, respuesta profesional ante incidentes, recuperación especializada de archivos, soporte ilimitado ni desarrollo de sistemas empresariales complejos. Si durante una evaluación se detecta una situación que excede el alcance, como señales de fraude, pérdida de acceso o una infección activa, la propuesta establece que deben detenerse los cambios y recomendar atención especializada.</w:t>
      </w:r>
    </w:p>
    <w:p w14:paraId="56167B4A" w14:textId="77777777" w:rsidR="00A639FC" w:rsidRPr="00F902EE" w:rsidRDefault="00000000">
      <w:pPr>
        <w:rPr>
          <w:lang w:val="es-GT"/>
        </w:rPr>
      </w:pPr>
      <w:r w:rsidRPr="00F902EE">
        <w:rPr>
          <w:lang w:val="es-GT"/>
        </w:rPr>
        <w:t>En el aspecto económico, los precios y escenarios desarrollados representan una propuesta académica basada en los recursos, costos de trabajo y referencias de mercado disponibles. No deben interpretarse como ventas realizadas ni como garantía de rentabilidad. De la misma manera, la validación de mercado debe presentarse de acuerdo con las respuestas reales recopiladas y sin generalizar sus resultados a todas las MIPYMES de Guatemala.</w:t>
      </w:r>
    </w:p>
    <w:p w14:paraId="3784B96C" w14:textId="77777777" w:rsidR="00A639FC" w:rsidRPr="00F902EE" w:rsidRDefault="00000000">
      <w:pPr>
        <w:pStyle w:val="Heading1"/>
        <w:rPr>
          <w:lang w:val="es-GT"/>
        </w:rPr>
      </w:pPr>
      <w:r w:rsidRPr="00F902EE">
        <w:rPr>
          <w:lang w:val="es-GT"/>
        </w:rPr>
        <w:lastRenderedPageBreak/>
        <w:t>Descripción general y propuesta de valor</w:t>
      </w:r>
    </w:p>
    <w:p w14:paraId="79CA4184" w14:textId="77777777" w:rsidR="00A639FC" w:rsidRPr="00F902EE" w:rsidRDefault="00000000">
      <w:pPr>
        <w:rPr>
          <w:lang w:val="es-GT"/>
        </w:rPr>
      </w:pPr>
      <w:r w:rsidRPr="00F902EE">
        <w:rPr>
          <w:lang w:val="es-GT"/>
        </w:rPr>
        <w:t>NovaTech Solutions es una propuesta de empresa de servicios tecnológicos enfocada en pequeños negocios que necesitan apoyo puntual o periódico para organizar y mejorar aspectos básicos de su entorno digital. La empresa busca trabajar con un enfoque práctico: primero comprender la situación del cliente, después identificar hallazgos o necesidades y finalmente proponer acciones que se encuentren dentro del alcance acordado.</w:t>
      </w:r>
    </w:p>
    <w:p w14:paraId="5F406AA0" w14:textId="77777777" w:rsidR="00A639FC" w:rsidRPr="00F902EE" w:rsidRDefault="00000000">
      <w:pPr>
        <w:rPr>
          <w:lang w:val="es-GT"/>
        </w:rPr>
      </w:pPr>
      <w:r w:rsidRPr="00F902EE">
        <w:rPr>
          <w:lang w:val="es-GT"/>
        </w:rPr>
        <w:t>La propuesta de valor consiste en ofrecer apoyo tecnológico básico de una forma clara, accesible y delimitada para negocios que no necesitan o no cuentan con un departamento interno de tecnología. La empresa no busca competir mediante la promesa de resolver cualquier problema, sino mediante un proceso organizado de diagnóstico, recomendación, autorización, implementación y seguimiento.</w:t>
      </w:r>
    </w:p>
    <w:p w14:paraId="454757C3" w14:textId="77777777" w:rsidR="00A639FC" w:rsidRPr="00F902EE" w:rsidRDefault="00000000">
      <w:pPr>
        <w:pStyle w:val="ListBullet"/>
        <w:ind w:left="720" w:firstLine="0"/>
        <w:rPr>
          <w:lang w:val="es-GT"/>
        </w:rPr>
      </w:pPr>
      <w:r w:rsidRPr="00F902EE">
        <w:rPr>
          <w:lang w:val="es-GT"/>
        </w:rPr>
        <w:t>Explicaciones sencillas y recomendaciones comprensibles para el encargado del negocio.</w:t>
      </w:r>
    </w:p>
    <w:p w14:paraId="5CFEB34C" w14:textId="77777777" w:rsidR="00A639FC" w:rsidRPr="00F902EE" w:rsidRDefault="00000000">
      <w:pPr>
        <w:pStyle w:val="ListBullet"/>
        <w:ind w:left="720" w:firstLine="0"/>
        <w:rPr>
          <w:lang w:val="es-GT"/>
        </w:rPr>
      </w:pPr>
      <w:r w:rsidRPr="00F902EE">
        <w:rPr>
          <w:lang w:val="es-GT"/>
        </w:rPr>
        <w:t>Servicios delimitados que pueden contratarse de forma individual, mediante paquetes o con seguimiento mensual.</w:t>
      </w:r>
    </w:p>
    <w:p w14:paraId="3231542F" w14:textId="77777777" w:rsidR="00A639FC" w:rsidRPr="00F902EE" w:rsidRDefault="00000000">
      <w:pPr>
        <w:pStyle w:val="ListBullet"/>
        <w:ind w:left="720" w:firstLine="0"/>
        <w:rPr>
          <w:lang w:val="es-GT"/>
        </w:rPr>
      </w:pPr>
      <w:r w:rsidRPr="00F902EE">
        <w:rPr>
          <w:lang w:val="es-GT"/>
        </w:rPr>
        <w:t>Diagnóstico inicial y reporte que permiten separar lo declarado por el cliente de lo que realmente se pudo comprobar.</w:t>
      </w:r>
    </w:p>
    <w:p w14:paraId="2977664B" w14:textId="77777777" w:rsidR="00A639FC" w:rsidRPr="00F902EE" w:rsidRDefault="00000000">
      <w:pPr>
        <w:pStyle w:val="ListBullet"/>
        <w:ind w:left="720" w:firstLine="0"/>
        <w:rPr>
          <w:lang w:val="es-GT"/>
        </w:rPr>
      </w:pPr>
      <w:r w:rsidRPr="00F902EE">
        <w:rPr>
          <w:lang w:val="es-GT"/>
        </w:rPr>
        <w:t>Medidas básicas de seguridad y manejo responsable de accesos, evitando solicitar contraseñas o códigos por medios no adecuados.</w:t>
      </w:r>
    </w:p>
    <w:p w14:paraId="649C0F34" w14:textId="77777777" w:rsidR="00A639FC" w:rsidRPr="00F902EE" w:rsidRDefault="00000000">
      <w:pPr>
        <w:pStyle w:val="ListBullet"/>
        <w:ind w:left="720" w:firstLine="0"/>
        <w:rPr>
          <w:lang w:val="es-GT"/>
        </w:rPr>
      </w:pPr>
      <w:r w:rsidRPr="00F902EE">
        <w:rPr>
          <w:lang w:val="es-GT"/>
        </w:rPr>
        <w:t>Precios de referencia sustentados en costos estimados y comparación con ofertas disponibles en el mercado.</w:t>
      </w:r>
    </w:p>
    <w:p w14:paraId="5200346D" w14:textId="77777777" w:rsidR="00A639FC" w:rsidRPr="00F902EE" w:rsidRDefault="00000000">
      <w:pPr>
        <w:pStyle w:val="ListBullet"/>
        <w:ind w:left="720" w:firstLine="0"/>
        <w:rPr>
          <w:lang w:val="es-GT"/>
        </w:rPr>
      </w:pPr>
      <w:r w:rsidRPr="00F902EE">
        <w:rPr>
          <w:lang w:val="es-GT"/>
        </w:rPr>
        <w:t>Posibilidad de seguimiento después del servicio, sin presentar el soporte como ilimitado ni permanente.</w:t>
      </w:r>
    </w:p>
    <w:p w14:paraId="6CE82112" w14:textId="77777777" w:rsidR="00A639FC" w:rsidRPr="00F902EE" w:rsidRDefault="00000000">
      <w:pPr>
        <w:pStyle w:val="Heading1"/>
        <w:rPr>
          <w:lang w:val="es-GT"/>
        </w:rPr>
      </w:pPr>
      <w:r w:rsidRPr="00F902EE">
        <w:rPr>
          <w:lang w:val="es-GT"/>
        </w:rPr>
        <w:lastRenderedPageBreak/>
        <w:t>Estudio de mercado y validación</w:t>
      </w:r>
    </w:p>
    <w:p w14:paraId="2049A9D3" w14:textId="77777777" w:rsidR="00A639FC" w:rsidRPr="00F902EE" w:rsidRDefault="00000000">
      <w:pPr>
        <w:pStyle w:val="Heading2"/>
        <w:rPr>
          <w:lang w:val="es-GT"/>
        </w:rPr>
      </w:pPr>
      <w:r w:rsidRPr="00F902EE">
        <w:rPr>
          <w:lang w:val="es-GT"/>
        </w:rPr>
        <w:t>Contexto y delimitación del mercado</w:t>
      </w:r>
    </w:p>
    <w:p w14:paraId="4504C7E9" w14:textId="77777777" w:rsidR="00A639FC" w:rsidRPr="00F902EE" w:rsidRDefault="00000000">
      <w:pPr>
        <w:rPr>
          <w:lang w:val="es-GT"/>
        </w:rPr>
      </w:pPr>
      <w:r w:rsidRPr="00F902EE">
        <w:rPr>
          <w:lang w:val="es-GT"/>
        </w:rPr>
        <w:t>Como contexto de mercado, el documento de validación utiliza datos de la Política para el Desarrollo de la MIPYME 2024-2032 del Ministerio de Economía. Para 2023 se reportan 220,903 empresas activas con movimiento de ventas en Guatemala, de las cuales 176,619 corresponden a microempresas y 35,922 a pequeñas empresas. En el departamento de Guatemala se registran 75,517 microempresas y 25,845 pequeñas empresas. Estas cifras sirven para dimensionar el segmento empresarial, pero no equivalen a clientes potenciales ni permiten inferir demanda efectiva de los servicios de NovaTech Solutions. (Ministerio de Economía de Guatemala, 2024)</w:t>
      </w:r>
    </w:p>
    <w:p w14:paraId="637621B0" w14:textId="77777777" w:rsidR="00A639FC" w:rsidRPr="00F902EE" w:rsidRDefault="00000000">
      <w:pPr>
        <w:keepNext/>
        <w:spacing w:line="240" w:lineRule="auto"/>
        <w:ind w:firstLine="0"/>
        <w:rPr>
          <w:lang w:val="es-GT"/>
        </w:rPr>
      </w:pPr>
      <w:r w:rsidRPr="00F902EE">
        <w:rPr>
          <w:b/>
          <w:lang w:val="es-GT"/>
        </w:rPr>
        <w:t>Tabla 1</w:t>
      </w:r>
    </w:p>
    <w:p w14:paraId="45F75A4B" w14:textId="77777777" w:rsidR="00A639FC" w:rsidRPr="00F902EE" w:rsidRDefault="00000000">
      <w:pPr>
        <w:keepNext/>
        <w:spacing w:line="240" w:lineRule="auto"/>
        <w:ind w:firstLine="0"/>
        <w:rPr>
          <w:lang w:val="es-GT"/>
        </w:rPr>
      </w:pPr>
      <w:r w:rsidRPr="00F902EE">
        <w:rPr>
          <w:i/>
          <w:lang w:val="es-GT"/>
        </w:rPr>
        <w:t>Contexto empresarial utilizado para delimitar el mercado</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3456"/>
        <w:gridCol w:w="1728"/>
        <w:gridCol w:w="3744"/>
      </w:tblGrid>
      <w:tr w:rsidR="00A639FC" w14:paraId="6060DD11" w14:textId="77777777">
        <w:trPr>
          <w:cantSplit/>
          <w:tblHeader/>
          <w:jc w:val="center"/>
        </w:trPr>
        <w:tc>
          <w:tcPr>
            <w:tcW w:w="3456" w:type="dxa"/>
            <w:vAlign w:val="center"/>
          </w:tcPr>
          <w:p w14:paraId="3D4FC4AA" w14:textId="77777777" w:rsidR="00A639FC" w:rsidRDefault="00000000">
            <w:pPr>
              <w:spacing w:line="240" w:lineRule="auto"/>
              <w:ind w:firstLine="0"/>
            </w:pPr>
            <w:proofErr w:type="spellStart"/>
            <w:r>
              <w:rPr>
                <w:b/>
                <w:sz w:val="19"/>
              </w:rPr>
              <w:t>Indicador</w:t>
            </w:r>
            <w:proofErr w:type="spellEnd"/>
          </w:p>
        </w:tc>
        <w:tc>
          <w:tcPr>
            <w:tcW w:w="1728" w:type="dxa"/>
            <w:vAlign w:val="center"/>
          </w:tcPr>
          <w:p w14:paraId="38388A4C" w14:textId="77777777" w:rsidR="00A639FC" w:rsidRDefault="00000000">
            <w:pPr>
              <w:spacing w:line="240" w:lineRule="auto"/>
              <w:ind w:firstLine="0"/>
            </w:pPr>
            <w:r>
              <w:rPr>
                <w:b/>
                <w:sz w:val="19"/>
              </w:rPr>
              <w:t>Valor registrado</w:t>
            </w:r>
          </w:p>
        </w:tc>
        <w:tc>
          <w:tcPr>
            <w:tcW w:w="3744" w:type="dxa"/>
            <w:vAlign w:val="center"/>
          </w:tcPr>
          <w:p w14:paraId="6C1E4599" w14:textId="77777777" w:rsidR="00A639FC" w:rsidRDefault="00000000">
            <w:pPr>
              <w:spacing w:line="240" w:lineRule="auto"/>
              <w:ind w:firstLine="0"/>
            </w:pPr>
            <w:r>
              <w:rPr>
                <w:b/>
                <w:sz w:val="19"/>
              </w:rPr>
              <w:t>Interpretación</w:t>
            </w:r>
          </w:p>
        </w:tc>
      </w:tr>
      <w:tr w:rsidR="00A639FC" w:rsidRPr="00F902EE" w14:paraId="4838EBF3" w14:textId="77777777">
        <w:trPr>
          <w:cantSplit/>
          <w:jc w:val="center"/>
        </w:trPr>
        <w:tc>
          <w:tcPr>
            <w:tcW w:w="3456" w:type="dxa"/>
            <w:vAlign w:val="center"/>
          </w:tcPr>
          <w:p w14:paraId="7F0DB0F6" w14:textId="77777777" w:rsidR="00A639FC" w:rsidRPr="00F902EE" w:rsidRDefault="00000000">
            <w:pPr>
              <w:spacing w:line="240" w:lineRule="auto"/>
              <w:ind w:firstLine="0"/>
              <w:rPr>
                <w:lang w:val="es-GT"/>
              </w:rPr>
            </w:pPr>
            <w:r w:rsidRPr="00F902EE">
              <w:rPr>
                <w:sz w:val="19"/>
                <w:lang w:val="es-GT"/>
              </w:rPr>
              <w:t>Microempresas activas con ventas, país</w:t>
            </w:r>
          </w:p>
        </w:tc>
        <w:tc>
          <w:tcPr>
            <w:tcW w:w="1728" w:type="dxa"/>
            <w:vAlign w:val="center"/>
          </w:tcPr>
          <w:p w14:paraId="4B4ABAC3" w14:textId="77777777" w:rsidR="00A639FC" w:rsidRDefault="00000000">
            <w:pPr>
              <w:spacing w:line="240" w:lineRule="auto"/>
              <w:ind w:firstLine="0"/>
            </w:pPr>
            <w:r>
              <w:rPr>
                <w:sz w:val="19"/>
              </w:rPr>
              <w:t>176,619</w:t>
            </w:r>
          </w:p>
        </w:tc>
        <w:tc>
          <w:tcPr>
            <w:tcW w:w="3744" w:type="dxa"/>
            <w:vAlign w:val="center"/>
          </w:tcPr>
          <w:p w14:paraId="0CEBAC2D" w14:textId="77777777" w:rsidR="00A639FC" w:rsidRPr="00F902EE" w:rsidRDefault="00000000">
            <w:pPr>
              <w:spacing w:line="240" w:lineRule="auto"/>
              <w:ind w:firstLine="0"/>
              <w:rPr>
                <w:lang w:val="es-GT"/>
              </w:rPr>
            </w:pPr>
            <w:r w:rsidRPr="00F902EE">
              <w:rPr>
                <w:sz w:val="19"/>
                <w:lang w:val="es-GT"/>
              </w:rPr>
              <w:t>Contexto nacional; no equivale a clientes del proyecto.</w:t>
            </w:r>
          </w:p>
        </w:tc>
      </w:tr>
      <w:tr w:rsidR="00A639FC" w:rsidRPr="00F902EE" w14:paraId="44A954BC" w14:textId="77777777">
        <w:trPr>
          <w:cantSplit/>
          <w:jc w:val="center"/>
        </w:trPr>
        <w:tc>
          <w:tcPr>
            <w:tcW w:w="3456" w:type="dxa"/>
            <w:vAlign w:val="center"/>
          </w:tcPr>
          <w:p w14:paraId="4AC0AC8F" w14:textId="77777777" w:rsidR="00A639FC" w:rsidRPr="00F902EE" w:rsidRDefault="00000000">
            <w:pPr>
              <w:spacing w:line="240" w:lineRule="auto"/>
              <w:ind w:firstLine="0"/>
              <w:rPr>
                <w:lang w:val="es-GT"/>
              </w:rPr>
            </w:pPr>
            <w:r w:rsidRPr="00F902EE">
              <w:rPr>
                <w:sz w:val="19"/>
                <w:lang w:val="es-GT"/>
              </w:rPr>
              <w:t>Pequeñas empresas activas con ventas, país</w:t>
            </w:r>
          </w:p>
        </w:tc>
        <w:tc>
          <w:tcPr>
            <w:tcW w:w="1728" w:type="dxa"/>
            <w:vAlign w:val="center"/>
          </w:tcPr>
          <w:p w14:paraId="5CA8B746" w14:textId="77777777" w:rsidR="00A639FC" w:rsidRDefault="00000000">
            <w:pPr>
              <w:spacing w:line="240" w:lineRule="auto"/>
              <w:ind w:firstLine="0"/>
            </w:pPr>
            <w:r>
              <w:rPr>
                <w:sz w:val="19"/>
              </w:rPr>
              <w:t>35,922</w:t>
            </w:r>
          </w:p>
        </w:tc>
        <w:tc>
          <w:tcPr>
            <w:tcW w:w="3744" w:type="dxa"/>
            <w:vAlign w:val="center"/>
          </w:tcPr>
          <w:p w14:paraId="4F8BE3A7" w14:textId="77777777" w:rsidR="00A639FC" w:rsidRPr="00F902EE" w:rsidRDefault="00000000">
            <w:pPr>
              <w:spacing w:line="240" w:lineRule="auto"/>
              <w:ind w:firstLine="0"/>
              <w:rPr>
                <w:lang w:val="es-GT"/>
              </w:rPr>
            </w:pPr>
            <w:r w:rsidRPr="00F902EE">
              <w:rPr>
                <w:sz w:val="19"/>
                <w:lang w:val="es-GT"/>
              </w:rPr>
              <w:t>Contexto nacional; no representa demanda efectiva.</w:t>
            </w:r>
          </w:p>
        </w:tc>
      </w:tr>
      <w:tr w:rsidR="00A639FC" w14:paraId="3CCAED2E" w14:textId="77777777">
        <w:trPr>
          <w:cantSplit/>
          <w:jc w:val="center"/>
        </w:trPr>
        <w:tc>
          <w:tcPr>
            <w:tcW w:w="3456" w:type="dxa"/>
            <w:vAlign w:val="center"/>
          </w:tcPr>
          <w:p w14:paraId="2F248CAF" w14:textId="77777777" w:rsidR="00A639FC" w:rsidRPr="00F902EE" w:rsidRDefault="00000000">
            <w:pPr>
              <w:spacing w:line="240" w:lineRule="auto"/>
              <w:ind w:firstLine="0"/>
              <w:rPr>
                <w:lang w:val="es-GT"/>
              </w:rPr>
            </w:pPr>
            <w:r w:rsidRPr="00F902EE">
              <w:rPr>
                <w:sz w:val="19"/>
                <w:lang w:val="es-GT"/>
              </w:rPr>
              <w:t>Microempresas activas, departamento de Guatemala</w:t>
            </w:r>
          </w:p>
        </w:tc>
        <w:tc>
          <w:tcPr>
            <w:tcW w:w="1728" w:type="dxa"/>
            <w:vAlign w:val="center"/>
          </w:tcPr>
          <w:p w14:paraId="2835EDFE" w14:textId="77777777" w:rsidR="00A639FC" w:rsidRDefault="00000000">
            <w:pPr>
              <w:spacing w:line="240" w:lineRule="auto"/>
              <w:ind w:firstLine="0"/>
            </w:pPr>
            <w:r>
              <w:rPr>
                <w:sz w:val="19"/>
              </w:rPr>
              <w:t>75,517</w:t>
            </w:r>
          </w:p>
        </w:tc>
        <w:tc>
          <w:tcPr>
            <w:tcW w:w="3744" w:type="dxa"/>
            <w:vAlign w:val="center"/>
          </w:tcPr>
          <w:p w14:paraId="37F7E9A3" w14:textId="77777777" w:rsidR="00A639FC" w:rsidRDefault="00000000">
            <w:pPr>
              <w:spacing w:line="240" w:lineRule="auto"/>
              <w:ind w:firstLine="0"/>
            </w:pPr>
            <w:r>
              <w:rPr>
                <w:sz w:val="19"/>
              </w:rPr>
              <w:t>Segmento geográfico de referencia.</w:t>
            </w:r>
          </w:p>
        </w:tc>
      </w:tr>
      <w:tr w:rsidR="00A639FC" w14:paraId="232546AA" w14:textId="77777777">
        <w:trPr>
          <w:cantSplit/>
          <w:jc w:val="center"/>
        </w:trPr>
        <w:tc>
          <w:tcPr>
            <w:tcW w:w="3456" w:type="dxa"/>
            <w:vAlign w:val="center"/>
          </w:tcPr>
          <w:p w14:paraId="4FF9C4D1" w14:textId="77777777" w:rsidR="00A639FC" w:rsidRPr="00F902EE" w:rsidRDefault="00000000">
            <w:pPr>
              <w:spacing w:line="240" w:lineRule="auto"/>
              <w:ind w:firstLine="0"/>
              <w:rPr>
                <w:lang w:val="es-GT"/>
              </w:rPr>
            </w:pPr>
            <w:r w:rsidRPr="00F902EE">
              <w:rPr>
                <w:sz w:val="19"/>
                <w:lang w:val="es-GT"/>
              </w:rPr>
              <w:t>Pequeñas empresas activas, departamento de Guatemala</w:t>
            </w:r>
          </w:p>
        </w:tc>
        <w:tc>
          <w:tcPr>
            <w:tcW w:w="1728" w:type="dxa"/>
            <w:vAlign w:val="center"/>
          </w:tcPr>
          <w:p w14:paraId="3C006E3A" w14:textId="77777777" w:rsidR="00A639FC" w:rsidRDefault="00000000">
            <w:pPr>
              <w:spacing w:line="240" w:lineRule="auto"/>
              <w:ind w:firstLine="0"/>
            </w:pPr>
            <w:r>
              <w:rPr>
                <w:sz w:val="19"/>
              </w:rPr>
              <w:t>25,845</w:t>
            </w:r>
          </w:p>
        </w:tc>
        <w:tc>
          <w:tcPr>
            <w:tcW w:w="3744" w:type="dxa"/>
            <w:vAlign w:val="center"/>
          </w:tcPr>
          <w:p w14:paraId="77917AE9" w14:textId="77777777" w:rsidR="00A639FC" w:rsidRDefault="00000000">
            <w:pPr>
              <w:spacing w:line="240" w:lineRule="auto"/>
              <w:ind w:firstLine="0"/>
            </w:pPr>
            <w:r>
              <w:rPr>
                <w:sz w:val="19"/>
              </w:rPr>
              <w:t>Segmento geográfico de referencia.</w:t>
            </w:r>
          </w:p>
        </w:tc>
      </w:tr>
    </w:tbl>
    <w:p w14:paraId="6814B18F"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Elaboración propia con base en Ministerio de Economía de Guatemala (2024). Los valores describen empresas registradas con movimiento de ventas y no una estimación de demanda.</w:t>
      </w:r>
    </w:p>
    <w:p w14:paraId="7CECB7ED" w14:textId="77777777" w:rsidR="00A639FC" w:rsidRPr="00F902EE" w:rsidRDefault="00A639FC">
      <w:pPr>
        <w:rPr>
          <w:lang w:val="es-GT"/>
        </w:rPr>
      </w:pPr>
    </w:p>
    <w:p w14:paraId="2058FE67" w14:textId="77777777" w:rsidR="00A639FC" w:rsidRPr="00F902EE" w:rsidRDefault="00000000">
      <w:pPr>
        <w:pStyle w:val="Heading2"/>
        <w:rPr>
          <w:lang w:val="es-GT"/>
        </w:rPr>
      </w:pPr>
      <w:r w:rsidRPr="00F902EE">
        <w:rPr>
          <w:lang w:val="es-GT"/>
        </w:rPr>
        <w:t>Mercado objetivo y perfil del cliente</w:t>
      </w:r>
    </w:p>
    <w:p w14:paraId="11248046" w14:textId="77777777" w:rsidR="00A639FC" w:rsidRPr="00F902EE" w:rsidRDefault="00000000">
      <w:pPr>
        <w:rPr>
          <w:lang w:val="es-GT"/>
        </w:rPr>
      </w:pPr>
      <w:r w:rsidRPr="00F902EE">
        <w:rPr>
          <w:lang w:val="es-GT"/>
        </w:rPr>
        <w:t xml:space="preserve">El mercado objetivo preliminar está formado por propietarios, administradores o encargados de micro y pequeños negocios que utilizan computadoras, correo electrónico, redes sociales, archivos digitales o sistemas básicos de venta y que no disponen de un departamento especializado de tecnología. El segmento prioritario incluye pequeños comercios, empresas de servicios y emprendimientos con actividades digitales cotidianas. La cobertura inicial se plantea </w:t>
      </w:r>
      <w:r w:rsidRPr="00F902EE">
        <w:rPr>
          <w:lang w:val="es-GT"/>
        </w:rPr>
        <w:lastRenderedPageBreak/>
        <w:t>en el departamento de Guatemala, con atención remota o visitas puntuales de acuerdo con la capacidad real del proyecto.</w:t>
      </w:r>
    </w:p>
    <w:p w14:paraId="4059C284" w14:textId="77777777" w:rsidR="00A639FC" w:rsidRPr="00F902EE" w:rsidRDefault="00000000">
      <w:pPr>
        <w:rPr>
          <w:lang w:val="es-GT"/>
        </w:rPr>
      </w:pPr>
      <w:r w:rsidRPr="00F902EE">
        <w:rPr>
          <w:lang w:val="es-GT"/>
        </w:rPr>
        <w:t>Las necesidades que el estudio busca verificar son respaldo y organización de archivos, seguridad básica de cuentas, soporte o mantenimiento, presencia digital sencilla y capacitación frente a phishing y fraudes digitales. Estas necesidades se consideran hipótesis de investigación y no se presentan como problemas ya comprobados en una proporción determinada del mercado.</w:t>
      </w:r>
    </w:p>
    <w:p w14:paraId="4E880790" w14:textId="77777777" w:rsidR="00A639FC" w:rsidRPr="00F902EE" w:rsidRDefault="00000000">
      <w:pPr>
        <w:pStyle w:val="Heading2"/>
        <w:rPr>
          <w:lang w:val="es-GT"/>
        </w:rPr>
      </w:pPr>
      <w:r w:rsidRPr="00F902EE">
        <w:rPr>
          <w:lang w:val="es-GT"/>
        </w:rPr>
        <w:t>Oferta y competencia</w:t>
      </w:r>
    </w:p>
    <w:p w14:paraId="5396EF56" w14:textId="77777777" w:rsidR="00A639FC" w:rsidRDefault="00000000">
      <w:r w:rsidRPr="00F902EE">
        <w:rPr>
          <w:lang w:val="es-GT"/>
        </w:rPr>
        <w:t xml:space="preserve">El estudio de mercado revisó proveedores que publican servicios tecnológicos para empresas en Guatemala. Las ofertas no son completamente comparables porque cambian el alcance, la modalidad de cobro, los impuestos y las condiciones incluidas; por ello, se utilizan únicamente como referencia para ubicar la propuesta dentro del mercado. </w:t>
      </w:r>
      <w:r>
        <w:t>(</w:t>
      </w:r>
      <w:proofErr w:type="spellStart"/>
      <w:r>
        <w:t>Axentio</w:t>
      </w:r>
      <w:proofErr w:type="spellEnd"/>
      <w:r>
        <w:t>, s. f.; Soporte Guatemala/DATAXA, s. f.; TEKNAO, s. f.; OVERCOM, s. f.; Geoff DevOps, s. f.)</w:t>
      </w:r>
    </w:p>
    <w:p w14:paraId="60688FC8" w14:textId="77777777" w:rsidR="00A639FC" w:rsidRPr="00F902EE" w:rsidRDefault="00000000">
      <w:pPr>
        <w:keepNext/>
        <w:spacing w:line="240" w:lineRule="auto"/>
        <w:ind w:firstLine="0"/>
        <w:rPr>
          <w:lang w:val="es-GT"/>
        </w:rPr>
      </w:pPr>
      <w:r w:rsidRPr="00F902EE">
        <w:rPr>
          <w:b/>
          <w:lang w:val="es-GT"/>
        </w:rPr>
        <w:t>Tabla 2</w:t>
      </w:r>
    </w:p>
    <w:p w14:paraId="2660C7D2" w14:textId="77777777" w:rsidR="00A639FC" w:rsidRPr="00F902EE" w:rsidRDefault="00000000">
      <w:pPr>
        <w:keepNext/>
        <w:spacing w:line="240" w:lineRule="auto"/>
        <w:ind w:firstLine="0"/>
        <w:rPr>
          <w:lang w:val="es-GT"/>
        </w:rPr>
      </w:pPr>
      <w:r w:rsidRPr="00F902EE">
        <w:rPr>
          <w:i/>
          <w:lang w:val="es-GT"/>
        </w:rPr>
        <w:t>Proveedores y referencias de mercado documentadas</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780"/>
        <w:gridCol w:w="2830"/>
        <w:gridCol w:w="2481"/>
        <w:gridCol w:w="2269"/>
      </w:tblGrid>
      <w:tr w:rsidR="00A639FC" w14:paraId="35B029AE" w14:textId="77777777">
        <w:trPr>
          <w:cantSplit/>
          <w:tblHeader/>
          <w:jc w:val="center"/>
        </w:trPr>
        <w:tc>
          <w:tcPr>
            <w:tcW w:w="1800" w:type="dxa"/>
            <w:vAlign w:val="center"/>
          </w:tcPr>
          <w:p w14:paraId="69DE86CC" w14:textId="77777777" w:rsidR="00A639FC" w:rsidRDefault="00000000">
            <w:pPr>
              <w:spacing w:line="240" w:lineRule="auto"/>
              <w:ind w:firstLine="0"/>
            </w:pPr>
            <w:proofErr w:type="spellStart"/>
            <w:r>
              <w:rPr>
                <w:b/>
                <w:sz w:val="19"/>
              </w:rPr>
              <w:t>Proveedor</w:t>
            </w:r>
            <w:proofErr w:type="spellEnd"/>
          </w:p>
        </w:tc>
        <w:tc>
          <w:tcPr>
            <w:tcW w:w="2880" w:type="dxa"/>
            <w:vAlign w:val="center"/>
          </w:tcPr>
          <w:p w14:paraId="18E63334" w14:textId="77777777" w:rsidR="00A639FC" w:rsidRDefault="00000000">
            <w:pPr>
              <w:spacing w:line="240" w:lineRule="auto"/>
              <w:ind w:firstLine="0"/>
            </w:pPr>
            <w:r>
              <w:rPr>
                <w:b/>
                <w:sz w:val="19"/>
              </w:rPr>
              <w:t>Oferta visible</w:t>
            </w:r>
          </w:p>
        </w:tc>
        <w:tc>
          <w:tcPr>
            <w:tcW w:w="2520" w:type="dxa"/>
            <w:vAlign w:val="center"/>
          </w:tcPr>
          <w:p w14:paraId="5247055E" w14:textId="77777777" w:rsidR="00A639FC" w:rsidRDefault="00000000">
            <w:pPr>
              <w:spacing w:line="240" w:lineRule="auto"/>
              <w:ind w:firstLine="0"/>
            </w:pPr>
            <w:r>
              <w:rPr>
                <w:b/>
                <w:sz w:val="19"/>
              </w:rPr>
              <w:t>Precio o modalidad visible</w:t>
            </w:r>
          </w:p>
        </w:tc>
        <w:tc>
          <w:tcPr>
            <w:tcW w:w="2304" w:type="dxa"/>
            <w:vAlign w:val="center"/>
          </w:tcPr>
          <w:p w14:paraId="09A5B8D3" w14:textId="77777777" w:rsidR="00A639FC" w:rsidRDefault="00000000">
            <w:pPr>
              <w:spacing w:line="240" w:lineRule="auto"/>
              <w:ind w:firstLine="0"/>
            </w:pPr>
            <w:r>
              <w:rPr>
                <w:b/>
                <w:sz w:val="19"/>
              </w:rPr>
              <w:t>Relación con el proyecto</w:t>
            </w:r>
          </w:p>
        </w:tc>
      </w:tr>
      <w:tr w:rsidR="00A639FC" w:rsidRPr="00F902EE" w14:paraId="416BA01E" w14:textId="77777777">
        <w:trPr>
          <w:cantSplit/>
          <w:jc w:val="center"/>
        </w:trPr>
        <w:tc>
          <w:tcPr>
            <w:tcW w:w="1800" w:type="dxa"/>
            <w:vAlign w:val="center"/>
          </w:tcPr>
          <w:p w14:paraId="423BC670" w14:textId="77777777" w:rsidR="00A639FC" w:rsidRDefault="00000000">
            <w:pPr>
              <w:spacing w:line="240" w:lineRule="auto"/>
              <w:ind w:firstLine="0"/>
            </w:pPr>
            <w:r>
              <w:rPr>
                <w:sz w:val="19"/>
              </w:rPr>
              <w:t>Axentio</w:t>
            </w:r>
          </w:p>
        </w:tc>
        <w:tc>
          <w:tcPr>
            <w:tcW w:w="2880" w:type="dxa"/>
            <w:vAlign w:val="center"/>
          </w:tcPr>
          <w:p w14:paraId="0A388272" w14:textId="77777777" w:rsidR="00A639FC" w:rsidRPr="00F902EE" w:rsidRDefault="00000000">
            <w:pPr>
              <w:spacing w:line="240" w:lineRule="auto"/>
              <w:ind w:firstLine="0"/>
              <w:rPr>
                <w:lang w:val="es-GT"/>
              </w:rPr>
            </w:pPr>
            <w:r w:rsidRPr="00F902EE">
              <w:rPr>
                <w:sz w:val="19"/>
                <w:lang w:val="es-GT"/>
              </w:rPr>
              <w:t>Soporte TI, respaldos, acceso, seguridad y nube</w:t>
            </w:r>
          </w:p>
        </w:tc>
        <w:tc>
          <w:tcPr>
            <w:tcW w:w="2520" w:type="dxa"/>
            <w:vAlign w:val="center"/>
          </w:tcPr>
          <w:p w14:paraId="34F0F507" w14:textId="77777777" w:rsidR="00A639FC" w:rsidRPr="00F902EE" w:rsidRDefault="00000000">
            <w:pPr>
              <w:spacing w:line="240" w:lineRule="auto"/>
              <w:ind w:firstLine="0"/>
              <w:rPr>
                <w:lang w:val="es-GT"/>
              </w:rPr>
            </w:pPr>
            <w:r w:rsidRPr="00F902EE">
              <w:rPr>
                <w:sz w:val="19"/>
                <w:lang w:val="es-GT"/>
              </w:rPr>
              <w:t>Planes publicados desde US$149/mes; otros planes superiores</w:t>
            </w:r>
          </w:p>
        </w:tc>
        <w:tc>
          <w:tcPr>
            <w:tcW w:w="2304" w:type="dxa"/>
            <w:vAlign w:val="center"/>
          </w:tcPr>
          <w:p w14:paraId="1AF4EE6E" w14:textId="77777777" w:rsidR="00A639FC" w:rsidRPr="00F902EE" w:rsidRDefault="00000000">
            <w:pPr>
              <w:spacing w:line="240" w:lineRule="auto"/>
              <w:ind w:firstLine="0"/>
              <w:rPr>
                <w:lang w:val="es-GT"/>
              </w:rPr>
            </w:pPr>
            <w:r w:rsidRPr="00F902EE">
              <w:rPr>
                <w:sz w:val="19"/>
                <w:lang w:val="es-GT"/>
              </w:rPr>
              <w:t>Competidor directo orientado a PYMES.</w:t>
            </w:r>
          </w:p>
        </w:tc>
      </w:tr>
      <w:tr w:rsidR="00A639FC" w:rsidRPr="00F902EE" w14:paraId="4945CF56" w14:textId="77777777">
        <w:trPr>
          <w:cantSplit/>
          <w:jc w:val="center"/>
        </w:trPr>
        <w:tc>
          <w:tcPr>
            <w:tcW w:w="1800" w:type="dxa"/>
            <w:vAlign w:val="center"/>
          </w:tcPr>
          <w:p w14:paraId="58EA748A" w14:textId="77777777" w:rsidR="00A639FC" w:rsidRDefault="00000000">
            <w:pPr>
              <w:spacing w:line="240" w:lineRule="auto"/>
              <w:ind w:firstLine="0"/>
            </w:pPr>
            <w:proofErr w:type="spellStart"/>
            <w:r>
              <w:rPr>
                <w:sz w:val="19"/>
              </w:rPr>
              <w:t>Soporte</w:t>
            </w:r>
            <w:proofErr w:type="spellEnd"/>
            <w:r>
              <w:rPr>
                <w:sz w:val="19"/>
              </w:rPr>
              <w:t xml:space="preserve"> Guatemala / DATAXA</w:t>
            </w:r>
          </w:p>
        </w:tc>
        <w:tc>
          <w:tcPr>
            <w:tcW w:w="2880" w:type="dxa"/>
            <w:vAlign w:val="center"/>
          </w:tcPr>
          <w:p w14:paraId="3585C393" w14:textId="77777777" w:rsidR="00A639FC" w:rsidRPr="00F902EE" w:rsidRDefault="00000000">
            <w:pPr>
              <w:spacing w:line="240" w:lineRule="auto"/>
              <w:ind w:firstLine="0"/>
              <w:rPr>
                <w:lang w:val="es-GT"/>
              </w:rPr>
            </w:pPr>
            <w:r w:rsidRPr="00F902EE">
              <w:rPr>
                <w:sz w:val="19"/>
                <w:lang w:val="es-GT"/>
              </w:rPr>
              <w:t>Soporte remoto y presencial, infraestructura, correo y respaldo</w:t>
            </w:r>
          </w:p>
        </w:tc>
        <w:tc>
          <w:tcPr>
            <w:tcW w:w="2520" w:type="dxa"/>
            <w:vAlign w:val="center"/>
          </w:tcPr>
          <w:p w14:paraId="67ACB864" w14:textId="77777777" w:rsidR="00A639FC" w:rsidRPr="00F902EE" w:rsidRDefault="00000000">
            <w:pPr>
              <w:spacing w:line="240" w:lineRule="auto"/>
              <w:ind w:firstLine="0"/>
              <w:rPr>
                <w:lang w:val="es-GT"/>
              </w:rPr>
            </w:pPr>
            <w:r w:rsidRPr="00F902EE">
              <w:rPr>
                <w:sz w:val="19"/>
                <w:lang w:val="es-GT"/>
              </w:rPr>
              <w:t>Sin tarifa numérica verificada en la página revisada</w:t>
            </w:r>
          </w:p>
        </w:tc>
        <w:tc>
          <w:tcPr>
            <w:tcW w:w="2304" w:type="dxa"/>
            <w:vAlign w:val="center"/>
          </w:tcPr>
          <w:p w14:paraId="682AB3EF" w14:textId="77777777" w:rsidR="00A639FC" w:rsidRPr="00F902EE" w:rsidRDefault="00000000">
            <w:pPr>
              <w:spacing w:line="240" w:lineRule="auto"/>
              <w:ind w:firstLine="0"/>
              <w:rPr>
                <w:lang w:val="es-GT"/>
              </w:rPr>
            </w:pPr>
            <w:r w:rsidRPr="00F902EE">
              <w:rPr>
                <w:sz w:val="19"/>
                <w:lang w:val="es-GT"/>
              </w:rPr>
              <w:t>Alternativa a un departamento interno de TI.</w:t>
            </w:r>
          </w:p>
        </w:tc>
      </w:tr>
      <w:tr w:rsidR="00A639FC" w:rsidRPr="00F902EE" w14:paraId="4B15C656" w14:textId="77777777">
        <w:trPr>
          <w:cantSplit/>
          <w:jc w:val="center"/>
        </w:trPr>
        <w:tc>
          <w:tcPr>
            <w:tcW w:w="1800" w:type="dxa"/>
            <w:vAlign w:val="center"/>
          </w:tcPr>
          <w:p w14:paraId="162FE538" w14:textId="77777777" w:rsidR="00A639FC" w:rsidRDefault="00000000">
            <w:pPr>
              <w:spacing w:line="240" w:lineRule="auto"/>
              <w:ind w:firstLine="0"/>
            </w:pPr>
            <w:r>
              <w:rPr>
                <w:sz w:val="19"/>
              </w:rPr>
              <w:t>TEKNAO</w:t>
            </w:r>
          </w:p>
        </w:tc>
        <w:tc>
          <w:tcPr>
            <w:tcW w:w="2880" w:type="dxa"/>
            <w:vAlign w:val="center"/>
          </w:tcPr>
          <w:p w14:paraId="46795A0E" w14:textId="77777777" w:rsidR="00A639FC" w:rsidRPr="00F902EE" w:rsidRDefault="00000000">
            <w:pPr>
              <w:spacing w:line="240" w:lineRule="auto"/>
              <w:ind w:firstLine="0"/>
              <w:rPr>
                <w:lang w:val="es-GT"/>
              </w:rPr>
            </w:pPr>
            <w:r w:rsidRPr="00F902EE">
              <w:rPr>
                <w:sz w:val="19"/>
                <w:lang w:val="es-GT"/>
              </w:rPr>
              <w:t>Infraestructura, redes, ciberseguridad, respaldo, desarrollo y outsourcing</w:t>
            </w:r>
          </w:p>
        </w:tc>
        <w:tc>
          <w:tcPr>
            <w:tcW w:w="2520" w:type="dxa"/>
            <w:vAlign w:val="center"/>
          </w:tcPr>
          <w:p w14:paraId="38809437" w14:textId="77777777" w:rsidR="00A639FC" w:rsidRPr="00F902EE" w:rsidRDefault="00000000">
            <w:pPr>
              <w:spacing w:line="240" w:lineRule="auto"/>
              <w:ind w:firstLine="0"/>
              <w:rPr>
                <w:lang w:val="es-GT"/>
              </w:rPr>
            </w:pPr>
            <w:r w:rsidRPr="00F902EE">
              <w:rPr>
                <w:sz w:val="19"/>
                <w:lang w:val="es-GT"/>
              </w:rPr>
              <w:t>Cotización; sin precio numérico verificado</w:t>
            </w:r>
          </w:p>
        </w:tc>
        <w:tc>
          <w:tcPr>
            <w:tcW w:w="2304" w:type="dxa"/>
            <w:vAlign w:val="center"/>
          </w:tcPr>
          <w:p w14:paraId="37C2E69C" w14:textId="77777777" w:rsidR="00A639FC" w:rsidRPr="00F902EE" w:rsidRDefault="00000000">
            <w:pPr>
              <w:spacing w:line="240" w:lineRule="auto"/>
              <w:ind w:firstLine="0"/>
              <w:rPr>
                <w:lang w:val="es-GT"/>
              </w:rPr>
            </w:pPr>
            <w:r w:rsidRPr="00F902EE">
              <w:rPr>
                <w:sz w:val="19"/>
                <w:lang w:val="es-GT"/>
              </w:rPr>
              <w:t>Oferta más amplia que el alcance inicial de NovaTech Solutions.</w:t>
            </w:r>
          </w:p>
        </w:tc>
      </w:tr>
      <w:tr w:rsidR="00A639FC" w:rsidRPr="00F902EE" w14:paraId="383B35FF" w14:textId="77777777">
        <w:trPr>
          <w:cantSplit/>
          <w:jc w:val="center"/>
        </w:trPr>
        <w:tc>
          <w:tcPr>
            <w:tcW w:w="1800" w:type="dxa"/>
            <w:vAlign w:val="center"/>
          </w:tcPr>
          <w:p w14:paraId="1D66BF04" w14:textId="77777777" w:rsidR="00A639FC" w:rsidRDefault="00000000">
            <w:pPr>
              <w:spacing w:line="240" w:lineRule="auto"/>
              <w:ind w:firstLine="0"/>
            </w:pPr>
            <w:r>
              <w:rPr>
                <w:sz w:val="19"/>
              </w:rPr>
              <w:t>OVERCOM</w:t>
            </w:r>
          </w:p>
        </w:tc>
        <w:tc>
          <w:tcPr>
            <w:tcW w:w="2880" w:type="dxa"/>
            <w:vAlign w:val="center"/>
          </w:tcPr>
          <w:p w14:paraId="09BAB3E7" w14:textId="77777777" w:rsidR="00A639FC" w:rsidRDefault="00000000">
            <w:pPr>
              <w:spacing w:line="240" w:lineRule="auto"/>
              <w:ind w:firstLine="0"/>
            </w:pPr>
            <w:r>
              <w:rPr>
                <w:sz w:val="19"/>
              </w:rPr>
              <w:t>Mantenimiento preventivo y correctivo</w:t>
            </w:r>
          </w:p>
        </w:tc>
        <w:tc>
          <w:tcPr>
            <w:tcW w:w="2520" w:type="dxa"/>
            <w:vAlign w:val="center"/>
          </w:tcPr>
          <w:p w14:paraId="5A946847" w14:textId="77777777" w:rsidR="00A639FC" w:rsidRPr="00F902EE" w:rsidRDefault="00000000">
            <w:pPr>
              <w:spacing w:line="240" w:lineRule="auto"/>
              <w:ind w:firstLine="0"/>
              <w:rPr>
                <w:lang w:val="es-GT"/>
              </w:rPr>
            </w:pPr>
            <w:r w:rsidRPr="00F902EE">
              <w:rPr>
                <w:sz w:val="19"/>
                <w:lang w:val="es-GT"/>
              </w:rPr>
              <w:t>Referencia publicada de Q250 por mantenimiento</w:t>
            </w:r>
          </w:p>
        </w:tc>
        <w:tc>
          <w:tcPr>
            <w:tcW w:w="2304" w:type="dxa"/>
            <w:vAlign w:val="center"/>
          </w:tcPr>
          <w:p w14:paraId="0A7150F3" w14:textId="77777777" w:rsidR="00A639FC" w:rsidRPr="00F902EE" w:rsidRDefault="00000000">
            <w:pPr>
              <w:spacing w:line="240" w:lineRule="auto"/>
              <w:ind w:firstLine="0"/>
              <w:rPr>
                <w:lang w:val="es-GT"/>
              </w:rPr>
            </w:pPr>
            <w:r w:rsidRPr="00F902EE">
              <w:rPr>
                <w:sz w:val="19"/>
                <w:lang w:val="es-GT"/>
              </w:rPr>
              <w:t>Referencia puntual para servicios técnicos.</w:t>
            </w:r>
          </w:p>
        </w:tc>
      </w:tr>
      <w:tr w:rsidR="00A639FC" w:rsidRPr="00F902EE" w14:paraId="17DDCC64" w14:textId="77777777">
        <w:trPr>
          <w:cantSplit/>
          <w:jc w:val="center"/>
        </w:trPr>
        <w:tc>
          <w:tcPr>
            <w:tcW w:w="1800" w:type="dxa"/>
            <w:vAlign w:val="center"/>
          </w:tcPr>
          <w:p w14:paraId="5293488F" w14:textId="77777777" w:rsidR="00A639FC" w:rsidRDefault="00000000">
            <w:pPr>
              <w:spacing w:line="240" w:lineRule="auto"/>
              <w:ind w:firstLine="0"/>
            </w:pPr>
            <w:r>
              <w:rPr>
                <w:sz w:val="19"/>
              </w:rPr>
              <w:t>Geoff DevOps</w:t>
            </w:r>
          </w:p>
        </w:tc>
        <w:tc>
          <w:tcPr>
            <w:tcW w:w="2880" w:type="dxa"/>
            <w:vAlign w:val="center"/>
          </w:tcPr>
          <w:p w14:paraId="77537661" w14:textId="77777777" w:rsidR="00A639FC" w:rsidRPr="00F902EE" w:rsidRDefault="00000000">
            <w:pPr>
              <w:spacing w:line="240" w:lineRule="auto"/>
              <w:ind w:firstLine="0"/>
              <w:rPr>
                <w:lang w:val="es-GT"/>
              </w:rPr>
            </w:pPr>
            <w:r w:rsidRPr="00F902EE">
              <w:rPr>
                <w:sz w:val="19"/>
                <w:lang w:val="es-GT"/>
              </w:rPr>
              <w:t>Diagnóstico inicial, soporte remoto y plan comercial</w:t>
            </w:r>
          </w:p>
        </w:tc>
        <w:tc>
          <w:tcPr>
            <w:tcW w:w="2520" w:type="dxa"/>
            <w:vAlign w:val="center"/>
          </w:tcPr>
          <w:p w14:paraId="57F15EAC" w14:textId="77777777" w:rsidR="00A639FC" w:rsidRPr="00F902EE" w:rsidRDefault="00000000">
            <w:pPr>
              <w:spacing w:line="240" w:lineRule="auto"/>
              <w:ind w:firstLine="0"/>
              <w:rPr>
                <w:lang w:val="es-GT"/>
              </w:rPr>
            </w:pPr>
            <w:r w:rsidRPr="00F902EE">
              <w:rPr>
                <w:sz w:val="19"/>
                <w:lang w:val="es-GT"/>
              </w:rPr>
              <w:t>Desde Q75 diagnóstico, Q125 soporte remoto y Q650/mes plan comercial</w:t>
            </w:r>
          </w:p>
        </w:tc>
        <w:tc>
          <w:tcPr>
            <w:tcW w:w="2304" w:type="dxa"/>
            <w:vAlign w:val="center"/>
          </w:tcPr>
          <w:p w14:paraId="61C9DADA" w14:textId="77777777" w:rsidR="00A639FC" w:rsidRPr="00F902EE" w:rsidRDefault="00000000">
            <w:pPr>
              <w:spacing w:line="240" w:lineRule="auto"/>
              <w:ind w:firstLine="0"/>
              <w:rPr>
                <w:lang w:val="es-GT"/>
              </w:rPr>
            </w:pPr>
            <w:r w:rsidRPr="00F902EE">
              <w:rPr>
                <w:sz w:val="19"/>
                <w:lang w:val="es-GT"/>
              </w:rPr>
              <w:t>Referencia de servicios de bajo alcance y modalidad mensual.</w:t>
            </w:r>
          </w:p>
        </w:tc>
      </w:tr>
    </w:tbl>
    <w:p w14:paraId="32F6E116"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Los precios y condiciones corresponden a publicaciones revisadas por el integrante de mercado. No se asume equivalencia exacta entre servicios.</w:t>
      </w:r>
    </w:p>
    <w:p w14:paraId="4425CAC8" w14:textId="77777777" w:rsidR="00A639FC" w:rsidRPr="00F902EE" w:rsidRDefault="00A639FC">
      <w:pPr>
        <w:rPr>
          <w:lang w:val="es-GT"/>
        </w:rPr>
      </w:pPr>
    </w:p>
    <w:p w14:paraId="78E12090" w14:textId="77777777" w:rsidR="00A639FC" w:rsidRPr="00F902EE" w:rsidRDefault="00000000">
      <w:pPr>
        <w:pStyle w:val="Heading2"/>
        <w:rPr>
          <w:lang w:val="es-GT"/>
        </w:rPr>
      </w:pPr>
      <w:r w:rsidRPr="00F902EE">
        <w:rPr>
          <w:lang w:val="es-GT"/>
        </w:rPr>
        <w:lastRenderedPageBreak/>
        <w:t>Metodología y estado de la validación</w:t>
      </w:r>
    </w:p>
    <w:p w14:paraId="6FAB2035" w14:textId="77777777" w:rsidR="00A639FC" w:rsidRPr="00F902EE" w:rsidRDefault="00000000">
      <w:pPr>
        <w:rPr>
          <w:lang w:val="es-GT"/>
        </w:rPr>
      </w:pPr>
      <w:r w:rsidRPr="00F902EE">
        <w:rPr>
          <w:lang w:val="es-GT"/>
        </w:rPr>
        <w:t>La validación primaria fue diseñada mediante una encuesta estructurada de 12 preguntas, dirigida a personas propietarias, administradoras o responsables de decisiones tecnológicas en pequeños negocios. La meta metodológica planteada es reunir entre 15 y 20 respuestas mediante una selección por conveniencia y, si el tiempo lo permite, complementar con dos o tres conversaciones breves. Este procedimiento tiene carácter exploratorio y no constituye una muestra estadísticamente representativa de todas las MIPYMES de Guatemala.</w:t>
      </w:r>
    </w:p>
    <w:p w14:paraId="12FF80AD" w14:textId="77777777" w:rsidR="00A639FC" w:rsidRPr="00F902EE" w:rsidRDefault="00000000">
      <w:pPr>
        <w:rPr>
          <w:lang w:val="es-GT"/>
        </w:rPr>
      </w:pPr>
      <w:r w:rsidRPr="00F902EE">
        <w:rPr>
          <w:lang w:val="es-GT"/>
        </w:rPr>
        <w:t>En el documento de mercado entregado al grupo, la aplicación real de la encuesta permanece pendiente. Por ello, todavía no corresponde presentar porcentajes de interés, preferencias de paquetes o disposición de pago como resultados del mercado. La conclusión disponible hasta este punto es que existe un segmento numeroso de micro y pequeños negocios y que hay proveedores locales con ofertas parcialmente comparables; la viabilidad específica de NovaTech Solutions aún debe contrastarse con respuestas reales.</w:t>
      </w:r>
    </w:p>
    <w:p w14:paraId="6EF82438" w14:textId="77777777" w:rsidR="00A639FC" w:rsidRPr="00F902EE" w:rsidRDefault="00000000">
      <w:pPr>
        <w:pStyle w:val="Heading1"/>
        <w:rPr>
          <w:lang w:val="es-GT"/>
        </w:rPr>
      </w:pPr>
      <w:r w:rsidRPr="00F902EE">
        <w:rPr>
          <w:lang w:val="es-GT"/>
        </w:rPr>
        <w:t>Estudio técnico del proyecto</w:t>
      </w:r>
    </w:p>
    <w:p w14:paraId="40925B19" w14:textId="77777777" w:rsidR="00A639FC" w:rsidRPr="00F902EE" w:rsidRDefault="00000000">
      <w:pPr>
        <w:pStyle w:val="Heading2"/>
        <w:rPr>
          <w:lang w:val="es-GT"/>
        </w:rPr>
      </w:pPr>
      <w:r w:rsidRPr="00F902EE">
        <w:rPr>
          <w:lang w:val="es-GT"/>
        </w:rPr>
        <w:t>Forma general de atención</w:t>
      </w:r>
    </w:p>
    <w:p w14:paraId="49BDB75B" w14:textId="77777777" w:rsidR="00A639FC" w:rsidRPr="00F902EE" w:rsidRDefault="00000000">
      <w:pPr>
        <w:rPr>
          <w:lang w:val="es-GT"/>
        </w:rPr>
      </w:pPr>
      <w:r w:rsidRPr="00F902EE">
        <w:rPr>
          <w:lang w:val="es-GT"/>
        </w:rPr>
        <w:t>La parte técnica define un proceso en el que NovaTech Solutions revisa las herramientas que ya utiliza el negocio, identifica necesidades y propone mejoras básicas que puedan mantenerse en el tiempo. Antes de intervenir, se delimita qué cuentas, equipos, archivos o medios de contacto pueden revisarse y se solicita autorización para cualquier cambio.</w:t>
      </w:r>
    </w:p>
    <w:p w14:paraId="0E2FFFC5" w14:textId="77777777" w:rsidR="00A639FC" w:rsidRPr="00F902EE" w:rsidRDefault="00000000">
      <w:pPr>
        <w:rPr>
          <w:lang w:val="es-GT"/>
        </w:rPr>
      </w:pPr>
      <w:r w:rsidRPr="00F902EE">
        <w:rPr>
          <w:lang w:val="es-GT"/>
        </w:rPr>
        <w:t>El proceso técnico distingue entre información declarada por el cliente, información confirmada durante una revisión autorizada y aspectos que deben quedar por verificar. Esta distinción evita presentar una suposición como un hallazgo comprobado y permite documentar de forma más responsable el diagnóstico.</w:t>
      </w:r>
    </w:p>
    <w:p w14:paraId="6273D6A5" w14:textId="77777777" w:rsidR="00A639FC" w:rsidRPr="00F902EE" w:rsidRDefault="00000000">
      <w:pPr>
        <w:pStyle w:val="Heading2"/>
        <w:rPr>
          <w:lang w:val="es-GT"/>
        </w:rPr>
      </w:pPr>
      <w:r w:rsidRPr="00F902EE">
        <w:rPr>
          <w:lang w:val="es-GT"/>
        </w:rPr>
        <w:lastRenderedPageBreak/>
        <w:t>Servicios tecnológicos propuestos</w:t>
      </w:r>
    </w:p>
    <w:p w14:paraId="10FE6CFC" w14:textId="77777777" w:rsidR="00A639FC" w:rsidRPr="00F902EE" w:rsidRDefault="00000000">
      <w:pPr>
        <w:keepNext/>
        <w:spacing w:line="240" w:lineRule="auto"/>
        <w:ind w:firstLine="0"/>
        <w:rPr>
          <w:lang w:val="es-GT"/>
        </w:rPr>
      </w:pPr>
      <w:r w:rsidRPr="00F902EE">
        <w:rPr>
          <w:b/>
          <w:lang w:val="es-GT"/>
        </w:rPr>
        <w:t>Tabla 3</w:t>
      </w:r>
    </w:p>
    <w:p w14:paraId="0BA7A863" w14:textId="77777777" w:rsidR="00A639FC" w:rsidRPr="00F902EE" w:rsidRDefault="00000000">
      <w:pPr>
        <w:keepNext/>
        <w:spacing w:line="240" w:lineRule="auto"/>
        <w:ind w:firstLine="0"/>
        <w:rPr>
          <w:lang w:val="es-GT"/>
        </w:rPr>
      </w:pPr>
      <w:r w:rsidRPr="00F902EE">
        <w:rPr>
          <w:i/>
          <w:lang w:val="es-GT"/>
        </w:rPr>
        <w:t>Servicios de NovaTech Solutions</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304"/>
        <w:gridCol w:w="4536"/>
        <w:gridCol w:w="2376"/>
      </w:tblGrid>
      <w:tr w:rsidR="00A639FC" w14:paraId="63CD6A32" w14:textId="77777777">
        <w:trPr>
          <w:cantSplit/>
          <w:tblHeader/>
          <w:jc w:val="center"/>
        </w:trPr>
        <w:tc>
          <w:tcPr>
            <w:tcW w:w="2304" w:type="dxa"/>
            <w:vAlign w:val="center"/>
          </w:tcPr>
          <w:p w14:paraId="39F39137" w14:textId="77777777" w:rsidR="00A639FC" w:rsidRDefault="00000000">
            <w:pPr>
              <w:spacing w:line="240" w:lineRule="auto"/>
              <w:ind w:firstLine="0"/>
            </w:pPr>
            <w:r>
              <w:rPr>
                <w:b/>
                <w:sz w:val="19"/>
              </w:rPr>
              <w:t>Servicio</w:t>
            </w:r>
          </w:p>
        </w:tc>
        <w:tc>
          <w:tcPr>
            <w:tcW w:w="4536" w:type="dxa"/>
            <w:vAlign w:val="center"/>
          </w:tcPr>
          <w:p w14:paraId="5016CE1C" w14:textId="77777777" w:rsidR="00A639FC" w:rsidRDefault="00000000">
            <w:pPr>
              <w:spacing w:line="240" w:lineRule="auto"/>
              <w:ind w:firstLine="0"/>
            </w:pPr>
            <w:r>
              <w:rPr>
                <w:b/>
                <w:sz w:val="19"/>
              </w:rPr>
              <w:t>Alcance básico</w:t>
            </w:r>
          </w:p>
        </w:tc>
        <w:tc>
          <w:tcPr>
            <w:tcW w:w="2376" w:type="dxa"/>
            <w:vAlign w:val="center"/>
          </w:tcPr>
          <w:p w14:paraId="15EDEDED" w14:textId="77777777" w:rsidR="00A639FC" w:rsidRDefault="00000000">
            <w:pPr>
              <w:spacing w:line="240" w:lineRule="auto"/>
              <w:ind w:firstLine="0"/>
            </w:pPr>
            <w:r>
              <w:rPr>
                <w:b/>
                <w:sz w:val="19"/>
              </w:rPr>
              <w:t>Entrega principal</w:t>
            </w:r>
          </w:p>
        </w:tc>
      </w:tr>
      <w:tr w:rsidR="00A639FC" w:rsidRPr="00F902EE" w14:paraId="351DF3E8" w14:textId="77777777">
        <w:trPr>
          <w:cantSplit/>
          <w:jc w:val="center"/>
        </w:trPr>
        <w:tc>
          <w:tcPr>
            <w:tcW w:w="2304" w:type="dxa"/>
            <w:vAlign w:val="center"/>
          </w:tcPr>
          <w:p w14:paraId="5A6FFCD8" w14:textId="77777777" w:rsidR="00A639FC" w:rsidRDefault="00000000">
            <w:pPr>
              <w:spacing w:line="240" w:lineRule="auto"/>
              <w:ind w:firstLine="0"/>
            </w:pPr>
            <w:r>
              <w:rPr>
                <w:sz w:val="19"/>
              </w:rPr>
              <w:t>Diagnóstico tecnológico básico</w:t>
            </w:r>
          </w:p>
        </w:tc>
        <w:tc>
          <w:tcPr>
            <w:tcW w:w="4536" w:type="dxa"/>
            <w:vAlign w:val="center"/>
          </w:tcPr>
          <w:p w14:paraId="1543CDE7" w14:textId="77777777" w:rsidR="00A639FC" w:rsidRPr="00F902EE" w:rsidRDefault="00000000">
            <w:pPr>
              <w:spacing w:line="240" w:lineRule="auto"/>
              <w:ind w:firstLine="0"/>
              <w:rPr>
                <w:lang w:val="es-GT"/>
              </w:rPr>
            </w:pPr>
            <w:r w:rsidRPr="00F902EE">
              <w:rPr>
                <w:sz w:val="19"/>
                <w:lang w:val="es-GT"/>
              </w:rPr>
              <w:t>Revisión inicial de cuentas, respaldos, dispositivos, presencia digital y capacitación con autorización del encargado.</w:t>
            </w:r>
          </w:p>
        </w:tc>
        <w:tc>
          <w:tcPr>
            <w:tcW w:w="2376" w:type="dxa"/>
            <w:vAlign w:val="center"/>
          </w:tcPr>
          <w:p w14:paraId="653ECBD1" w14:textId="77777777" w:rsidR="00A639FC" w:rsidRPr="00F902EE" w:rsidRDefault="00000000">
            <w:pPr>
              <w:spacing w:line="240" w:lineRule="auto"/>
              <w:ind w:firstLine="0"/>
              <w:rPr>
                <w:lang w:val="es-GT"/>
              </w:rPr>
            </w:pPr>
            <w:r w:rsidRPr="00F902EE">
              <w:rPr>
                <w:sz w:val="19"/>
                <w:lang w:val="es-GT"/>
              </w:rPr>
              <w:t>Reporte con hallazgos, prioridades y recomendaciones.</w:t>
            </w:r>
          </w:p>
        </w:tc>
      </w:tr>
      <w:tr w:rsidR="00A639FC" w:rsidRPr="00F902EE" w14:paraId="4A5C77BB" w14:textId="77777777">
        <w:trPr>
          <w:cantSplit/>
          <w:jc w:val="center"/>
        </w:trPr>
        <w:tc>
          <w:tcPr>
            <w:tcW w:w="2304" w:type="dxa"/>
            <w:vAlign w:val="center"/>
          </w:tcPr>
          <w:p w14:paraId="5922E319" w14:textId="77777777" w:rsidR="00A639FC" w:rsidRPr="00F902EE" w:rsidRDefault="00000000">
            <w:pPr>
              <w:spacing w:line="240" w:lineRule="auto"/>
              <w:ind w:firstLine="0"/>
              <w:rPr>
                <w:lang w:val="es-GT"/>
              </w:rPr>
            </w:pPr>
            <w:r w:rsidRPr="00F902EE">
              <w:rPr>
                <w:sz w:val="19"/>
                <w:lang w:val="es-GT"/>
              </w:rPr>
              <w:t>Seguridad básica de cuentas y dispositivos</w:t>
            </w:r>
          </w:p>
        </w:tc>
        <w:tc>
          <w:tcPr>
            <w:tcW w:w="4536" w:type="dxa"/>
            <w:vAlign w:val="center"/>
          </w:tcPr>
          <w:p w14:paraId="2A6F0B6D" w14:textId="77777777" w:rsidR="00A639FC" w:rsidRPr="00F902EE" w:rsidRDefault="00000000">
            <w:pPr>
              <w:spacing w:line="240" w:lineRule="auto"/>
              <w:ind w:firstLine="0"/>
              <w:rPr>
                <w:lang w:val="es-GT"/>
              </w:rPr>
            </w:pPr>
            <w:r w:rsidRPr="00F902EE">
              <w:rPr>
                <w:sz w:val="19"/>
                <w:lang w:val="es-GT"/>
              </w:rPr>
              <w:t>Control de accesos, contraseñas distintas, doble verificación, actualizaciones y bloqueo de pantalla.</w:t>
            </w:r>
          </w:p>
        </w:tc>
        <w:tc>
          <w:tcPr>
            <w:tcW w:w="2376" w:type="dxa"/>
            <w:vAlign w:val="center"/>
          </w:tcPr>
          <w:p w14:paraId="01162A2C" w14:textId="77777777" w:rsidR="00A639FC" w:rsidRPr="00F902EE" w:rsidRDefault="00000000">
            <w:pPr>
              <w:spacing w:line="240" w:lineRule="auto"/>
              <w:ind w:firstLine="0"/>
              <w:rPr>
                <w:lang w:val="es-GT"/>
              </w:rPr>
            </w:pPr>
            <w:r w:rsidRPr="00F902EE">
              <w:rPr>
                <w:sz w:val="19"/>
                <w:lang w:val="es-GT"/>
              </w:rPr>
              <w:t>Lista de ajustes autorizados y comprobados.</w:t>
            </w:r>
          </w:p>
        </w:tc>
      </w:tr>
      <w:tr w:rsidR="00A639FC" w:rsidRPr="00F902EE" w14:paraId="726F965E" w14:textId="77777777">
        <w:trPr>
          <w:cantSplit/>
          <w:jc w:val="center"/>
        </w:trPr>
        <w:tc>
          <w:tcPr>
            <w:tcW w:w="2304" w:type="dxa"/>
            <w:vAlign w:val="center"/>
          </w:tcPr>
          <w:p w14:paraId="586A1F0B" w14:textId="77777777" w:rsidR="00A639FC" w:rsidRPr="00F902EE" w:rsidRDefault="00000000">
            <w:pPr>
              <w:spacing w:line="240" w:lineRule="auto"/>
              <w:ind w:firstLine="0"/>
              <w:rPr>
                <w:lang w:val="es-GT"/>
              </w:rPr>
            </w:pPr>
            <w:r w:rsidRPr="00F902EE">
              <w:rPr>
                <w:sz w:val="19"/>
                <w:lang w:val="es-GT"/>
              </w:rPr>
              <w:t>Respaldo y organización de información</w:t>
            </w:r>
          </w:p>
        </w:tc>
        <w:tc>
          <w:tcPr>
            <w:tcW w:w="4536" w:type="dxa"/>
            <w:vAlign w:val="center"/>
          </w:tcPr>
          <w:p w14:paraId="7A35D3B1" w14:textId="77777777" w:rsidR="00A639FC" w:rsidRPr="00F902EE" w:rsidRDefault="00000000">
            <w:pPr>
              <w:spacing w:line="240" w:lineRule="auto"/>
              <w:ind w:firstLine="0"/>
              <w:rPr>
                <w:lang w:val="es-GT"/>
              </w:rPr>
            </w:pPr>
            <w:r w:rsidRPr="00F902EE">
              <w:rPr>
                <w:sz w:val="19"/>
                <w:lang w:val="es-GT"/>
              </w:rPr>
              <w:t>Definir archivos importantes, frecuencia de respaldo y copia separada del equipo principal.</w:t>
            </w:r>
          </w:p>
        </w:tc>
        <w:tc>
          <w:tcPr>
            <w:tcW w:w="2376" w:type="dxa"/>
            <w:vAlign w:val="center"/>
          </w:tcPr>
          <w:p w14:paraId="7E072050" w14:textId="77777777" w:rsidR="00A639FC" w:rsidRPr="00F902EE" w:rsidRDefault="00000000">
            <w:pPr>
              <w:spacing w:line="240" w:lineRule="auto"/>
              <w:ind w:firstLine="0"/>
              <w:rPr>
                <w:lang w:val="es-GT"/>
              </w:rPr>
            </w:pPr>
            <w:r w:rsidRPr="00F902EE">
              <w:rPr>
                <w:sz w:val="19"/>
                <w:lang w:val="es-GT"/>
              </w:rPr>
              <w:t>Instrucciones de respaldo y evidencia de una prueba de recuperación.</w:t>
            </w:r>
          </w:p>
        </w:tc>
      </w:tr>
      <w:tr w:rsidR="00A639FC" w:rsidRPr="00F902EE" w14:paraId="2FFF635C" w14:textId="77777777">
        <w:trPr>
          <w:cantSplit/>
          <w:jc w:val="center"/>
        </w:trPr>
        <w:tc>
          <w:tcPr>
            <w:tcW w:w="2304" w:type="dxa"/>
            <w:vAlign w:val="center"/>
          </w:tcPr>
          <w:p w14:paraId="3DE89759" w14:textId="77777777" w:rsidR="00A639FC" w:rsidRDefault="00000000">
            <w:pPr>
              <w:spacing w:line="240" w:lineRule="auto"/>
              <w:ind w:firstLine="0"/>
            </w:pPr>
            <w:r>
              <w:rPr>
                <w:sz w:val="19"/>
              </w:rPr>
              <w:t xml:space="preserve">Presencia digital </w:t>
            </w:r>
            <w:proofErr w:type="spellStart"/>
            <w:r>
              <w:rPr>
                <w:sz w:val="19"/>
              </w:rPr>
              <w:t>sencilla</w:t>
            </w:r>
            <w:proofErr w:type="spellEnd"/>
          </w:p>
        </w:tc>
        <w:tc>
          <w:tcPr>
            <w:tcW w:w="4536" w:type="dxa"/>
            <w:vAlign w:val="center"/>
          </w:tcPr>
          <w:p w14:paraId="1F030D45" w14:textId="77777777" w:rsidR="00A639FC" w:rsidRPr="00F902EE" w:rsidRDefault="00000000">
            <w:pPr>
              <w:spacing w:line="240" w:lineRule="auto"/>
              <w:ind w:firstLine="0"/>
              <w:rPr>
                <w:lang w:val="es-GT"/>
              </w:rPr>
            </w:pPr>
            <w:r w:rsidRPr="00F902EE">
              <w:rPr>
                <w:sz w:val="19"/>
                <w:lang w:val="es-GT"/>
              </w:rPr>
              <w:t>Crear o mejorar una página informativa, formulario o medio de contacto sencillo.</w:t>
            </w:r>
          </w:p>
        </w:tc>
        <w:tc>
          <w:tcPr>
            <w:tcW w:w="2376" w:type="dxa"/>
            <w:vAlign w:val="center"/>
          </w:tcPr>
          <w:p w14:paraId="5320E509" w14:textId="77777777" w:rsidR="00A639FC" w:rsidRPr="00F902EE" w:rsidRDefault="00000000">
            <w:pPr>
              <w:spacing w:line="240" w:lineRule="auto"/>
              <w:ind w:firstLine="0"/>
              <w:rPr>
                <w:lang w:val="es-GT"/>
              </w:rPr>
            </w:pPr>
            <w:r w:rsidRPr="00F902EE">
              <w:rPr>
                <w:sz w:val="19"/>
                <w:lang w:val="es-GT"/>
              </w:rPr>
              <w:t>Versión funcional y comprobación de enlaces o formularios.</w:t>
            </w:r>
          </w:p>
        </w:tc>
      </w:tr>
      <w:tr w:rsidR="00A639FC" w:rsidRPr="00F902EE" w14:paraId="0056C3BE" w14:textId="77777777">
        <w:trPr>
          <w:cantSplit/>
          <w:jc w:val="center"/>
        </w:trPr>
        <w:tc>
          <w:tcPr>
            <w:tcW w:w="2304" w:type="dxa"/>
            <w:vAlign w:val="center"/>
          </w:tcPr>
          <w:p w14:paraId="73939922" w14:textId="77777777" w:rsidR="00A639FC" w:rsidRDefault="00000000">
            <w:pPr>
              <w:spacing w:line="240" w:lineRule="auto"/>
              <w:ind w:firstLine="0"/>
            </w:pPr>
            <w:proofErr w:type="spellStart"/>
            <w:r>
              <w:rPr>
                <w:sz w:val="19"/>
              </w:rPr>
              <w:t>Capacitación</w:t>
            </w:r>
            <w:proofErr w:type="spellEnd"/>
            <w:r>
              <w:rPr>
                <w:sz w:val="19"/>
              </w:rPr>
              <w:t xml:space="preserve"> </w:t>
            </w:r>
            <w:proofErr w:type="spellStart"/>
            <w:r>
              <w:rPr>
                <w:sz w:val="19"/>
              </w:rPr>
              <w:t>básica</w:t>
            </w:r>
            <w:proofErr w:type="spellEnd"/>
            <w:r>
              <w:rPr>
                <w:sz w:val="19"/>
              </w:rPr>
              <w:t xml:space="preserve"> de </w:t>
            </w:r>
            <w:proofErr w:type="spellStart"/>
            <w:r>
              <w:rPr>
                <w:sz w:val="19"/>
              </w:rPr>
              <w:t>seguridad</w:t>
            </w:r>
            <w:proofErr w:type="spellEnd"/>
          </w:p>
        </w:tc>
        <w:tc>
          <w:tcPr>
            <w:tcW w:w="4536" w:type="dxa"/>
            <w:vAlign w:val="center"/>
          </w:tcPr>
          <w:p w14:paraId="0066AFF5" w14:textId="77777777" w:rsidR="00A639FC" w:rsidRPr="00F902EE" w:rsidRDefault="00000000">
            <w:pPr>
              <w:spacing w:line="240" w:lineRule="auto"/>
              <w:ind w:firstLine="0"/>
              <w:rPr>
                <w:lang w:val="es-GT"/>
              </w:rPr>
            </w:pPr>
            <w:r w:rsidRPr="00F902EE">
              <w:rPr>
                <w:sz w:val="19"/>
                <w:lang w:val="es-GT"/>
              </w:rPr>
              <w:t>Reconocer mensajes sospechosos, proteger cuentas y evitar compartir códigos o información sensible.</w:t>
            </w:r>
          </w:p>
        </w:tc>
        <w:tc>
          <w:tcPr>
            <w:tcW w:w="2376" w:type="dxa"/>
            <w:vAlign w:val="center"/>
          </w:tcPr>
          <w:p w14:paraId="7E78EE31" w14:textId="77777777" w:rsidR="00A639FC" w:rsidRPr="00F902EE" w:rsidRDefault="00000000">
            <w:pPr>
              <w:spacing w:line="240" w:lineRule="auto"/>
              <w:ind w:firstLine="0"/>
              <w:rPr>
                <w:lang w:val="es-GT"/>
              </w:rPr>
            </w:pPr>
            <w:r w:rsidRPr="00F902EE">
              <w:rPr>
                <w:sz w:val="19"/>
                <w:lang w:val="es-GT"/>
              </w:rPr>
              <w:t>Material de capacitación y registro de temas explicados.</w:t>
            </w:r>
          </w:p>
        </w:tc>
      </w:tr>
      <w:tr w:rsidR="00A639FC" w:rsidRPr="00F902EE" w14:paraId="1C05B111" w14:textId="77777777">
        <w:trPr>
          <w:cantSplit/>
          <w:jc w:val="center"/>
        </w:trPr>
        <w:tc>
          <w:tcPr>
            <w:tcW w:w="2304" w:type="dxa"/>
            <w:vAlign w:val="center"/>
          </w:tcPr>
          <w:p w14:paraId="1BA00E24" w14:textId="77777777" w:rsidR="00A639FC" w:rsidRDefault="00000000">
            <w:pPr>
              <w:spacing w:line="240" w:lineRule="auto"/>
              <w:ind w:firstLine="0"/>
            </w:pPr>
            <w:proofErr w:type="spellStart"/>
            <w:r>
              <w:rPr>
                <w:sz w:val="19"/>
              </w:rPr>
              <w:t>Mantenimiento</w:t>
            </w:r>
            <w:proofErr w:type="spellEnd"/>
            <w:r>
              <w:rPr>
                <w:sz w:val="19"/>
              </w:rPr>
              <w:t xml:space="preserve"> y </w:t>
            </w:r>
            <w:proofErr w:type="spellStart"/>
            <w:r>
              <w:rPr>
                <w:sz w:val="19"/>
              </w:rPr>
              <w:t>soporte</w:t>
            </w:r>
            <w:proofErr w:type="spellEnd"/>
            <w:r>
              <w:rPr>
                <w:sz w:val="19"/>
              </w:rPr>
              <w:t xml:space="preserve"> </w:t>
            </w:r>
            <w:proofErr w:type="spellStart"/>
            <w:r>
              <w:rPr>
                <w:sz w:val="19"/>
              </w:rPr>
              <w:t>periódico</w:t>
            </w:r>
            <w:proofErr w:type="spellEnd"/>
          </w:p>
        </w:tc>
        <w:tc>
          <w:tcPr>
            <w:tcW w:w="4536" w:type="dxa"/>
            <w:vAlign w:val="center"/>
          </w:tcPr>
          <w:p w14:paraId="664B44CF" w14:textId="77777777" w:rsidR="00A639FC" w:rsidRPr="00F902EE" w:rsidRDefault="00000000">
            <w:pPr>
              <w:spacing w:line="240" w:lineRule="auto"/>
              <w:ind w:firstLine="0"/>
              <w:rPr>
                <w:lang w:val="es-GT"/>
              </w:rPr>
            </w:pPr>
            <w:r w:rsidRPr="00F902EE">
              <w:rPr>
                <w:sz w:val="19"/>
                <w:lang w:val="es-GT"/>
              </w:rPr>
              <w:t>Revisión programada de respaldos, actualizaciones, accesos y pequeños ajustes dentro del plan contratado.</w:t>
            </w:r>
          </w:p>
        </w:tc>
        <w:tc>
          <w:tcPr>
            <w:tcW w:w="2376" w:type="dxa"/>
            <w:vAlign w:val="center"/>
          </w:tcPr>
          <w:p w14:paraId="709B973B" w14:textId="77777777" w:rsidR="00A639FC" w:rsidRPr="00F902EE" w:rsidRDefault="00000000">
            <w:pPr>
              <w:spacing w:line="240" w:lineRule="auto"/>
              <w:ind w:firstLine="0"/>
              <w:rPr>
                <w:lang w:val="es-GT"/>
              </w:rPr>
            </w:pPr>
            <w:r w:rsidRPr="00F902EE">
              <w:rPr>
                <w:sz w:val="19"/>
                <w:lang w:val="es-GT"/>
              </w:rPr>
              <w:t>Registro de revisión, cambios autorizados y recomendaciones pendientes.</w:t>
            </w:r>
          </w:p>
        </w:tc>
      </w:tr>
    </w:tbl>
    <w:p w14:paraId="21668B9B"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El alcance se mantiene en servicios básicos. El diagnóstico no equivale a una auditoría ni a una certificación de seguridad.</w:t>
      </w:r>
    </w:p>
    <w:p w14:paraId="76067626" w14:textId="77777777" w:rsidR="00A639FC" w:rsidRPr="00F902EE" w:rsidRDefault="00A639FC">
      <w:pPr>
        <w:rPr>
          <w:lang w:val="es-GT"/>
        </w:rPr>
      </w:pPr>
    </w:p>
    <w:p w14:paraId="70EF7C86" w14:textId="77777777" w:rsidR="00A639FC" w:rsidRPr="00F902EE" w:rsidRDefault="00000000">
      <w:pPr>
        <w:pStyle w:val="Heading2"/>
        <w:rPr>
          <w:lang w:val="es-GT"/>
        </w:rPr>
      </w:pPr>
      <w:r w:rsidRPr="00F902EE">
        <w:rPr>
          <w:lang w:val="es-GT"/>
        </w:rPr>
        <w:t>Riesgos tecnológicos y medidas básicas</w:t>
      </w:r>
    </w:p>
    <w:p w14:paraId="2E891019" w14:textId="77777777" w:rsidR="00A639FC" w:rsidRPr="00F902EE" w:rsidRDefault="00000000">
      <w:pPr>
        <w:keepNext/>
        <w:spacing w:line="240" w:lineRule="auto"/>
        <w:ind w:firstLine="0"/>
        <w:rPr>
          <w:lang w:val="es-GT"/>
        </w:rPr>
      </w:pPr>
      <w:r w:rsidRPr="00F902EE">
        <w:rPr>
          <w:b/>
          <w:lang w:val="es-GT"/>
        </w:rPr>
        <w:t>Tabla 4</w:t>
      </w:r>
    </w:p>
    <w:p w14:paraId="5B3B6CD1" w14:textId="77777777" w:rsidR="00A639FC" w:rsidRDefault="00000000">
      <w:pPr>
        <w:keepNext/>
        <w:spacing w:line="240" w:lineRule="auto"/>
        <w:ind w:firstLine="0"/>
      </w:pPr>
      <w:proofErr w:type="spellStart"/>
      <w:r>
        <w:rPr>
          <w:i/>
        </w:rPr>
        <w:t>Matriz</w:t>
      </w:r>
      <w:proofErr w:type="spellEnd"/>
      <w:r>
        <w:rPr>
          <w:i/>
        </w:rPr>
        <w:t xml:space="preserve"> </w:t>
      </w:r>
      <w:proofErr w:type="spellStart"/>
      <w:r>
        <w:rPr>
          <w:i/>
        </w:rPr>
        <w:t>resumida</w:t>
      </w:r>
      <w:proofErr w:type="spellEnd"/>
      <w:r>
        <w:rPr>
          <w:i/>
        </w:rPr>
        <w:t xml:space="preserve"> de </w:t>
      </w:r>
      <w:proofErr w:type="spellStart"/>
      <w:r>
        <w:rPr>
          <w:i/>
        </w:rPr>
        <w:t>riesgos</w:t>
      </w:r>
      <w:proofErr w:type="spellEnd"/>
      <w:r>
        <w:rPr>
          <w:i/>
        </w:rPr>
        <w:t xml:space="preserve"> tecnológicos</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016"/>
        <w:gridCol w:w="3528"/>
        <w:gridCol w:w="3672"/>
      </w:tblGrid>
      <w:tr w:rsidR="00A639FC" w14:paraId="0F37AA90" w14:textId="77777777">
        <w:trPr>
          <w:cantSplit/>
          <w:tblHeader/>
          <w:jc w:val="center"/>
        </w:trPr>
        <w:tc>
          <w:tcPr>
            <w:tcW w:w="2016" w:type="dxa"/>
            <w:vAlign w:val="center"/>
          </w:tcPr>
          <w:p w14:paraId="11CA70AF" w14:textId="77777777" w:rsidR="00A639FC" w:rsidRDefault="00000000">
            <w:pPr>
              <w:spacing w:line="240" w:lineRule="auto"/>
              <w:ind w:firstLine="0"/>
            </w:pPr>
            <w:r>
              <w:rPr>
                <w:b/>
                <w:sz w:val="19"/>
              </w:rPr>
              <w:t>Tema</w:t>
            </w:r>
          </w:p>
        </w:tc>
        <w:tc>
          <w:tcPr>
            <w:tcW w:w="3528" w:type="dxa"/>
            <w:vAlign w:val="center"/>
          </w:tcPr>
          <w:p w14:paraId="1E51AC7D" w14:textId="77777777" w:rsidR="00A639FC" w:rsidRDefault="00000000">
            <w:pPr>
              <w:spacing w:line="240" w:lineRule="auto"/>
              <w:ind w:firstLine="0"/>
            </w:pPr>
            <w:r>
              <w:rPr>
                <w:b/>
                <w:sz w:val="19"/>
              </w:rPr>
              <w:t>Riesgo que se revisa</w:t>
            </w:r>
          </w:p>
        </w:tc>
        <w:tc>
          <w:tcPr>
            <w:tcW w:w="3672" w:type="dxa"/>
            <w:vAlign w:val="center"/>
          </w:tcPr>
          <w:p w14:paraId="3E52F2C1" w14:textId="77777777" w:rsidR="00A639FC" w:rsidRDefault="00000000">
            <w:pPr>
              <w:spacing w:line="240" w:lineRule="auto"/>
              <w:ind w:firstLine="0"/>
            </w:pPr>
            <w:r>
              <w:rPr>
                <w:b/>
                <w:sz w:val="19"/>
              </w:rPr>
              <w:t>Medida propuesta</w:t>
            </w:r>
          </w:p>
        </w:tc>
      </w:tr>
      <w:tr w:rsidR="00A639FC" w:rsidRPr="00F902EE" w14:paraId="6FD98E55" w14:textId="77777777">
        <w:trPr>
          <w:cantSplit/>
          <w:jc w:val="center"/>
        </w:trPr>
        <w:tc>
          <w:tcPr>
            <w:tcW w:w="2016" w:type="dxa"/>
            <w:vAlign w:val="center"/>
          </w:tcPr>
          <w:p w14:paraId="6596FE9F" w14:textId="77777777" w:rsidR="00A639FC" w:rsidRDefault="00000000">
            <w:pPr>
              <w:spacing w:line="240" w:lineRule="auto"/>
              <w:ind w:firstLine="0"/>
            </w:pPr>
            <w:r>
              <w:rPr>
                <w:sz w:val="19"/>
              </w:rPr>
              <w:t>Cuentas y accesos</w:t>
            </w:r>
          </w:p>
        </w:tc>
        <w:tc>
          <w:tcPr>
            <w:tcW w:w="3528" w:type="dxa"/>
            <w:vAlign w:val="center"/>
          </w:tcPr>
          <w:p w14:paraId="6CB30F52" w14:textId="77777777" w:rsidR="00A639FC" w:rsidRPr="00F902EE" w:rsidRDefault="00000000">
            <w:pPr>
              <w:spacing w:line="240" w:lineRule="auto"/>
              <w:ind w:firstLine="0"/>
              <w:rPr>
                <w:lang w:val="es-GT"/>
              </w:rPr>
            </w:pPr>
            <w:r w:rsidRPr="00F902EE">
              <w:rPr>
                <w:sz w:val="19"/>
                <w:lang w:val="es-GT"/>
              </w:rPr>
              <w:t>Cuentas compartidas, permisos innecesarios o accesos de personas que ya no trabajan en el negocio.</w:t>
            </w:r>
          </w:p>
        </w:tc>
        <w:tc>
          <w:tcPr>
            <w:tcW w:w="3672" w:type="dxa"/>
            <w:vAlign w:val="center"/>
          </w:tcPr>
          <w:p w14:paraId="2C5FBCC5" w14:textId="77777777" w:rsidR="00A639FC" w:rsidRPr="00F902EE" w:rsidRDefault="00000000">
            <w:pPr>
              <w:spacing w:line="240" w:lineRule="auto"/>
              <w:ind w:firstLine="0"/>
              <w:rPr>
                <w:lang w:val="es-GT"/>
              </w:rPr>
            </w:pPr>
            <w:r w:rsidRPr="00F902EE">
              <w:rPr>
                <w:sz w:val="19"/>
                <w:lang w:val="es-GT"/>
              </w:rPr>
              <w:t>Revisar accesos y retirar permisos que ya no corresponden, con autorización.</w:t>
            </w:r>
          </w:p>
        </w:tc>
      </w:tr>
      <w:tr w:rsidR="00A639FC" w:rsidRPr="00F902EE" w14:paraId="5A39AB6F" w14:textId="77777777">
        <w:trPr>
          <w:cantSplit/>
          <w:jc w:val="center"/>
        </w:trPr>
        <w:tc>
          <w:tcPr>
            <w:tcW w:w="2016" w:type="dxa"/>
            <w:vAlign w:val="center"/>
          </w:tcPr>
          <w:p w14:paraId="083638A3" w14:textId="77777777" w:rsidR="00A639FC" w:rsidRDefault="00000000">
            <w:pPr>
              <w:spacing w:line="240" w:lineRule="auto"/>
              <w:ind w:firstLine="0"/>
            </w:pPr>
            <w:proofErr w:type="spellStart"/>
            <w:r>
              <w:rPr>
                <w:sz w:val="19"/>
              </w:rPr>
              <w:t>Contraseñas</w:t>
            </w:r>
            <w:proofErr w:type="spellEnd"/>
            <w:r>
              <w:rPr>
                <w:sz w:val="19"/>
              </w:rPr>
              <w:t xml:space="preserve"> y doble </w:t>
            </w:r>
            <w:proofErr w:type="spellStart"/>
            <w:r>
              <w:rPr>
                <w:sz w:val="19"/>
              </w:rPr>
              <w:t>verificación</w:t>
            </w:r>
            <w:proofErr w:type="spellEnd"/>
          </w:p>
        </w:tc>
        <w:tc>
          <w:tcPr>
            <w:tcW w:w="3528" w:type="dxa"/>
            <w:vAlign w:val="center"/>
          </w:tcPr>
          <w:p w14:paraId="23276BF4" w14:textId="77777777" w:rsidR="00A639FC" w:rsidRPr="00F902EE" w:rsidRDefault="00000000">
            <w:pPr>
              <w:spacing w:line="240" w:lineRule="auto"/>
              <w:ind w:firstLine="0"/>
              <w:rPr>
                <w:lang w:val="es-GT"/>
              </w:rPr>
            </w:pPr>
            <w:r w:rsidRPr="00F902EE">
              <w:rPr>
                <w:sz w:val="19"/>
                <w:lang w:val="es-GT"/>
              </w:rPr>
              <w:t>Contraseñas repetidas o fáciles de adivinar y cuentas sin segunda verificación.</w:t>
            </w:r>
          </w:p>
        </w:tc>
        <w:tc>
          <w:tcPr>
            <w:tcW w:w="3672" w:type="dxa"/>
            <w:vAlign w:val="center"/>
          </w:tcPr>
          <w:p w14:paraId="3A6545F5" w14:textId="77777777" w:rsidR="00A639FC" w:rsidRPr="00F902EE" w:rsidRDefault="00000000">
            <w:pPr>
              <w:spacing w:line="240" w:lineRule="auto"/>
              <w:ind w:firstLine="0"/>
              <w:rPr>
                <w:lang w:val="es-GT"/>
              </w:rPr>
            </w:pPr>
            <w:r w:rsidRPr="00F902EE">
              <w:rPr>
                <w:sz w:val="19"/>
                <w:lang w:val="es-GT"/>
              </w:rPr>
              <w:t>Usar contraseñas largas y distintas y activar doble verificación cuando esté disponible.</w:t>
            </w:r>
          </w:p>
        </w:tc>
      </w:tr>
      <w:tr w:rsidR="00A639FC" w:rsidRPr="00F902EE" w14:paraId="30EDE725" w14:textId="77777777">
        <w:trPr>
          <w:cantSplit/>
          <w:jc w:val="center"/>
        </w:trPr>
        <w:tc>
          <w:tcPr>
            <w:tcW w:w="2016" w:type="dxa"/>
            <w:vAlign w:val="center"/>
          </w:tcPr>
          <w:p w14:paraId="71729C96" w14:textId="77777777" w:rsidR="00A639FC" w:rsidRDefault="00000000">
            <w:pPr>
              <w:spacing w:line="240" w:lineRule="auto"/>
              <w:ind w:firstLine="0"/>
            </w:pPr>
            <w:proofErr w:type="spellStart"/>
            <w:r>
              <w:rPr>
                <w:sz w:val="19"/>
              </w:rPr>
              <w:t>Respaldo</w:t>
            </w:r>
            <w:proofErr w:type="spellEnd"/>
            <w:r>
              <w:rPr>
                <w:sz w:val="19"/>
              </w:rPr>
              <w:t xml:space="preserve"> de </w:t>
            </w:r>
            <w:proofErr w:type="spellStart"/>
            <w:r>
              <w:rPr>
                <w:sz w:val="19"/>
              </w:rPr>
              <w:t>información</w:t>
            </w:r>
            <w:proofErr w:type="spellEnd"/>
          </w:p>
        </w:tc>
        <w:tc>
          <w:tcPr>
            <w:tcW w:w="3528" w:type="dxa"/>
            <w:vAlign w:val="center"/>
          </w:tcPr>
          <w:p w14:paraId="54EE0979" w14:textId="77777777" w:rsidR="00A639FC" w:rsidRPr="00F902EE" w:rsidRDefault="00000000">
            <w:pPr>
              <w:spacing w:line="240" w:lineRule="auto"/>
              <w:ind w:firstLine="0"/>
              <w:rPr>
                <w:lang w:val="es-GT"/>
              </w:rPr>
            </w:pPr>
            <w:r w:rsidRPr="00F902EE">
              <w:rPr>
                <w:sz w:val="19"/>
                <w:lang w:val="es-GT"/>
              </w:rPr>
              <w:t>Archivos importantes en un solo lugar o copias no probadas.</w:t>
            </w:r>
          </w:p>
        </w:tc>
        <w:tc>
          <w:tcPr>
            <w:tcW w:w="3672" w:type="dxa"/>
            <w:vAlign w:val="center"/>
          </w:tcPr>
          <w:p w14:paraId="4AEE3ED9" w14:textId="77777777" w:rsidR="00A639FC" w:rsidRPr="00F902EE" w:rsidRDefault="00000000">
            <w:pPr>
              <w:spacing w:line="240" w:lineRule="auto"/>
              <w:ind w:firstLine="0"/>
              <w:rPr>
                <w:lang w:val="es-GT"/>
              </w:rPr>
            </w:pPr>
            <w:r w:rsidRPr="00F902EE">
              <w:rPr>
                <w:sz w:val="19"/>
                <w:lang w:val="es-GT"/>
              </w:rPr>
              <w:t>Definir frecuencia, guardar una copia separada y probar la recuperación de un archivo autorizado.</w:t>
            </w:r>
          </w:p>
        </w:tc>
      </w:tr>
      <w:tr w:rsidR="00A639FC" w:rsidRPr="00F902EE" w14:paraId="2FC8F64C" w14:textId="77777777">
        <w:trPr>
          <w:cantSplit/>
          <w:jc w:val="center"/>
        </w:trPr>
        <w:tc>
          <w:tcPr>
            <w:tcW w:w="2016" w:type="dxa"/>
            <w:vAlign w:val="center"/>
          </w:tcPr>
          <w:p w14:paraId="31C947E4" w14:textId="77777777" w:rsidR="00A639FC" w:rsidRDefault="00000000">
            <w:pPr>
              <w:spacing w:line="240" w:lineRule="auto"/>
              <w:ind w:firstLine="0"/>
            </w:pPr>
            <w:proofErr w:type="spellStart"/>
            <w:r>
              <w:rPr>
                <w:sz w:val="19"/>
              </w:rPr>
              <w:t>Dispositivos</w:t>
            </w:r>
            <w:proofErr w:type="spellEnd"/>
            <w:r>
              <w:rPr>
                <w:sz w:val="19"/>
              </w:rPr>
              <w:t xml:space="preserve"> y </w:t>
            </w:r>
            <w:proofErr w:type="spellStart"/>
            <w:r>
              <w:rPr>
                <w:sz w:val="19"/>
              </w:rPr>
              <w:t>programas</w:t>
            </w:r>
            <w:proofErr w:type="spellEnd"/>
          </w:p>
        </w:tc>
        <w:tc>
          <w:tcPr>
            <w:tcW w:w="3528" w:type="dxa"/>
            <w:vAlign w:val="center"/>
          </w:tcPr>
          <w:p w14:paraId="11D7BA51" w14:textId="77777777" w:rsidR="00A639FC" w:rsidRPr="00F902EE" w:rsidRDefault="00000000">
            <w:pPr>
              <w:spacing w:line="240" w:lineRule="auto"/>
              <w:ind w:firstLine="0"/>
              <w:rPr>
                <w:lang w:val="es-GT"/>
              </w:rPr>
            </w:pPr>
            <w:r w:rsidRPr="00F902EE">
              <w:rPr>
                <w:sz w:val="19"/>
                <w:lang w:val="es-GT"/>
              </w:rPr>
              <w:t>Actualizaciones pendientes, protección desactivada o equipos abiertos sin control.</w:t>
            </w:r>
          </w:p>
        </w:tc>
        <w:tc>
          <w:tcPr>
            <w:tcW w:w="3672" w:type="dxa"/>
            <w:vAlign w:val="center"/>
          </w:tcPr>
          <w:p w14:paraId="1C1369A7" w14:textId="77777777" w:rsidR="00A639FC" w:rsidRPr="00F902EE" w:rsidRDefault="00000000">
            <w:pPr>
              <w:spacing w:line="240" w:lineRule="auto"/>
              <w:ind w:firstLine="0"/>
              <w:rPr>
                <w:lang w:val="es-GT"/>
              </w:rPr>
            </w:pPr>
            <w:r w:rsidRPr="00F902EE">
              <w:rPr>
                <w:sz w:val="19"/>
                <w:lang w:val="es-GT"/>
              </w:rPr>
              <w:t>Revisar actualizaciones, protección y bloqueo de pantalla.</w:t>
            </w:r>
          </w:p>
        </w:tc>
      </w:tr>
      <w:tr w:rsidR="00A639FC" w:rsidRPr="00F902EE" w14:paraId="645E53FF" w14:textId="77777777">
        <w:trPr>
          <w:cantSplit/>
          <w:jc w:val="center"/>
        </w:trPr>
        <w:tc>
          <w:tcPr>
            <w:tcW w:w="2016" w:type="dxa"/>
            <w:vAlign w:val="center"/>
          </w:tcPr>
          <w:p w14:paraId="4B9D9827" w14:textId="77777777" w:rsidR="00A639FC" w:rsidRDefault="00000000">
            <w:pPr>
              <w:spacing w:line="240" w:lineRule="auto"/>
              <w:ind w:firstLine="0"/>
            </w:pPr>
            <w:r>
              <w:rPr>
                <w:sz w:val="19"/>
              </w:rPr>
              <w:t>Presencia digital</w:t>
            </w:r>
          </w:p>
        </w:tc>
        <w:tc>
          <w:tcPr>
            <w:tcW w:w="3528" w:type="dxa"/>
            <w:vAlign w:val="center"/>
          </w:tcPr>
          <w:p w14:paraId="77E2E223" w14:textId="77777777" w:rsidR="00A639FC" w:rsidRPr="00F902EE" w:rsidRDefault="00000000">
            <w:pPr>
              <w:spacing w:line="240" w:lineRule="auto"/>
              <w:ind w:firstLine="0"/>
              <w:rPr>
                <w:lang w:val="es-GT"/>
              </w:rPr>
            </w:pPr>
            <w:r w:rsidRPr="00F902EE">
              <w:rPr>
                <w:sz w:val="19"/>
                <w:lang w:val="es-GT"/>
              </w:rPr>
              <w:t>Datos de contacto desactualizados o falta de control de canales digitales.</w:t>
            </w:r>
          </w:p>
        </w:tc>
        <w:tc>
          <w:tcPr>
            <w:tcW w:w="3672" w:type="dxa"/>
            <w:vAlign w:val="center"/>
          </w:tcPr>
          <w:p w14:paraId="560A4DFA" w14:textId="77777777" w:rsidR="00A639FC" w:rsidRPr="00F902EE" w:rsidRDefault="00000000">
            <w:pPr>
              <w:spacing w:line="240" w:lineRule="auto"/>
              <w:ind w:firstLine="0"/>
              <w:rPr>
                <w:lang w:val="es-GT"/>
              </w:rPr>
            </w:pPr>
            <w:r w:rsidRPr="00F902EE">
              <w:rPr>
                <w:sz w:val="19"/>
                <w:lang w:val="es-GT"/>
              </w:rPr>
              <w:t>Confirmar titularidad, actualizar información y probar enlaces o formularios.</w:t>
            </w:r>
          </w:p>
        </w:tc>
      </w:tr>
      <w:tr w:rsidR="00A639FC" w:rsidRPr="00F902EE" w14:paraId="75458997" w14:textId="77777777">
        <w:trPr>
          <w:cantSplit/>
          <w:jc w:val="center"/>
        </w:trPr>
        <w:tc>
          <w:tcPr>
            <w:tcW w:w="2016" w:type="dxa"/>
            <w:vAlign w:val="center"/>
          </w:tcPr>
          <w:p w14:paraId="11C95839" w14:textId="77777777" w:rsidR="00A639FC" w:rsidRDefault="00000000">
            <w:pPr>
              <w:spacing w:line="240" w:lineRule="auto"/>
              <w:ind w:firstLine="0"/>
            </w:pPr>
            <w:proofErr w:type="spellStart"/>
            <w:r>
              <w:rPr>
                <w:sz w:val="19"/>
              </w:rPr>
              <w:t>Capacitación</w:t>
            </w:r>
            <w:proofErr w:type="spellEnd"/>
          </w:p>
        </w:tc>
        <w:tc>
          <w:tcPr>
            <w:tcW w:w="3528" w:type="dxa"/>
            <w:vAlign w:val="center"/>
          </w:tcPr>
          <w:p w14:paraId="744A3C79" w14:textId="77777777" w:rsidR="00A639FC" w:rsidRPr="00F902EE" w:rsidRDefault="00000000">
            <w:pPr>
              <w:spacing w:line="240" w:lineRule="auto"/>
              <w:ind w:firstLine="0"/>
              <w:rPr>
                <w:lang w:val="es-GT"/>
              </w:rPr>
            </w:pPr>
            <w:r w:rsidRPr="00F902EE">
              <w:rPr>
                <w:sz w:val="19"/>
                <w:lang w:val="es-GT"/>
              </w:rPr>
              <w:t>Riesgo de responder mensajes falsos, abrir enlaces engañosos o compartir códigos.</w:t>
            </w:r>
          </w:p>
        </w:tc>
        <w:tc>
          <w:tcPr>
            <w:tcW w:w="3672" w:type="dxa"/>
            <w:vAlign w:val="center"/>
          </w:tcPr>
          <w:p w14:paraId="5EFEEFE2" w14:textId="77777777" w:rsidR="00A639FC" w:rsidRPr="00F902EE" w:rsidRDefault="00000000">
            <w:pPr>
              <w:spacing w:line="240" w:lineRule="auto"/>
              <w:ind w:firstLine="0"/>
              <w:rPr>
                <w:lang w:val="es-GT"/>
              </w:rPr>
            </w:pPr>
            <w:r w:rsidRPr="00F902EE">
              <w:rPr>
                <w:sz w:val="19"/>
                <w:lang w:val="es-GT"/>
              </w:rPr>
              <w:t>Explicar señales de fraude y practicar con ejemplos ficticios.</w:t>
            </w:r>
          </w:p>
        </w:tc>
      </w:tr>
    </w:tbl>
    <w:p w14:paraId="07BC538E"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Las prioridades propuestas sirven para ordenar la atención del proyecto; no representan una probabilidad estadística ni una calificación de seguridad.</w:t>
      </w:r>
    </w:p>
    <w:p w14:paraId="5EDE1F10" w14:textId="77777777" w:rsidR="00A639FC" w:rsidRPr="00F902EE" w:rsidRDefault="00A639FC">
      <w:pPr>
        <w:rPr>
          <w:lang w:val="es-GT"/>
        </w:rPr>
      </w:pPr>
    </w:p>
    <w:p w14:paraId="0A5A96A9" w14:textId="77777777" w:rsidR="00A639FC" w:rsidRPr="00F902EE" w:rsidRDefault="00000000">
      <w:pPr>
        <w:pStyle w:val="Heading2"/>
        <w:rPr>
          <w:lang w:val="es-GT"/>
        </w:rPr>
      </w:pPr>
      <w:r w:rsidRPr="00F902EE">
        <w:rPr>
          <w:lang w:val="es-GT"/>
        </w:rPr>
        <w:lastRenderedPageBreak/>
        <w:t>Diagnóstico, reporte y caso simulado</w:t>
      </w:r>
    </w:p>
    <w:p w14:paraId="50528FCF" w14:textId="77777777" w:rsidR="00A639FC" w:rsidRPr="00F902EE" w:rsidRDefault="00000000">
      <w:pPr>
        <w:rPr>
          <w:lang w:val="es-GT"/>
        </w:rPr>
      </w:pPr>
      <w:r w:rsidRPr="00F902EE">
        <w:rPr>
          <w:lang w:val="es-GT"/>
        </w:rPr>
        <w:t>El diagnóstico técnico utiliza un checklist reutilizable con preguntas sobre cuentas y accesos, contraseñas, respaldos, dispositivos, presencia digital y capacitación. Las respuestas pueden registrarse como “Sí”, “En parte”, “No”, “No sé” o “No aplica”. Una respuesta “No sé” se conserva como “por verificar” y no se transforma automáticamente en una falla. Tampoco se registran contraseñas, códigos de acceso, información bancaria ni datos de clientes.</w:t>
      </w:r>
    </w:p>
    <w:p w14:paraId="0A63DDCE" w14:textId="77777777" w:rsidR="00A639FC" w:rsidRPr="00F902EE" w:rsidRDefault="00000000">
      <w:pPr>
        <w:rPr>
          <w:lang w:val="es-GT"/>
        </w:rPr>
      </w:pPr>
      <w:r w:rsidRPr="00F902EE">
        <w:rPr>
          <w:lang w:val="es-GT"/>
        </w:rPr>
        <w:t>Para demostrar el funcionamiento se preparó un modelo de reporte técnico y un caso ficticio denominado Papelería La Esquina. El caso permite mostrar cómo se identifican hallazgos, se asignan prioridades y se proponen acciones. La documentación deja claro que se trata de una simulación académica y no de una visita realizada a una empresa real.</w:t>
      </w:r>
    </w:p>
    <w:p w14:paraId="3440E700" w14:textId="77777777" w:rsidR="00A639FC" w:rsidRPr="00F902EE" w:rsidRDefault="00000000">
      <w:pPr>
        <w:pStyle w:val="Heading1"/>
        <w:rPr>
          <w:lang w:val="es-GT"/>
        </w:rPr>
      </w:pPr>
      <w:r w:rsidRPr="00F902EE">
        <w:rPr>
          <w:lang w:val="es-GT"/>
        </w:rPr>
        <w:t>Análisis económico: costos, precios y modelo de negocio</w:t>
      </w:r>
    </w:p>
    <w:p w14:paraId="38EAC98F" w14:textId="77777777" w:rsidR="00A639FC" w:rsidRPr="00F902EE" w:rsidRDefault="00000000">
      <w:pPr>
        <w:pStyle w:val="Heading2"/>
        <w:rPr>
          <w:lang w:val="es-GT"/>
        </w:rPr>
      </w:pPr>
      <w:r w:rsidRPr="00F902EE">
        <w:rPr>
          <w:lang w:val="es-GT"/>
        </w:rPr>
        <w:t>Recursos y costos</w:t>
      </w:r>
    </w:p>
    <w:p w14:paraId="224355A2" w14:textId="77777777" w:rsidR="00A639FC" w:rsidRPr="00F902EE" w:rsidRDefault="00000000">
      <w:pPr>
        <w:rPr>
          <w:lang w:val="es-GT"/>
        </w:rPr>
      </w:pPr>
      <w:r w:rsidRPr="00F902EE">
        <w:rPr>
          <w:lang w:val="es-GT"/>
        </w:rPr>
        <w:t>El análisis económico identifica como recursos principales una computadora, un teléfono de prueba, conexión a internet, herramientas digitales y el tiempo de trabajo técnico. Para evitar una inversión inicial innecesaria, se plantea utilizar equipo disponible. El principal costo fijo considerado es la conexión a internet y el costo variable principal corresponde al tiempo de trabajo técnico.</w:t>
      </w:r>
    </w:p>
    <w:p w14:paraId="0C38E3CC" w14:textId="77777777" w:rsidR="00A639FC" w:rsidRPr="00F902EE" w:rsidRDefault="00000000">
      <w:pPr>
        <w:rPr>
          <w:lang w:val="es-GT"/>
        </w:rPr>
      </w:pPr>
      <w:r w:rsidRPr="00F902EE">
        <w:rPr>
          <w:lang w:val="es-GT"/>
        </w:rPr>
        <w:t>Como referencia se utilizó un plan de internet de 150 Mbps con un costo mensual de Q229 y un salario promedio de Q5,500 mensuales para un técnico de soporte, tomado como referencia de una oferta laboral de INTECAP. Considerando aproximadamente 195 horas de trabajo al mes, el costo técnico estimado es de Q28.21 por hora. (Claro Guatemala, s. f.; INTECAP, 2026)</w:t>
      </w:r>
    </w:p>
    <w:p w14:paraId="7D87C892" w14:textId="77777777" w:rsidR="00A639FC" w:rsidRPr="00F902EE" w:rsidRDefault="00000000">
      <w:pPr>
        <w:keepNext/>
        <w:spacing w:line="240" w:lineRule="auto"/>
        <w:ind w:firstLine="0"/>
        <w:rPr>
          <w:lang w:val="es-GT"/>
        </w:rPr>
      </w:pPr>
      <w:r w:rsidRPr="00F902EE">
        <w:rPr>
          <w:b/>
          <w:lang w:val="es-GT"/>
        </w:rPr>
        <w:lastRenderedPageBreak/>
        <w:t>Tabla 5</w:t>
      </w:r>
    </w:p>
    <w:p w14:paraId="5D268378" w14:textId="77777777" w:rsidR="00A639FC" w:rsidRPr="00F902EE" w:rsidRDefault="00000000">
      <w:pPr>
        <w:keepNext/>
        <w:spacing w:line="240" w:lineRule="auto"/>
        <w:ind w:firstLine="0"/>
        <w:rPr>
          <w:lang w:val="es-GT"/>
        </w:rPr>
      </w:pPr>
      <w:r w:rsidRPr="00F902EE">
        <w:rPr>
          <w:i/>
          <w:lang w:val="es-GT"/>
        </w:rPr>
        <w:t>Costos estimados de los servicios</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4464"/>
        <w:gridCol w:w="2160"/>
        <w:gridCol w:w="1872"/>
      </w:tblGrid>
      <w:tr w:rsidR="00A639FC" w14:paraId="466184E7" w14:textId="77777777">
        <w:trPr>
          <w:cantSplit/>
          <w:tblHeader/>
          <w:jc w:val="center"/>
        </w:trPr>
        <w:tc>
          <w:tcPr>
            <w:tcW w:w="4464" w:type="dxa"/>
            <w:vAlign w:val="center"/>
          </w:tcPr>
          <w:p w14:paraId="298E8B28" w14:textId="77777777" w:rsidR="00A639FC" w:rsidRDefault="00000000">
            <w:pPr>
              <w:spacing w:line="240" w:lineRule="auto"/>
              <w:ind w:firstLine="0"/>
            </w:pPr>
            <w:r>
              <w:rPr>
                <w:b/>
                <w:sz w:val="19"/>
              </w:rPr>
              <w:t>Servicio</w:t>
            </w:r>
          </w:p>
        </w:tc>
        <w:tc>
          <w:tcPr>
            <w:tcW w:w="2160" w:type="dxa"/>
            <w:vAlign w:val="center"/>
          </w:tcPr>
          <w:p w14:paraId="5C7D3AF9" w14:textId="77777777" w:rsidR="00A639FC" w:rsidRDefault="00000000">
            <w:pPr>
              <w:spacing w:line="240" w:lineRule="auto"/>
              <w:ind w:firstLine="0"/>
            </w:pPr>
            <w:r>
              <w:rPr>
                <w:b/>
                <w:sz w:val="19"/>
              </w:rPr>
              <w:t>Tiempo estimado</w:t>
            </w:r>
          </w:p>
        </w:tc>
        <w:tc>
          <w:tcPr>
            <w:tcW w:w="1872" w:type="dxa"/>
            <w:vAlign w:val="center"/>
          </w:tcPr>
          <w:p w14:paraId="4B4C3A33" w14:textId="77777777" w:rsidR="00A639FC" w:rsidRDefault="00000000">
            <w:pPr>
              <w:spacing w:line="240" w:lineRule="auto"/>
              <w:ind w:firstLine="0"/>
            </w:pPr>
            <w:r>
              <w:rPr>
                <w:b/>
                <w:sz w:val="19"/>
              </w:rPr>
              <w:t>Costo estimado</w:t>
            </w:r>
          </w:p>
        </w:tc>
      </w:tr>
      <w:tr w:rsidR="00A639FC" w14:paraId="6BB045FB" w14:textId="77777777">
        <w:trPr>
          <w:cantSplit/>
          <w:jc w:val="center"/>
        </w:trPr>
        <w:tc>
          <w:tcPr>
            <w:tcW w:w="4464" w:type="dxa"/>
            <w:vAlign w:val="center"/>
          </w:tcPr>
          <w:p w14:paraId="26346B9C" w14:textId="77777777" w:rsidR="00A639FC" w:rsidRDefault="00000000">
            <w:pPr>
              <w:spacing w:line="240" w:lineRule="auto"/>
              <w:ind w:firstLine="0"/>
            </w:pPr>
            <w:r>
              <w:rPr>
                <w:sz w:val="19"/>
              </w:rPr>
              <w:t>Diagnóstico tecnológico</w:t>
            </w:r>
          </w:p>
        </w:tc>
        <w:tc>
          <w:tcPr>
            <w:tcW w:w="2160" w:type="dxa"/>
            <w:vAlign w:val="center"/>
          </w:tcPr>
          <w:p w14:paraId="44110368" w14:textId="77777777" w:rsidR="00A639FC" w:rsidRDefault="00000000">
            <w:pPr>
              <w:spacing w:line="240" w:lineRule="auto"/>
              <w:ind w:firstLine="0"/>
            </w:pPr>
            <w:r>
              <w:rPr>
                <w:sz w:val="19"/>
              </w:rPr>
              <w:t>2 horas</w:t>
            </w:r>
          </w:p>
        </w:tc>
        <w:tc>
          <w:tcPr>
            <w:tcW w:w="1872" w:type="dxa"/>
            <w:vAlign w:val="center"/>
          </w:tcPr>
          <w:p w14:paraId="5BBC8E69" w14:textId="77777777" w:rsidR="00A639FC" w:rsidRDefault="00000000">
            <w:pPr>
              <w:spacing w:line="240" w:lineRule="auto"/>
              <w:ind w:firstLine="0"/>
            </w:pPr>
            <w:r>
              <w:rPr>
                <w:sz w:val="19"/>
              </w:rPr>
              <w:t>Q58.76</w:t>
            </w:r>
          </w:p>
        </w:tc>
      </w:tr>
      <w:tr w:rsidR="00A639FC" w14:paraId="74A4F25D" w14:textId="77777777">
        <w:trPr>
          <w:cantSplit/>
          <w:jc w:val="center"/>
        </w:trPr>
        <w:tc>
          <w:tcPr>
            <w:tcW w:w="4464" w:type="dxa"/>
            <w:vAlign w:val="center"/>
          </w:tcPr>
          <w:p w14:paraId="6479A757" w14:textId="77777777" w:rsidR="00A639FC" w:rsidRDefault="00000000">
            <w:pPr>
              <w:spacing w:line="240" w:lineRule="auto"/>
              <w:ind w:firstLine="0"/>
            </w:pPr>
            <w:r>
              <w:rPr>
                <w:sz w:val="19"/>
              </w:rPr>
              <w:t>Seguridad básica</w:t>
            </w:r>
          </w:p>
        </w:tc>
        <w:tc>
          <w:tcPr>
            <w:tcW w:w="2160" w:type="dxa"/>
            <w:vAlign w:val="center"/>
          </w:tcPr>
          <w:p w14:paraId="2A15A9DF" w14:textId="77777777" w:rsidR="00A639FC" w:rsidRDefault="00000000">
            <w:pPr>
              <w:spacing w:line="240" w:lineRule="auto"/>
              <w:ind w:firstLine="0"/>
            </w:pPr>
            <w:r>
              <w:rPr>
                <w:sz w:val="19"/>
              </w:rPr>
              <w:t>2.5 horas</w:t>
            </w:r>
          </w:p>
        </w:tc>
        <w:tc>
          <w:tcPr>
            <w:tcW w:w="1872" w:type="dxa"/>
            <w:vAlign w:val="center"/>
          </w:tcPr>
          <w:p w14:paraId="1C228DC1" w14:textId="77777777" w:rsidR="00A639FC" w:rsidRDefault="00000000">
            <w:pPr>
              <w:spacing w:line="240" w:lineRule="auto"/>
              <w:ind w:firstLine="0"/>
            </w:pPr>
            <w:r>
              <w:rPr>
                <w:sz w:val="19"/>
              </w:rPr>
              <w:t>Q73.45</w:t>
            </w:r>
          </w:p>
        </w:tc>
      </w:tr>
      <w:tr w:rsidR="00A639FC" w14:paraId="1C9229C8" w14:textId="77777777">
        <w:trPr>
          <w:cantSplit/>
          <w:jc w:val="center"/>
        </w:trPr>
        <w:tc>
          <w:tcPr>
            <w:tcW w:w="4464" w:type="dxa"/>
            <w:vAlign w:val="center"/>
          </w:tcPr>
          <w:p w14:paraId="76F2BE09" w14:textId="77777777" w:rsidR="00A639FC" w:rsidRPr="00F902EE" w:rsidRDefault="00000000">
            <w:pPr>
              <w:spacing w:line="240" w:lineRule="auto"/>
              <w:ind w:firstLine="0"/>
              <w:rPr>
                <w:lang w:val="es-GT"/>
              </w:rPr>
            </w:pPr>
            <w:r w:rsidRPr="00F902EE">
              <w:rPr>
                <w:sz w:val="19"/>
                <w:lang w:val="es-GT"/>
              </w:rPr>
              <w:t>Respaldo y organización de información</w:t>
            </w:r>
          </w:p>
        </w:tc>
        <w:tc>
          <w:tcPr>
            <w:tcW w:w="2160" w:type="dxa"/>
            <w:vAlign w:val="center"/>
          </w:tcPr>
          <w:p w14:paraId="597160D2" w14:textId="77777777" w:rsidR="00A639FC" w:rsidRDefault="00000000">
            <w:pPr>
              <w:spacing w:line="240" w:lineRule="auto"/>
              <w:ind w:firstLine="0"/>
            </w:pPr>
            <w:r>
              <w:rPr>
                <w:sz w:val="19"/>
              </w:rPr>
              <w:t>2.5 horas</w:t>
            </w:r>
          </w:p>
        </w:tc>
        <w:tc>
          <w:tcPr>
            <w:tcW w:w="1872" w:type="dxa"/>
            <w:vAlign w:val="center"/>
          </w:tcPr>
          <w:p w14:paraId="6D9C3460" w14:textId="77777777" w:rsidR="00A639FC" w:rsidRDefault="00000000">
            <w:pPr>
              <w:spacing w:line="240" w:lineRule="auto"/>
              <w:ind w:firstLine="0"/>
            </w:pPr>
            <w:r>
              <w:rPr>
                <w:sz w:val="19"/>
              </w:rPr>
              <w:t>Q73.45</w:t>
            </w:r>
          </w:p>
        </w:tc>
      </w:tr>
      <w:tr w:rsidR="00A639FC" w14:paraId="7B3070BF" w14:textId="77777777">
        <w:trPr>
          <w:cantSplit/>
          <w:jc w:val="center"/>
        </w:trPr>
        <w:tc>
          <w:tcPr>
            <w:tcW w:w="4464" w:type="dxa"/>
            <w:vAlign w:val="center"/>
          </w:tcPr>
          <w:p w14:paraId="2E59AE81" w14:textId="77777777" w:rsidR="00A639FC" w:rsidRDefault="00000000">
            <w:pPr>
              <w:spacing w:line="240" w:lineRule="auto"/>
              <w:ind w:firstLine="0"/>
            </w:pPr>
            <w:r>
              <w:rPr>
                <w:sz w:val="19"/>
              </w:rPr>
              <w:t>Presencia digital sencilla</w:t>
            </w:r>
          </w:p>
        </w:tc>
        <w:tc>
          <w:tcPr>
            <w:tcW w:w="2160" w:type="dxa"/>
            <w:vAlign w:val="center"/>
          </w:tcPr>
          <w:p w14:paraId="41886454" w14:textId="77777777" w:rsidR="00A639FC" w:rsidRDefault="00000000">
            <w:pPr>
              <w:spacing w:line="240" w:lineRule="auto"/>
              <w:ind w:firstLine="0"/>
            </w:pPr>
            <w:r>
              <w:rPr>
                <w:sz w:val="19"/>
              </w:rPr>
              <w:t>5 horas</w:t>
            </w:r>
          </w:p>
        </w:tc>
        <w:tc>
          <w:tcPr>
            <w:tcW w:w="1872" w:type="dxa"/>
            <w:vAlign w:val="center"/>
          </w:tcPr>
          <w:p w14:paraId="287DBFB6" w14:textId="77777777" w:rsidR="00A639FC" w:rsidRDefault="00000000">
            <w:pPr>
              <w:spacing w:line="240" w:lineRule="auto"/>
              <w:ind w:firstLine="0"/>
            </w:pPr>
            <w:r>
              <w:rPr>
                <w:sz w:val="19"/>
              </w:rPr>
              <w:t>Q146.90</w:t>
            </w:r>
          </w:p>
        </w:tc>
      </w:tr>
      <w:tr w:rsidR="00A639FC" w14:paraId="2C59C6F2" w14:textId="77777777">
        <w:trPr>
          <w:cantSplit/>
          <w:jc w:val="center"/>
        </w:trPr>
        <w:tc>
          <w:tcPr>
            <w:tcW w:w="4464" w:type="dxa"/>
            <w:vAlign w:val="center"/>
          </w:tcPr>
          <w:p w14:paraId="0C62421B" w14:textId="77777777" w:rsidR="00A639FC" w:rsidRDefault="00000000">
            <w:pPr>
              <w:spacing w:line="240" w:lineRule="auto"/>
              <w:ind w:firstLine="0"/>
            </w:pPr>
            <w:r>
              <w:rPr>
                <w:sz w:val="19"/>
              </w:rPr>
              <w:t>Capacitación básica</w:t>
            </w:r>
          </w:p>
        </w:tc>
        <w:tc>
          <w:tcPr>
            <w:tcW w:w="2160" w:type="dxa"/>
            <w:vAlign w:val="center"/>
          </w:tcPr>
          <w:p w14:paraId="308EBCE2" w14:textId="77777777" w:rsidR="00A639FC" w:rsidRDefault="00000000">
            <w:pPr>
              <w:spacing w:line="240" w:lineRule="auto"/>
              <w:ind w:firstLine="0"/>
            </w:pPr>
            <w:r>
              <w:rPr>
                <w:sz w:val="19"/>
              </w:rPr>
              <w:t>2.5 horas</w:t>
            </w:r>
          </w:p>
        </w:tc>
        <w:tc>
          <w:tcPr>
            <w:tcW w:w="1872" w:type="dxa"/>
            <w:vAlign w:val="center"/>
          </w:tcPr>
          <w:p w14:paraId="6EF0F0FB" w14:textId="77777777" w:rsidR="00A639FC" w:rsidRDefault="00000000">
            <w:pPr>
              <w:spacing w:line="240" w:lineRule="auto"/>
              <w:ind w:firstLine="0"/>
            </w:pPr>
            <w:r>
              <w:rPr>
                <w:sz w:val="19"/>
              </w:rPr>
              <w:t>Q73.45</w:t>
            </w:r>
          </w:p>
        </w:tc>
      </w:tr>
      <w:tr w:rsidR="00A639FC" w14:paraId="666BC7FD" w14:textId="77777777">
        <w:trPr>
          <w:cantSplit/>
          <w:jc w:val="center"/>
        </w:trPr>
        <w:tc>
          <w:tcPr>
            <w:tcW w:w="4464" w:type="dxa"/>
            <w:vAlign w:val="center"/>
          </w:tcPr>
          <w:p w14:paraId="0B31EBD6" w14:textId="77777777" w:rsidR="00A639FC" w:rsidRDefault="00000000">
            <w:pPr>
              <w:spacing w:line="240" w:lineRule="auto"/>
              <w:ind w:firstLine="0"/>
            </w:pPr>
            <w:r>
              <w:rPr>
                <w:sz w:val="19"/>
              </w:rPr>
              <w:t>Mantenimiento y soporte</w:t>
            </w:r>
          </w:p>
        </w:tc>
        <w:tc>
          <w:tcPr>
            <w:tcW w:w="2160" w:type="dxa"/>
            <w:vAlign w:val="center"/>
          </w:tcPr>
          <w:p w14:paraId="153133E2" w14:textId="77777777" w:rsidR="00A639FC" w:rsidRDefault="00000000">
            <w:pPr>
              <w:spacing w:line="240" w:lineRule="auto"/>
              <w:ind w:firstLine="0"/>
            </w:pPr>
            <w:r>
              <w:rPr>
                <w:sz w:val="19"/>
              </w:rPr>
              <w:t>3.5 horas al mes</w:t>
            </w:r>
          </w:p>
        </w:tc>
        <w:tc>
          <w:tcPr>
            <w:tcW w:w="1872" w:type="dxa"/>
            <w:vAlign w:val="center"/>
          </w:tcPr>
          <w:p w14:paraId="1BA00EFD" w14:textId="77777777" w:rsidR="00A639FC" w:rsidRDefault="00000000">
            <w:pPr>
              <w:spacing w:line="240" w:lineRule="auto"/>
              <w:ind w:firstLine="0"/>
            </w:pPr>
            <w:r>
              <w:rPr>
                <w:sz w:val="19"/>
              </w:rPr>
              <w:t>Q102.83</w:t>
            </w:r>
          </w:p>
        </w:tc>
      </w:tr>
    </w:tbl>
    <w:p w14:paraId="4FE42B12"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Estimaciones desarrolladas por el integrante de costos a partir del costo por hora técnica y recursos básicos.</w:t>
      </w:r>
    </w:p>
    <w:p w14:paraId="7F553C88" w14:textId="77777777" w:rsidR="00A639FC" w:rsidRPr="00F902EE" w:rsidRDefault="00A639FC">
      <w:pPr>
        <w:rPr>
          <w:lang w:val="es-GT"/>
        </w:rPr>
      </w:pPr>
    </w:p>
    <w:p w14:paraId="04003C4C" w14:textId="77777777" w:rsidR="00A639FC" w:rsidRPr="00F902EE" w:rsidRDefault="00000000">
      <w:pPr>
        <w:pStyle w:val="Heading2"/>
        <w:rPr>
          <w:lang w:val="es-GT"/>
        </w:rPr>
      </w:pPr>
      <w:r w:rsidRPr="00F902EE">
        <w:rPr>
          <w:lang w:val="es-GT"/>
        </w:rPr>
        <w:t>Precios propuestos</w:t>
      </w:r>
    </w:p>
    <w:p w14:paraId="1815F213" w14:textId="77777777" w:rsidR="00A639FC" w:rsidRPr="00F902EE" w:rsidRDefault="00000000">
      <w:pPr>
        <w:rPr>
          <w:lang w:val="es-GT"/>
        </w:rPr>
      </w:pPr>
      <w:r w:rsidRPr="00F902EE">
        <w:rPr>
          <w:lang w:val="es-GT"/>
        </w:rPr>
        <w:t>Los precios se plantean como una propuesta inicial que busca cubrir los costos estimados y dejar un margen de ganancia. También se revisaron tarifas publicadas por proveedores como OVERCOM y Axentio, pero las diferencias de alcance impiden tratarlas como equivalencias directas. Por esta razón, los valores de NovaTech Solutions deben entenderse como precios de referencia sujetos a revisión después de la validación de mercado. (OVERCOM, s. f.; Axentio, s. f.)</w:t>
      </w:r>
    </w:p>
    <w:p w14:paraId="1CF47ACD" w14:textId="77777777" w:rsidR="00A639FC" w:rsidRPr="00F902EE" w:rsidRDefault="00000000">
      <w:pPr>
        <w:keepNext/>
        <w:spacing w:line="240" w:lineRule="auto"/>
        <w:ind w:firstLine="0"/>
        <w:rPr>
          <w:lang w:val="es-GT"/>
        </w:rPr>
      </w:pPr>
      <w:r w:rsidRPr="00F902EE">
        <w:rPr>
          <w:b/>
          <w:lang w:val="es-GT"/>
        </w:rPr>
        <w:t>Tabla 6</w:t>
      </w:r>
    </w:p>
    <w:p w14:paraId="6A17D147" w14:textId="77777777" w:rsidR="00A639FC" w:rsidRPr="00F902EE" w:rsidRDefault="00000000">
      <w:pPr>
        <w:keepNext/>
        <w:spacing w:line="240" w:lineRule="auto"/>
        <w:ind w:firstLine="0"/>
        <w:rPr>
          <w:lang w:val="es-GT"/>
        </w:rPr>
      </w:pPr>
      <w:r w:rsidRPr="00F902EE">
        <w:rPr>
          <w:i/>
          <w:lang w:val="es-GT"/>
        </w:rPr>
        <w:t>Precios propuestos por servicio</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3744"/>
        <w:gridCol w:w="1800"/>
        <w:gridCol w:w="1944"/>
        <w:gridCol w:w="1800"/>
      </w:tblGrid>
      <w:tr w:rsidR="00A639FC" w14:paraId="4A0EB0D5" w14:textId="77777777">
        <w:trPr>
          <w:cantSplit/>
          <w:tblHeader/>
          <w:jc w:val="center"/>
        </w:trPr>
        <w:tc>
          <w:tcPr>
            <w:tcW w:w="3744" w:type="dxa"/>
            <w:vAlign w:val="center"/>
          </w:tcPr>
          <w:p w14:paraId="2EC48396" w14:textId="77777777" w:rsidR="00A639FC" w:rsidRDefault="00000000">
            <w:pPr>
              <w:spacing w:line="240" w:lineRule="auto"/>
              <w:ind w:firstLine="0"/>
            </w:pPr>
            <w:r>
              <w:rPr>
                <w:b/>
                <w:sz w:val="19"/>
              </w:rPr>
              <w:t>Servicio</w:t>
            </w:r>
          </w:p>
        </w:tc>
        <w:tc>
          <w:tcPr>
            <w:tcW w:w="1800" w:type="dxa"/>
            <w:vAlign w:val="center"/>
          </w:tcPr>
          <w:p w14:paraId="43F8CF75" w14:textId="77777777" w:rsidR="00A639FC" w:rsidRDefault="00000000">
            <w:pPr>
              <w:spacing w:line="240" w:lineRule="auto"/>
              <w:ind w:firstLine="0"/>
            </w:pPr>
            <w:r>
              <w:rPr>
                <w:b/>
                <w:sz w:val="19"/>
              </w:rPr>
              <w:t>Costo estimado</w:t>
            </w:r>
          </w:p>
        </w:tc>
        <w:tc>
          <w:tcPr>
            <w:tcW w:w="1944" w:type="dxa"/>
            <w:vAlign w:val="center"/>
          </w:tcPr>
          <w:p w14:paraId="3B3B9DA9" w14:textId="77777777" w:rsidR="00A639FC" w:rsidRDefault="00000000">
            <w:pPr>
              <w:spacing w:line="240" w:lineRule="auto"/>
              <w:ind w:firstLine="0"/>
            </w:pPr>
            <w:r>
              <w:rPr>
                <w:b/>
                <w:sz w:val="19"/>
              </w:rPr>
              <w:t>Precio propuesto</w:t>
            </w:r>
          </w:p>
        </w:tc>
        <w:tc>
          <w:tcPr>
            <w:tcW w:w="1800" w:type="dxa"/>
            <w:vAlign w:val="center"/>
          </w:tcPr>
          <w:p w14:paraId="791C3448" w14:textId="77777777" w:rsidR="00A639FC" w:rsidRDefault="00000000">
            <w:pPr>
              <w:spacing w:line="240" w:lineRule="auto"/>
              <w:ind w:firstLine="0"/>
            </w:pPr>
            <w:r>
              <w:rPr>
                <w:b/>
                <w:sz w:val="19"/>
              </w:rPr>
              <w:t>Margen estimado</w:t>
            </w:r>
          </w:p>
        </w:tc>
      </w:tr>
      <w:tr w:rsidR="00A639FC" w14:paraId="68B86FF5" w14:textId="77777777">
        <w:trPr>
          <w:cantSplit/>
          <w:jc w:val="center"/>
        </w:trPr>
        <w:tc>
          <w:tcPr>
            <w:tcW w:w="3744" w:type="dxa"/>
            <w:vAlign w:val="center"/>
          </w:tcPr>
          <w:p w14:paraId="30A2ACD4" w14:textId="77777777" w:rsidR="00A639FC" w:rsidRDefault="00000000">
            <w:pPr>
              <w:spacing w:line="240" w:lineRule="auto"/>
              <w:ind w:firstLine="0"/>
            </w:pPr>
            <w:r>
              <w:rPr>
                <w:sz w:val="19"/>
              </w:rPr>
              <w:t>Diagnóstico tecnológico</w:t>
            </w:r>
          </w:p>
        </w:tc>
        <w:tc>
          <w:tcPr>
            <w:tcW w:w="1800" w:type="dxa"/>
            <w:vAlign w:val="center"/>
          </w:tcPr>
          <w:p w14:paraId="6BCD057F" w14:textId="77777777" w:rsidR="00A639FC" w:rsidRDefault="00000000">
            <w:pPr>
              <w:spacing w:line="240" w:lineRule="auto"/>
              <w:ind w:firstLine="0"/>
            </w:pPr>
            <w:r>
              <w:rPr>
                <w:sz w:val="19"/>
              </w:rPr>
              <w:t>Q58.76</w:t>
            </w:r>
          </w:p>
        </w:tc>
        <w:tc>
          <w:tcPr>
            <w:tcW w:w="1944" w:type="dxa"/>
            <w:vAlign w:val="center"/>
          </w:tcPr>
          <w:p w14:paraId="3358DA17" w14:textId="77777777" w:rsidR="00A639FC" w:rsidRDefault="00000000">
            <w:pPr>
              <w:spacing w:line="240" w:lineRule="auto"/>
              <w:ind w:firstLine="0"/>
            </w:pPr>
            <w:r>
              <w:rPr>
                <w:sz w:val="19"/>
              </w:rPr>
              <w:t>Q100.00</w:t>
            </w:r>
          </w:p>
        </w:tc>
        <w:tc>
          <w:tcPr>
            <w:tcW w:w="1800" w:type="dxa"/>
            <w:vAlign w:val="center"/>
          </w:tcPr>
          <w:p w14:paraId="72B36F0E" w14:textId="77777777" w:rsidR="00A639FC" w:rsidRDefault="00000000">
            <w:pPr>
              <w:spacing w:line="240" w:lineRule="auto"/>
              <w:ind w:firstLine="0"/>
            </w:pPr>
            <w:r>
              <w:rPr>
                <w:sz w:val="19"/>
              </w:rPr>
              <w:t>Q41.24</w:t>
            </w:r>
          </w:p>
        </w:tc>
      </w:tr>
      <w:tr w:rsidR="00A639FC" w14:paraId="7F7D5BED" w14:textId="77777777">
        <w:trPr>
          <w:cantSplit/>
          <w:jc w:val="center"/>
        </w:trPr>
        <w:tc>
          <w:tcPr>
            <w:tcW w:w="3744" w:type="dxa"/>
            <w:vAlign w:val="center"/>
          </w:tcPr>
          <w:p w14:paraId="06ABFE39" w14:textId="77777777" w:rsidR="00A639FC" w:rsidRDefault="00000000">
            <w:pPr>
              <w:spacing w:line="240" w:lineRule="auto"/>
              <w:ind w:firstLine="0"/>
            </w:pPr>
            <w:r>
              <w:rPr>
                <w:sz w:val="19"/>
              </w:rPr>
              <w:t>Seguridad básica</w:t>
            </w:r>
          </w:p>
        </w:tc>
        <w:tc>
          <w:tcPr>
            <w:tcW w:w="1800" w:type="dxa"/>
            <w:vAlign w:val="center"/>
          </w:tcPr>
          <w:p w14:paraId="0F44799F" w14:textId="77777777" w:rsidR="00A639FC" w:rsidRDefault="00000000">
            <w:pPr>
              <w:spacing w:line="240" w:lineRule="auto"/>
              <w:ind w:firstLine="0"/>
            </w:pPr>
            <w:r>
              <w:rPr>
                <w:sz w:val="19"/>
              </w:rPr>
              <w:t>Q73.45</w:t>
            </w:r>
          </w:p>
        </w:tc>
        <w:tc>
          <w:tcPr>
            <w:tcW w:w="1944" w:type="dxa"/>
            <w:vAlign w:val="center"/>
          </w:tcPr>
          <w:p w14:paraId="50FA82FB" w14:textId="77777777" w:rsidR="00A639FC" w:rsidRDefault="00000000">
            <w:pPr>
              <w:spacing w:line="240" w:lineRule="auto"/>
              <w:ind w:firstLine="0"/>
            </w:pPr>
            <w:r>
              <w:rPr>
                <w:sz w:val="19"/>
              </w:rPr>
              <w:t>Q125.00</w:t>
            </w:r>
          </w:p>
        </w:tc>
        <w:tc>
          <w:tcPr>
            <w:tcW w:w="1800" w:type="dxa"/>
            <w:vAlign w:val="center"/>
          </w:tcPr>
          <w:p w14:paraId="357FB632" w14:textId="77777777" w:rsidR="00A639FC" w:rsidRDefault="00000000">
            <w:pPr>
              <w:spacing w:line="240" w:lineRule="auto"/>
              <w:ind w:firstLine="0"/>
            </w:pPr>
            <w:r>
              <w:rPr>
                <w:sz w:val="19"/>
              </w:rPr>
              <w:t>Q51.55</w:t>
            </w:r>
          </w:p>
        </w:tc>
      </w:tr>
      <w:tr w:rsidR="00A639FC" w14:paraId="11D5FC7E" w14:textId="77777777">
        <w:trPr>
          <w:cantSplit/>
          <w:jc w:val="center"/>
        </w:trPr>
        <w:tc>
          <w:tcPr>
            <w:tcW w:w="3744" w:type="dxa"/>
            <w:vAlign w:val="center"/>
          </w:tcPr>
          <w:p w14:paraId="073C830B" w14:textId="77777777" w:rsidR="00A639FC" w:rsidRDefault="00000000">
            <w:pPr>
              <w:spacing w:line="240" w:lineRule="auto"/>
              <w:ind w:firstLine="0"/>
            </w:pPr>
            <w:r>
              <w:rPr>
                <w:sz w:val="19"/>
              </w:rPr>
              <w:t>Respaldo y organización</w:t>
            </w:r>
          </w:p>
        </w:tc>
        <w:tc>
          <w:tcPr>
            <w:tcW w:w="1800" w:type="dxa"/>
            <w:vAlign w:val="center"/>
          </w:tcPr>
          <w:p w14:paraId="377BFEB6" w14:textId="77777777" w:rsidR="00A639FC" w:rsidRDefault="00000000">
            <w:pPr>
              <w:spacing w:line="240" w:lineRule="auto"/>
              <w:ind w:firstLine="0"/>
            </w:pPr>
            <w:r>
              <w:rPr>
                <w:sz w:val="19"/>
              </w:rPr>
              <w:t>Q73.45</w:t>
            </w:r>
          </w:p>
        </w:tc>
        <w:tc>
          <w:tcPr>
            <w:tcW w:w="1944" w:type="dxa"/>
            <w:vAlign w:val="center"/>
          </w:tcPr>
          <w:p w14:paraId="2AE74B0F" w14:textId="77777777" w:rsidR="00A639FC" w:rsidRDefault="00000000">
            <w:pPr>
              <w:spacing w:line="240" w:lineRule="auto"/>
              <w:ind w:firstLine="0"/>
            </w:pPr>
            <w:r>
              <w:rPr>
                <w:sz w:val="19"/>
              </w:rPr>
              <w:t>Q125.00</w:t>
            </w:r>
          </w:p>
        </w:tc>
        <w:tc>
          <w:tcPr>
            <w:tcW w:w="1800" w:type="dxa"/>
            <w:vAlign w:val="center"/>
          </w:tcPr>
          <w:p w14:paraId="0637481C" w14:textId="77777777" w:rsidR="00A639FC" w:rsidRDefault="00000000">
            <w:pPr>
              <w:spacing w:line="240" w:lineRule="auto"/>
              <w:ind w:firstLine="0"/>
            </w:pPr>
            <w:r>
              <w:rPr>
                <w:sz w:val="19"/>
              </w:rPr>
              <w:t>Q51.55</w:t>
            </w:r>
          </w:p>
        </w:tc>
      </w:tr>
      <w:tr w:rsidR="00A639FC" w14:paraId="3BE6A61C" w14:textId="77777777">
        <w:trPr>
          <w:cantSplit/>
          <w:jc w:val="center"/>
        </w:trPr>
        <w:tc>
          <w:tcPr>
            <w:tcW w:w="3744" w:type="dxa"/>
            <w:vAlign w:val="center"/>
          </w:tcPr>
          <w:p w14:paraId="59442897" w14:textId="77777777" w:rsidR="00A639FC" w:rsidRDefault="00000000">
            <w:pPr>
              <w:spacing w:line="240" w:lineRule="auto"/>
              <w:ind w:firstLine="0"/>
            </w:pPr>
            <w:r>
              <w:rPr>
                <w:sz w:val="19"/>
              </w:rPr>
              <w:t>Presencia digital sencilla</w:t>
            </w:r>
          </w:p>
        </w:tc>
        <w:tc>
          <w:tcPr>
            <w:tcW w:w="1800" w:type="dxa"/>
            <w:vAlign w:val="center"/>
          </w:tcPr>
          <w:p w14:paraId="26D61940" w14:textId="77777777" w:rsidR="00A639FC" w:rsidRDefault="00000000">
            <w:pPr>
              <w:spacing w:line="240" w:lineRule="auto"/>
              <w:ind w:firstLine="0"/>
            </w:pPr>
            <w:r>
              <w:rPr>
                <w:sz w:val="19"/>
              </w:rPr>
              <w:t>Q146.90</w:t>
            </w:r>
          </w:p>
        </w:tc>
        <w:tc>
          <w:tcPr>
            <w:tcW w:w="1944" w:type="dxa"/>
            <w:vAlign w:val="center"/>
          </w:tcPr>
          <w:p w14:paraId="7E937168" w14:textId="77777777" w:rsidR="00A639FC" w:rsidRDefault="00000000">
            <w:pPr>
              <w:spacing w:line="240" w:lineRule="auto"/>
              <w:ind w:firstLine="0"/>
            </w:pPr>
            <w:r>
              <w:rPr>
                <w:sz w:val="19"/>
              </w:rPr>
              <w:t>Q250.00</w:t>
            </w:r>
          </w:p>
        </w:tc>
        <w:tc>
          <w:tcPr>
            <w:tcW w:w="1800" w:type="dxa"/>
            <w:vAlign w:val="center"/>
          </w:tcPr>
          <w:p w14:paraId="797295B8" w14:textId="77777777" w:rsidR="00A639FC" w:rsidRDefault="00000000">
            <w:pPr>
              <w:spacing w:line="240" w:lineRule="auto"/>
              <w:ind w:firstLine="0"/>
            </w:pPr>
            <w:r>
              <w:rPr>
                <w:sz w:val="19"/>
              </w:rPr>
              <w:t>Q103.10</w:t>
            </w:r>
          </w:p>
        </w:tc>
      </w:tr>
      <w:tr w:rsidR="00A639FC" w14:paraId="16A5AEE3" w14:textId="77777777">
        <w:trPr>
          <w:cantSplit/>
          <w:jc w:val="center"/>
        </w:trPr>
        <w:tc>
          <w:tcPr>
            <w:tcW w:w="3744" w:type="dxa"/>
            <w:vAlign w:val="center"/>
          </w:tcPr>
          <w:p w14:paraId="1A7F5A2A" w14:textId="77777777" w:rsidR="00A639FC" w:rsidRDefault="00000000">
            <w:pPr>
              <w:spacing w:line="240" w:lineRule="auto"/>
              <w:ind w:firstLine="0"/>
            </w:pPr>
            <w:r>
              <w:rPr>
                <w:sz w:val="19"/>
              </w:rPr>
              <w:t>Capacitación básica</w:t>
            </w:r>
          </w:p>
        </w:tc>
        <w:tc>
          <w:tcPr>
            <w:tcW w:w="1800" w:type="dxa"/>
            <w:vAlign w:val="center"/>
          </w:tcPr>
          <w:p w14:paraId="22B2B681" w14:textId="77777777" w:rsidR="00A639FC" w:rsidRDefault="00000000">
            <w:pPr>
              <w:spacing w:line="240" w:lineRule="auto"/>
              <w:ind w:firstLine="0"/>
            </w:pPr>
            <w:r>
              <w:rPr>
                <w:sz w:val="19"/>
              </w:rPr>
              <w:t>Q73.45</w:t>
            </w:r>
          </w:p>
        </w:tc>
        <w:tc>
          <w:tcPr>
            <w:tcW w:w="1944" w:type="dxa"/>
            <w:vAlign w:val="center"/>
          </w:tcPr>
          <w:p w14:paraId="3D104403" w14:textId="77777777" w:rsidR="00A639FC" w:rsidRDefault="00000000">
            <w:pPr>
              <w:spacing w:line="240" w:lineRule="auto"/>
              <w:ind w:firstLine="0"/>
            </w:pPr>
            <w:r>
              <w:rPr>
                <w:sz w:val="19"/>
              </w:rPr>
              <w:t>Q125.00</w:t>
            </w:r>
          </w:p>
        </w:tc>
        <w:tc>
          <w:tcPr>
            <w:tcW w:w="1800" w:type="dxa"/>
            <w:vAlign w:val="center"/>
          </w:tcPr>
          <w:p w14:paraId="340DF611" w14:textId="77777777" w:rsidR="00A639FC" w:rsidRDefault="00000000">
            <w:pPr>
              <w:spacing w:line="240" w:lineRule="auto"/>
              <w:ind w:firstLine="0"/>
            </w:pPr>
            <w:r>
              <w:rPr>
                <w:sz w:val="19"/>
              </w:rPr>
              <w:t>Q51.55</w:t>
            </w:r>
          </w:p>
        </w:tc>
      </w:tr>
      <w:tr w:rsidR="00A639FC" w14:paraId="7D1E12FB" w14:textId="77777777">
        <w:trPr>
          <w:cantSplit/>
          <w:jc w:val="center"/>
        </w:trPr>
        <w:tc>
          <w:tcPr>
            <w:tcW w:w="3744" w:type="dxa"/>
            <w:vAlign w:val="center"/>
          </w:tcPr>
          <w:p w14:paraId="6D330398" w14:textId="77777777" w:rsidR="00A639FC" w:rsidRDefault="00000000">
            <w:pPr>
              <w:spacing w:line="240" w:lineRule="auto"/>
              <w:ind w:firstLine="0"/>
            </w:pPr>
            <w:r>
              <w:rPr>
                <w:sz w:val="19"/>
              </w:rPr>
              <w:t>Mantenimiento y soporte mensual</w:t>
            </w:r>
          </w:p>
        </w:tc>
        <w:tc>
          <w:tcPr>
            <w:tcW w:w="1800" w:type="dxa"/>
            <w:vAlign w:val="center"/>
          </w:tcPr>
          <w:p w14:paraId="591DC2D9" w14:textId="77777777" w:rsidR="00A639FC" w:rsidRDefault="00000000">
            <w:pPr>
              <w:spacing w:line="240" w:lineRule="auto"/>
              <w:ind w:firstLine="0"/>
            </w:pPr>
            <w:r>
              <w:rPr>
                <w:sz w:val="19"/>
              </w:rPr>
              <w:t>Q102.83</w:t>
            </w:r>
          </w:p>
        </w:tc>
        <w:tc>
          <w:tcPr>
            <w:tcW w:w="1944" w:type="dxa"/>
            <w:vAlign w:val="center"/>
          </w:tcPr>
          <w:p w14:paraId="65C8D692" w14:textId="77777777" w:rsidR="00A639FC" w:rsidRDefault="00000000">
            <w:pPr>
              <w:spacing w:line="240" w:lineRule="auto"/>
              <w:ind w:firstLine="0"/>
            </w:pPr>
            <w:r>
              <w:rPr>
                <w:sz w:val="19"/>
              </w:rPr>
              <w:t>Q200.00</w:t>
            </w:r>
          </w:p>
        </w:tc>
        <w:tc>
          <w:tcPr>
            <w:tcW w:w="1800" w:type="dxa"/>
            <w:vAlign w:val="center"/>
          </w:tcPr>
          <w:p w14:paraId="64DC93C7" w14:textId="77777777" w:rsidR="00A639FC" w:rsidRDefault="00000000">
            <w:pPr>
              <w:spacing w:line="240" w:lineRule="auto"/>
              <w:ind w:firstLine="0"/>
            </w:pPr>
            <w:r>
              <w:rPr>
                <w:sz w:val="19"/>
              </w:rPr>
              <w:t>Q97.17</w:t>
            </w:r>
          </w:p>
        </w:tc>
      </w:tr>
    </w:tbl>
    <w:p w14:paraId="05CB1149"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Los precios son académicos y propuestos; no representan ventas realizadas ni tarifas validadas por una muestra de clientes.</w:t>
      </w:r>
    </w:p>
    <w:p w14:paraId="5A62D8C9" w14:textId="77777777" w:rsidR="00A639FC" w:rsidRPr="00F902EE" w:rsidRDefault="00A639FC">
      <w:pPr>
        <w:rPr>
          <w:lang w:val="es-GT"/>
        </w:rPr>
      </w:pPr>
    </w:p>
    <w:p w14:paraId="1D238ADC" w14:textId="77777777" w:rsidR="00A639FC" w:rsidRPr="00F902EE" w:rsidRDefault="00000000">
      <w:pPr>
        <w:pStyle w:val="Heading2"/>
        <w:rPr>
          <w:lang w:val="es-GT"/>
        </w:rPr>
      </w:pPr>
      <w:r w:rsidRPr="00F902EE">
        <w:rPr>
          <w:lang w:val="es-GT"/>
        </w:rPr>
        <w:t>Paquetes y modalidad de ingresos</w:t>
      </w:r>
    </w:p>
    <w:p w14:paraId="7792ECB7" w14:textId="77777777" w:rsidR="00A639FC" w:rsidRPr="00F902EE" w:rsidRDefault="00000000">
      <w:pPr>
        <w:keepNext/>
        <w:spacing w:line="240" w:lineRule="auto"/>
        <w:ind w:firstLine="0"/>
        <w:rPr>
          <w:lang w:val="es-GT"/>
        </w:rPr>
      </w:pPr>
      <w:r w:rsidRPr="00F902EE">
        <w:rPr>
          <w:b/>
          <w:lang w:val="es-GT"/>
        </w:rPr>
        <w:t>Tabla 7</w:t>
      </w:r>
    </w:p>
    <w:p w14:paraId="5A901DAB" w14:textId="77777777" w:rsidR="00A639FC" w:rsidRDefault="00000000">
      <w:pPr>
        <w:keepNext/>
        <w:spacing w:line="240" w:lineRule="auto"/>
        <w:ind w:firstLine="0"/>
      </w:pPr>
      <w:proofErr w:type="spellStart"/>
      <w:r>
        <w:rPr>
          <w:i/>
        </w:rPr>
        <w:t>Paquetes</w:t>
      </w:r>
      <w:proofErr w:type="spellEnd"/>
      <w:r>
        <w:rPr>
          <w:i/>
        </w:rPr>
        <w:t xml:space="preserve"> </w:t>
      </w:r>
      <w:proofErr w:type="spellStart"/>
      <w:r>
        <w:rPr>
          <w:i/>
        </w:rPr>
        <w:t>propuestos</w:t>
      </w:r>
      <w:proofErr w:type="spellEnd"/>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592"/>
        <w:gridCol w:w="4896"/>
        <w:gridCol w:w="1728"/>
      </w:tblGrid>
      <w:tr w:rsidR="00A639FC" w14:paraId="17684354" w14:textId="77777777">
        <w:trPr>
          <w:cantSplit/>
          <w:tblHeader/>
          <w:jc w:val="center"/>
        </w:trPr>
        <w:tc>
          <w:tcPr>
            <w:tcW w:w="2592" w:type="dxa"/>
            <w:vAlign w:val="center"/>
          </w:tcPr>
          <w:p w14:paraId="65CF0641" w14:textId="77777777" w:rsidR="00A639FC" w:rsidRDefault="00000000">
            <w:pPr>
              <w:spacing w:line="240" w:lineRule="auto"/>
              <w:ind w:firstLine="0"/>
            </w:pPr>
            <w:r>
              <w:rPr>
                <w:b/>
                <w:sz w:val="19"/>
              </w:rPr>
              <w:t>Paquete</w:t>
            </w:r>
          </w:p>
        </w:tc>
        <w:tc>
          <w:tcPr>
            <w:tcW w:w="4896" w:type="dxa"/>
            <w:vAlign w:val="center"/>
          </w:tcPr>
          <w:p w14:paraId="522FE359" w14:textId="77777777" w:rsidR="00A639FC" w:rsidRDefault="00000000">
            <w:pPr>
              <w:spacing w:line="240" w:lineRule="auto"/>
              <w:ind w:firstLine="0"/>
            </w:pPr>
            <w:r>
              <w:rPr>
                <w:b/>
                <w:sz w:val="19"/>
              </w:rPr>
              <w:t>Servicios incluidos</w:t>
            </w:r>
          </w:p>
        </w:tc>
        <w:tc>
          <w:tcPr>
            <w:tcW w:w="1728" w:type="dxa"/>
            <w:vAlign w:val="center"/>
          </w:tcPr>
          <w:p w14:paraId="1231B137" w14:textId="77777777" w:rsidR="00A639FC" w:rsidRDefault="00000000">
            <w:pPr>
              <w:spacing w:line="240" w:lineRule="auto"/>
              <w:ind w:firstLine="0"/>
            </w:pPr>
            <w:r>
              <w:rPr>
                <w:b/>
                <w:sz w:val="19"/>
              </w:rPr>
              <w:t>Precio propuesto</w:t>
            </w:r>
          </w:p>
        </w:tc>
      </w:tr>
      <w:tr w:rsidR="00A639FC" w14:paraId="5D870E33" w14:textId="77777777">
        <w:trPr>
          <w:cantSplit/>
          <w:jc w:val="center"/>
        </w:trPr>
        <w:tc>
          <w:tcPr>
            <w:tcW w:w="2592" w:type="dxa"/>
            <w:vAlign w:val="center"/>
          </w:tcPr>
          <w:p w14:paraId="15EBB7C6" w14:textId="77777777" w:rsidR="00A639FC" w:rsidRDefault="00000000">
            <w:pPr>
              <w:spacing w:line="240" w:lineRule="auto"/>
              <w:ind w:firstLine="0"/>
            </w:pPr>
            <w:r>
              <w:rPr>
                <w:sz w:val="19"/>
              </w:rPr>
              <w:t>Inicio Digital</w:t>
            </w:r>
          </w:p>
        </w:tc>
        <w:tc>
          <w:tcPr>
            <w:tcW w:w="4896" w:type="dxa"/>
            <w:vAlign w:val="center"/>
          </w:tcPr>
          <w:p w14:paraId="0EF5DAA2" w14:textId="77777777" w:rsidR="00A639FC" w:rsidRPr="00F902EE" w:rsidRDefault="00000000">
            <w:pPr>
              <w:spacing w:line="240" w:lineRule="auto"/>
              <w:ind w:firstLine="0"/>
              <w:rPr>
                <w:lang w:val="es-GT"/>
              </w:rPr>
            </w:pPr>
            <w:r w:rsidRPr="00F902EE">
              <w:rPr>
                <w:sz w:val="19"/>
                <w:lang w:val="es-GT"/>
              </w:rPr>
              <w:t>Diagnóstico tecnológico y seguridad básica</w:t>
            </w:r>
          </w:p>
        </w:tc>
        <w:tc>
          <w:tcPr>
            <w:tcW w:w="1728" w:type="dxa"/>
            <w:vAlign w:val="center"/>
          </w:tcPr>
          <w:p w14:paraId="08D13912" w14:textId="77777777" w:rsidR="00A639FC" w:rsidRDefault="00000000">
            <w:pPr>
              <w:spacing w:line="240" w:lineRule="auto"/>
              <w:ind w:firstLine="0"/>
            </w:pPr>
            <w:r>
              <w:rPr>
                <w:sz w:val="19"/>
              </w:rPr>
              <w:t>Q200.00</w:t>
            </w:r>
          </w:p>
        </w:tc>
      </w:tr>
      <w:tr w:rsidR="00A639FC" w14:paraId="2C901CDE" w14:textId="77777777">
        <w:trPr>
          <w:cantSplit/>
          <w:jc w:val="center"/>
        </w:trPr>
        <w:tc>
          <w:tcPr>
            <w:tcW w:w="2592" w:type="dxa"/>
            <w:vAlign w:val="center"/>
          </w:tcPr>
          <w:p w14:paraId="2138B03E" w14:textId="77777777" w:rsidR="00A639FC" w:rsidRDefault="00000000">
            <w:pPr>
              <w:spacing w:line="240" w:lineRule="auto"/>
              <w:ind w:firstLine="0"/>
            </w:pPr>
            <w:r>
              <w:rPr>
                <w:sz w:val="19"/>
              </w:rPr>
              <w:t>Protección y Orden</w:t>
            </w:r>
          </w:p>
        </w:tc>
        <w:tc>
          <w:tcPr>
            <w:tcW w:w="4896" w:type="dxa"/>
            <w:vAlign w:val="center"/>
          </w:tcPr>
          <w:p w14:paraId="16CDFBB7" w14:textId="77777777" w:rsidR="00A639FC" w:rsidRPr="00F902EE" w:rsidRDefault="00000000">
            <w:pPr>
              <w:spacing w:line="240" w:lineRule="auto"/>
              <w:ind w:firstLine="0"/>
              <w:rPr>
                <w:lang w:val="es-GT"/>
              </w:rPr>
            </w:pPr>
            <w:r w:rsidRPr="00F902EE">
              <w:rPr>
                <w:sz w:val="19"/>
                <w:lang w:val="es-GT"/>
              </w:rPr>
              <w:t>Diagnóstico, seguridad básica y respaldo de información</w:t>
            </w:r>
          </w:p>
        </w:tc>
        <w:tc>
          <w:tcPr>
            <w:tcW w:w="1728" w:type="dxa"/>
            <w:vAlign w:val="center"/>
          </w:tcPr>
          <w:p w14:paraId="773E5001" w14:textId="77777777" w:rsidR="00A639FC" w:rsidRDefault="00000000">
            <w:pPr>
              <w:spacing w:line="240" w:lineRule="auto"/>
              <w:ind w:firstLine="0"/>
            </w:pPr>
            <w:r>
              <w:rPr>
                <w:sz w:val="19"/>
              </w:rPr>
              <w:t>Q300.00</w:t>
            </w:r>
          </w:p>
        </w:tc>
      </w:tr>
      <w:tr w:rsidR="00A639FC" w14:paraId="5924A283" w14:textId="77777777">
        <w:trPr>
          <w:cantSplit/>
          <w:jc w:val="center"/>
        </w:trPr>
        <w:tc>
          <w:tcPr>
            <w:tcW w:w="2592" w:type="dxa"/>
            <w:vAlign w:val="center"/>
          </w:tcPr>
          <w:p w14:paraId="2FB036B5" w14:textId="77777777" w:rsidR="00A639FC" w:rsidRDefault="00000000">
            <w:pPr>
              <w:spacing w:line="240" w:lineRule="auto"/>
              <w:ind w:firstLine="0"/>
            </w:pPr>
            <w:r>
              <w:rPr>
                <w:sz w:val="19"/>
              </w:rPr>
              <w:t>Acompañamiento mensual</w:t>
            </w:r>
          </w:p>
        </w:tc>
        <w:tc>
          <w:tcPr>
            <w:tcW w:w="4896" w:type="dxa"/>
            <w:vAlign w:val="center"/>
          </w:tcPr>
          <w:p w14:paraId="162F913A" w14:textId="77777777" w:rsidR="00A639FC" w:rsidRPr="00F902EE" w:rsidRDefault="00000000">
            <w:pPr>
              <w:spacing w:line="240" w:lineRule="auto"/>
              <w:ind w:firstLine="0"/>
              <w:rPr>
                <w:lang w:val="es-GT"/>
              </w:rPr>
            </w:pPr>
            <w:r w:rsidRPr="00F902EE">
              <w:rPr>
                <w:sz w:val="19"/>
                <w:lang w:val="es-GT"/>
              </w:rPr>
              <w:t>Mantenimiento y soporte técnico periódico</w:t>
            </w:r>
          </w:p>
        </w:tc>
        <w:tc>
          <w:tcPr>
            <w:tcW w:w="1728" w:type="dxa"/>
            <w:vAlign w:val="center"/>
          </w:tcPr>
          <w:p w14:paraId="39E31EE2" w14:textId="77777777" w:rsidR="00A639FC" w:rsidRDefault="00000000">
            <w:pPr>
              <w:spacing w:line="240" w:lineRule="auto"/>
              <w:ind w:firstLine="0"/>
            </w:pPr>
            <w:r>
              <w:rPr>
                <w:sz w:val="19"/>
              </w:rPr>
              <w:t xml:space="preserve">Q200.00 al </w:t>
            </w:r>
            <w:proofErr w:type="spellStart"/>
            <w:r>
              <w:rPr>
                <w:sz w:val="19"/>
              </w:rPr>
              <w:t>mes</w:t>
            </w:r>
            <w:proofErr w:type="spellEnd"/>
          </w:p>
        </w:tc>
      </w:tr>
    </w:tbl>
    <w:p w14:paraId="6D7B5055"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La empresa también puede ofrecer servicios individuales. Los recursos adicionales, como dominio, alojamiento o almacenamiento, se consideran según la necesidad del cliente.</w:t>
      </w:r>
    </w:p>
    <w:p w14:paraId="2EC5B76E" w14:textId="77777777" w:rsidR="00A639FC" w:rsidRPr="00F902EE" w:rsidRDefault="00A639FC">
      <w:pPr>
        <w:rPr>
          <w:lang w:val="es-GT"/>
        </w:rPr>
      </w:pPr>
    </w:p>
    <w:p w14:paraId="721AB5AC" w14:textId="77777777" w:rsidR="00A639FC" w:rsidRDefault="00000000">
      <w:r w:rsidRPr="00F902EE">
        <w:rPr>
          <w:lang w:val="es-GT"/>
        </w:rPr>
        <w:lastRenderedPageBreak/>
        <w:t xml:space="preserve">El modelo de negocio combina servicios individuales, paquetes y mantenimiento mensual. Algunos servicios pueden requerir recursos externos como almacenamiento en la nube, alojamiento web, dominio o cuentas empresariales. Estas herramientas se cotizan de acuerdo con el proveedor y las necesidades del cliente, por lo que no se incorporan automáticamente al precio base del servicio. </w:t>
      </w:r>
      <w:r>
        <w:t>(Google Workspace, s. f.; Hostinger, s. f.; Namecheap, s. f.)</w:t>
      </w:r>
    </w:p>
    <w:p w14:paraId="05B888F7" w14:textId="77777777" w:rsidR="00A639FC" w:rsidRPr="00F902EE" w:rsidRDefault="00000000">
      <w:pPr>
        <w:pStyle w:val="Heading2"/>
        <w:rPr>
          <w:lang w:val="es-GT"/>
        </w:rPr>
      </w:pPr>
      <w:r w:rsidRPr="00F902EE">
        <w:rPr>
          <w:lang w:val="es-GT"/>
        </w:rPr>
        <w:t>Escenarios económicos</w:t>
      </w:r>
    </w:p>
    <w:p w14:paraId="136B1A6A" w14:textId="77777777" w:rsidR="00A639FC" w:rsidRPr="00F902EE" w:rsidRDefault="00000000">
      <w:pPr>
        <w:keepNext/>
        <w:spacing w:line="240" w:lineRule="auto"/>
        <w:ind w:firstLine="0"/>
        <w:rPr>
          <w:lang w:val="es-GT"/>
        </w:rPr>
      </w:pPr>
      <w:r w:rsidRPr="00F902EE">
        <w:rPr>
          <w:b/>
          <w:lang w:val="es-GT"/>
        </w:rPr>
        <w:t>Tabla 8</w:t>
      </w:r>
    </w:p>
    <w:p w14:paraId="0EE10E35" w14:textId="77777777" w:rsidR="00A639FC" w:rsidRPr="00F902EE" w:rsidRDefault="00000000">
      <w:pPr>
        <w:keepNext/>
        <w:spacing w:line="240" w:lineRule="auto"/>
        <w:ind w:firstLine="0"/>
        <w:rPr>
          <w:lang w:val="es-GT"/>
        </w:rPr>
      </w:pPr>
      <w:r w:rsidRPr="00F902EE">
        <w:rPr>
          <w:i/>
          <w:lang w:val="es-GT"/>
        </w:rPr>
        <w:t>Escenarios mensuales de ingresos y costos</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094"/>
        <w:gridCol w:w="1382"/>
        <w:gridCol w:w="1631"/>
        <w:gridCol w:w="1115"/>
        <w:gridCol w:w="1506"/>
        <w:gridCol w:w="1632"/>
      </w:tblGrid>
      <w:tr w:rsidR="00A639FC" w14:paraId="33F1A9B2" w14:textId="77777777">
        <w:trPr>
          <w:cantSplit/>
          <w:tblHeader/>
          <w:jc w:val="center"/>
        </w:trPr>
        <w:tc>
          <w:tcPr>
            <w:tcW w:w="2232" w:type="dxa"/>
            <w:vAlign w:val="center"/>
          </w:tcPr>
          <w:p w14:paraId="6AEAB57B" w14:textId="77777777" w:rsidR="00A639FC" w:rsidRDefault="00000000">
            <w:pPr>
              <w:spacing w:line="240" w:lineRule="auto"/>
              <w:ind w:firstLine="0"/>
            </w:pPr>
            <w:proofErr w:type="spellStart"/>
            <w:r>
              <w:rPr>
                <w:b/>
                <w:sz w:val="19"/>
              </w:rPr>
              <w:t>Escenario</w:t>
            </w:r>
            <w:proofErr w:type="spellEnd"/>
          </w:p>
        </w:tc>
        <w:tc>
          <w:tcPr>
            <w:tcW w:w="1440" w:type="dxa"/>
            <w:vAlign w:val="center"/>
          </w:tcPr>
          <w:p w14:paraId="494132A8" w14:textId="77777777" w:rsidR="00A639FC" w:rsidRDefault="00000000">
            <w:pPr>
              <w:spacing w:line="240" w:lineRule="auto"/>
              <w:ind w:firstLine="0"/>
            </w:pPr>
            <w:r>
              <w:rPr>
                <w:b/>
                <w:sz w:val="19"/>
              </w:rPr>
              <w:t>Ingresos</w:t>
            </w:r>
          </w:p>
        </w:tc>
        <w:tc>
          <w:tcPr>
            <w:tcW w:w="1728" w:type="dxa"/>
            <w:vAlign w:val="center"/>
          </w:tcPr>
          <w:p w14:paraId="6541445A" w14:textId="77777777" w:rsidR="00A639FC" w:rsidRDefault="00000000">
            <w:pPr>
              <w:spacing w:line="240" w:lineRule="auto"/>
              <w:ind w:firstLine="0"/>
            </w:pPr>
            <w:r>
              <w:rPr>
                <w:b/>
                <w:sz w:val="19"/>
              </w:rPr>
              <w:t>Costos variables</w:t>
            </w:r>
          </w:p>
        </w:tc>
        <w:tc>
          <w:tcPr>
            <w:tcW w:w="1152" w:type="dxa"/>
            <w:vAlign w:val="center"/>
          </w:tcPr>
          <w:p w14:paraId="13E80B10" w14:textId="77777777" w:rsidR="00A639FC" w:rsidRDefault="00000000">
            <w:pPr>
              <w:spacing w:line="240" w:lineRule="auto"/>
              <w:ind w:firstLine="0"/>
            </w:pPr>
            <w:r>
              <w:rPr>
                <w:b/>
                <w:sz w:val="19"/>
              </w:rPr>
              <w:t>Internet</w:t>
            </w:r>
          </w:p>
        </w:tc>
        <w:tc>
          <w:tcPr>
            <w:tcW w:w="1584" w:type="dxa"/>
            <w:vAlign w:val="center"/>
          </w:tcPr>
          <w:p w14:paraId="47FD1A89" w14:textId="77777777" w:rsidR="00A639FC" w:rsidRDefault="00000000">
            <w:pPr>
              <w:spacing w:line="240" w:lineRule="auto"/>
              <w:ind w:firstLine="0"/>
            </w:pPr>
            <w:r>
              <w:rPr>
                <w:b/>
                <w:sz w:val="19"/>
              </w:rPr>
              <w:t>Costos totales</w:t>
            </w:r>
          </w:p>
        </w:tc>
        <w:tc>
          <w:tcPr>
            <w:tcW w:w="1728" w:type="dxa"/>
            <w:vAlign w:val="center"/>
          </w:tcPr>
          <w:p w14:paraId="53EFDCAD" w14:textId="77777777" w:rsidR="00A639FC" w:rsidRDefault="00000000">
            <w:pPr>
              <w:spacing w:line="240" w:lineRule="auto"/>
              <w:ind w:firstLine="0"/>
            </w:pPr>
            <w:r>
              <w:rPr>
                <w:b/>
                <w:sz w:val="19"/>
              </w:rPr>
              <w:t>Resultado estimado</w:t>
            </w:r>
          </w:p>
        </w:tc>
      </w:tr>
      <w:tr w:rsidR="00A639FC" w14:paraId="0B8F1713" w14:textId="77777777">
        <w:trPr>
          <w:cantSplit/>
          <w:jc w:val="center"/>
        </w:trPr>
        <w:tc>
          <w:tcPr>
            <w:tcW w:w="2232" w:type="dxa"/>
            <w:vAlign w:val="center"/>
          </w:tcPr>
          <w:p w14:paraId="5907EB21" w14:textId="77777777" w:rsidR="00A639FC" w:rsidRDefault="00000000">
            <w:pPr>
              <w:spacing w:line="240" w:lineRule="auto"/>
              <w:ind w:firstLine="0"/>
            </w:pPr>
            <w:r>
              <w:rPr>
                <w:sz w:val="19"/>
              </w:rPr>
              <w:t>Actividad conservadora</w:t>
            </w:r>
          </w:p>
        </w:tc>
        <w:tc>
          <w:tcPr>
            <w:tcW w:w="1440" w:type="dxa"/>
            <w:vAlign w:val="center"/>
          </w:tcPr>
          <w:p w14:paraId="1FD4262F" w14:textId="77777777" w:rsidR="00A639FC" w:rsidRDefault="00000000">
            <w:pPr>
              <w:spacing w:line="240" w:lineRule="auto"/>
              <w:ind w:firstLine="0"/>
            </w:pPr>
            <w:r>
              <w:rPr>
                <w:sz w:val="19"/>
              </w:rPr>
              <w:t>Q1,225.00</w:t>
            </w:r>
          </w:p>
        </w:tc>
        <w:tc>
          <w:tcPr>
            <w:tcW w:w="1728" w:type="dxa"/>
            <w:vAlign w:val="center"/>
          </w:tcPr>
          <w:p w14:paraId="28C9A0B5" w14:textId="77777777" w:rsidR="00A639FC" w:rsidRDefault="00000000">
            <w:pPr>
              <w:spacing w:line="240" w:lineRule="auto"/>
              <w:ind w:firstLine="0"/>
            </w:pPr>
            <w:r>
              <w:rPr>
                <w:sz w:val="19"/>
              </w:rPr>
              <w:t>Q662.82</w:t>
            </w:r>
          </w:p>
        </w:tc>
        <w:tc>
          <w:tcPr>
            <w:tcW w:w="1152" w:type="dxa"/>
            <w:vAlign w:val="center"/>
          </w:tcPr>
          <w:p w14:paraId="5A270C1B" w14:textId="77777777" w:rsidR="00A639FC" w:rsidRDefault="00000000">
            <w:pPr>
              <w:spacing w:line="240" w:lineRule="auto"/>
              <w:ind w:firstLine="0"/>
            </w:pPr>
            <w:r>
              <w:rPr>
                <w:sz w:val="19"/>
              </w:rPr>
              <w:t>Q229.00</w:t>
            </w:r>
          </w:p>
        </w:tc>
        <w:tc>
          <w:tcPr>
            <w:tcW w:w="1584" w:type="dxa"/>
            <w:vAlign w:val="center"/>
          </w:tcPr>
          <w:p w14:paraId="2708452C" w14:textId="77777777" w:rsidR="00A639FC" w:rsidRDefault="00000000">
            <w:pPr>
              <w:spacing w:line="240" w:lineRule="auto"/>
              <w:ind w:firstLine="0"/>
            </w:pPr>
            <w:r>
              <w:rPr>
                <w:sz w:val="19"/>
              </w:rPr>
              <w:t>Q891.82</w:t>
            </w:r>
          </w:p>
        </w:tc>
        <w:tc>
          <w:tcPr>
            <w:tcW w:w="1728" w:type="dxa"/>
            <w:vAlign w:val="center"/>
          </w:tcPr>
          <w:p w14:paraId="035268E7" w14:textId="77777777" w:rsidR="00A639FC" w:rsidRDefault="00000000">
            <w:pPr>
              <w:spacing w:line="240" w:lineRule="auto"/>
              <w:ind w:firstLine="0"/>
            </w:pPr>
            <w:r>
              <w:rPr>
                <w:sz w:val="19"/>
              </w:rPr>
              <w:t>Q333.18</w:t>
            </w:r>
          </w:p>
        </w:tc>
      </w:tr>
      <w:tr w:rsidR="00A639FC" w14:paraId="381C7B04" w14:textId="77777777">
        <w:trPr>
          <w:cantSplit/>
          <w:jc w:val="center"/>
        </w:trPr>
        <w:tc>
          <w:tcPr>
            <w:tcW w:w="2232" w:type="dxa"/>
            <w:vAlign w:val="center"/>
          </w:tcPr>
          <w:p w14:paraId="0B74ED61" w14:textId="77777777" w:rsidR="00A639FC" w:rsidRDefault="00000000">
            <w:pPr>
              <w:spacing w:line="240" w:lineRule="auto"/>
              <w:ind w:firstLine="0"/>
            </w:pPr>
            <w:r>
              <w:rPr>
                <w:sz w:val="19"/>
              </w:rPr>
              <w:t>Mayor actividad</w:t>
            </w:r>
          </w:p>
        </w:tc>
        <w:tc>
          <w:tcPr>
            <w:tcW w:w="1440" w:type="dxa"/>
            <w:vAlign w:val="center"/>
          </w:tcPr>
          <w:p w14:paraId="1FC3528F" w14:textId="77777777" w:rsidR="00A639FC" w:rsidRDefault="00000000">
            <w:pPr>
              <w:spacing w:line="240" w:lineRule="auto"/>
              <w:ind w:firstLine="0"/>
            </w:pPr>
            <w:r>
              <w:rPr>
                <w:sz w:val="19"/>
              </w:rPr>
              <w:t>Q2,900.00</w:t>
            </w:r>
          </w:p>
        </w:tc>
        <w:tc>
          <w:tcPr>
            <w:tcW w:w="1728" w:type="dxa"/>
            <w:vAlign w:val="center"/>
          </w:tcPr>
          <w:p w14:paraId="2343089A" w14:textId="77777777" w:rsidR="00A639FC" w:rsidRDefault="00000000">
            <w:pPr>
              <w:spacing w:line="240" w:lineRule="auto"/>
              <w:ind w:firstLine="0"/>
            </w:pPr>
            <w:r>
              <w:rPr>
                <w:sz w:val="19"/>
              </w:rPr>
              <w:t>Q1,565.38</w:t>
            </w:r>
          </w:p>
        </w:tc>
        <w:tc>
          <w:tcPr>
            <w:tcW w:w="1152" w:type="dxa"/>
            <w:vAlign w:val="center"/>
          </w:tcPr>
          <w:p w14:paraId="5DADC7EC" w14:textId="77777777" w:rsidR="00A639FC" w:rsidRDefault="00000000">
            <w:pPr>
              <w:spacing w:line="240" w:lineRule="auto"/>
              <w:ind w:firstLine="0"/>
            </w:pPr>
            <w:r>
              <w:rPr>
                <w:sz w:val="19"/>
              </w:rPr>
              <w:t>Q229.00</w:t>
            </w:r>
          </w:p>
        </w:tc>
        <w:tc>
          <w:tcPr>
            <w:tcW w:w="1584" w:type="dxa"/>
            <w:vAlign w:val="center"/>
          </w:tcPr>
          <w:p w14:paraId="6EDB899D" w14:textId="77777777" w:rsidR="00A639FC" w:rsidRDefault="00000000">
            <w:pPr>
              <w:spacing w:line="240" w:lineRule="auto"/>
              <w:ind w:firstLine="0"/>
            </w:pPr>
            <w:r>
              <w:rPr>
                <w:sz w:val="19"/>
              </w:rPr>
              <w:t>Q1,794.38</w:t>
            </w:r>
          </w:p>
        </w:tc>
        <w:tc>
          <w:tcPr>
            <w:tcW w:w="1728" w:type="dxa"/>
            <w:vAlign w:val="center"/>
          </w:tcPr>
          <w:p w14:paraId="773B46EA" w14:textId="77777777" w:rsidR="00A639FC" w:rsidRDefault="00000000">
            <w:pPr>
              <w:spacing w:line="240" w:lineRule="auto"/>
              <w:ind w:firstLine="0"/>
            </w:pPr>
            <w:r>
              <w:rPr>
                <w:sz w:val="19"/>
              </w:rPr>
              <w:t>Q1,105.62</w:t>
            </w:r>
          </w:p>
        </w:tc>
      </w:tr>
    </w:tbl>
    <w:p w14:paraId="37A8139B"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Escenarios simulados para analizar el comportamiento económico del modelo. No corresponden a ventas reales.</w:t>
      </w:r>
    </w:p>
    <w:p w14:paraId="46050244" w14:textId="77777777" w:rsidR="00A639FC" w:rsidRPr="00F902EE" w:rsidRDefault="00A639FC">
      <w:pPr>
        <w:rPr>
          <w:lang w:val="es-GT"/>
        </w:rPr>
      </w:pPr>
    </w:p>
    <w:p w14:paraId="4934C631" w14:textId="77777777" w:rsidR="00A639FC" w:rsidRPr="00F902EE" w:rsidRDefault="00000000">
      <w:pPr>
        <w:rPr>
          <w:lang w:val="es-GT"/>
        </w:rPr>
      </w:pPr>
      <w:r w:rsidRPr="00F902EE">
        <w:rPr>
          <w:lang w:val="es-GT"/>
        </w:rPr>
        <w:t>Los escenarios permiten observar que los ingresos y los costos variables aumentan al incrementarse la cantidad de servicios, mientras el costo de internet se mantiene fijo en el modelo. Esta relación ayuda a aplicar conceptos de costos fijos, costos variables, precio, ingreso y utilidad dentro del proyecto de Microeconomía.</w:t>
      </w:r>
    </w:p>
    <w:p w14:paraId="08A41754" w14:textId="77777777" w:rsidR="00A639FC" w:rsidRPr="00F902EE" w:rsidRDefault="00000000">
      <w:pPr>
        <w:pStyle w:val="Heading1"/>
        <w:rPr>
          <w:lang w:val="es-GT"/>
        </w:rPr>
      </w:pPr>
      <w:r w:rsidRPr="00F902EE">
        <w:rPr>
          <w:lang w:val="es-GT"/>
        </w:rPr>
        <w:t>Estructura empresarial y operación</w:t>
      </w:r>
    </w:p>
    <w:p w14:paraId="1A1F969C" w14:textId="77777777" w:rsidR="00A639FC" w:rsidRPr="00F902EE" w:rsidRDefault="00000000">
      <w:pPr>
        <w:pStyle w:val="Heading2"/>
        <w:rPr>
          <w:lang w:val="es-GT"/>
        </w:rPr>
      </w:pPr>
      <w:r w:rsidRPr="00F902EE">
        <w:rPr>
          <w:lang w:val="es-GT"/>
        </w:rPr>
        <w:t>Forma organizacional propuesta</w:t>
      </w:r>
    </w:p>
    <w:p w14:paraId="48E18EC7" w14:textId="77777777" w:rsidR="00A639FC" w:rsidRPr="00F902EE" w:rsidRDefault="00000000">
      <w:pPr>
        <w:rPr>
          <w:lang w:val="es-GT"/>
        </w:rPr>
      </w:pPr>
      <w:r w:rsidRPr="00F902EE">
        <w:rPr>
          <w:lang w:val="es-GT"/>
        </w:rPr>
        <w:t>La propuesta del área de operaciones plantea NovaTech Solutions como una empresa pequeña con cinco socios fundadores y una estructura organizacional reducida. Se propone una sociedad anónima como forma jurídica de referencia para el proyecto; esta decisión debe entenderse como una propuesta académica y no como una empresa ya inscrita. En la etapa inicial, una misma persona puede cubrir más de un puesto para controlar costos.</w:t>
      </w:r>
    </w:p>
    <w:p w14:paraId="102F334D" w14:textId="77777777" w:rsidR="00A639FC" w:rsidRPr="00F902EE" w:rsidRDefault="00000000">
      <w:pPr>
        <w:keepNext/>
        <w:spacing w:line="240" w:lineRule="auto"/>
        <w:ind w:firstLine="0"/>
        <w:rPr>
          <w:lang w:val="es-GT"/>
        </w:rPr>
      </w:pPr>
      <w:r w:rsidRPr="00F902EE">
        <w:rPr>
          <w:b/>
          <w:lang w:val="es-GT"/>
        </w:rPr>
        <w:lastRenderedPageBreak/>
        <w:t>Figura 1</w:t>
      </w:r>
    </w:p>
    <w:p w14:paraId="7DCFBDA0" w14:textId="77777777" w:rsidR="00A639FC" w:rsidRPr="00F902EE" w:rsidRDefault="00000000">
      <w:pPr>
        <w:keepNext/>
        <w:spacing w:line="240" w:lineRule="auto"/>
        <w:ind w:firstLine="0"/>
        <w:rPr>
          <w:lang w:val="es-GT"/>
        </w:rPr>
      </w:pPr>
      <w:r w:rsidRPr="00F902EE">
        <w:rPr>
          <w:i/>
          <w:lang w:val="es-GT"/>
        </w:rPr>
        <w:t>Estructura organizacional propuesta de NovaTech Solutions</w:t>
      </w:r>
    </w:p>
    <w:p w14:paraId="25AAAD38" w14:textId="77777777" w:rsidR="00A639FC" w:rsidRDefault="00000000">
      <w:pPr>
        <w:keepNext/>
        <w:spacing w:line="240" w:lineRule="auto"/>
        <w:ind w:firstLine="0"/>
        <w:jc w:val="center"/>
      </w:pPr>
      <w:r>
        <w:rPr>
          <w:noProof/>
        </w:rPr>
        <w:drawing>
          <wp:inline distT="0" distB="0" distL="0" distR="0" wp14:anchorId="50C2CA7A" wp14:editId="5BDE8FEC">
            <wp:extent cx="5623560" cy="351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atech_organigrama.png"/>
                    <pic:cNvPicPr/>
                  </pic:nvPicPr>
                  <pic:blipFill>
                    <a:blip r:embed="rId8"/>
                    <a:stretch>
                      <a:fillRect/>
                    </a:stretch>
                  </pic:blipFill>
                  <pic:spPr>
                    <a:xfrm>
                      <a:off x="0" y="0"/>
                      <a:ext cx="5623560" cy="3514725"/>
                    </a:xfrm>
                    <a:prstGeom prst="rect">
                      <a:avLst/>
                    </a:prstGeom>
                  </pic:spPr>
                </pic:pic>
              </a:graphicData>
            </a:graphic>
          </wp:inline>
        </w:drawing>
      </w:r>
    </w:p>
    <w:p w14:paraId="1FC40E32"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Elaboración propia a partir de la estructura desarrollada por el integrante de operaciones. La forma jurídica y la distribución final de puestos deben confirmarse antes de la versión definitiva.</w:t>
      </w:r>
    </w:p>
    <w:p w14:paraId="3F614744" w14:textId="77777777" w:rsidR="00A639FC" w:rsidRPr="00F902EE" w:rsidRDefault="00A639FC">
      <w:pPr>
        <w:rPr>
          <w:lang w:val="es-GT"/>
        </w:rPr>
      </w:pPr>
    </w:p>
    <w:p w14:paraId="11F7D0E6" w14:textId="77777777" w:rsidR="00A639FC" w:rsidRDefault="00000000">
      <w:pPr>
        <w:keepNext/>
        <w:spacing w:line="240" w:lineRule="auto"/>
        <w:ind w:firstLine="0"/>
      </w:pPr>
      <w:proofErr w:type="spellStart"/>
      <w:r>
        <w:rPr>
          <w:b/>
        </w:rPr>
        <w:t>Tabla</w:t>
      </w:r>
      <w:proofErr w:type="spellEnd"/>
      <w:r>
        <w:rPr>
          <w:b/>
        </w:rPr>
        <w:t xml:space="preserve"> 9</w:t>
      </w:r>
    </w:p>
    <w:p w14:paraId="6B15CF2F" w14:textId="77777777" w:rsidR="00A639FC" w:rsidRDefault="00000000">
      <w:pPr>
        <w:keepNext/>
        <w:spacing w:line="240" w:lineRule="auto"/>
        <w:ind w:firstLine="0"/>
      </w:pPr>
      <w:r>
        <w:rPr>
          <w:i/>
        </w:rPr>
        <w:t>Áreas y funciones principales</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3312"/>
        <w:gridCol w:w="5904"/>
      </w:tblGrid>
      <w:tr w:rsidR="00A639FC" w14:paraId="6683492B" w14:textId="77777777">
        <w:trPr>
          <w:cantSplit/>
          <w:tblHeader/>
          <w:jc w:val="center"/>
        </w:trPr>
        <w:tc>
          <w:tcPr>
            <w:tcW w:w="3312" w:type="dxa"/>
            <w:vAlign w:val="center"/>
          </w:tcPr>
          <w:p w14:paraId="3EBA30CA" w14:textId="77777777" w:rsidR="00A639FC" w:rsidRDefault="00000000">
            <w:pPr>
              <w:spacing w:line="240" w:lineRule="auto"/>
              <w:ind w:firstLine="0"/>
            </w:pPr>
            <w:r>
              <w:rPr>
                <w:b/>
                <w:sz w:val="19"/>
              </w:rPr>
              <w:t>Área o puesto</w:t>
            </w:r>
          </w:p>
        </w:tc>
        <w:tc>
          <w:tcPr>
            <w:tcW w:w="5904" w:type="dxa"/>
            <w:vAlign w:val="center"/>
          </w:tcPr>
          <w:p w14:paraId="07EE92D2" w14:textId="77777777" w:rsidR="00A639FC" w:rsidRDefault="00000000">
            <w:pPr>
              <w:spacing w:line="240" w:lineRule="auto"/>
              <w:ind w:firstLine="0"/>
            </w:pPr>
            <w:r>
              <w:rPr>
                <w:b/>
                <w:sz w:val="19"/>
              </w:rPr>
              <w:t>Funciones principales</w:t>
            </w:r>
          </w:p>
        </w:tc>
      </w:tr>
      <w:tr w:rsidR="00A639FC" w:rsidRPr="00F902EE" w14:paraId="2F7F8CF2" w14:textId="77777777">
        <w:trPr>
          <w:cantSplit/>
          <w:jc w:val="center"/>
        </w:trPr>
        <w:tc>
          <w:tcPr>
            <w:tcW w:w="3312" w:type="dxa"/>
            <w:vAlign w:val="center"/>
          </w:tcPr>
          <w:p w14:paraId="559AF061" w14:textId="77777777" w:rsidR="00A639FC" w:rsidRDefault="00000000">
            <w:pPr>
              <w:spacing w:line="240" w:lineRule="auto"/>
              <w:ind w:firstLine="0"/>
            </w:pPr>
            <w:r>
              <w:rPr>
                <w:sz w:val="19"/>
              </w:rPr>
              <w:t>Gerencia general</w:t>
            </w:r>
          </w:p>
        </w:tc>
        <w:tc>
          <w:tcPr>
            <w:tcW w:w="5904" w:type="dxa"/>
            <w:vAlign w:val="center"/>
          </w:tcPr>
          <w:p w14:paraId="34049972" w14:textId="77777777" w:rsidR="00A639FC" w:rsidRPr="00F902EE" w:rsidRDefault="00000000">
            <w:pPr>
              <w:spacing w:line="240" w:lineRule="auto"/>
              <w:ind w:firstLine="0"/>
              <w:rPr>
                <w:lang w:val="es-GT"/>
              </w:rPr>
            </w:pPr>
            <w:r w:rsidRPr="00F902EE">
              <w:rPr>
                <w:sz w:val="19"/>
                <w:lang w:val="es-GT"/>
              </w:rPr>
              <w:t>Dirigir la empresa, aprobar propuestas, revisar servicios y coordinar al equipo.</w:t>
            </w:r>
          </w:p>
        </w:tc>
      </w:tr>
      <w:tr w:rsidR="00A639FC" w:rsidRPr="00F902EE" w14:paraId="6F24F063" w14:textId="77777777">
        <w:trPr>
          <w:cantSplit/>
          <w:jc w:val="center"/>
        </w:trPr>
        <w:tc>
          <w:tcPr>
            <w:tcW w:w="3312" w:type="dxa"/>
            <w:vAlign w:val="center"/>
          </w:tcPr>
          <w:p w14:paraId="4B4EF448" w14:textId="77777777" w:rsidR="00A639FC" w:rsidRDefault="00000000">
            <w:pPr>
              <w:spacing w:line="240" w:lineRule="auto"/>
              <w:ind w:firstLine="0"/>
            </w:pPr>
            <w:proofErr w:type="spellStart"/>
            <w:r>
              <w:rPr>
                <w:sz w:val="19"/>
              </w:rPr>
              <w:t>Área</w:t>
            </w:r>
            <w:proofErr w:type="spellEnd"/>
            <w:r>
              <w:rPr>
                <w:sz w:val="19"/>
              </w:rPr>
              <w:t xml:space="preserve"> </w:t>
            </w:r>
            <w:proofErr w:type="spellStart"/>
            <w:r>
              <w:rPr>
                <w:sz w:val="19"/>
              </w:rPr>
              <w:t>técnica</w:t>
            </w:r>
            <w:proofErr w:type="spellEnd"/>
          </w:p>
        </w:tc>
        <w:tc>
          <w:tcPr>
            <w:tcW w:w="5904" w:type="dxa"/>
            <w:vAlign w:val="center"/>
          </w:tcPr>
          <w:p w14:paraId="2EFE5C3A" w14:textId="77777777" w:rsidR="00A639FC" w:rsidRPr="00F902EE" w:rsidRDefault="00000000">
            <w:pPr>
              <w:spacing w:line="240" w:lineRule="auto"/>
              <w:ind w:firstLine="0"/>
              <w:rPr>
                <w:lang w:val="es-GT"/>
              </w:rPr>
            </w:pPr>
            <w:r w:rsidRPr="00F902EE">
              <w:rPr>
                <w:sz w:val="19"/>
                <w:lang w:val="es-GT"/>
              </w:rPr>
              <w:t>Realizar diagnósticos, configurar seguridad básica, respaldos, presencia digital, mantenimiento y capacitación.</w:t>
            </w:r>
          </w:p>
        </w:tc>
      </w:tr>
      <w:tr w:rsidR="00A639FC" w:rsidRPr="00F902EE" w14:paraId="31EAB475" w14:textId="77777777">
        <w:trPr>
          <w:cantSplit/>
          <w:jc w:val="center"/>
        </w:trPr>
        <w:tc>
          <w:tcPr>
            <w:tcW w:w="3312" w:type="dxa"/>
            <w:vAlign w:val="center"/>
          </w:tcPr>
          <w:p w14:paraId="77270591" w14:textId="77777777" w:rsidR="00A639FC" w:rsidRPr="00F902EE" w:rsidRDefault="00000000">
            <w:pPr>
              <w:spacing w:line="240" w:lineRule="auto"/>
              <w:ind w:firstLine="0"/>
              <w:rPr>
                <w:lang w:val="es-GT"/>
              </w:rPr>
            </w:pPr>
            <w:r w:rsidRPr="00F902EE">
              <w:rPr>
                <w:sz w:val="19"/>
                <w:lang w:val="es-GT"/>
              </w:rPr>
              <w:t>Área comercial y atención al cliente</w:t>
            </w:r>
          </w:p>
        </w:tc>
        <w:tc>
          <w:tcPr>
            <w:tcW w:w="5904" w:type="dxa"/>
            <w:vAlign w:val="center"/>
          </w:tcPr>
          <w:p w14:paraId="2F0D7267" w14:textId="77777777" w:rsidR="00A639FC" w:rsidRPr="00F902EE" w:rsidRDefault="00000000">
            <w:pPr>
              <w:spacing w:line="240" w:lineRule="auto"/>
              <w:ind w:firstLine="0"/>
              <w:rPr>
                <w:lang w:val="es-GT"/>
              </w:rPr>
            </w:pPr>
            <w:r w:rsidRPr="00F902EE">
              <w:rPr>
                <w:sz w:val="19"/>
                <w:lang w:val="es-GT"/>
              </w:rPr>
              <w:t>Responder solicitudes, coordinar evaluaciones, preparar propuestas y dar seguimiento al cliente.</w:t>
            </w:r>
          </w:p>
        </w:tc>
      </w:tr>
      <w:tr w:rsidR="00A639FC" w:rsidRPr="00F902EE" w14:paraId="37F94F22" w14:textId="77777777">
        <w:trPr>
          <w:cantSplit/>
          <w:jc w:val="center"/>
        </w:trPr>
        <w:tc>
          <w:tcPr>
            <w:tcW w:w="3312" w:type="dxa"/>
            <w:vAlign w:val="center"/>
          </w:tcPr>
          <w:p w14:paraId="1419BA95" w14:textId="77777777" w:rsidR="00A639FC" w:rsidRDefault="00000000">
            <w:pPr>
              <w:spacing w:line="240" w:lineRule="auto"/>
              <w:ind w:firstLine="0"/>
            </w:pPr>
            <w:r>
              <w:rPr>
                <w:sz w:val="19"/>
              </w:rPr>
              <w:t xml:space="preserve">Administración y </w:t>
            </w:r>
            <w:proofErr w:type="spellStart"/>
            <w:r>
              <w:rPr>
                <w:sz w:val="19"/>
              </w:rPr>
              <w:t>finanzas</w:t>
            </w:r>
            <w:proofErr w:type="spellEnd"/>
          </w:p>
        </w:tc>
        <w:tc>
          <w:tcPr>
            <w:tcW w:w="5904" w:type="dxa"/>
            <w:vAlign w:val="center"/>
          </w:tcPr>
          <w:p w14:paraId="3A17A3F2" w14:textId="77777777" w:rsidR="00A639FC" w:rsidRPr="00F902EE" w:rsidRDefault="00000000">
            <w:pPr>
              <w:spacing w:line="240" w:lineRule="auto"/>
              <w:ind w:firstLine="0"/>
              <w:rPr>
                <w:lang w:val="es-GT"/>
              </w:rPr>
            </w:pPr>
            <w:r w:rsidRPr="00F902EE">
              <w:rPr>
                <w:sz w:val="19"/>
                <w:lang w:val="es-GT"/>
              </w:rPr>
              <w:t>Llevar registros, apoyar facturación, controlar pagos y documentación administrativa.</w:t>
            </w:r>
          </w:p>
        </w:tc>
      </w:tr>
    </w:tbl>
    <w:p w14:paraId="725DAB7B"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En los primeros meses una misma persona puede cubrir más de un puesto, de acuerdo con el documento operativo del proyecto.</w:t>
      </w:r>
    </w:p>
    <w:p w14:paraId="0E888F9D" w14:textId="77777777" w:rsidR="00A639FC" w:rsidRPr="00F902EE" w:rsidRDefault="00A639FC">
      <w:pPr>
        <w:rPr>
          <w:lang w:val="es-GT"/>
        </w:rPr>
      </w:pPr>
    </w:p>
    <w:p w14:paraId="27FA2C2A" w14:textId="77777777" w:rsidR="00A639FC" w:rsidRPr="00F902EE" w:rsidRDefault="00000000">
      <w:pPr>
        <w:pStyle w:val="Heading2"/>
        <w:rPr>
          <w:lang w:val="es-GT"/>
        </w:rPr>
      </w:pPr>
      <w:r w:rsidRPr="00F902EE">
        <w:rPr>
          <w:lang w:val="es-GT"/>
        </w:rPr>
        <w:t>Proceso del servicio</w:t>
      </w:r>
    </w:p>
    <w:p w14:paraId="437D0E97" w14:textId="77777777" w:rsidR="00A639FC" w:rsidRPr="00F902EE" w:rsidRDefault="00000000">
      <w:pPr>
        <w:keepNext/>
        <w:spacing w:line="240" w:lineRule="auto"/>
        <w:ind w:firstLine="0"/>
        <w:rPr>
          <w:lang w:val="es-GT"/>
        </w:rPr>
      </w:pPr>
      <w:r w:rsidRPr="00F902EE">
        <w:rPr>
          <w:b/>
          <w:lang w:val="es-GT"/>
        </w:rPr>
        <w:t>Tabla 10</w:t>
      </w:r>
    </w:p>
    <w:p w14:paraId="2FA58DB3" w14:textId="77777777" w:rsidR="00A639FC" w:rsidRPr="00F902EE" w:rsidRDefault="00000000">
      <w:pPr>
        <w:keepNext/>
        <w:spacing w:line="240" w:lineRule="auto"/>
        <w:ind w:firstLine="0"/>
        <w:rPr>
          <w:lang w:val="es-GT"/>
        </w:rPr>
      </w:pPr>
      <w:r w:rsidRPr="00F902EE">
        <w:rPr>
          <w:i/>
          <w:lang w:val="es-GT"/>
        </w:rPr>
        <w:t>Proceso básico de atención al cliente</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872"/>
        <w:gridCol w:w="5184"/>
        <w:gridCol w:w="2160"/>
      </w:tblGrid>
      <w:tr w:rsidR="00A639FC" w14:paraId="39D84721" w14:textId="77777777">
        <w:trPr>
          <w:cantSplit/>
          <w:tblHeader/>
          <w:jc w:val="center"/>
        </w:trPr>
        <w:tc>
          <w:tcPr>
            <w:tcW w:w="1872" w:type="dxa"/>
            <w:vAlign w:val="center"/>
          </w:tcPr>
          <w:p w14:paraId="7D39D381" w14:textId="77777777" w:rsidR="00A639FC" w:rsidRDefault="00000000">
            <w:pPr>
              <w:spacing w:line="240" w:lineRule="auto"/>
              <w:ind w:firstLine="0"/>
            </w:pPr>
            <w:r>
              <w:rPr>
                <w:b/>
                <w:sz w:val="19"/>
              </w:rPr>
              <w:t>Paso</w:t>
            </w:r>
          </w:p>
        </w:tc>
        <w:tc>
          <w:tcPr>
            <w:tcW w:w="5184" w:type="dxa"/>
            <w:vAlign w:val="center"/>
          </w:tcPr>
          <w:p w14:paraId="2E740702" w14:textId="77777777" w:rsidR="00A639FC" w:rsidRDefault="00000000">
            <w:pPr>
              <w:spacing w:line="240" w:lineRule="auto"/>
              <w:ind w:firstLine="0"/>
            </w:pPr>
            <w:r>
              <w:rPr>
                <w:b/>
                <w:sz w:val="19"/>
              </w:rPr>
              <w:t>Actividad</w:t>
            </w:r>
          </w:p>
        </w:tc>
        <w:tc>
          <w:tcPr>
            <w:tcW w:w="2160" w:type="dxa"/>
            <w:vAlign w:val="center"/>
          </w:tcPr>
          <w:p w14:paraId="343D970B" w14:textId="77777777" w:rsidR="00A639FC" w:rsidRDefault="00000000">
            <w:pPr>
              <w:spacing w:line="240" w:lineRule="auto"/>
              <w:ind w:firstLine="0"/>
            </w:pPr>
            <w:r>
              <w:rPr>
                <w:b/>
                <w:sz w:val="19"/>
              </w:rPr>
              <w:t>Resultado esperado</w:t>
            </w:r>
          </w:p>
        </w:tc>
      </w:tr>
      <w:tr w:rsidR="00A639FC" w14:paraId="6D054F5C" w14:textId="77777777">
        <w:trPr>
          <w:cantSplit/>
          <w:jc w:val="center"/>
        </w:trPr>
        <w:tc>
          <w:tcPr>
            <w:tcW w:w="1872" w:type="dxa"/>
            <w:vAlign w:val="center"/>
          </w:tcPr>
          <w:p w14:paraId="392D976D" w14:textId="77777777" w:rsidR="00A639FC" w:rsidRDefault="00000000">
            <w:pPr>
              <w:spacing w:line="240" w:lineRule="auto"/>
              <w:ind w:firstLine="0"/>
            </w:pPr>
            <w:r>
              <w:rPr>
                <w:sz w:val="19"/>
              </w:rPr>
              <w:t>1. Solicitud</w:t>
            </w:r>
          </w:p>
        </w:tc>
        <w:tc>
          <w:tcPr>
            <w:tcW w:w="5184" w:type="dxa"/>
            <w:vAlign w:val="center"/>
          </w:tcPr>
          <w:p w14:paraId="251713A8" w14:textId="77777777" w:rsidR="00A639FC" w:rsidRPr="00F902EE" w:rsidRDefault="00000000">
            <w:pPr>
              <w:spacing w:line="240" w:lineRule="auto"/>
              <w:ind w:firstLine="0"/>
              <w:rPr>
                <w:lang w:val="es-GT"/>
              </w:rPr>
            </w:pPr>
            <w:r w:rsidRPr="00F902EE">
              <w:rPr>
                <w:sz w:val="19"/>
                <w:lang w:val="es-GT"/>
              </w:rPr>
              <w:t>El cliente consulta servicios y envía solicitud o diagnóstico inicial.</w:t>
            </w:r>
          </w:p>
        </w:tc>
        <w:tc>
          <w:tcPr>
            <w:tcW w:w="2160" w:type="dxa"/>
            <w:vAlign w:val="center"/>
          </w:tcPr>
          <w:p w14:paraId="0159CC75" w14:textId="77777777" w:rsidR="00A639FC" w:rsidRDefault="00000000">
            <w:pPr>
              <w:spacing w:line="240" w:lineRule="auto"/>
              <w:ind w:firstLine="0"/>
            </w:pPr>
            <w:proofErr w:type="spellStart"/>
            <w:r>
              <w:rPr>
                <w:sz w:val="19"/>
              </w:rPr>
              <w:t>Solicitud</w:t>
            </w:r>
            <w:proofErr w:type="spellEnd"/>
            <w:r>
              <w:rPr>
                <w:sz w:val="19"/>
              </w:rPr>
              <w:t xml:space="preserve"> </w:t>
            </w:r>
            <w:proofErr w:type="spellStart"/>
            <w:r>
              <w:rPr>
                <w:sz w:val="19"/>
              </w:rPr>
              <w:t>registrada</w:t>
            </w:r>
            <w:proofErr w:type="spellEnd"/>
            <w:r>
              <w:rPr>
                <w:sz w:val="19"/>
              </w:rPr>
              <w:t>.</w:t>
            </w:r>
          </w:p>
        </w:tc>
      </w:tr>
      <w:tr w:rsidR="00A639FC" w:rsidRPr="00F902EE" w14:paraId="3ACE8953" w14:textId="77777777">
        <w:trPr>
          <w:cantSplit/>
          <w:jc w:val="center"/>
        </w:trPr>
        <w:tc>
          <w:tcPr>
            <w:tcW w:w="1872" w:type="dxa"/>
            <w:vAlign w:val="center"/>
          </w:tcPr>
          <w:p w14:paraId="7FC278BA" w14:textId="77777777" w:rsidR="00A639FC" w:rsidRDefault="00000000">
            <w:pPr>
              <w:spacing w:line="240" w:lineRule="auto"/>
              <w:ind w:firstLine="0"/>
            </w:pPr>
            <w:r>
              <w:rPr>
                <w:sz w:val="19"/>
              </w:rPr>
              <w:lastRenderedPageBreak/>
              <w:t>2. Revisión</w:t>
            </w:r>
          </w:p>
        </w:tc>
        <w:tc>
          <w:tcPr>
            <w:tcW w:w="5184" w:type="dxa"/>
            <w:vAlign w:val="center"/>
          </w:tcPr>
          <w:p w14:paraId="629E69FC" w14:textId="77777777" w:rsidR="00A639FC" w:rsidRPr="00F902EE" w:rsidRDefault="00000000">
            <w:pPr>
              <w:spacing w:line="240" w:lineRule="auto"/>
              <w:ind w:firstLine="0"/>
              <w:rPr>
                <w:lang w:val="es-GT"/>
              </w:rPr>
            </w:pPr>
            <w:r w:rsidRPr="00F902EE">
              <w:rPr>
                <w:sz w:val="19"/>
                <w:lang w:val="es-GT"/>
              </w:rPr>
              <w:t>Se verifica que la información esté completa y que el caso esté dentro del alcance.</w:t>
            </w:r>
          </w:p>
        </w:tc>
        <w:tc>
          <w:tcPr>
            <w:tcW w:w="2160" w:type="dxa"/>
            <w:vAlign w:val="center"/>
          </w:tcPr>
          <w:p w14:paraId="7254D078" w14:textId="77777777" w:rsidR="00A639FC" w:rsidRPr="00F902EE" w:rsidRDefault="00000000">
            <w:pPr>
              <w:spacing w:line="240" w:lineRule="auto"/>
              <w:ind w:firstLine="0"/>
              <w:rPr>
                <w:lang w:val="es-GT"/>
              </w:rPr>
            </w:pPr>
            <w:r w:rsidRPr="00F902EE">
              <w:rPr>
                <w:sz w:val="19"/>
                <w:lang w:val="es-GT"/>
              </w:rPr>
              <w:t>Información completa o solicitud de aclaración.</w:t>
            </w:r>
          </w:p>
        </w:tc>
      </w:tr>
      <w:tr w:rsidR="00A639FC" w14:paraId="61F7C111" w14:textId="77777777">
        <w:trPr>
          <w:cantSplit/>
          <w:jc w:val="center"/>
        </w:trPr>
        <w:tc>
          <w:tcPr>
            <w:tcW w:w="1872" w:type="dxa"/>
            <w:vAlign w:val="center"/>
          </w:tcPr>
          <w:p w14:paraId="2077070D" w14:textId="77777777" w:rsidR="00A639FC" w:rsidRDefault="00000000">
            <w:pPr>
              <w:spacing w:line="240" w:lineRule="auto"/>
              <w:ind w:firstLine="0"/>
            </w:pPr>
            <w:r>
              <w:rPr>
                <w:sz w:val="19"/>
              </w:rPr>
              <w:t>3. Evaluación inicial</w:t>
            </w:r>
          </w:p>
        </w:tc>
        <w:tc>
          <w:tcPr>
            <w:tcW w:w="5184" w:type="dxa"/>
            <w:vAlign w:val="center"/>
          </w:tcPr>
          <w:p w14:paraId="115645A8" w14:textId="77777777" w:rsidR="00A639FC" w:rsidRPr="00F902EE" w:rsidRDefault="00000000">
            <w:pPr>
              <w:spacing w:line="240" w:lineRule="auto"/>
              <w:ind w:firstLine="0"/>
              <w:rPr>
                <w:lang w:val="es-GT"/>
              </w:rPr>
            </w:pPr>
            <w:r w:rsidRPr="00F902EE">
              <w:rPr>
                <w:sz w:val="19"/>
                <w:lang w:val="es-GT"/>
              </w:rPr>
              <w:t>Se analizan cuentas, respaldos, dispositivos, presencia digital o capacitación, según autorización.</w:t>
            </w:r>
          </w:p>
        </w:tc>
        <w:tc>
          <w:tcPr>
            <w:tcW w:w="2160" w:type="dxa"/>
            <w:vAlign w:val="center"/>
          </w:tcPr>
          <w:p w14:paraId="35BAFFE5" w14:textId="77777777" w:rsidR="00A639FC" w:rsidRDefault="00000000">
            <w:pPr>
              <w:spacing w:line="240" w:lineRule="auto"/>
              <w:ind w:firstLine="0"/>
            </w:pPr>
            <w:r>
              <w:rPr>
                <w:sz w:val="19"/>
              </w:rPr>
              <w:t xml:space="preserve">Lista de </w:t>
            </w:r>
            <w:proofErr w:type="spellStart"/>
            <w:r>
              <w:rPr>
                <w:sz w:val="19"/>
              </w:rPr>
              <w:t>hallazgos</w:t>
            </w:r>
            <w:proofErr w:type="spellEnd"/>
            <w:r>
              <w:rPr>
                <w:sz w:val="19"/>
              </w:rPr>
              <w:t>.</w:t>
            </w:r>
          </w:p>
        </w:tc>
      </w:tr>
      <w:tr w:rsidR="00A639FC" w14:paraId="59D73064" w14:textId="77777777">
        <w:trPr>
          <w:cantSplit/>
          <w:jc w:val="center"/>
        </w:trPr>
        <w:tc>
          <w:tcPr>
            <w:tcW w:w="1872" w:type="dxa"/>
            <w:vAlign w:val="center"/>
          </w:tcPr>
          <w:p w14:paraId="78B690F3" w14:textId="77777777" w:rsidR="00A639FC" w:rsidRDefault="00000000">
            <w:pPr>
              <w:spacing w:line="240" w:lineRule="auto"/>
              <w:ind w:firstLine="0"/>
            </w:pPr>
            <w:r>
              <w:rPr>
                <w:sz w:val="19"/>
              </w:rPr>
              <w:t>4. Propuesta</w:t>
            </w:r>
          </w:p>
        </w:tc>
        <w:tc>
          <w:tcPr>
            <w:tcW w:w="5184" w:type="dxa"/>
            <w:vAlign w:val="center"/>
          </w:tcPr>
          <w:p w14:paraId="0EE3AA13" w14:textId="77777777" w:rsidR="00A639FC" w:rsidRPr="00F902EE" w:rsidRDefault="00000000">
            <w:pPr>
              <w:spacing w:line="240" w:lineRule="auto"/>
              <w:ind w:firstLine="0"/>
              <w:rPr>
                <w:lang w:val="es-GT"/>
              </w:rPr>
            </w:pPr>
            <w:r w:rsidRPr="00F902EE">
              <w:rPr>
                <w:sz w:val="19"/>
                <w:lang w:val="es-GT"/>
              </w:rPr>
              <w:t>Se recomienda un servicio o conjunto de acciones.</w:t>
            </w:r>
          </w:p>
        </w:tc>
        <w:tc>
          <w:tcPr>
            <w:tcW w:w="2160" w:type="dxa"/>
            <w:vAlign w:val="center"/>
          </w:tcPr>
          <w:p w14:paraId="4F004EAD" w14:textId="77777777" w:rsidR="00A639FC" w:rsidRDefault="00000000">
            <w:pPr>
              <w:spacing w:line="240" w:lineRule="auto"/>
              <w:ind w:firstLine="0"/>
            </w:pPr>
            <w:proofErr w:type="spellStart"/>
            <w:r>
              <w:rPr>
                <w:sz w:val="19"/>
              </w:rPr>
              <w:t>Propuesta</w:t>
            </w:r>
            <w:proofErr w:type="spellEnd"/>
            <w:r>
              <w:rPr>
                <w:sz w:val="19"/>
              </w:rPr>
              <w:t xml:space="preserve"> </w:t>
            </w:r>
            <w:proofErr w:type="spellStart"/>
            <w:r>
              <w:rPr>
                <w:sz w:val="19"/>
              </w:rPr>
              <w:t>escrita</w:t>
            </w:r>
            <w:proofErr w:type="spellEnd"/>
            <w:r>
              <w:rPr>
                <w:sz w:val="19"/>
              </w:rPr>
              <w:t>.</w:t>
            </w:r>
          </w:p>
        </w:tc>
      </w:tr>
      <w:tr w:rsidR="00A639FC" w14:paraId="42BACC6E" w14:textId="77777777">
        <w:trPr>
          <w:cantSplit/>
          <w:jc w:val="center"/>
        </w:trPr>
        <w:tc>
          <w:tcPr>
            <w:tcW w:w="1872" w:type="dxa"/>
            <w:vAlign w:val="center"/>
          </w:tcPr>
          <w:p w14:paraId="2F685B99" w14:textId="77777777" w:rsidR="00A639FC" w:rsidRDefault="00000000">
            <w:pPr>
              <w:spacing w:line="240" w:lineRule="auto"/>
              <w:ind w:firstLine="0"/>
            </w:pPr>
            <w:r>
              <w:rPr>
                <w:sz w:val="19"/>
              </w:rPr>
              <w:t>5. Acuerdo y autorización</w:t>
            </w:r>
          </w:p>
        </w:tc>
        <w:tc>
          <w:tcPr>
            <w:tcW w:w="5184" w:type="dxa"/>
            <w:vAlign w:val="center"/>
          </w:tcPr>
          <w:p w14:paraId="518ECC4E" w14:textId="77777777" w:rsidR="00A639FC" w:rsidRPr="00F902EE" w:rsidRDefault="00000000">
            <w:pPr>
              <w:spacing w:line="240" w:lineRule="auto"/>
              <w:ind w:firstLine="0"/>
              <w:rPr>
                <w:lang w:val="es-GT"/>
              </w:rPr>
            </w:pPr>
            <w:r w:rsidRPr="00F902EE">
              <w:rPr>
                <w:sz w:val="19"/>
                <w:lang w:val="es-GT"/>
              </w:rPr>
              <w:t>El cliente acepta el alcance y autoriza los cambios correspondientes.</w:t>
            </w:r>
          </w:p>
        </w:tc>
        <w:tc>
          <w:tcPr>
            <w:tcW w:w="2160" w:type="dxa"/>
            <w:vAlign w:val="center"/>
          </w:tcPr>
          <w:p w14:paraId="6E40B05D" w14:textId="77777777" w:rsidR="00A639FC" w:rsidRDefault="00000000">
            <w:pPr>
              <w:spacing w:line="240" w:lineRule="auto"/>
              <w:ind w:firstLine="0"/>
            </w:pPr>
            <w:proofErr w:type="spellStart"/>
            <w:r>
              <w:rPr>
                <w:sz w:val="19"/>
              </w:rPr>
              <w:t>Acuerdo</w:t>
            </w:r>
            <w:proofErr w:type="spellEnd"/>
            <w:r>
              <w:rPr>
                <w:sz w:val="19"/>
              </w:rPr>
              <w:t xml:space="preserve"> </w:t>
            </w:r>
            <w:proofErr w:type="spellStart"/>
            <w:r>
              <w:rPr>
                <w:sz w:val="19"/>
              </w:rPr>
              <w:t>confirmado</w:t>
            </w:r>
            <w:proofErr w:type="spellEnd"/>
            <w:r>
              <w:rPr>
                <w:sz w:val="19"/>
              </w:rPr>
              <w:t>.</w:t>
            </w:r>
          </w:p>
        </w:tc>
      </w:tr>
      <w:tr w:rsidR="00A639FC" w14:paraId="3F2863F1" w14:textId="77777777">
        <w:trPr>
          <w:cantSplit/>
          <w:jc w:val="center"/>
        </w:trPr>
        <w:tc>
          <w:tcPr>
            <w:tcW w:w="1872" w:type="dxa"/>
            <w:vAlign w:val="center"/>
          </w:tcPr>
          <w:p w14:paraId="13418057" w14:textId="77777777" w:rsidR="00A639FC" w:rsidRDefault="00000000">
            <w:pPr>
              <w:spacing w:line="240" w:lineRule="auto"/>
              <w:ind w:firstLine="0"/>
            </w:pPr>
            <w:r>
              <w:rPr>
                <w:sz w:val="19"/>
              </w:rPr>
              <w:t>6. Implementación</w:t>
            </w:r>
          </w:p>
        </w:tc>
        <w:tc>
          <w:tcPr>
            <w:tcW w:w="5184" w:type="dxa"/>
            <w:vAlign w:val="center"/>
          </w:tcPr>
          <w:p w14:paraId="52E53E0E" w14:textId="77777777" w:rsidR="00A639FC" w:rsidRPr="00F902EE" w:rsidRDefault="00000000">
            <w:pPr>
              <w:spacing w:line="240" w:lineRule="auto"/>
              <w:ind w:firstLine="0"/>
              <w:rPr>
                <w:lang w:val="es-GT"/>
              </w:rPr>
            </w:pPr>
            <w:r w:rsidRPr="00F902EE">
              <w:rPr>
                <w:sz w:val="19"/>
                <w:lang w:val="es-GT"/>
              </w:rPr>
              <w:t>Se aplican únicamente los cambios acordados y se comprueba su funcionamiento.</w:t>
            </w:r>
          </w:p>
        </w:tc>
        <w:tc>
          <w:tcPr>
            <w:tcW w:w="2160" w:type="dxa"/>
            <w:vAlign w:val="center"/>
          </w:tcPr>
          <w:p w14:paraId="3F8A7E9F" w14:textId="77777777" w:rsidR="00A639FC" w:rsidRDefault="00000000">
            <w:pPr>
              <w:spacing w:line="240" w:lineRule="auto"/>
              <w:ind w:firstLine="0"/>
            </w:pPr>
            <w:r>
              <w:rPr>
                <w:sz w:val="19"/>
              </w:rPr>
              <w:t xml:space="preserve">Registro de </w:t>
            </w:r>
            <w:proofErr w:type="spellStart"/>
            <w:r>
              <w:rPr>
                <w:sz w:val="19"/>
              </w:rPr>
              <w:t>cambios</w:t>
            </w:r>
            <w:proofErr w:type="spellEnd"/>
            <w:r>
              <w:rPr>
                <w:sz w:val="19"/>
              </w:rPr>
              <w:t>.</w:t>
            </w:r>
          </w:p>
        </w:tc>
      </w:tr>
      <w:tr w:rsidR="00A639FC" w14:paraId="3DCDD14E" w14:textId="77777777">
        <w:trPr>
          <w:cantSplit/>
          <w:jc w:val="center"/>
        </w:trPr>
        <w:tc>
          <w:tcPr>
            <w:tcW w:w="1872" w:type="dxa"/>
            <w:vAlign w:val="center"/>
          </w:tcPr>
          <w:p w14:paraId="0B8EE7A6" w14:textId="77777777" w:rsidR="00A639FC" w:rsidRDefault="00000000">
            <w:pPr>
              <w:spacing w:line="240" w:lineRule="auto"/>
              <w:ind w:firstLine="0"/>
            </w:pPr>
            <w:r>
              <w:rPr>
                <w:sz w:val="19"/>
              </w:rPr>
              <w:t>7. Reporte</w:t>
            </w:r>
          </w:p>
        </w:tc>
        <w:tc>
          <w:tcPr>
            <w:tcW w:w="5184" w:type="dxa"/>
            <w:vAlign w:val="center"/>
          </w:tcPr>
          <w:p w14:paraId="04598FA5" w14:textId="77777777" w:rsidR="00A639FC" w:rsidRPr="00F902EE" w:rsidRDefault="00000000">
            <w:pPr>
              <w:spacing w:line="240" w:lineRule="auto"/>
              <w:ind w:firstLine="0"/>
              <w:rPr>
                <w:lang w:val="es-GT"/>
              </w:rPr>
            </w:pPr>
            <w:r w:rsidRPr="00F902EE">
              <w:rPr>
                <w:sz w:val="19"/>
                <w:lang w:val="es-GT"/>
              </w:rPr>
              <w:t>Se entrega el reporte con hallazgos, prioridades y recomendaciones.</w:t>
            </w:r>
          </w:p>
        </w:tc>
        <w:tc>
          <w:tcPr>
            <w:tcW w:w="2160" w:type="dxa"/>
            <w:vAlign w:val="center"/>
          </w:tcPr>
          <w:p w14:paraId="7AE8533A" w14:textId="77777777" w:rsidR="00A639FC" w:rsidRDefault="00000000">
            <w:pPr>
              <w:spacing w:line="240" w:lineRule="auto"/>
              <w:ind w:firstLine="0"/>
            </w:pPr>
            <w:proofErr w:type="spellStart"/>
            <w:r>
              <w:rPr>
                <w:sz w:val="19"/>
              </w:rPr>
              <w:t>Reporte</w:t>
            </w:r>
            <w:proofErr w:type="spellEnd"/>
            <w:r>
              <w:rPr>
                <w:sz w:val="19"/>
              </w:rPr>
              <w:t xml:space="preserve"> de </w:t>
            </w:r>
            <w:proofErr w:type="spellStart"/>
            <w:r>
              <w:rPr>
                <w:sz w:val="19"/>
              </w:rPr>
              <w:t>evaluación</w:t>
            </w:r>
            <w:proofErr w:type="spellEnd"/>
            <w:r>
              <w:rPr>
                <w:sz w:val="19"/>
              </w:rPr>
              <w:t>.</w:t>
            </w:r>
          </w:p>
        </w:tc>
      </w:tr>
      <w:tr w:rsidR="00A639FC" w14:paraId="3AB7CC9B" w14:textId="77777777">
        <w:trPr>
          <w:cantSplit/>
          <w:jc w:val="center"/>
        </w:trPr>
        <w:tc>
          <w:tcPr>
            <w:tcW w:w="1872" w:type="dxa"/>
            <w:vAlign w:val="center"/>
          </w:tcPr>
          <w:p w14:paraId="1BE37322" w14:textId="77777777" w:rsidR="00A639FC" w:rsidRDefault="00000000">
            <w:pPr>
              <w:spacing w:line="240" w:lineRule="auto"/>
              <w:ind w:firstLine="0"/>
            </w:pPr>
            <w:r>
              <w:rPr>
                <w:sz w:val="19"/>
              </w:rPr>
              <w:t>8. Capacitación</w:t>
            </w:r>
          </w:p>
        </w:tc>
        <w:tc>
          <w:tcPr>
            <w:tcW w:w="5184" w:type="dxa"/>
            <w:vAlign w:val="center"/>
          </w:tcPr>
          <w:p w14:paraId="7FC49200" w14:textId="77777777" w:rsidR="00A639FC" w:rsidRPr="00F902EE" w:rsidRDefault="00000000">
            <w:pPr>
              <w:spacing w:line="240" w:lineRule="auto"/>
              <w:ind w:firstLine="0"/>
              <w:rPr>
                <w:lang w:val="es-GT"/>
              </w:rPr>
            </w:pPr>
            <w:r w:rsidRPr="00F902EE">
              <w:rPr>
                <w:sz w:val="19"/>
                <w:lang w:val="es-GT"/>
              </w:rPr>
              <w:t>Se explican buenas prácticas y se entrega material al cliente.</w:t>
            </w:r>
          </w:p>
        </w:tc>
        <w:tc>
          <w:tcPr>
            <w:tcW w:w="2160" w:type="dxa"/>
            <w:vAlign w:val="center"/>
          </w:tcPr>
          <w:p w14:paraId="3322021C" w14:textId="77777777" w:rsidR="00A639FC" w:rsidRDefault="00000000">
            <w:pPr>
              <w:spacing w:line="240" w:lineRule="auto"/>
              <w:ind w:firstLine="0"/>
            </w:pPr>
            <w:r>
              <w:rPr>
                <w:sz w:val="19"/>
              </w:rPr>
              <w:t xml:space="preserve">Guía o material </w:t>
            </w:r>
            <w:proofErr w:type="spellStart"/>
            <w:r>
              <w:rPr>
                <w:sz w:val="19"/>
              </w:rPr>
              <w:t>entregado</w:t>
            </w:r>
            <w:proofErr w:type="spellEnd"/>
            <w:r>
              <w:rPr>
                <w:sz w:val="19"/>
              </w:rPr>
              <w:t>.</w:t>
            </w:r>
          </w:p>
        </w:tc>
      </w:tr>
      <w:tr w:rsidR="00A639FC" w14:paraId="5232349E" w14:textId="77777777">
        <w:trPr>
          <w:cantSplit/>
          <w:jc w:val="center"/>
        </w:trPr>
        <w:tc>
          <w:tcPr>
            <w:tcW w:w="1872" w:type="dxa"/>
            <w:vAlign w:val="center"/>
          </w:tcPr>
          <w:p w14:paraId="38312762" w14:textId="77777777" w:rsidR="00A639FC" w:rsidRDefault="00000000">
            <w:pPr>
              <w:spacing w:line="240" w:lineRule="auto"/>
              <w:ind w:firstLine="0"/>
            </w:pPr>
            <w:r>
              <w:rPr>
                <w:sz w:val="19"/>
              </w:rPr>
              <w:t>9. Seguimiento</w:t>
            </w:r>
          </w:p>
        </w:tc>
        <w:tc>
          <w:tcPr>
            <w:tcW w:w="5184" w:type="dxa"/>
            <w:vAlign w:val="center"/>
          </w:tcPr>
          <w:p w14:paraId="50C0A29B" w14:textId="77777777" w:rsidR="00A639FC" w:rsidRPr="00F902EE" w:rsidRDefault="00000000">
            <w:pPr>
              <w:spacing w:line="240" w:lineRule="auto"/>
              <w:ind w:firstLine="0"/>
              <w:rPr>
                <w:lang w:val="es-GT"/>
              </w:rPr>
            </w:pPr>
            <w:r w:rsidRPr="00F902EE">
              <w:rPr>
                <w:sz w:val="19"/>
                <w:lang w:val="es-GT"/>
              </w:rPr>
              <w:t>Se realiza una revisión posterior o periódica si fue contratada.</w:t>
            </w:r>
          </w:p>
        </w:tc>
        <w:tc>
          <w:tcPr>
            <w:tcW w:w="2160" w:type="dxa"/>
            <w:vAlign w:val="center"/>
          </w:tcPr>
          <w:p w14:paraId="092B0381" w14:textId="77777777" w:rsidR="00A639FC" w:rsidRDefault="00000000">
            <w:pPr>
              <w:spacing w:line="240" w:lineRule="auto"/>
              <w:ind w:firstLine="0"/>
            </w:pPr>
            <w:r>
              <w:rPr>
                <w:sz w:val="19"/>
              </w:rPr>
              <w:t xml:space="preserve">Registro de </w:t>
            </w:r>
            <w:proofErr w:type="spellStart"/>
            <w:r>
              <w:rPr>
                <w:sz w:val="19"/>
              </w:rPr>
              <w:t>seguimiento</w:t>
            </w:r>
            <w:proofErr w:type="spellEnd"/>
            <w:r>
              <w:rPr>
                <w:sz w:val="19"/>
              </w:rPr>
              <w:t>.</w:t>
            </w:r>
          </w:p>
        </w:tc>
      </w:tr>
      <w:tr w:rsidR="00A639FC" w14:paraId="7EADB263" w14:textId="77777777">
        <w:trPr>
          <w:cantSplit/>
          <w:jc w:val="center"/>
        </w:trPr>
        <w:tc>
          <w:tcPr>
            <w:tcW w:w="1872" w:type="dxa"/>
            <w:vAlign w:val="center"/>
          </w:tcPr>
          <w:p w14:paraId="6B19798C" w14:textId="77777777" w:rsidR="00A639FC" w:rsidRDefault="00000000">
            <w:pPr>
              <w:spacing w:line="240" w:lineRule="auto"/>
              <w:ind w:firstLine="0"/>
            </w:pPr>
            <w:r>
              <w:rPr>
                <w:sz w:val="19"/>
              </w:rPr>
              <w:t>10. Cierre</w:t>
            </w:r>
          </w:p>
        </w:tc>
        <w:tc>
          <w:tcPr>
            <w:tcW w:w="5184" w:type="dxa"/>
            <w:vAlign w:val="center"/>
          </w:tcPr>
          <w:p w14:paraId="4B58DC21" w14:textId="77777777" w:rsidR="00A639FC" w:rsidRPr="00F902EE" w:rsidRDefault="00000000">
            <w:pPr>
              <w:spacing w:line="240" w:lineRule="auto"/>
              <w:ind w:firstLine="0"/>
              <w:rPr>
                <w:lang w:val="es-GT"/>
              </w:rPr>
            </w:pPr>
            <w:r w:rsidRPr="00F902EE">
              <w:rPr>
                <w:sz w:val="19"/>
                <w:lang w:val="es-GT"/>
              </w:rPr>
              <w:t>Se comprueba el resultado acordado y se registra la finalización.</w:t>
            </w:r>
          </w:p>
        </w:tc>
        <w:tc>
          <w:tcPr>
            <w:tcW w:w="2160" w:type="dxa"/>
            <w:vAlign w:val="center"/>
          </w:tcPr>
          <w:p w14:paraId="2B01C9F6" w14:textId="77777777" w:rsidR="00A639FC" w:rsidRDefault="00000000">
            <w:pPr>
              <w:spacing w:line="240" w:lineRule="auto"/>
              <w:ind w:firstLine="0"/>
            </w:pPr>
            <w:r>
              <w:rPr>
                <w:sz w:val="19"/>
              </w:rPr>
              <w:t xml:space="preserve">Servicio </w:t>
            </w:r>
            <w:proofErr w:type="spellStart"/>
            <w:r>
              <w:rPr>
                <w:sz w:val="19"/>
              </w:rPr>
              <w:t>cerrado</w:t>
            </w:r>
            <w:proofErr w:type="spellEnd"/>
            <w:r>
              <w:rPr>
                <w:sz w:val="19"/>
              </w:rPr>
              <w:t>.</w:t>
            </w:r>
          </w:p>
        </w:tc>
      </w:tr>
    </w:tbl>
    <w:p w14:paraId="68A17FDE"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El proceso se basa en la secuencia operativa desarrollada por el integrante 5 y en los criterios técnicos de diagnóstico y autorización.</w:t>
      </w:r>
    </w:p>
    <w:p w14:paraId="16B343E3" w14:textId="77777777" w:rsidR="00A639FC" w:rsidRPr="00F902EE" w:rsidRDefault="00A639FC">
      <w:pPr>
        <w:rPr>
          <w:lang w:val="es-GT"/>
        </w:rPr>
      </w:pPr>
    </w:p>
    <w:p w14:paraId="764025F1" w14:textId="77777777" w:rsidR="00A639FC" w:rsidRDefault="00000000">
      <w:pPr>
        <w:keepNext/>
        <w:spacing w:line="240" w:lineRule="auto"/>
        <w:ind w:firstLine="0"/>
      </w:pPr>
      <w:proofErr w:type="spellStart"/>
      <w:r>
        <w:rPr>
          <w:b/>
        </w:rPr>
        <w:lastRenderedPageBreak/>
        <w:t>Figura</w:t>
      </w:r>
      <w:proofErr w:type="spellEnd"/>
      <w:r>
        <w:rPr>
          <w:b/>
        </w:rPr>
        <w:t xml:space="preserve"> 2</w:t>
      </w:r>
    </w:p>
    <w:p w14:paraId="15FC7D86" w14:textId="77777777" w:rsidR="00A639FC" w:rsidRDefault="00000000">
      <w:pPr>
        <w:keepNext/>
        <w:spacing w:line="240" w:lineRule="auto"/>
        <w:ind w:firstLine="0"/>
      </w:pPr>
      <w:r>
        <w:rPr>
          <w:i/>
        </w:rPr>
        <w:t>Flujograma general del servicio</w:t>
      </w:r>
    </w:p>
    <w:p w14:paraId="1268319C" w14:textId="77777777" w:rsidR="00A639FC" w:rsidRDefault="00000000">
      <w:pPr>
        <w:keepNext/>
        <w:spacing w:line="240" w:lineRule="auto"/>
        <w:ind w:firstLine="0"/>
        <w:jc w:val="center"/>
      </w:pPr>
      <w:r>
        <w:rPr>
          <w:noProof/>
        </w:rPr>
        <w:drawing>
          <wp:inline distT="0" distB="0" distL="0" distR="0" wp14:anchorId="04443644" wp14:editId="47E286E6">
            <wp:extent cx="5303520" cy="77784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atech_flujograma.png"/>
                    <pic:cNvPicPr/>
                  </pic:nvPicPr>
                  <pic:blipFill>
                    <a:blip r:embed="rId9"/>
                    <a:stretch>
                      <a:fillRect/>
                    </a:stretch>
                  </pic:blipFill>
                  <pic:spPr>
                    <a:xfrm>
                      <a:off x="0" y="0"/>
                      <a:ext cx="5303520" cy="7778496"/>
                    </a:xfrm>
                    <a:prstGeom prst="rect">
                      <a:avLst/>
                    </a:prstGeom>
                  </pic:spPr>
                </pic:pic>
              </a:graphicData>
            </a:graphic>
          </wp:inline>
        </w:drawing>
      </w:r>
    </w:p>
    <w:p w14:paraId="4243DC6D" w14:textId="77777777" w:rsidR="00A639FC" w:rsidRPr="00F902EE" w:rsidRDefault="00000000">
      <w:pPr>
        <w:spacing w:line="240" w:lineRule="auto"/>
        <w:ind w:firstLine="0"/>
        <w:rPr>
          <w:lang w:val="es-GT"/>
        </w:rPr>
      </w:pPr>
      <w:r w:rsidRPr="00F902EE">
        <w:rPr>
          <w:i/>
          <w:sz w:val="18"/>
          <w:lang w:val="es-GT"/>
        </w:rPr>
        <w:lastRenderedPageBreak/>
        <w:t xml:space="preserve">Nota. </w:t>
      </w:r>
      <w:r w:rsidRPr="00F902EE">
        <w:rPr>
          <w:sz w:val="18"/>
          <w:lang w:val="es-GT"/>
        </w:rPr>
        <w:t>El flujograma resume la secuencia desde la solicitud inicial hasta el cierre del servicio.</w:t>
      </w:r>
    </w:p>
    <w:p w14:paraId="406C28A0" w14:textId="77777777" w:rsidR="00A639FC" w:rsidRPr="00F902EE" w:rsidRDefault="00A639FC">
      <w:pPr>
        <w:rPr>
          <w:lang w:val="es-GT"/>
        </w:rPr>
      </w:pPr>
    </w:p>
    <w:p w14:paraId="105F529A" w14:textId="77777777" w:rsidR="00A639FC" w:rsidRPr="00F902EE" w:rsidRDefault="00000000">
      <w:pPr>
        <w:pStyle w:val="Heading1"/>
        <w:rPr>
          <w:lang w:val="es-GT"/>
        </w:rPr>
      </w:pPr>
      <w:r w:rsidRPr="00F902EE">
        <w:rPr>
          <w:lang w:val="es-GT"/>
        </w:rPr>
        <w:t>Aspectos legales y administrativos básicos</w:t>
      </w:r>
    </w:p>
    <w:p w14:paraId="33F09492" w14:textId="77777777" w:rsidR="00A639FC" w:rsidRPr="00F902EE" w:rsidRDefault="00000000">
      <w:pPr>
        <w:rPr>
          <w:lang w:val="es-GT"/>
        </w:rPr>
      </w:pPr>
      <w:r w:rsidRPr="00F902EE">
        <w:rPr>
          <w:lang w:val="es-GT"/>
        </w:rPr>
        <w:t>El apartado legal del proyecto identifica normas guatemaltecas relacionadas con constitución y registro de la empresa, obligaciones tributarias, personal, protección al consumidor, comunicaciones electrónicas y seguridad de la información. El documento no reproduce las leyes completas; resume cómo podrían afectar a una empresa de este tipo. Antes de la versión final conviene verificar los números de decreto y las referencias oficiales utilizadas, especialmente cualquier referencia relacionada con protección de datos personales.</w:t>
      </w:r>
    </w:p>
    <w:p w14:paraId="2F80687A" w14:textId="77777777" w:rsidR="00A639FC" w:rsidRPr="00F902EE" w:rsidRDefault="00000000">
      <w:pPr>
        <w:keepNext/>
        <w:spacing w:line="240" w:lineRule="auto"/>
        <w:ind w:firstLine="0"/>
        <w:rPr>
          <w:lang w:val="es-GT"/>
        </w:rPr>
      </w:pPr>
      <w:r w:rsidRPr="00F902EE">
        <w:rPr>
          <w:b/>
          <w:lang w:val="es-GT"/>
        </w:rPr>
        <w:t>Tabla 11</w:t>
      </w:r>
    </w:p>
    <w:p w14:paraId="6C34D614" w14:textId="77777777" w:rsidR="00A639FC" w:rsidRPr="00F902EE" w:rsidRDefault="00000000">
      <w:pPr>
        <w:keepNext/>
        <w:spacing w:line="240" w:lineRule="auto"/>
        <w:ind w:firstLine="0"/>
        <w:rPr>
          <w:lang w:val="es-GT"/>
        </w:rPr>
      </w:pPr>
      <w:r w:rsidRPr="00F902EE">
        <w:rPr>
          <w:i/>
          <w:lang w:val="es-GT"/>
        </w:rPr>
        <w:t>Marco legal básico considerado en el proyecto</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872"/>
        <w:gridCol w:w="4032"/>
        <w:gridCol w:w="3312"/>
      </w:tblGrid>
      <w:tr w:rsidR="00A639FC" w14:paraId="02FC8249" w14:textId="77777777">
        <w:trPr>
          <w:cantSplit/>
          <w:tblHeader/>
          <w:jc w:val="center"/>
        </w:trPr>
        <w:tc>
          <w:tcPr>
            <w:tcW w:w="1872" w:type="dxa"/>
            <w:vAlign w:val="center"/>
          </w:tcPr>
          <w:p w14:paraId="42059B3A" w14:textId="77777777" w:rsidR="00A639FC" w:rsidRDefault="00000000">
            <w:pPr>
              <w:spacing w:line="240" w:lineRule="auto"/>
              <w:ind w:firstLine="0"/>
            </w:pPr>
            <w:proofErr w:type="spellStart"/>
            <w:r>
              <w:rPr>
                <w:b/>
                <w:sz w:val="19"/>
              </w:rPr>
              <w:t>Área</w:t>
            </w:r>
            <w:proofErr w:type="spellEnd"/>
          </w:p>
        </w:tc>
        <w:tc>
          <w:tcPr>
            <w:tcW w:w="4032" w:type="dxa"/>
            <w:vAlign w:val="center"/>
          </w:tcPr>
          <w:p w14:paraId="6C20D15D" w14:textId="77777777" w:rsidR="00A639FC" w:rsidRPr="00F902EE" w:rsidRDefault="00000000">
            <w:pPr>
              <w:spacing w:line="240" w:lineRule="auto"/>
              <w:ind w:firstLine="0"/>
              <w:rPr>
                <w:lang w:val="es-GT"/>
              </w:rPr>
            </w:pPr>
            <w:r w:rsidRPr="00F902EE">
              <w:rPr>
                <w:b/>
                <w:sz w:val="19"/>
                <w:lang w:val="es-GT"/>
              </w:rPr>
              <w:t>Referencia indicada en el documento</w:t>
            </w:r>
          </w:p>
        </w:tc>
        <w:tc>
          <w:tcPr>
            <w:tcW w:w="3312" w:type="dxa"/>
            <w:vAlign w:val="center"/>
          </w:tcPr>
          <w:p w14:paraId="420CE00F" w14:textId="77777777" w:rsidR="00A639FC" w:rsidRDefault="00000000">
            <w:pPr>
              <w:spacing w:line="240" w:lineRule="auto"/>
              <w:ind w:firstLine="0"/>
            </w:pPr>
            <w:r>
              <w:rPr>
                <w:b/>
                <w:sz w:val="19"/>
              </w:rPr>
              <w:t xml:space="preserve">Aplicación </w:t>
            </w:r>
            <w:proofErr w:type="spellStart"/>
            <w:r>
              <w:rPr>
                <w:b/>
                <w:sz w:val="19"/>
              </w:rPr>
              <w:t>propuesta</w:t>
            </w:r>
            <w:proofErr w:type="spellEnd"/>
          </w:p>
        </w:tc>
      </w:tr>
      <w:tr w:rsidR="00A639FC" w:rsidRPr="00F902EE" w14:paraId="025786B1" w14:textId="77777777">
        <w:trPr>
          <w:cantSplit/>
          <w:jc w:val="center"/>
        </w:trPr>
        <w:tc>
          <w:tcPr>
            <w:tcW w:w="1872" w:type="dxa"/>
            <w:vAlign w:val="center"/>
          </w:tcPr>
          <w:p w14:paraId="2C1ECE09" w14:textId="77777777" w:rsidR="00A639FC" w:rsidRDefault="00000000">
            <w:pPr>
              <w:spacing w:line="240" w:lineRule="auto"/>
              <w:ind w:firstLine="0"/>
            </w:pPr>
            <w:r>
              <w:rPr>
                <w:sz w:val="19"/>
              </w:rPr>
              <w:t>Constitución y comercio</w:t>
            </w:r>
          </w:p>
        </w:tc>
        <w:tc>
          <w:tcPr>
            <w:tcW w:w="4032" w:type="dxa"/>
            <w:vAlign w:val="center"/>
          </w:tcPr>
          <w:p w14:paraId="34D30CDC" w14:textId="77777777" w:rsidR="00A639FC" w:rsidRPr="00F902EE" w:rsidRDefault="00000000">
            <w:pPr>
              <w:spacing w:line="240" w:lineRule="auto"/>
              <w:ind w:firstLine="0"/>
              <w:rPr>
                <w:lang w:val="es-GT"/>
              </w:rPr>
            </w:pPr>
            <w:r w:rsidRPr="00F902EE">
              <w:rPr>
                <w:sz w:val="19"/>
                <w:lang w:val="es-GT"/>
              </w:rPr>
              <w:t>Constitución Política de la República, art. 43; Código de Comercio, Decreto 2-70</w:t>
            </w:r>
          </w:p>
        </w:tc>
        <w:tc>
          <w:tcPr>
            <w:tcW w:w="3312" w:type="dxa"/>
            <w:vAlign w:val="center"/>
          </w:tcPr>
          <w:p w14:paraId="1FA11962" w14:textId="77777777" w:rsidR="00A639FC" w:rsidRPr="00F902EE" w:rsidRDefault="00000000">
            <w:pPr>
              <w:spacing w:line="240" w:lineRule="auto"/>
              <w:ind w:firstLine="0"/>
              <w:rPr>
                <w:lang w:val="es-GT"/>
              </w:rPr>
            </w:pPr>
            <w:r w:rsidRPr="00F902EE">
              <w:rPr>
                <w:sz w:val="19"/>
                <w:lang w:val="es-GT"/>
              </w:rPr>
              <w:t>Libertad de industria y comercio; inscripción y operación formal de la sociedad.</w:t>
            </w:r>
          </w:p>
        </w:tc>
      </w:tr>
      <w:tr w:rsidR="00A639FC" w:rsidRPr="00F902EE" w14:paraId="37810868" w14:textId="77777777">
        <w:trPr>
          <w:cantSplit/>
          <w:jc w:val="center"/>
        </w:trPr>
        <w:tc>
          <w:tcPr>
            <w:tcW w:w="1872" w:type="dxa"/>
            <w:vAlign w:val="center"/>
          </w:tcPr>
          <w:p w14:paraId="72D6EFB7" w14:textId="77777777" w:rsidR="00A639FC" w:rsidRDefault="00000000">
            <w:pPr>
              <w:spacing w:line="240" w:lineRule="auto"/>
              <w:ind w:firstLine="0"/>
            </w:pPr>
            <w:proofErr w:type="spellStart"/>
            <w:r>
              <w:rPr>
                <w:sz w:val="19"/>
              </w:rPr>
              <w:t>Propiedad</w:t>
            </w:r>
            <w:proofErr w:type="spellEnd"/>
            <w:r>
              <w:rPr>
                <w:sz w:val="19"/>
              </w:rPr>
              <w:t xml:space="preserve"> industrial</w:t>
            </w:r>
          </w:p>
        </w:tc>
        <w:tc>
          <w:tcPr>
            <w:tcW w:w="4032" w:type="dxa"/>
            <w:vAlign w:val="center"/>
          </w:tcPr>
          <w:p w14:paraId="3AB74142" w14:textId="77777777" w:rsidR="00A639FC" w:rsidRPr="00F902EE" w:rsidRDefault="00000000">
            <w:pPr>
              <w:spacing w:line="240" w:lineRule="auto"/>
              <w:ind w:firstLine="0"/>
              <w:rPr>
                <w:lang w:val="es-GT"/>
              </w:rPr>
            </w:pPr>
            <w:r w:rsidRPr="00F902EE">
              <w:rPr>
                <w:sz w:val="19"/>
                <w:lang w:val="es-GT"/>
              </w:rPr>
              <w:t>Ley de Propiedad Industrial, Decreto 57-2000</w:t>
            </w:r>
          </w:p>
        </w:tc>
        <w:tc>
          <w:tcPr>
            <w:tcW w:w="3312" w:type="dxa"/>
            <w:vAlign w:val="center"/>
          </w:tcPr>
          <w:p w14:paraId="234F6276" w14:textId="77777777" w:rsidR="00A639FC" w:rsidRPr="00F902EE" w:rsidRDefault="00000000">
            <w:pPr>
              <w:spacing w:line="240" w:lineRule="auto"/>
              <w:ind w:firstLine="0"/>
              <w:rPr>
                <w:lang w:val="es-GT"/>
              </w:rPr>
            </w:pPr>
            <w:r w:rsidRPr="00F902EE">
              <w:rPr>
                <w:sz w:val="19"/>
                <w:lang w:val="es-GT"/>
              </w:rPr>
              <w:t>Protección del nombre o marca si se registra.</w:t>
            </w:r>
          </w:p>
        </w:tc>
      </w:tr>
      <w:tr w:rsidR="00A639FC" w:rsidRPr="00F902EE" w14:paraId="78512D06" w14:textId="77777777">
        <w:trPr>
          <w:cantSplit/>
          <w:jc w:val="center"/>
        </w:trPr>
        <w:tc>
          <w:tcPr>
            <w:tcW w:w="1872" w:type="dxa"/>
            <w:vAlign w:val="center"/>
          </w:tcPr>
          <w:p w14:paraId="6C2C58D1" w14:textId="77777777" w:rsidR="00A639FC" w:rsidRDefault="00000000">
            <w:pPr>
              <w:spacing w:line="240" w:lineRule="auto"/>
              <w:ind w:firstLine="0"/>
            </w:pPr>
            <w:proofErr w:type="spellStart"/>
            <w:r>
              <w:rPr>
                <w:sz w:val="19"/>
              </w:rPr>
              <w:t>Tributación</w:t>
            </w:r>
            <w:proofErr w:type="spellEnd"/>
          </w:p>
        </w:tc>
        <w:tc>
          <w:tcPr>
            <w:tcW w:w="4032" w:type="dxa"/>
            <w:vAlign w:val="center"/>
          </w:tcPr>
          <w:p w14:paraId="7C583E5C" w14:textId="77777777" w:rsidR="00A639FC" w:rsidRPr="00F902EE" w:rsidRDefault="00000000">
            <w:pPr>
              <w:spacing w:line="240" w:lineRule="auto"/>
              <w:ind w:firstLine="0"/>
              <w:rPr>
                <w:lang w:val="es-GT"/>
              </w:rPr>
            </w:pPr>
            <w:r w:rsidRPr="00F902EE">
              <w:rPr>
                <w:sz w:val="19"/>
                <w:lang w:val="es-GT"/>
              </w:rPr>
              <w:t>Código Tributario, Decreto 6-91; Ley de Actualización Tributaria, Decreto 10-2012; Ley del IVA, Decreto 27-92; régimen FEL</w:t>
            </w:r>
          </w:p>
        </w:tc>
        <w:tc>
          <w:tcPr>
            <w:tcW w:w="3312" w:type="dxa"/>
            <w:vAlign w:val="center"/>
          </w:tcPr>
          <w:p w14:paraId="605D59F6" w14:textId="77777777" w:rsidR="00A639FC" w:rsidRPr="00F902EE" w:rsidRDefault="00000000">
            <w:pPr>
              <w:spacing w:line="240" w:lineRule="auto"/>
              <w:ind w:firstLine="0"/>
              <w:rPr>
                <w:lang w:val="es-GT"/>
              </w:rPr>
            </w:pPr>
            <w:r w:rsidRPr="00F902EE">
              <w:rPr>
                <w:sz w:val="19"/>
                <w:lang w:val="es-GT"/>
              </w:rPr>
              <w:t>Inscripción, declaraciones, facturación y obligaciones tributarias según el régimen aplicable.</w:t>
            </w:r>
          </w:p>
        </w:tc>
      </w:tr>
      <w:tr w:rsidR="00A639FC" w:rsidRPr="00F902EE" w14:paraId="66B91496" w14:textId="77777777">
        <w:trPr>
          <w:cantSplit/>
          <w:jc w:val="center"/>
        </w:trPr>
        <w:tc>
          <w:tcPr>
            <w:tcW w:w="1872" w:type="dxa"/>
            <w:vAlign w:val="center"/>
          </w:tcPr>
          <w:p w14:paraId="5D392648" w14:textId="77777777" w:rsidR="00A639FC" w:rsidRDefault="00000000">
            <w:pPr>
              <w:spacing w:line="240" w:lineRule="auto"/>
              <w:ind w:firstLine="0"/>
            </w:pPr>
            <w:r>
              <w:rPr>
                <w:sz w:val="19"/>
              </w:rPr>
              <w:t>Personal</w:t>
            </w:r>
          </w:p>
        </w:tc>
        <w:tc>
          <w:tcPr>
            <w:tcW w:w="4032" w:type="dxa"/>
            <w:vAlign w:val="center"/>
          </w:tcPr>
          <w:p w14:paraId="747E6F98" w14:textId="77777777" w:rsidR="00A639FC" w:rsidRPr="00F902EE" w:rsidRDefault="00000000">
            <w:pPr>
              <w:spacing w:line="240" w:lineRule="auto"/>
              <w:ind w:firstLine="0"/>
              <w:rPr>
                <w:lang w:val="es-GT"/>
              </w:rPr>
            </w:pPr>
            <w:r w:rsidRPr="00F902EE">
              <w:rPr>
                <w:sz w:val="19"/>
                <w:lang w:val="es-GT"/>
              </w:rPr>
              <w:t>Código de Trabajo, Decreto 1441; Ley Orgánica del IGSS, Decreto 295; normativa de aguinaldo y Bono 14</w:t>
            </w:r>
          </w:p>
        </w:tc>
        <w:tc>
          <w:tcPr>
            <w:tcW w:w="3312" w:type="dxa"/>
            <w:vAlign w:val="center"/>
          </w:tcPr>
          <w:p w14:paraId="318C1973" w14:textId="77777777" w:rsidR="00A639FC" w:rsidRPr="00F902EE" w:rsidRDefault="00000000">
            <w:pPr>
              <w:spacing w:line="240" w:lineRule="auto"/>
              <w:ind w:firstLine="0"/>
              <w:rPr>
                <w:lang w:val="es-GT"/>
              </w:rPr>
            </w:pPr>
            <w:r w:rsidRPr="00F902EE">
              <w:rPr>
                <w:sz w:val="19"/>
                <w:lang w:val="es-GT"/>
              </w:rPr>
              <w:t>Contratos, jornada, salario, prestaciones y obligaciones patronales si existe personal contratado.</w:t>
            </w:r>
          </w:p>
        </w:tc>
      </w:tr>
      <w:tr w:rsidR="00A639FC" w:rsidRPr="00F902EE" w14:paraId="53AE5534" w14:textId="77777777">
        <w:trPr>
          <w:cantSplit/>
          <w:jc w:val="center"/>
        </w:trPr>
        <w:tc>
          <w:tcPr>
            <w:tcW w:w="1872" w:type="dxa"/>
            <w:vAlign w:val="center"/>
          </w:tcPr>
          <w:p w14:paraId="6557A717" w14:textId="77777777" w:rsidR="00A639FC" w:rsidRDefault="00000000">
            <w:pPr>
              <w:spacing w:line="240" w:lineRule="auto"/>
              <w:ind w:firstLine="0"/>
            </w:pPr>
            <w:proofErr w:type="spellStart"/>
            <w:r>
              <w:rPr>
                <w:sz w:val="19"/>
              </w:rPr>
              <w:t>Clientes</w:t>
            </w:r>
            <w:proofErr w:type="spellEnd"/>
            <w:r>
              <w:rPr>
                <w:sz w:val="19"/>
              </w:rPr>
              <w:t xml:space="preserve"> y </w:t>
            </w:r>
            <w:proofErr w:type="spellStart"/>
            <w:r>
              <w:rPr>
                <w:sz w:val="19"/>
              </w:rPr>
              <w:t>contratos</w:t>
            </w:r>
            <w:proofErr w:type="spellEnd"/>
          </w:p>
        </w:tc>
        <w:tc>
          <w:tcPr>
            <w:tcW w:w="4032" w:type="dxa"/>
            <w:vAlign w:val="center"/>
          </w:tcPr>
          <w:p w14:paraId="6EB20D12" w14:textId="77777777" w:rsidR="00A639FC" w:rsidRPr="00F902EE" w:rsidRDefault="00000000">
            <w:pPr>
              <w:spacing w:line="240" w:lineRule="auto"/>
              <w:ind w:firstLine="0"/>
              <w:rPr>
                <w:lang w:val="es-GT"/>
              </w:rPr>
            </w:pPr>
            <w:r w:rsidRPr="00F902EE">
              <w:rPr>
                <w:sz w:val="19"/>
                <w:lang w:val="es-GT"/>
              </w:rPr>
              <w:t>Ley de Protección al Consumidor y Usuario, Decreto 6-2003; Ley para el Reconocimiento de las Comunicaciones y Firmas Electrónicas, Decreto 47-2008</w:t>
            </w:r>
          </w:p>
        </w:tc>
        <w:tc>
          <w:tcPr>
            <w:tcW w:w="3312" w:type="dxa"/>
            <w:vAlign w:val="center"/>
          </w:tcPr>
          <w:p w14:paraId="3FAC6513" w14:textId="77777777" w:rsidR="00A639FC" w:rsidRPr="00F902EE" w:rsidRDefault="00000000">
            <w:pPr>
              <w:spacing w:line="240" w:lineRule="auto"/>
              <w:ind w:firstLine="0"/>
              <w:rPr>
                <w:lang w:val="es-GT"/>
              </w:rPr>
            </w:pPr>
            <w:r w:rsidRPr="00F902EE">
              <w:rPr>
                <w:sz w:val="19"/>
                <w:lang w:val="es-GT"/>
              </w:rPr>
              <w:t>Condiciones claras del servicio, publicidad no engañosa y validez de comunicaciones electrónicas.</w:t>
            </w:r>
          </w:p>
        </w:tc>
      </w:tr>
      <w:tr w:rsidR="00A639FC" w:rsidRPr="00F902EE" w14:paraId="3CB1F93B" w14:textId="77777777">
        <w:trPr>
          <w:cantSplit/>
          <w:jc w:val="center"/>
        </w:trPr>
        <w:tc>
          <w:tcPr>
            <w:tcW w:w="1872" w:type="dxa"/>
            <w:vAlign w:val="center"/>
          </w:tcPr>
          <w:p w14:paraId="62079AC8" w14:textId="77777777" w:rsidR="00A639FC" w:rsidRDefault="00000000">
            <w:pPr>
              <w:spacing w:line="240" w:lineRule="auto"/>
              <w:ind w:firstLine="0"/>
            </w:pPr>
            <w:proofErr w:type="spellStart"/>
            <w:r>
              <w:rPr>
                <w:sz w:val="19"/>
              </w:rPr>
              <w:t>Seguridad</w:t>
            </w:r>
            <w:proofErr w:type="spellEnd"/>
            <w:r>
              <w:rPr>
                <w:sz w:val="19"/>
              </w:rPr>
              <w:t xml:space="preserve"> de la </w:t>
            </w:r>
            <w:proofErr w:type="spellStart"/>
            <w:r>
              <w:rPr>
                <w:sz w:val="19"/>
              </w:rPr>
              <w:t>información</w:t>
            </w:r>
            <w:proofErr w:type="spellEnd"/>
          </w:p>
        </w:tc>
        <w:tc>
          <w:tcPr>
            <w:tcW w:w="4032" w:type="dxa"/>
            <w:vAlign w:val="center"/>
          </w:tcPr>
          <w:p w14:paraId="58C9E444" w14:textId="77777777" w:rsidR="00A639FC" w:rsidRPr="00F902EE" w:rsidRDefault="00000000">
            <w:pPr>
              <w:spacing w:line="240" w:lineRule="auto"/>
              <w:ind w:firstLine="0"/>
              <w:rPr>
                <w:lang w:val="es-GT"/>
              </w:rPr>
            </w:pPr>
            <w:r w:rsidRPr="00F902EE">
              <w:rPr>
                <w:sz w:val="19"/>
                <w:lang w:val="es-GT"/>
              </w:rPr>
              <w:t>Código Penal, Decreto 17-73, artículos indicados en el documento operativo</w:t>
            </w:r>
          </w:p>
        </w:tc>
        <w:tc>
          <w:tcPr>
            <w:tcW w:w="3312" w:type="dxa"/>
            <w:vAlign w:val="center"/>
          </w:tcPr>
          <w:p w14:paraId="5446D6F9" w14:textId="77777777" w:rsidR="00A639FC" w:rsidRPr="00F902EE" w:rsidRDefault="00000000">
            <w:pPr>
              <w:spacing w:line="240" w:lineRule="auto"/>
              <w:ind w:firstLine="0"/>
              <w:rPr>
                <w:lang w:val="es-GT"/>
              </w:rPr>
            </w:pPr>
            <w:r w:rsidRPr="00F902EE">
              <w:rPr>
                <w:sz w:val="19"/>
                <w:lang w:val="es-GT"/>
              </w:rPr>
              <w:t>Evitar acceso, alteración o destrucción no autorizada de sistemas o información.</w:t>
            </w:r>
          </w:p>
        </w:tc>
      </w:tr>
    </w:tbl>
    <w:p w14:paraId="12B3200F"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Resumen del documento de operaciones. Las referencias legales deben verificarse con fuentes oficiales antes de la entrega definitiva.</w:t>
      </w:r>
    </w:p>
    <w:p w14:paraId="7CE187D5" w14:textId="77777777" w:rsidR="00A639FC" w:rsidRPr="00F902EE" w:rsidRDefault="00A639FC">
      <w:pPr>
        <w:rPr>
          <w:lang w:val="es-GT"/>
        </w:rPr>
      </w:pPr>
    </w:p>
    <w:p w14:paraId="7324F2E8" w14:textId="77777777" w:rsidR="00A639FC" w:rsidRPr="00F902EE" w:rsidRDefault="00000000">
      <w:pPr>
        <w:pStyle w:val="Heading1"/>
        <w:rPr>
          <w:lang w:val="es-GT"/>
        </w:rPr>
      </w:pPr>
      <w:r w:rsidRPr="00F902EE">
        <w:rPr>
          <w:lang w:val="es-GT"/>
        </w:rPr>
        <w:t>Comercialización y relación con clientes</w:t>
      </w:r>
    </w:p>
    <w:p w14:paraId="6B87AA23" w14:textId="77777777" w:rsidR="00A639FC" w:rsidRPr="00F902EE" w:rsidRDefault="00000000">
      <w:pPr>
        <w:rPr>
          <w:lang w:val="es-GT"/>
        </w:rPr>
      </w:pPr>
      <w:r w:rsidRPr="00F902EE">
        <w:rPr>
          <w:lang w:val="es-GT"/>
        </w:rPr>
        <w:t xml:space="preserve">La estrategia de posicionamiento plantea una empresa que explique la tecnología de forma sencilla y ofrezca servicios delimitados a pequeños negocios que no cuentan con un área </w:t>
      </w:r>
      <w:r w:rsidRPr="00F902EE">
        <w:rPr>
          <w:lang w:val="es-GT"/>
        </w:rPr>
        <w:lastRenderedPageBreak/>
        <w:t>interna de TI. El enfoque no consiste en prometer un servicio ilimitado, sino en ofrecer diagnóstico, recomendaciones entendibles y seguimiento cercano.</w:t>
      </w:r>
    </w:p>
    <w:p w14:paraId="4E96E44B" w14:textId="77777777" w:rsidR="00A639FC" w:rsidRDefault="00000000">
      <w:pPr>
        <w:keepNext/>
        <w:spacing w:line="240" w:lineRule="auto"/>
        <w:ind w:firstLine="0"/>
      </w:pPr>
      <w:r>
        <w:rPr>
          <w:b/>
        </w:rPr>
        <w:t>Tabla 12</w:t>
      </w:r>
    </w:p>
    <w:p w14:paraId="0DC0FA86" w14:textId="77777777" w:rsidR="00A639FC" w:rsidRDefault="00000000">
      <w:pPr>
        <w:keepNext/>
        <w:spacing w:line="240" w:lineRule="auto"/>
        <w:ind w:firstLine="0"/>
      </w:pPr>
      <w:r>
        <w:rPr>
          <w:i/>
        </w:rPr>
        <w:t>Canales de comercialización propuestos</w:t>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880"/>
        <w:gridCol w:w="6336"/>
      </w:tblGrid>
      <w:tr w:rsidR="00A639FC" w14:paraId="45258CCD" w14:textId="77777777">
        <w:trPr>
          <w:cantSplit/>
          <w:tblHeader/>
          <w:jc w:val="center"/>
        </w:trPr>
        <w:tc>
          <w:tcPr>
            <w:tcW w:w="2880" w:type="dxa"/>
            <w:vAlign w:val="center"/>
          </w:tcPr>
          <w:p w14:paraId="3F57A206" w14:textId="77777777" w:rsidR="00A639FC" w:rsidRDefault="00000000">
            <w:pPr>
              <w:spacing w:line="240" w:lineRule="auto"/>
              <w:ind w:firstLine="0"/>
            </w:pPr>
            <w:r>
              <w:rPr>
                <w:b/>
                <w:sz w:val="19"/>
              </w:rPr>
              <w:t>Canal</w:t>
            </w:r>
          </w:p>
        </w:tc>
        <w:tc>
          <w:tcPr>
            <w:tcW w:w="6336" w:type="dxa"/>
            <w:vAlign w:val="center"/>
          </w:tcPr>
          <w:p w14:paraId="1FEF94A0" w14:textId="77777777" w:rsidR="00A639FC" w:rsidRDefault="00000000">
            <w:pPr>
              <w:spacing w:line="240" w:lineRule="auto"/>
              <w:ind w:firstLine="0"/>
            </w:pPr>
            <w:r>
              <w:rPr>
                <w:b/>
                <w:sz w:val="19"/>
              </w:rPr>
              <w:t>Uso propuesto</w:t>
            </w:r>
          </w:p>
        </w:tc>
      </w:tr>
      <w:tr w:rsidR="00A639FC" w:rsidRPr="00F902EE" w14:paraId="77CC7D36" w14:textId="77777777">
        <w:trPr>
          <w:cantSplit/>
          <w:jc w:val="center"/>
        </w:trPr>
        <w:tc>
          <w:tcPr>
            <w:tcW w:w="2880" w:type="dxa"/>
            <w:vAlign w:val="center"/>
          </w:tcPr>
          <w:p w14:paraId="4C9763AC" w14:textId="77777777" w:rsidR="00A639FC" w:rsidRDefault="00000000">
            <w:pPr>
              <w:spacing w:line="240" w:lineRule="auto"/>
              <w:ind w:firstLine="0"/>
            </w:pPr>
            <w:r>
              <w:rPr>
                <w:sz w:val="19"/>
              </w:rPr>
              <w:t>Sitio web</w:t>
            </w:r>
          </w:p>
        </w:tc>
        <w:tc>
          <w:tcPr>
            <w:tcW w:w="6336" w:type="dxa"/>
            <w:vAlign w:val="center"/>
          </w:tcPr>
          <w:p w14:paraId="66D79719" w14:textId="77777777" w:rsidR="00A639FC" w:rsidRPr="00F902EE" w:rsidRDefault="00000000">
            <w:pPr>
              <w:spacing w:line="240" w:lineRule="auto"/>
              <w:ind w:firstLine="0"/>
              <w:rPr>
                <w:lang w:val="es-GT"/>
              </w:rPr>
            </w:pPr>
            <w:r w:rsidRPr="00F902EE">
              <w:rPr>
                <w:sz w:val="19"/>
                <w:lang w:val="es-GT"/>
              </w:rPr>
              <w:t>Presentar la empresa, servicios, planes y formulario de diagnóstico o solicitud.</w:t>
            </w:r>
          </w:p>
        </w:tc>
      </w:tr>
      <w:tr w:rsidR="00A639FC" w:rsidRPr="00F902EE" w14:paraId="1C36B86E" w14:textId="77777777">
        <w:trPr>
          <w:cantSplit/>
          <w:jc w:val="center"/>
        </w:trPr>
        <w:tc>
          <w:tcPr>
            <w:tcW w:w="2880" w:type="dxa"/>
            <w:vAlign w:val="center"/>
          </w:tcPr>
          <w:p w14:paraId="7AEC665E" w14:textId="77777777" w:rsidR="00A639FC" w:rsidRDefault="00000000">
            <w:pPr>
              <w:spacing w:line="240" w:lineRule="auto"/>
              <w:ind w:firstLine="0"/>
            </w:pPr>
            <w:r>
              <w:rPr>
                <w:sz w:val="19"/>
              </w:rPr>
              <w:t>WhatsApp Business</w:t>
            </w:r>
          </w:p>
        </w:tc>
        <w:tc>
          <w:tcPr>
            <w:tcW w:w="6336" w:type="dxa"/>
            <w:vAlign w:val="center"/>
          </w:tcPr>
          <w:p w14:paraId="5A20179D" w14:textId="77777777" w:rsidR="00A639FC" w:rsidRPr="00F902EE" w:rsidRDefault="00000000">
            <w:pPr>
              <w:spacing w:line="240" w:lineRule="auto"/>
              <w:ind w:firstLine="0"/>
              <w:rPr>
                <w:lang w:val="es-GT"/>
              </w:rPr>
            </w:pPr>
            <w:r w:rsidRPr="00F902EE">
              <w:rPr>
                <w:sz w:val="19"/>
                <w:lang w:val="es-GT"/>
              </w:rPr>
              <w:t>Responder consultas, enviar propuestas y coordinar seguimiento.</w:t>
            </w:r>
          </w:p>
        </w:tc>
      </w:tr>
      <w:tr w:rsidR="00A639FC" w:rsidRPr="00F902EE" w14:paraId="67EF7DB8" w14:textId="77777777">
        <w:trPr>
          <w:cantSplit/>
          <w:jc w:val="center"/>
        </w:trPr>
        <w:tc>
          <w:tcPr>
            <w:tcW w:w="2880" w:type="dxa"/>
            <w:vAlign w:val="center"/>
          </w:tcPr>
          <w:p w14:paraId="7A4E17FE" w14:textId="77777777" w:rsidR="00A639FC" w:rsidRDefault="00000000">
            <w:pPr>
              <w:spacing w:line="240" w:lineRule="auto"/>
              <w:ind w:firstLine="0"/>
            </w:pPr>
            <w:r>
              <w:rPr>
                <w:sz w:val="19"/>
              </w:rPr>
              <w:t>Facebook e Instagram</w:t>
            </w:r>
          </w:p>
        </w:tc>
        <w:tc>
          <w:tcPr>
            <w:tcW w:w="6336" w:type="dxa"/>
            <w:vAlign w:val="center"/>
          </w:tcPr>
          <w:p w14:paraId="20FB68C8" w14:textId="77777777" w:rsidR="00A639FC" w:rsidRPr="00F902EE" w:rsidRDefault="00000000">
            <w:pPr>
              <w:spacing w:line="240" w:lineRule="auto"/>
              <w:ind w:firstLine="0"/>
              <w:rPr>
                <w:lang w:val="es-GT"/>
              </w:rPr>
            </w:pPr>
            <w:r w:rsidRPr="00F902EE">
              <w:rPr>
                <w:sz w:val="19"/>
                <w:lang w:val="es-GT"/>
              </w:rPr>
              <w:t>Publicar consejos básicos y contenidos breves sobre seguridad y tecnología.</w:t>
            </w:r>
          </w:p>
        </w:tc>
      </w:tr>
      <w:tr w:rsidR="00A639FC" w:rsidRPr="00F902EE" w14:paraId="66C32A37" w14:textId="77777777">
        <w:trPr>
          <w:cantSplit/>
          <w:jc w:val="center"/>
        </w:trPr>
        <w:tc>
          <w:tcPr>
            <w:tcW w:w="2880" w:type="dxa"/>
            <w:vAlign w:val="center"/>
          </w:tcPr>
          <w:p w14:paraId="69B6FD78" w14:textId="77777777" w:rsidR="00A639FC" w:rsidRDefault="00000000">
            <w:pPr>
              <w:spacing w:line="240" w:lineRule="auto"/>
              <w:ind w:firstLine="0"/>
            </w:pPr>
            <w:proofErr w:type="spellStart"/>
            <w:r>
              <w:rPr>
                <w:sz w:val="19"/>
              </w:rPr>
              <w:t>Recomendaciones</w:t>
            </w:r>
            <w:proofErr w:type="spellEnd"/>
            <w:r>
              <w:rPr>
                <w:sz w:val="19"/>
              </w:rPr>
              <w:t xml:space="preserve"> y </w:t>
            </w:r>
            <w:proofErr w:type="spellStart"/>
            <w:r>
              <w:rPr>
                <w:sz w:val="19"/>
              </w:rPr>
              <w:t>referencias</w:t>
            </w:r>
            <w:proofErr w:type="spellEnd"/>
          </w:p>
        </w:tc>
        <w:tc>
          <w:tcPr>
            <w:tcW w:w="6336" w:type="dxa"/>
            <w:vAlign w:val="center"/>
          </w:tcPr>
          <w:p w14:paraId="2C26C793" w14:textId="77777777" w:rsidR="00A639FC" w:rsidRPr="00F902EE" w:rsidRDefault="00000000">
            <w:pPr>
              <w:spacing w:line="240" w:lineRule="auto"/>
              <w:ind w:firstLine="0"/>
              <w:rPr>
                <w:lang w:val="es-GT"/>
              </w:rPr>
            </w:pPr>
            <w:r w:rsidRPr="00F902EE">
              <w:rPr>
                <w:sz w:val="19"/>
                <w:lang w:val="es-GT"/>
              </w:rPr>
              <w:t>Aprovechar la confianza entre pequeños negocios y clientes satisfechos.</w:t>
            </w:r>
          </w:p>
        </w:tc>
      </w:tr>
    </w:tbl>
    <w:p w14:paraId="68377BAF" w14:textId="77777777" w:rsidR="00A639FC" w:rsidRPr="00F902EE" w:rsidRDefault="00000000">
      <w:pPr>
        <w:spacing w:line="240" w:lineRule="auto"/>
        <w:ind w:firstLine="0"/>
        <w:rPr>
          <w:lang w:val="es-GT"/>
        </w:rPr>
      </w:pPr>
      <w:r w:rsidRPr="00F902EE">
        <w:rPr>
          <w:i/>
          <w:sz w:val="18"/>
          <w:lang w:val="es-GT"/>
        </w:rPr>
        <w:t xml:space="preserve">Nota. </w:t>
      </w:r>
      <w:r w:rsidRPr="00F902EE">
        <w:rPr>
          <w:sz w:val="18"/>
          <w:lang w:val="es-GT"/>
        </w:rPr>
        <w:t>La propuesta inicial prioriza canales digitales y orgánicos para reducir el gasto en publicidad pagada.</w:t>
      </w:r>
    </w:p>
    <w:p w14:paraId="3390E482" w14:textId="77777777" w:rsidR="00A639FC" w:rsidRPr="00F902EE" w:rsidRDefault="00A639FC">
      <w:pPr>
        <w:rPr>
          <w:lang w:val="es-GT"/>
        </w:rPr>
      </w:pPr>
    </w:p>
    <w:p w14:paraId="589B1356" w14:textId="77777777" w:rsidR="00A639FC" w:rsidRPr="00F902EE" w:rsidRDefault="00000000">
      <w:pPr>
        <w:rPr>
          <w:lang w:val="es-GT"/>
        </w:rPr>
      </w:pPr>
      <w:r w:rsidRPr="00F902EE">
        <w:rPr>
          <w:lang w:val="es-GT"/>
        </w:rPr>
        <w:t>El documento de operaciones propone que, durante la etapa inicial, la promoción se apoye principalmente en redes sociales, recomendaciones y contenidos informativos. También se plantean promociones limitadas, como descuentos de introducción o incentivos por recomendación, siempre evitando presentar ofertas que contradigan los costos o el alcance real del servicio.</w:t>
      </w:r>
    </w:p>
    <w:p w14:paraId="5041A85A" w14:textId="77777777" w:rsidR="00A639FC" w:rsidRPr="00F902EE" w:rsidRDefault="00000000">
      <w:pPr>
        <w:pStyle w:val="Heading1"/>
        <w:rPr>
          <w:lang w:val="es-GT"/>
        </w:rPr>
      </w:pPr>
      <w:r w:rsidRPr="00F902EE">
        <w:rPr>
          <w:lang w:val="es-GT"/>
        </w:rPr>
        <w:t>Seguimiento, evaluación y cierre</w:t>
      </w:r>
    </w:p>
    <w:p w14:paraId="01E463EF" w14:textId="77777777" w:rsidR="00A639FC" w:rsidRPr="00F902EE" w:rsidRDefault="00000000">
      <w:pPr>
        <w:rPr>
          <w:lang w:val="es-GT"/>
        </w:rPr>
      </w:pPr>
      <w:r w:rsidRPr="00F902EE">
        <w:rPr>
          <w:lang w:val="es-GT"/>
        </w:rPr>
        <w:t>Después de entregar el reporte, el área comercial puede realizar un contacto de seguimiento para conocer si el cliente aplicó las recomendaciones y si necesita apoyo adicional. En un plan de mantenimiento mensual se plantea una revisión programada de respaldos, actualizaciones, accesos y funcionamiento de los elementos atendidos.</w:t>
      </w:r>
    </w:p>
    <w:p w14:paraId="31DA7622" w14:textId="77777777" w:rsidR="00A639FC" w:rsidRPr="00F902EE" w:rsidRDefault="00000000">
      <w:pPr>
        <w:rPr>
          <w:lang w:val="es-GT"/>
        </w:rPr>
      </w:pPr>
      <w:r w:rsidRPr="00F902EE">
        <w:rPr>
          <w:lang w:val="es-GT"/>
        </w:rPr>
        <w:t>La evaluación del servicio puede considerar indicadores como solicitudes recibidas, porcentaje de solicitudes que se convierten en un servicio contratado, calificación promedio del cliente, cantidad de clientes con plan de mantenimiento y problemas reportados después de la atención. Estos indicadores se proponen para seguimiento interno y no deben confundirse con resultados reales mientras la empresa no opere comercialmente.</w:t>
      </w:r>
    </w:p>
    <w:p w14:paraId="24F2B393" w14:textId="77777777" w:rsidR="00A639FC" w:rsidRPr="00F902EE" w:rsidRDefault="00000000">
      <w:pPr>
        <w:rPr>
          <w:lang w:val="es-GT"/>
        </w:rPr>
      </w:pPr>
      <w:r w:rsidRPr="00F902EE">
        <w:rPr>
          <w:lang w:val="es-GT"/>
        </w:rPr>
        <w:t xml:space="preserve">El cierre se produce cuando el encargado puede comprobar el resultado acordado y recibe una explicación de uso. Por ejemplo, debe poder confirmar que recupera un archivo de prueba, </w:t>
      </w:r>
      <w:r w:rsidRPr="00F902EE">
        <w:rPr>
          <w:lang w:val="es-GT"/>
        </w:rPr>
        <w:lastRenderedPageBreak/>
        <w:t>que la doble verificación funciona o que recibe correctamente una solicitud desde un formulario. Una recomendación escrita no debe registrarse como un cambio realizado si no fue aplicada y comprobada.</w:t>
      </w:r>
    </w:p>
    <w:p w14:paraId="0DDFC1E2" w14:textId="77777777" w:rsidR="00A639FC" w:rsidRPr="00F902EE" w:rsidRDefault="00000000">
      <w:pPr>
        <w:pStyle w:val="Heading1"/>
        <w:rPr>
          <w:lang w:val="es-GT"/>
        </w:rPr>
      </w:pPr>
      <w:r w:rsidRPr="00F902EE">
        <w:rPr>
          <w:lang w:val="es-GT"/>
        </w:rPr>
        <w:t>Sitio web y entregables prácticos</w:t>
      </w:r>
    </w:p>
    <w:p w14:paraId="5C1DA669" w14:textId="77777777" w:rsidR="00A639FC" w:rsidRPr="00F902EE" w:rsidRDefault="00000000">
      <w:pPr>
        <w:rPr>
          <w:lang w:val="es-GT"/>
        </w:rPr>
      </w:pPr>
      <w:r w:rsidRPr="00F902EE">
        <w:rPr>
          <w:lang w:val="es-GT"/>
        </w:rPr>
        <w:t>El sitio web funciona como presentación de NovaTech Solutions y como repositorio del Proyecto Final Aplicado. Su estructura propuesta incluye una página de inicio, información de la empresa, servicios, planes, diagnóstico o solicitud, resumen del proyecto, acceso al documento final, video de exposición y medios de contacto. No se plantea como una plataforma compleja con pagos en línea, gestión completa de clientes o automatizaciones avanzadas.</w:t>
      </w:r>
    </w:p>
    <w:p w14:paraId="7885E388" w14:textId="77777777" w:rsidR="00A639FC" w:rsidRPr="00F902EE" w:rsidRDefault="00000000">
      <w:pPr>
        <w:rPr>
          <w:lang w:val="es-GT"/>
        </w:rPr>
      </w:pPr>
      <w:r w:rsidRPr="00F902EE">
        <w:rPr>
          <w:lang w:val="es-GT"/>
        </w:rPr>
        <w:t>Los entregables prácticos del proyecto incluyen el sitio web, el formulario o checklist de diagnóstico, un modelo de reporte de evaluación, la propuesta de paquetes y precios, material de capacitación, el flujograma del servicio y el video grupal. El caso simulado de Papelería La Esquina puede utilizarse para demostrar de forma integrada el recorrido desde el diagnóstico hasta la recomendación y el reporte.</w:t>
      </w:r>
    </w:p>
    <w:p w14:paraId="4376CCFF" w14:textId="77777777" w:rsidR="00A639FC" w:rsidRPr="00F902EE" w:rsidRDefault="00000000">
      <w:pPr>
        <w:pStyle w:val="Heading1"/>
        <w:rPr>
          <w:lang w:val="es-GT"/>
        </w:rPr>
      </w:pPr>
      <w:r w:rsidRPr="00F902EE">
        <w:rPr>
          <w:lang w:val="es-GT"/>
        </w:rPr>
        <w:t>Conclusiones provisionales</w:t>
      </w:r>
    </w:p>
    <w:p w14:paraId="3FA31E64" w14:textId="77777777" w:rsidR="00A639FC" w:rsidRPr="00F902EE" w:rsidRDefault="00000000">
      <w:pPr>
        <w:rPr>
          <w:lang w:val="es-GT"/>
        </w:rPr>
      </w:pPr>
      <w:r w:rsidRPr="00F902EE">
        <w:rPr>
          <w:lang w:val="es-GT"/>
        </w:rPr>
        <w:t>El desarrollo actual permite presentar NovaTech Solutions como una propuesta integrada de empresa de servicios tecnológicos para micro y pequeños negocios. El grupo ya ha definido el alcance técnico, los seis servicios, un proceso de diagnóstico y atención, recursos básicos, riesgos tecnológicos, una estructura operativa, referencias legales, precios propuestos, paquetes y escenarios económicos.</w:t>
      </w:r>
    </w:p>
    <w:p w14:paraId="6FD1AE4E" w14:textId="77777777" w:rsidR="00A639FC" w:rsidRPr="00F902EE" w:rsidRDefault="00000000">
      <w:pPr>
        <w:rPr>
          <w:lang w:val="es-GT"/>
        </w:rPr>
      </w:pPr>
      <w:r w:rsidRPr="00F902EE">
        <w:rPr>
          <w:lang w:val="es-GT"/>
        </w:rPr>
        <w:t xml:space="preserve">El análisis económico muestra que el modelo puede estudiarse mediante costos fijos y variables, precios de referencia y escenarios de actividad. Sin embargo, estas proyecciones son </w:t>
      </w:r>
      <w:r w:rsidRPr="00F902EE">
        <w:rPr>
          <w:lang w:val="es-GT"/>
        </w:rPr>
        <w:lastRenderedPageBreak/>
        <w:t>académicas y no representan ventas realizadas. De igual forma, los precios siguen sujetos a revisión cuando se cuente con resultados suficientes de la validación primaria.</w:t>
      </w:r>
    </w:p>
    <w:p w14:paraId="5A18C738" w14:textId="77777777" w:rsidR="00A639FC" w:rsidRPr="00F902EE" w:rsidRDefault="00000000">
      <w:pPr>
        <w:rPr>
          <w:lang w:val="es-GT"/>
        </w:rPr>
      </w:pPr>
      <w:r w:rsidRPr="00F902EE">
        <w:rPr>
          <w:lang w:val="es-GT"/>
        </w:rPr>
        <w:t>El principal elemento pendiente para cerrar el análisis de mercado es la aplicación de la encuesta a negocios reales y el procesamiento de sus respuestas. Mientras esa validación no se complete, el proyecto puede afirmar que existe un segmento de micro y pequeñas empresas y una oferta de servicios tecnológicos comparable, pero no que existe una tasa específica de aceptación, una preferencia mayoritaria por determinado paquete o una disposición de pago comprobada.</w:t>
      </w:r>
    </w:p>
    <w:p w14:paraId="039F83F1" w14:textId="77777777" w:rsidR="00A639FC" w:rsidRPr="00F902EE" w:rsidRDefault="00000000">
      <w:pPr>
        <w:rPr>
          <w:lang w:val="es-GT"/>
        </w:rPr>
      </w:pPr>
      <w:r w:rsidRPr="00F902EE">
        <w:rPr>
          <w:lang w:val="es-GT"/>
        </w:rPr>
        <w:t>Como proyecto aplicado, NovaTech Solutions ya cuenta con una estructura que puede demostrarse mediante el sitio web, el diagnóstico, el reporte, el flujograma, los materiales de apoyo y el caso simulado. La integración final debe concentrarse en mantener coherencia entre mercado, servicios, precios, operación y tecnología, además de completar las evidencias que todavía estén pendientes.</w:t>
      </w:r>
    </w:p>
    <w:p w14:paraId="19956ACD" w14:textId="77777777" w:rsidR="00A639FC" w:rsidRPr="00F902EE" w:rsidRDefault="00000000">
      <w:pPr>
        <w:rPr>
          <w:lang w:val="es-GT"/>
        </w:rPr>
      </w:pPr>
      <w:r w:rsidRPr="00F902EE">
        <w:rPr>
          <w:lang w:val="es-GT"/>
        </w:rPr>
        <w:br w:type="page"/>
      </w:r>
    </w:p>
    <w:p w14:paraId="142F016F" w14:textId="77777777" w:rsidR="00A639FC" w:rsidRPr="00F902EE" w:rsidRDefault="00000000">
      <w:pPr>
        <w:pStyle w:val="Heading1"/>
        <w:rPr>
          <w:lang w:val="es-GT"/>
        </w:rPr>
      </w:pPr>
      <w:r w:rsidRPr="00F902EE">
        <w:rPr>
          <w:lang w:val="es-GT"/>
        </w:rPr>
        <w:lastRenderedPageBreak/>
        <w:t>Referencias</w:t>
      </w:r>
    </w:p>
    <w:p w14:paraId="6A56B352" w14:textId="77777777" w:rsidR="00A639FC" w:rsidRPr="00F902EE" w:rsidRDefault="00000000">
      <w:pPr>
        <w:ind w:left="720" w:hanging="720"/>
        <w:rPr>
          <w:lang w:val="es-GT"/>
        </w:rPr>
      </w:pPr>
      <w:r w:rsidRPr="00F902EE">
        <w:rPr>
          <w:lang w:val="es-GT"/>
        </w:rPr>
        <w:t>Axentio. (s. f.). Preguntas frecuentes y planes de soporte tecnológico. https://axentio.com.gt/preguntas-frecuentes/</w:t>
      </w:r>
    </w:p>
    <w:p w14:paraId="1B2A533E" w14:textId="77777777" w:rsidR="00A639FC" w:rsidRPr="00F902EE" w:rsidRDefault="00000000">
      <w:pPr>
        <w:ind w:left="720" w:hanging="720"/>
        <w:rPr>
          <w:lang w:val="es-GT"/>
        </w:rPr>
      </w:pPr>
      <w:r w:rsidRPr="00F902EE">
        <w:rPr>
          <w:lang w:val="es-GT"/>
        </w:rPr>
        <w:t>Claro Guatemala. (s. f.). Planes Claro Hogar Doble. https://www.claro.com.gt/personas/tiendaenlinea/category/planes-claro-hogar/claro-hogar-doble/</w:t>
      </w:r>
    </w:p>
    <w:p w14:paraId="41C82E11" w14:textId="77777777" w:rsidR="00A639FC" w:rsidRPr="00F902EE" w:rsidRDefault="00000000">
      <w:pPr>
        <w:ind w:left="720" w:hanging="720"/>
        <w:rPr>
          <w:lang w:val="es-GT"/>
        </w:rPr>
      </w:pPr>
      <w:r w:rsidRPr="00F902EE">
        <w:rPr>
          <w:lang w:val="es-GT"/>
        </w:rPr>
        <w:t>Geoff DevOps. (s. f.). Soporte técnico IT. https://www.geoffdevops.com/soporte-tecnico-it/</w:t>
      </w:r>
    </w:p>
    <w:p w14:paraId="379C1306" w14:textId="77777777" w:rsidR="00A639FC" w:rsidRPr="00F902EE" w:rsidRDefault="00000000">
      <w:pPr>
        <w:ind w:left="720" w:hanging="720"/>
        <w:rPr>
          <w:lang w:val="es-GT"/>
        </w:rPr>
      </w:pPr>
      <w:r w:rsidRPr="00F902EE">
        <w:rPr>
          <w:lang w:val="es-GT"/>
        </w:rPr>
        <w:t>Google Workspace. (s. f.). Planes y precios de Google Workspace. https://workspace.google.com/pricing?feature=appmaker&amp;hl=es-419_gt</w:t>
      </w:r>
    </w:p>
    <w:p w14:paraId="7992A6A4" w14:textId="77777777" w:rsidR="00A639FC" w:rsidRPr="00F902EE" w:rsidRDefault="00000000">
      <w:pPr>
        <w:ind w:left="720" w:hanging="720"/>
        <w:rPr>
          <w:lang w:val="es-GT"/>
        </w:rPr>
      </w:pPr>
      <w:r w:rsidRPr="00F902EE">
        <w:rPr>
          <w:lang w:val="es-GT"/>
        </w:rPr>
        <w:t>Hostinger. (s. f.). Planes de alojamiento web. https://www.hostinger.com/web-hosting</w:t>
      </w:r>
    </w:p>
    <w:p w14:paraId="0A0FDD23" w14:textId="77777777" w:rsidR="00A639FC" w:rsidRPr="00F902EE" w:rsidRDefault="00000000">
      <w:pPr>
        <w:ind w:left="720" w:hanging="720"/>
        <w:rPr>
          <w:lang w:val="es-GT"/>
        </w:rPr>
      </w:pPr>
      <w:r w:rsidRPr="00F902EE">
        <w:rPr>
          <w:lang w:val="es-GT"/>
        </w:rPr>
        <w:t>INTECAP. (2026). Oferta laboral: Técnico en Soporte de Infraestructura de Redes. https://alumnos.intecap.edu.gt/OfertaLaboralGestion.aspx?cof=8054</w:t>
      </w:r>
    </w:p>
    <w:p w14:paraId="1DA34F6C" w14:textId="77777777" w:rsidR="00A639FC" w:rsidRPr="00F902EE" w:rsidRDefault="00000000">
      <w:pPr>
        <w:ind w:left="720" w:hanging="720"/>
        <w:rPr>
          <w:lang w:val="es-GT"/>
        </w:rPr>
      </w:pPr>
      <w:r w:rsidRPr="00F902EE">
        <w:rPr>
          <w:lang w:val="es-GT"/>
        </w:rPr>
        <w:t>Ministerio de Economía de Guatemala. (2024). Política para el desarrollo de la MIPYME 2024-2032. https://www.mineco.gob.gt/images/politica_mipyme/Politica_Mipyme.pdf</w:t>
      </w:r>
    </w:p>
    <w:p w14:paraId="1D2AB58F" w14:textId="77777777" w:rsidR="00A639FC" w:rsidRPr="00F902EE" w:rsidRDefault="00000000">
      <w:pPr>
        <w:ind w:left="720" w:hanging="720"/>
        <w:rPr>
          <w:lang w:val="es-GT"/>
        </w:rPr>
      </w:pPr>
      <w:r w:rsidRPr="00F902EE">
        <w:rPr>
          <w:lang w:val="es-GT"/>
        </w:rPr>
        <w:t>Ministerio de Trabajo y Previsión Social. (s. f.). Código de Trabajo de Guatemala. https://www.mintrabajo.gob.gt/doc/normativasDeTrabajo/Codigo-de-Trabajo-Digital.pdf</w:t>
      </w:r>
    </w:p>
    <w:p w14:paraId="0A83E1D4" w14:textId="77777777" w:rsidR="00A639FC" w:rsidRPr="00F902EE" w:rsidRDefault="00000000">
      <w:pPr>
        <w:ind w:left="720" w:hanging="720"/>
        <w:rPr>
          <w:lang w:val="es-GT"/>
        </w:rPr>
      </w:pPr>
      <w:r w:rsidRPr="00F902EE">
        <w:rPr>
          <w:lang w:val="es-GT"/>
        </w:rPr>
        <w:t>Namecheap. (s. f.). Registro y precios de dominios .com. https://www.namecheap.com/domains/registration/gtld/com/</w:t>
      </w:r>
    </w:p>
    <w:p w14:paraId="007B424F" w14:textId="77777777" w:rsidR="00A639FC" w:rsidRPr="00F902EE" w:rsidRDefault="00000000">
      <w:pPr>
        <w:ind w:left="720" w:hanging="720"/>
        <w:rPr>
          <w:lang w:val="es-GT"/>
        </w:rPr>
      </w:pPr>
      <w:r w:rsidRPr="00F902EE">
        <w:rPr>
          <w:lang w:val="es-GT"/>
        </w:rPr>
        <w:t>OVERCOM. (s. f.-a). Página principal: servicios y diagnóstico profesional. https://www.overcomgt.com/</w:t>
      </w:r>
    </w:p>
    <w:p w14:paraId="13AB7E55" w14:textId="77777777" w:rsidR="00A639FC" w:rsidRPr="00F902EE" w:rsidRDefault="00000000">
      <w:pPr>
        <w:ind w:left="720" w:hanging="720"/>
        <w:rPr>
          <w:lang w:val="es-GT"/>
        </w:rPr>
      </w:pPr>
      <w:r w:rsidRPr="00F902EE">
        <w:rPr>
          <w:lang w:val="es-GT"/>
        </w:rPr>
        <w:t>OVERCOM. (s. f.-b). Servicios tecnológicos. https://www.overcomgt.com/services</w:t>
      </w:r>
    </w:p>
    <w:p w14:paraId="351A4E1C" w14:textId="77777777" w:rsidR="00A639FC" w:rsidRPr="00F902EE" w:rsidRDefault="00000000">
      <w:pPr>
        <w:ind w:left="720" w:hanging="720"/>
        <w:rPr>
          <w:lang w:val="es-GT"/>
        </w:rPr>
      </w:pPr>
      <w:r w:rsidRPr="00F902EE">
        <w:rPr>
          <w:lang w:val="es-GT"/>
        </w:rPr>
        <w:t>Soporte Guatemala / DATAXA. (s. f.). Servicios de soporte empresarial. https://soporte.gt/</w:t>
      </w:r>
    </w:p>
    <w:p w14:paraId="4D33553C" w14:textId="77777777" w:rsidR="00A639FC" w:rsidRPr="00F902EE" w:rsidRDefault="00000000">
      <w:pPr>
        <w:ind w:left="720" w:hanging="720"/>
        <w:rPr>
          <w:lang w:val="es-GT"/>
        </w:rPr>
      </w:pPr>
      <w:r w:rsidRPr="00F902EE">
        <w:rPr>
          <w:lang w:val="es-GT"/>
        </w:rPr>
        <w:lastRenderedPageBreak/>
        <w:t>TEKNAO. (s. f.). Servicios de infraestructura, respaldo, ciberseguridad y outsourcing para PYMES. https://www.teknao.com.gt/servicios</w:t>
      </w:r>
    </w:p>
    <w:p w14:paraId="4559C4D0" w14:textId="77777777" w:rsidR="00A639FC" w:rsidRPr="00F902EE" w:rsidRDefault="00000000">
      <w:pPr>
        <w:rPr>
          <w:lang w:val="es-GT"/>
        </w:rPr>
      </w:pPr>
      <w:r w:rsidRPr="00F902EE">
        <w:rPr>
          <w:lang w:val="es-GT"/>
        </w:rPr>
        <w:br w:type="page"/>
      </w:r>
    </w:p>
    <w:p w14:paraId="1FE031E9" w14:textId="77777777" w:rsidR="00A639FC" w:rsidRPr="00F902EE" w:rsidRDefault="00000000">
      <w:pPr>
        <w:pStyle w:val="Heading1"/>
        <w:rPr>
          <w:lang w:val="es-GT"/>
        </w:rPr>
      </w:pPr>
      <w:r w:rsidRPr="00F902EE">
        <w:rPr>
          <w:lang w:val="es-GT"/>
        </w:rPr>
        <w:lastRenderedPageBreak/>
        <w:t>Apéndice A</w:t>
      </w:r>
    </w:p>
    <w:p w14:paraId="76E78305" w14:textId="77777777" w:rsidR="00A639FC" w:rsidRPr="00F902EE" w:rsidRDefault="00000000">
      <w:pPr>
        <w:pStyle w:val="Heading2"/>
        <w:rPr>
          <w:lang w:val="es-GT"/>
        </w:rPr>
      </w:pPr>
      <w:r w:rsidRPr="00F902EE">
        <w:rPr>
          <w:lang w:val="es-GT"/>
        </w:rPr>
        <w:t>Pendientes para la versión final del grupo</w:t>
      </w:r>
    </w:p>
    <w:p w14:paraId="2A9A4CAE" w14:textId="77777777" w:rsidR="00A639FC" w:rsidRPr="00F902EE" w:rsidRDefault="00000000">
      <w:pPr>
        <w:rPr>
          <w:lang w:val="es-GT"/>
        </w:rPr>
      </w:pPr>
      <w:r w:rsidRPr="00F902EE">
        <w:rPr>
          <w:lang w:val="es-GT"/>
        </w:rPr>
        <w:t>Este apéndice es de uso interno y debe eliminarse antes de entregar la versión definitiva. Su objetivo es mostrar qué aspectos todavía requieren confirmación o evidencia.</w:t>
      </w:r>
    </w:p>
    <w:p w14:paraId="7C7C7E68" w14:textId="77777777" w:rsidR="00A639FC" w:rsidRPr="00F902EE" w:rsidRDefault="00000000">
      <w:pPr>
        <w:pStyle w:val="ListBullet"/>
        <w:ind w:left="720" w:firstLine="0"/>
        <w:rPr>
          <w:lang w:val="es-GT"/>
        </w:rPr>
      </w:pPr>
      <w:r w:rsidRPr="00F902EE">
        <w:rPr>
          <w:lang w:val="es-GT"/>
        </w:rPr>
        <w:t>Completar la aplicación de la encuesta de mercado con respuestas reales y sustituir cualquier ejemplo o dato simulado utilizado únicamente para probar fórmulas y gráficas.</w:t>
      </w:r>
    </w:p>
    <w:p w14:paraId="4F0A5BC2" w14:textId="77777777" w:rsidR="00A639FC" w:rsidRPr="00F902EE" w:rsidRDefault="00000000">
      <w:pPr>
        <w:pStyle w:val="ListBullet"/>
        <w:ind w:left="720" w:firstLine="0"/>
        <w:rPr>
          <w:lang w:val="es-GT"/>
        </w:rPr>
      </w:pPr>
      <w:r w:rsidRPr="00F902EE">
        <w:rPr>
          <w:lang w:val="es-GT"/>
        </w:rPr>
        <w:t>Actualizar las conclusiones de mercado únicamente con los resultados reales obtenidos, evitando generalizar la muestra a todas las MIPYMES de Guatemala.</w:t>
      </w:r>
    </w:p>
    <w:p w14:paraId="5B6F049B" w14:textId="77777777" w:rsidR="00A639FC" w:rsidRPr="00F902EE" w:rsidRDefault="00000000">
      <w:pPr>
        <w:pStyle w:val="ListBullet"/>
        <w:ind w:left="720" w:firstLine="0"/>
        <w:rPr>
          <w:lang w:val="es-GT"/>
        </w:rPr>
      </w:pPr>
      <w:r w:rsidRPr="00F902EE">
        <w:rPr>
          <w:lang w:val="es-GT"/>
        </w:rPr>
        <w:t>Confirmar los nombres completos de los cinco integrantes para la portada y la distribución final de responsabilidades.</w:t>
      </w:r>
    </w:p>
    <w:p w14:paraId="4D109410" w14:textId="77777777" w:rsidR="00A639FC" w:rsidRPr="00F902EE" w:rsidRDefault="00000000">
      <w:pPr>
        <w:pStyle w:val="ListBullet"/>
        <w:ind w:left="720" w:firstLine="0"/>
        <w:rPr>
          <w:lang w:val="es-GT"/>
        </w:rPr>
      </w:pPr>
      <w:r w:rsidRPr="00F902EE">
        <w:rPr>
          <w:lang w:val="es-GT"/>
        </w:rPr>
        <w:t>Revisar que todos los documentos, tablas, video y sitio web utilicen de forma uniforme el nombre NovaTech Solutions.</w:t>
      </w:r>
    </w:p>
    <w:p w14:paraId="100CF6EB" w14:textId="77777777" w:rsidR="00A639FC" w:rsidRPr="00F902EE" w:rsidRDefault="00000000">
      <w:pPr>
        <w:pStyle w:val="ListBullet"/>
        <w:ind w:left="720" w:firstLine="0"/>
        <w:rPr>
          <w:lang w:val="es-GT"/>
        </w:rPr>
      </w:pPr>
      <w:r w:rsidRPr="00F902EE">
        <w:rPr>
          <w:lang w:val="es-GT"/>
        </w:rPr>
        <w:t>Verificar con fuentes oficiales las referencias legales del apartado operativo, especialmente cualquier referencia sobre protección de datos personales o iniciativas de ley.</w:t>
      </w:r>
    </w:p>
    <w:p w14:paraId="5C694553" w14:textId="77777777" w:rsidR="00A639FC" w:rsidRPr="00F902EE" w:rsidRDefault="00000000">
      <w:pPr>
        <w:pStyle w:val="ListBullet"/>
        <w:ind w:left="720" w:firstLine="0"/>
        <w:rPr>
          <w:lang w:val="es-GT"/>
        </w:rPr>
      </w:pPr>
      <w:r w:rsidRPr="00F902EE">
        <w:rPr>
          <w:lang w:val="es-GT"/>
        </w:rPr>
        <w:t>Agregar la URL definitiva del sitio web, comprobar que el video esté visible y revisar enlaces en computadora y celular.</w:t>
      </w:r>
    </w:p>
    <w:p w14:paraId="4D956495" w14:textId="77777777" w:rsidR="00A639FC" w:rsidRPr="00F902EE" w:rsidRDefault="00000000">
      <w:pPr>
        <w:pStyle w:val="ListBullet"/>
        <w:ind w:left="720" w:firstLine="0"/>
        <w:rPr>
          <w:lang w:val="es-GT"/>
        </w:rPr>
      </w:pPr>
      <w:r w:rsidRPr="00F902EE">
        <w:rPr>
          <w:lang w:val="es-GT"/>
        </w:rPr>
        <w:t>Adjuntar o enlazar los anexos prácticos que el grupo decida presentar: checklist técnico, reporte de ejemplo, hoja de costos, encuesta, gráficas y capturas del sitio.</w:t>
      </w:r>
    </w:p>
    <w:p w14:paraId="77408363" w14:textId="77777777" w:rsidR="00A639FC" w:rsidRPr="00F902EE" w:rsidRDefault="00000000">
      <w:pPr>
        <w:rPr>
          <w:lang w:val="es-GT"/>
        </w:rPr>
      </w:pPr>
      <w:r w:rsidRPr="00F902EE">
        <w:rPr>
          <w:lang w:val="es-GT"/>
        </w:rPr>
        <w:br w:type="page"/>
      </w:r>
    </w:p>
    <w:p w14:paraId="00FD7650" w14:textId="77777777" w:rsidR="00A639FC" w:rsidRPr="00F902EE" w:rsidRDefault="00000000">
      <w:pPr>
        <w:pStyle w:val="Heading1"/>
        <w:rPr>
          <w:lang w:val="es-GT"/>
        </w:rPr>
      </w:pPr>
      <w:r w:rsidRPr="00F902EE">
        <w:rPr>
          <w:lang w:val="es-GT"/>
        </w:rPr>
        <w:lastRenderedPageBreak/>
        <w:t>Apéndice B</w:t>
      </w:r>
    </w:p>
    <w:p w14:paraId="16B08C98" w14:textId="77777777" w:rsidR="00A639FC" w:rsidRPr="00F902EE" w:rsidRDefault="00000000">
      <w:pPr>
        <w:pStyle w:val="Heading2"/>
        <w:rPr>
          <w:lang w:val="es-GT"/>
        </w:rPr>
      </w:pPr>
      <w:r w:rsidRPr="00F902EE">
        <w:rPr>
          <w:lang w:val="es-GT"/>
        </w:rPr>
        <w:t>Instrumento de validación de mercado propuesto</w:t>
      </w:r>
    </w:p>
    <w:p w14:paraId="0E0E592C" w14:textId="77777777" w:rsidR="00A639FC" w:rsidRPr="00F902EE" w:rsidRDefault="00000000">
      <w:pPr>
        <w:rPr>
          <w:lang w:val="es-GT"/>
        </w:rPr>
      </w:pPr>
      <w:r w:rsidRPr="00F902EE">
        <w:rPr>
          <w:lang w:val="es-GT"/>
        </w:rPr>
        <w:t>La encuesta diseñada por el integrante de mercado contiene 12 preguntas y se aplica de forma voluntaria y anónima a responsables de pequeños negocios. No debe solicitar contraseñas, datos de clientes ni información sensible.</w:t>
      </w:r>
    </w:p>
    <w:p w14:paraId="577FA392" w14:textId="77777777" w:rsidR="00A639FC" w:rsidRPr="00F902EE" w:rsidRDefault="00000000">
      <w:pPr>
        <w:ind w:left="360" w:firstLine="0"/>
        <w:rPr>
          <w:lang w:val="es-GT"/>
        </w:rPr>
      </w:pPr>
      <w:r w:rsidRPr="00F902EE">
        <w:rPr>
          <w:lang w:val="es-GT"/>
        </w:rPr>
        <w:t>1. ¿Cuál describe mejor su negocio? Comercio / Servicios profesionales / Alimentos y bebidas / Otro.</w:t>
      </w:r>
    </w:p>
    <w:p w14:paraId="56B2EB2C" w14:textId="77777777" w:rsidR="00A639FC" w:rsidRPr="00F902EE" w:rsidRDefault="00000000">
      <w:pPr>
        <w:ind w:left="360" w:firstLine="0"/>
        <w:rPr>
          <w:lang w:val="es-GT"/>
        </w:rPr>
      </w:pPr>
      <w:r w:rsidRPr="00F902EE">
        <w:rPr>
          <w:lang w:val="es-GT"/>
        </w:rPr>
        <w:t>2. ¿Cuántas personas trabajan en su negocio? 1 / 2 a 5 / 6 a 10 / 11 a 20 / Más de 20.</w:t>
      </w:r>
    </w:p>
    <w:p w14:paraId="28F4D206" w14:textId="77777777" w:rsidR="00A639FC" w:rsidRPr="00F902EE" w:rsidRDefault="00000000">
      <w:pPr>
        <w:ind w:left="360" w:firstLine="0"/>
        <w:rPr>
          <w:lang w:val="es-GT"/>
        </w:rPr>
      </w:pPr>
      <w:r w:rsidRPr="00F902EE">
        <w:rPr>
          <w:lang w:val="es-GT"/>
        </w:rPr>
        <w:t>3. ¿En qué zona o municipio opera principalmente? Respuesta breve sin dirección exacta.</w:t>
      </w:r>
    </w:p>
    <w:p w14:paraId="5329FE41" w14:textId="77777777" w:rsidR="00A639FC" w:rsidRPr="00F902EE" w:rsidRDefault="00000000">
      <w:pPr>
        <w:ind w:left="360" w:firstLine="0"/>
        <w:rPr>
          <w:lang w:val="es-GT"/>
        </w:rPr>
      </w:pPr>
      <w:r w:rsidRPr="00F902EE">
        <w:rPr>
          <w:lang w:val="es-GT"/>
        </w:rPr>
        <w:t>4. ¿Qué herramientas digitales usa habitualmente? Computadora / Correo / Redes sociales / Sistema de venta / Archivos en la nube.</w:t>
      </w:r>
    </w:p>
    <w:p w14:paraId="0D0BE7CC" w14:textId="77777777" w:rsidR="00A639FC" w:rsidRPr="00F902EE" w:rsidRDefault="00000000">
      <w:pPr>
        <w:ind w:left="360" w:firstLine="0"/>
        <w:rPr>
          <w:lang w:val="es-GT"/>
        </w:rPr>
      </w:pPr>
      <w:r w:rsidRPr="00F902EE">
        <w:rPr>
          <w:lang w:val="es-GT"/>
        </w:rPr>
        <w:t>5. ¿Cuál es su problema tecnológico más importante actualmente? Respaldo / Seguridad / Equipo o red / Presencia digital / Capacitación / Ninguno / Otro.</w:t>
      </w:r>
    </w:p>
    <w:p w14:paraId="1CC82AF8" w14:textId="77777777" w:rsidR="00A639FC" w:rsidRPr="00F902EE" w:rsidRDefault="00000000">
      <w:pPr>
        <w:ind w:left="360" w:firstLine="0"/>
        <w:rPr>
          <w:lang w:val="es-GT"/>
        </w:rPr>
      </w:pPr>
      <w:r w:rsidRPr="00F902EE">
        <w:rPr>
          <w:lang w:val="es-GT"/>
        </w:rPr>
        <w:t>6. ¿Con qué frecuencia enfrenta problemas tecnológicos que interrumpen su trabajo? Semanal / Mensual / Algunas veces al año / Casi nunca.</w:t>
      </w:r>
    </w:p>
    <w:p w14:paraId="462525DD" w14:textId="77777777" w:rsidR="00A639FC" w:rsidRPr="00F902EE" w:rsidRDefault="00000000">
      <w:pPr>
        <w:ind w:left="360" w:firstLine="0"/>
        <w:rPr>
          <w:lang w:val="es-GT"/>
        </w:rPr>
      </w:pPr>
      <w:r w:rsidRPr="00F902EE">
        <w:rPr>
          <w:lang w:val="es-GT"/>
        </w:rPr>
        <w:t>7. ¿Cómo resuelve actualmente esos problemas? Personal interno / Técnico externo / Por cuenta propia / No los resuelve / Otro.</w:t>
      </w:r>
    </w:p>
    <w:p w14:paraId="1A2A6ADA" w14:textId="77777777" w:rsidR="00A639FC" w:rsidRPr="00F902EE" w:rsidRDefault="00000000">
      <w:pPr>
        <w:ind w:left="360" w:firstLine="0"/>
        <w:rPr>
          <w:lang w:val="es-GT"/>
        </w:rPr>
      </w:pPr>
      <w:r w:rsidRPr="00F902EE">
        <w:rPr>
          <w:lang w:val="es-GT"/>
        </w:rPr>
        <w:t>8. ¿Qué servicio le interesaría prioritariamente? Diagnóstico / Seguridad / Respaldo / Soporte / Presencia digital / Capacitación / Ninguno.</w:t>
      </w:r>
    </w:p>
    <w:p w14:paraId="6851DF52" w14:textId="77777777" w:rsidR="00A639FC" w:rsidRPr="00F902EE" w:rsidRDefault="00000000">
      <w:pPr>
        <w:ind w:left="360" w:firstLine="0"/>
        <w:rPr>
          <w:lang w:val="es-GT"/>
        </w:rPr>
      </w:pPr>
      <w:r w:rsidRPr="00F902EE">
        <w:rPr>
          <w:lang w:val="es-GT"/>
        </w:rPr>
        <w:t>9. ¿Le interesaría recibir un diagnóstico tecnológico inicial de bajo alcance? Sí / Tal vez / No.</w:t>
      </w:r>
    </w:p>
    <w:p w14:paraId="27F13A7C" w14:textId="77777777" w:rsidR="00A639FC" w:rsidRPr="00F902EE" w:rsidRDefault="00000000">
      <w:pPr>
        <w:ind w:left="360" w:firstLine="0"/>
        <w:rPr>
          <w:lang w:val="es-GT"/>
        </w:rPr>
      </w:pPr>
      <w:r w:rsidRPr="00F902EE">
        <w:rPr>
          <w:lang w:val="es-GT"/>
        </w:rPr>
        <w:t>10. ¿Cómo preferiría contratar ayuda tecnológica? Por visita / Paquete único / Plan mensual / No contrataría / No sabe.</w:t>
      </w:r>
    </w:p>
    <w:p w14:paraId="6C5D7DE3" w14:textId="77777777" w:rsidR="00A639FC" w:rsidRPr="00F902EE" w:rsidRDefault="00000000">
      <w:pPr>
        <w:ind w:left="360" w:firstLine="0"/>
        <w:rPr>
          <w:lang w:val="es-GT"/>
        </w:rPr>
      </w:pPr>
      <w:r w:rsidRPr="00F902EE">
        <w:rPr>
          <w:lang w:val="es-GT"/>
        </w:rPr>
        <w:lastRenderedPageBreak/>
        <w:t>11. ¿Qué rango de presupuesto consideraría para un servicio puntual básico? Menos de Q250 / Q250-Q499 / Q500-Q999 / Q1,000-Q1,999 / Q2,000 o más / Prefiere no responder.</w:t>
      </w:r>
    </w:p>
    <w:p w14:paraId="59B35B4F" w14:textId="77777777" w:rsidR="00A639FC" w:rsidRPr="00F902EE" w:rsidRDefault="00000000">
      <w:pPr>
        <w:ind w:left="360" w:firstLine="0"/>
        <w:rPr>
          <w:lang w:val="es-GT"/>
        </w:rPr>
      </w:pPr>
      <w:r w:rsidRPr="00F902EE">
        <w:rPr>
          <w:lang w:val="es-GT"/>
        </w:rPr>
        <w:t>12. ¿Qué factor sería más importante al elegir un proveedor? Precio claro / Confianza y recomendaciones / Tiempo de respuesta / Explicación sencilla / Seguimiento posterior / Otro.</w:t>
      </w:r>
    </w:p>
    <w:sectPr w:rsidR="00A639FC" w:rsidRPr="00F902EE"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26EB78" w14:textId="77777777" w:rsidR="00A14149" w:rsidRDefault="00A14149">
      <w:pPr>
        <w:spacing w:line="240" w:lineRule="auto"/>
      </w:pPr>
      <w:r>
        <w:separator/>
      </w:r>
    </w:p>
  </w:endnote>
  <w:endnote w:type="continuationSeparator" w:id="0">
    <w:p w14:paraId="7579CD51" w14:textId="77777777" w:rsidR="00A14149" w:rsidRDefault="00A141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3BC833" w14:textId="77777777" w:rsidR="00A14149" w:rsidRDefault="00A14149">
      <w:pPr>
        <w:spacing w:line="240" w:lineRule="auto"/>
      </w:pPr>
      <w:r>
        <w:separator/>
      </w:r>
    </w:p>
  </w:footnote>
  <w:footnote w:type="continuationSeparator" w:id="0">
    <w:p w14:paraId="0F9EE164" w14:textId="77777777" w:rsidR="00A14149" w:rsidRDefault="00A141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0F4118" w14:textId="77777777" w:rsidR="00A639FC" w:rsidRDefault="00000000">
    <w:pPr>
      <w:pStyle w:val="Header"/>
      <w:jc w:val="right"/>
    </w:pPr>
    <w:r>
      <w:fldChar w:fldCharType="begin"/>
    </w:r>
    <w:r>
      <w:instrText xml:space="preserve"> PAGE </w:instrText>
    </w:r>
    <w:r w:rsidR="00F902EE">
      <w:fldChar w:fldCharType="separate"/>
    </w:r>
    <w:r w:rsidR="00F902E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878970">
    <w:abstractNumId w:val="8"/>
  </w:num>
  <w:num w:numId="2" w16cid:durableId="191773899">
    <w:abstractNumId w:val="6"/>
  </w:num>
  <w:num w:numId="3" w16cid:durableId="2091461115">
    <w:abstractNumId w:val="5"/>
  </w:num>
  <w:num w:numId="4" w16cid:durableId="1531068563">
    <w:abstractNumId w:val="4"/>
  </w:num>
  <w:num w:numId="5" w16cid:durableId="1405638635">
    <w:abstractNumId w:val="7"/>
  </w:num>
  <w:num w:numId="6" w16cid:durableId="1621642645">
    <w:abstractNumId w:val="3"/>
  </w:num>
  <w:num w:numId="7" w16cid:durableId="1090615022">
    <w:abstractNumId w:val="2"/>
  </w:num>
  <w:num w:numId="8" w16cid:durableId="346520178">
    <w:abstractNumId w:val="1"/>
  </w:num>
  <w:num w:numId="9" w16cid:durableId="8110196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9D9"/>
    <w:rsid w:val="00326F90"/>
    <w:rsid w:val="00A14149"/>
    <w:rsid w:val="00A639FC"/>
    <w:rsid w:val="00AA1D8D"/>
    <w:rsid w:val="00B47730"/>
    <w:rsid w:val="00CB0664"/>
    <w:rsid w:val="00F90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22874"/>
  <w14:defaultImageDpi w14:val="300"/>
  <w15:docId w15:val="{36A300A5-164B-3740-B1D1-3C690D472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5794</Words>
  <Characters>33032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2026-10-16T19:16:00Z</dcterms:created>
  <dcterms:modified xsi:type="dcterms:W3CDTF">2026-10-16T19:16:00Z</dcterms:modified>
  <cp:category/>
</cp:coreProperties>
</file>