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32B8" w14:textId="77777777" w:rsidR="00161F61" w:rsidRPr="008C2853" w:rsidRDefault="00161F61" w:rsidP="00161F61">
      <w:pPr>
        <w:jc w:val="center"/>
        <w:rPr>
          <w:rFonts w:ascii="Times New Roman" w:hAnsi="Times New Roman" w:cs="Times New Roman"/>
          <w:sz w:val="20"/>
          <w:szCs w:val="20"/>
        </w:rPr>
      </w:pPr>
      <w:r w:rsidRPr="008C2853">
        <w:rPr>
          <w:rFonts w:ascii="Times New Roman" w:hAnsi="Times New Roman" w:cs="Times New Roman"/>
          <w:b/>
          <w:bCs/>
          <w:sz w:val="20"/>
          <w:szCs w:val="20"/>
        </w:rPr>
        <w:t>Summary Report</w:t>
      </w:r>
    </w:p>
    <w:p w14:paraId="2BE86F92" w14:textId="2974C242" w:rsidR="00161F61" w:rsidRPr="008C2853" w:rsidRDefault="00161F61" w:rsidP="00161F61">
      <w:pPr>
        <w:jc w:val="center"/>
        <w:rPr>
          <w:rFonts w:ascii="Times New Roman" w:hAnsi="Times New Roman" w:cs="Times New Roman"/>
          <w:sz w:val="20"/>
          <w:szCs w:val="20"/>
        </w:rPr>
      </w:pPr>
      <w:r w:rsidRPr="008C2853">
        <w:rPr>
          <w:rFonts w:ascii="Times New Roman" w:hAnsi="Times New Roman" w:cs="Times New Roman"/>
          <w:b/>
          <w:bCs/>
          <w:sz w:val="20"/>
          <w:szCs w:val="20"/>
        </w:rPr>
        <w:t>Crop Scanning &amp; Disease Detection</w:t>
      </w:r>
    </w:p>
    <w:p w14:paraId="0F0CF2D5" w14:textId="77777777" w:rsidR="00161F61" w:rsidRPr="008C2853" w:rsidRDefault="00161F61" w:rsidP="00161F61">
      <w:pPr>
        <w:rPr>
          <w:rFonts w:ascii="Times New Roman" w:hAnsi="Times New Roman" w:cs="Times New Roman"/>
          <w:sz w:val="20"/>
          <w:szCs w:val="20"/>
        </w:rPr>
      </w:pPr>
    </w:p>
    <w:p w14:paraId="7ECC9118" w14:textId="134E0CA3" w:rsidR="00161F61" w:rsidRPr="008C2853" w:rsidRDefault="00161F61" w:rsidP="00161F61">
      <w:pPr>
        <w:rPr>
          <w:rFonts w:ascii="Times New Roman" w:hAnsi="Times New Roman" w:cs="Times New Roman"/>
          <w:b/>
          <w:bCs/>
          <w:sz w:val="20"/>
          <w:szCs w:val="20"/>
        </w:rPr>
      </w:pPr>
      <w:r w:rsidRPr="008C2853">
        <w:rPr>
          <w:rFonts w:ascii="Times New Roman" w:hAnsi="Times New Roman" w:cs="Times New Roman"/>
          <w:b/>
          <w:bCs/>
          <w:sz w:val="20"/>
          <w:szCs w:val="20"/>
        </w:rPr>
        <w:t>Background and Importance:</w:t>
      </w:r>
    </w:p>
    <w:p w14:paraId="08E73D02" w14:textId="77777777" w:rsidR="00161F61" w:rsidRPr="008C2853" w:rsidRDefault="00161F61" w:rsidP="00161F61">
      <w:pPr>
        <w:rPr>
          <w:rFonts w:ascii="Times New Roman" w:hAnsi="Times New Roman" w:cs="Times New Roman"/>
          <w:sz w:val="20"/>
          <w:szCs w:val="20"/>
        </w:rPr>
      </w:pPr>
      <w:r w:rsidRPr="008C2853">
        <w:rPr>
          <w:rFonts w:ascii="Times New Roman" w:hAnsi="Times New Roman" w:cs="Times New Roman"/>
          <w:sz w:val="20"/>
          <w:szCs w:val="20"/>
        </w:rPr>
        <w:t>Tomato cultivation is crucial for global agriculture, representing a primary source of nutrition and income for millions. However, it’s constantly threatened by various diseases, affecting yield and quality. Traditional detection methods have proven to be inefficient, leading to the need for a revolutionary approach to disease management in tomato cultivation.</w:t>
      </w:r>
    </w:p>
    <w:p w14:paraId="1662762F" w14:textId="4DBC867B" w:rsidR="00161F61" w:rsidRPr="008C2853" w:rsidRDefault="00161F61" w:rsidP="00161F61">
      <w:pPr>
        <w:rPr>
          <w:rFonts w:ascii="Times New Roman" w:hAnsi="Times New Roman" w:cs="Times New Roman"/>
          <w:b/>
          <w:bCs/>
          <w:sz w:val="20"/>
          <w:szCs w:val="20"/>
        </w:rPr>
      </w:pPr>
      <w:r w:rsidRPr="008C2853">
        <w:rPr>
          <w:rFonts w:ascii="Times New Roman" w:hAnsi="Times New Roman" w:cs="Times New Roman"/>
          <w:b/>
          <w:bCs/>
          <w:sz w:val="20"/>
          <w:szCs w:val="20"/>
        </w:rPr>
        <w:t>Project Vision:</w:t>
      </w:r>
    </w:p>
    <w:p w14:paraId="5A5CB114" w14:textId="77777777" w:rsidR="00161F61" w:rsidRPr="008C2853" w:rsidRDefault="00161F61" w:rsidP="00161F61">
      <w:pPr>
        <w:rPr>
          <w:rFonts w:ascii="Times New Roman" w:hAnsi="Times New Roman" w:cs="Times New Roman"/>
          <w:sz w:val="20"/>
          <w:szCs w:val="20"/>
        </w:rPr>
      </w:pPr>
      <w:r w:rsidRPr="008C2853">
        <w:rPr>
          <w:rFonts w:ascii="Times New Roman" w:hAnsi="Times New Roman" w:cs="Times New Roman"/>
          <w:sz w:val="20"/>
          <w:szCs w:val="20"/>
        </w:rPr>
        <w:t>This project aspires to redefine disease detection and management in tomato cultivation by implementing an amalgamation of advanced technologies like 3D modeling, hyperspectral imaging, and deep learning. It is aimed at providing scalable, efficient, and precise solutions that bridge the gap between extensive research and real-world applications, enhancing overall agricultural productivity.</w:t>
      </w:r>
    </w:p>
    <w:p w14:paraId="4C0AE3FC" w14:textId="77777777" w:rsidR="00225FF6" w:rsidRPr="00225FF6" w:rsidRDefault="00225FF6" w:rsidP="00161F61">
      <w:pPr>
        <w:rPr>
          <w:rFonts w:ascii="Times New Roman" w:hAnsi="Times New Roman" w:cs="Times New Roman"/>
          <w:b/>
          <w:bCs/>
          <w:sz w:val="20"/>
          <w:szCs w:val="20"/>
        </w:rPr>
      </w:pPr>
      <w:r w:rsidRPr="00225FF6">
        <w:rPr>
          <w:rFonts w:ascii="Times New Roman" w:hAnsi="Times New Roman" w:cs="Times New Roman"/>
          <w:b/>
          <w:bCs/>
          <w:sz w:val="20"/>
          <w:szCs w:val="20"/>
        </w:rPr>
        <w:t xml:space="preserve">Core Objectives </w:t>
      </w:r>
    </w:p>
    <w:p w14:paraId="59B0770B" w14:textId="61D3C5B3" w:rsidR="00225FF6" w:rsidRPr="00225FF6" w:rsidRDefault="00225FF6" w:rsidP="00225FF6">
      <w:pPr>
        <w:rPr>
          <w:rFonts w:ascii="Times New Roman" w:hAnsi="Times New Roman" w:cs="Times New Roman"/>
          <w:sz w:val="20"/>
          <w:szCs w:val="20"/>
        </w:rPr>
      </w:pPr>
      <w:r w:rsidRPr="00225FF6">
        <w:rPr>
          <w:rFonts w:ascii="Times New Roman" w:hAnsi="Times New Roman" w:cs="Times New Roman"/>
          <w:sz w:val="20"/>
          <w:szCs w:val="20"/>
        </w:rPr>
        <w:t xml:space="preserve">Development of a User-Friendly iPhone App: </w:t>
      </w:r>
    </w:p>
    <w:p w14:paraId="08F54C3F" w14:textId="296FE0EF" w:rsidR="00225FF6" w:rsidRDefault="00225FF6" w:rsidP="00225FF6">
      <w:pPr>
        <w:ind w:firstLine="720"/>
        <w:rPr>
          <w:rFonts w:ascii="Times New Roman" w:hAnsi="Times New Roman" w:cs="Times New Roman"/>
          <w:sz w:val="20"/>
          <w:szCs w:val="20"/>
        </w:rPr>
      </w:pPr>
      <w:r w:rsidRPr="00225FF6">
        <w:rPr>
          <w:rFonts w:ascii="Times New Roman" w:hAnsi="Times New Roman" w:cs="Times New Roman"/>
          <w:sz w:val="20"/>
          <w:szCs w:val="20"/>
        </w:rPr>
        <w:t xml:space="preserve">The application is conceptualized to serve as an interactive medium, offering real-time scanning </w:t>
      </w:r>
      <w:r w:rsidR="00817A5C" w:rsidRPr="00225FF6">
        <w:rPr>
          <w:rFonts w:ascii="Times New Roman" w:hAnsi="Times New Roman" w:cs="Times New Roman"/>
          <w:sz w:val="20"/>
          <w:szCs w:val="20"/>
        </w:rPr>
        <w:t>and intricate</w:t>
      </w:r>
      <w:r w:rsidRPr="00225FF6">
        <w:rPr>
          <w:rFonts w:ascii="Times New Roman" w:hAnsi="Times New Roman" w:cs="Times New Roman"/>
          <w:sz w:val="20"/>
          <w:szCs w:val="20"/>
        </w:rPr>
        <w:t xml:space="preserve"> 3D visualization of plant health and disease status. It’s designed with a focus on user-friendliness to facilitate ease of use, even for individuals with minimal technical proficiency.</w:t>
      </w:r>
    </w:p>
    <w:p w14:paraId="635DED6D" w14:textId="256A4F8F" w:rsidR="00225FF6" w:rsidRPr="00225FF6" w:rsidRDefault="00225FF6" w:rsidP="00225FF6">
      <w:pPr>
        <w:rPr>
          <w:rFonts w:ascii="Times New Roman" w:hAnsi="Times New Roman" w:cs="Times New Roman"/>
          <w:sz w:val="20"/>
          <w:szCs w:val="20"/>
        </w:rPr>
      </w:pPr>
      <w:r w:rsidRPr="00225FF6">
        <w:rPr>
          <w:rFonts w:ascii="Times New Roman" w:hAnsi="Times New Roman" w:cs="Times New Roman"/>
          <w:sz w:val="20"/>
          <w:szCs w:val="20"/>
        </w:rPr>
        <w:t xml:space="preserve">Implementation of 3D YOLOv4 &amp; 3D U-Net: </w:t>
      </w:r>
    </w:p>
    <w:p w14:paraId="2ED3B4FA" w14:textId="77777777" w:rsidR="00225FF6" w:rsidRPr="00225FF6" w:rsidRDefault="00225FF6" w:rsidP="00225FF6">
      <w:pPr>
        <w:ind w:firstLine="720"/>
        <w:rPr>
          <w:rFonts w:ascii="Times New Roman" w:hAnsi="Times New Roman" w:cs="Times New Roman"/>
          <w:sz w:val="20"/>
          <w:szCs w:val="20"/>
        </w:rPr>
      </w:pPr>
      <w:r w:rsidRPr="00225FF6">
        <w:rPr>
          <w:rFonts w:ascii="Times New Roman" w:hAnsi="Times New Roman" w:cs="Times New Roman"/>
          <w:sz w:val="20"/>
          <w:szCs w:val="20"/>
        </w:rPr>
        <w:t xml:space="preserve">The strategic integration and fine-tuning of 3D YOLOv4 are aimed at enhancing real-time object detection capabilities, whereas the implementation of 3D U-Net is pivotal for achieving detailed and accurate disease segmentation. This synergy is crucial for immediate and precise disease diagnosis and management. </w:t>
      </w:r>
    </w:p>
    <w:p w14:paraId="02FE202E" w14:textId="77777777" w:rsidR="00225FF6" w:rsidRDefault="00225FF6" w:rsidP="00225FF6">
      <w:pPr>
        <w:rPr>
          <w:rFonts w:ascii="Times New Roman" w:hAnsi="Times New Roman" w:cs="Times New Roman"/>
          <w:b/>
          <w:bCs/>
          <w:sz w:val="20"/>
          <w:szCs w:val="20"/>
        </w:rPr>
      </w:pPr>
      <w:r w:rsidRPr="00225FF6">
        <w:rPr>
          <w:rFonts w:ascii="Times New Roman" w:hAnsi="Times New Roman" w:cs="Times New Roman"/>
          <w:b/>
          <w:bCs/>
          <w:sz w:val="20"/>
          <w:szCs w:val="20"/>
        </w:rPr>
        <w:t>Methodological Approach</w:t>
      </w:r>
    </w:p>
    <w:p w14:paraId="28E2FB21" w14:textId="77777777" w:rsidR="00817A5C" w:rsidRDefault="00225FF6" w:rsidP="00817A5C">
      <w:pPr>
        <w:pStyle w:val="ListParagraph"/>
        <w:numPr>
          <w:ilvl w:val="0"/>
          <w:numId w:val="2"/>
        </w:numPr>
        <w:rPr>
          <w:rFonts w:ascii="Times New Roman" w:hAnsi="Times New Roman" w:cs="Times New Roman"/>
          <w:sz w:val="20"/>
          <w:szCs w:val="20"/>
        </w:rPr>
      </w:pPr>
      <w:r w:rsidRPr="00225FF6">
        <w:rPr>
          <w:rFonts w:ascii="Times New Roman" w:hAnsi="Times New Roman" w:cs="Times New Roman"/>
          <w:sz w:val="20"/>
          <w:szCs w:val="20"/>
        </w:rPr>
        <w:t xml:space="preserve">Comprehensive 3D Plant Reconstruction: </w:t>
      </w:r>
    </w:p>
    <w:p w14:paraId="12B984C1" w14:textId="26C8EBB2" w:rsidR="00225FF6" w:rsidRPr="00817A5C" w:rsidRDefault="00225FF6" w:rsidP="00817A5C">
      <w:pPr>
        <w:ind w:left="50" w:firstLine="670"/>
        <w:rPr>
          <w:rFonts w:ascii="Times New Roman" w:hAnsi="Times New Roman" w:cs="Times New Roman"/>
          <w:sz w:val="20"/>
          <w:szCs w:val="20"/>
        </w:rPr>
      </w:pPr>
      <w:r w:rsidRPr="00817A5C">
        <w:rPr>
          <w:rFonts w:ascii="Times New Roman" w:hAnsi="Times New Roman" w:cs="Times New Roman"/>
          <w:sz w:val="20"/>
          <w:szCs w:val="20"/>
        </w:rPr>
        <w:t xml:space="preserve">The method involves leveraging high-quality, pre-rendered 3D models and employing advanced texture mapping techniques to simulate plants realistically. This is instrumental in creating a dynamic and accurate representation of plants, which is crucial for the subsequent detection and analysis processes. </w:t>
      </w:r>
    </w:p>
    <w:p w14:paraId="4EC8D023" w14:textId="08E5B1C6" w:rsidR="00225FF6" w:rsidRPr="00225FF6" w:rsidRDefault="00225FF6" w:rsidP="00225FF6">
      <w:pPr>
        <w:pStyle w:val="ListParagraph"/>
        <w:numPr>
          <w:ilvl w:val="0"/>
          <w:numId w:val="2"/>
        </w:numPr>
        <w:rPr>
          <w:rFonts w:ascii="Times New Roman" w:hAnsi="Times New Roman" w:cs="Times New Roman"/>
          <w:sz w:val="20"/>
          <w:szCs w:val="20"/>
        </w:rPr>
      </w:pPr>
      <w:r w:rsidRPr="00225FF6">
        <w:rPr>
          <w:rFonts w:ascii="Times New Roman" w:hAnsi="Times New Roman" w:cs="Times New Roman"/>
          <w:sz w:val="20"/>
          <w:szCs w:val="20"/>
        </w:rPr>
        <w:t xml:space="preserve">Advanced Model Training: </w:t>
      </w:r>
    </w:p>
    <w:p w14:paraId="50A4CF3D" w14:textId="383157F1" w:rsidR="00225FF6" w:rsidRPr="00225FF6" w:rsidRDefault="00225FF6" w:rsidP="00225FF6">
      <w:pPr>
        <w:ind w:left="50"/>
        <w:rPr>
          <w:rFonts w:ascii="Times New Roman" w:hAnsi="Times New Roman" w:cs="Times New Roman"/>
          <w:sz w:val="20"/>
          <w:szCs w:val="20"/>
        </w:rPr>
      </w:pPr>
      <w:r w:rsidRPr="00225FF6">
        <w:rPr>
          <w:rFonts w:ascii="Times New Roman" w:hAnsi="Times New Roman" w:cs="Times New Roman"/>
          <w:sz w:val="20"/>
          <w:szCs w:val="20"/>
        </w:rPr>
        <w:t xml:space="preserve"> </w:t>
      </w:r>
      <w:r w:rsidR="00817A5C">
        <w:rPr>
          <w:rFonts w:ascii="Times New Roman" w:hAnsi="Times New Roman" w:cs="Times New Roman"/>
          <w:sz w:val="20"/>
          <w:szCs w:val="20"/>
        </w:rPr>
        <w:tab/>
      </w:r>
      <w:r w:rsidRPr="00225FF6">
        <w:rPr>
          <w:rFonts w:ascii="Times New Roman" w:hAnsi="Times New Roman" w:cs="Times New Roman"/>
          <w:sz w:val="20"/>
          <w:szCs w:val="20"/>
        </w:rPr>
        <w:t>A meticulous approach to model training is adopted, utilizing diverse and comprehensive datasets, mainly sourced from Kaggle. This ensures the precision and reliability of the models by exposing them to varied instances of plant health statuses, enabling them to learn and adapt effectively.</w:t>
      </w:r>
    </w:p>
    <w:p w14:paraId="4B6C3BBF" w14:textId="123CF4AB" w:rsidR="00817A5C" w:rsidRPr="00817A5C" w:rsidRDefault="00225FF6" w:rsidP="00817A5C">
      <w:pPr>
        <w:pStyle w:val="ListParagraph"/>
        <w:numPr>
          <w:ilvl w:val="0"/>
          <w:numId w:val="2"/>
        </w:numPr>
        <w:rPr>
          <w:rFonts w:ascii="Times New Roman" w:hAnsi="Times New Roman" w:cs="Times New Roman"/>
          <w:sz w:val="20"/>
          <w:szCs w:val="20"/>
        </w:rPr>
      </w:pPr>
      <w:r w:rsidRPr="00817A5C">
        <w:rPr>
          <w:rFonts w:ascii="Times New Roman" w:hAnsi="Times New Roman" w:cs="Times New Roman"/>
          <w:sz w:val="20"/>
          <w:szCs w:val="20"/>
        </w:rPr>
        <w:t>Integration:</w:t>
      </w:r>
    </w:p>
    <w:p w14:paraId="1070CA89" w14:textId="580797DC" w:rsidR="00225FF6" w:rsidRPr="00817A5C" w:rsidRDefault="00225FF6" w:rsidP="00817A5C">
      <w:pPr>
        <w:ind w:left="50" w:firstLine="670"/>
        <w:rPr>
          <w:rFonts w:ascii="Times New Roman" w:hAnsi="Times New Roman" w:cs="Times New Roman"/>
          <w:sz w:val="20"/>
          <w:szCs w:val="20"/>
        </w:rPr>
      </w:pPr>
      <w:r w:rsidRPr="00817A5C">
        <w:rPr>
          <w:rFonts w:ascii="Times New Roman" w:hAnsi="Times New Roman" w:cs="Times New Roman"/>
          <w:sz w:val="20"/>
          <w:szCs w:val="20"/>
        </w:rPr>
        <w:t>The project emphasizes the harmonious integration of various technological components to construct a coherent and robust system. This system is thoroughly validated for its accuracy and performance and is meticulously designed to be compatible with real-world agricultural systems.</w:t>
      </w:r>
    </w:p>
    <w:p w14:paraId="7C3A137B" w14:textId="6BD2C8DE" w:rsidR="00161F61" w:rsidRPr="008C2853" w:rsidRDefault="00161F61" w:rsidP="00161F61">
      <w:pPr>
        <w:rPr>
          <w:rFonts w:ascii="Times New Roman" w:hAnsi="Times New Roman" w:cs="Times New Roman"/>
          <w:b/>
          <w:bCs/>
          <w:sz w:val="20"/>
          <w:szCs w:val="20"/>
        </w:rPr>
      </w:pPr>
      <w:r w:rsidRPr="008C2853">
        <w:rPr>
          <w:rFonts w:ascii="Times New Roman" w:hAnsi="Times New Roman" w:cs="Times New Roman"/>
          <w:b/>
          <w:bCs/>
          <w:sz w:val="20"/>
          <w:szCs w:val="20"/>
        </w:rPr>
        <w:t>Outcome and Impact:</w:t>
      </w:r>
    </w:p>
    <w:p w14:paraId="5B0A4121" w14:textId="77777777" w:rsidR="00161F61" w:rsidRPr="008C2853" w:rsidRDefault="00161F61" w:rsidP="00161F61">
      <w:pPr>
        <w:rPr>
          <w:rFonts w:ascii="Times New Roman" w:hAnsi="Times New Roman" w:cs="Times New Roman"/>
          <w:sz w:val="20"/>
          <w:szCs w:val="20"/>
        </w:rPr>
      </w:pPr>
      <w:r w:rsidRPr="008C2853">
        <w:rPr>
          <w:rFonts w:ascii="Times New Roman" w:hAnsi="Times New Roman" w:cs="Times New Roman"/>
          <w:sz w:val="20"/>
          <w:szCs w:val="20"/>
        </w:rPr>
        <w:t>The implementation of this advanced system is anticipated to bring a transformative impact on global tomato cultivation. It addresses the limitations of traditional methods by enabling early and accurate detection of diseases, allowing immediate intervention, and subsequently, contributing to enhanced yield and quality. The real-time and precise disease localization and visualization provide immediate insights, facilitating informed decision-making in disease management.</w:t>
      </w:r>
    </w:p>
    <w:p w14:paraId="298A8369" w14:textId="77777777" w:rsidR="00817A5C" w:rsidRDefault="00817A5C" w:rsidP="00161F61">
      <w:pPr>
        <w:rPr>
          <w:rFonts w:ascii="Times New Roman" w:hAnsi="Times New Roman" w:cs="Times New Roman"/>
          <w:b/>
          <w:bCs/>
          <w:sz w:val="20"/>
          <w:szCs w:val="20"/>
        </w:rPr>
      </w:pPr>
    </w:p>
    <w:p w14:paraId="4CDDF6CB" w14:textId="3659AE8F" w:rsidR="00161F61" w:rsidRPr="008C2853" w:rsidRDefault="00161F61" w:rsidP="00161F61">
      <w:pPr>
        <w:rPr>
          <w:rFonts w:ascii="Times New Roman" w:hAnsi="Times New Roman" w:cs="Times New Roman"/>
          <w:b/>
          <w:bCs/>
          <w:sz w:val="20"/>
          <w:szCs w:val="20"/>
        </w:rPr>
      </w:pPr>
      <w:r w:rsidRPr="008C2853">
        <w:rPr>
          <w:rFonts w:ascii="Times New Roman" w:hAnsi="Times New Roman" w:cs="Times New Roman"/>
          <w:b/>
          <w:bCs/>
          <w:sz w:val="20"/>
          <w:szCs w:val="20"/>
        </w:rPr>
        <w:lastRenderedPageBreak/>
        <w:t xml:space="preserve">Future Directions: </w:t>
      </w:r>
    </w:p>
    <w:p w14:paraId="6D956219" w14:textId="5EE7D492" w:rsidR="00161F61" w:rsidRPr="008C2853" w:rsidRDefault="00161F61" w:rsidP="00161F61">
      <w:pPr>
        <w:rPr>
          <w:rFonts w:ascii="Times New Roman" w:hAnsi="Times New Roman" w:cs="Times New Roman"/>
          <w:sz w:val="20"/>
          <w:szCs w:val="20"/>
        </w:rPr>
      </w:pPr>
      <w:r w:rsidRPr="008C2853">
        <w:rPr>
          <w:rFonts w:ascii="Times New Roman" w:hAnsi="Times New Roman" w:cs="Times New Roman"/>
          <w:sz w:val="20"/>
          <w:szCs w:val="20"/>
        </w:rPr>
        <w:t xml:space="preserve">The innovative approach </w:t>
      </w:r>
      <w:r w:rsidR="00B665ED" w:rsidRPr="008C2853">
        <w:rPr>
          <w:rFonts w:ascii="Times New Roman" w:hAnsi="Times New Roman" w:cs="Times New Roman"/>
          <w:sz w:val="20"/>
          <w:szCs w:val="20"/>
        </w:rPr>
        <w:t>of drones</w:t>
      </w:r>
      <w:r w:rsidRPr="008C2853">
        <w:rPr>
          <w:rFonts w:ascii="Times New Roman" w:hAnsi="Times New Roman" w:cs="Times New Roman"/>
          <w:sz w:val="20"/>
          <w:szCs w:val="20"/>
        </w:rPr>
        <w:t xml:space="preserve"> with hyperspectral imaging elucidates a pathway to resolve the myriad of challenges prevalent in tomato cultivation. The progressive refinement and evolution of this implementation are fundamental to adapting to the growing needs and challenges in agriculture. Future explorations should focus on the seamless integration of this advanced drone-based technology with existing agricultural systems. </w:t>
      </w:r>
    </w:p>
    <w:p w14:paraId="6CC25937" w14:textId="22353094" w:rsidR="00161F61" w:rsidRPr="008C2853" w:rsidRDefault="00161F61" w:rsidP="00161F61">
      <w:pPr>
        <w:rPr>
          <w:rFonts w:ascii="Times New Roman" w:hAnsi="Times New Roman" w:cs="Times New Roman"/>
          <w:sz w:val="20"/>
          <w:szCs w:val="20"/>
        </w:rPr>
      </w:pPr>
      <w:r w:rsidRPr="008C2853">
        <w:rPr>
          <w:rFonts w:ascii="Times New Roman" w:hAnsi="Times New Roman" w:cs="Times New Roman"/>
          <w:sz w:val="20"/>
          <w:szCs w:val="20"/>
        </w:rPr>
        <w:t>By achieving compatibility and applicability with various real-world agricultural scenarios, the technology can be harnessed for its maximum potential, leading to transformative changes in agricultural practices. There’s substantial scope in extending the applicability of the drone and hyperspectral imaging approach to various other crops, thereby broadening the range and impact of this technology in the agricultural sector. This extension is pivotal for achieving comprehensive agricultural advancements and ensuring food security in an ever-evolving global landscape.</w:t>
      </w:r>
    </w:p>
    <w:p w14:paraId="76E575CF" w14:textId="022F83F8" w:rsidR="00161F61" w:rsidRPr="008C2853" w:rsidRDefault="00161F61" w:rsidP="00161F61">
      <w:pPr>
        <w:rPr>
          <w:rFonts w:ascii="Times New Roman" w:hAnsi="Times New Roman" w:cs="Times New Roman"/>
          <w:b/>
          <w:bCs/>
          <w:sz w:val="20"/>
          <w:szCs w:val="20"/>
        </w:rPr>
      </w:pPr>
      <w:r w:rsidRPr="008C2853">
        <w:rPr>
          <w:rFonts w:ascii="Times New Roman" w:hAnsi="Times New Roman" w:cs="Times New Roman"/>
          <w:b/>
          <w:bCs/>
          <w:sz w:val="20"/>
          <w:szCs w:val="20"/>
        </w:rPr>
        <w:t>Relevance and Contribution:</w:t>
      </w:r>
    </w:p>
    <w:p w14:paraId="5BE57684" w14:textId="77777777" w:rsidR="00161F61" w:rsidRPr="008C2853" w:rsidRDefault="00161F61" w:rsidP="00161F61">
      <w:pPr>
        <w:rPr>
          <w:rFonts w:ascii="Times New Roman" w:hAnsi="Times New Roman" w:cs="Times New Roman"/>
          <w:sz w:val="20"/>
          <w:szCs w:val="20"/>
        </w:rPr>
      </w:pPr>
      <w:r w:rsidRPr="008C2853">
        <w:rPr>
          <w:rFonts w:ascii="Times New Roman" w:hAnsi="Times New Roman" w:cs="Times New Roman"/>
          <w:sz w:val="20"/>
          <w:szCs w:val="20"/>
        </w:rPr>
        <w:t>This project stands as a testament to the transformative potential of integrating advanced technologies in agriculture. By addressing the critical challenges in tomato cultivation with a novel approach, it contributes significantly to the global agricultural community, marking a pivotal step in the journey towards sustainable and advanced agriculture.</w:t>
      </w:r>
    </w:p>
    <w:p w14:paraId="68D14DCB" w14:textId="267365DD" w:rsidR="00161F61" w:rsidRPr="008C2853" w:rsidRDefault="00161F61" w:rsidP="00161F61">
      <w:pPr>
        <w:rPr>
          <w:rFonts w:ascii="Times New Roman" w:hAnsi="Times New Roman" w:cs="Times New Roman"/>
          <w:b/>
          <w:bCs/>
          <w:sz w:val="20"/>
          <w:szCs w:val="20"/>
        </w:rPr>
      </w:pPr>
      <w:r w:rsidRPr="008C2853">
        <w:rPr>
          <w:rFonts w:ascii="Times New Roman" w:hAnsi="Times New Roman" w:cs="Times New Roman"/>
          <w:b/>
          <w:bCs/>
          <w:sz w:val="20"/>
          <w:szCs w:val="20"/>
        </w:rPr>
        <w:t>Conclusion:</w:t>
      </w:r>
    </w:p>
    <w:p w14:paraId="40A25284" w14:textId="3C6FA5B7" w:rsidR="00161F61" w:rsidRPr="008C2853" w:rsidRDefault="00161F61" w:rsidP="00161F61">
      <w:pPr>
        <w:rPr>
          <w:rFonts w:ascii="Times New Roman" w:hAnsi="Times New Roman" w:cs="Times New Roman"/>
          <w:sz w:val="20"/>
          <w:szCs w:val="20"/>
        </w:rPr>
      </w:pPr>
      <w:r w:rsidRPr="008C2853">
        <w:rPr>
          <w:rFonts w:ascii="Times New Roman" w:hAnsi="Times New Roman" w:cs="Times New Roman"/>
          <w:sz w:val="20"/>
          <w:szCs w:val="20"/>
        </w:rPr>
        <w:t>The innovative approach of combining advanced technologies and methodologies has positioned this project as a frontrunner in revolutionizing tomato disease management. The endeavour holds significant promise in redefining agricultural practices, aiming to align extensive research findings with practical, scalable solutions for the global agricultural community.</w:t>
      </w:r>
    </w:p>
    <w:p w14:paraId="2E446FC4" w14:textId="77777777" w:rsidR="00161F61" w:rsidRPr="008C2853" w:rsidRDefault="00161F61" w:rsidP="00161F61">
      <w:pPr>
        <w:rPr>
          <w:rFonts w:ascii="Times New Roman" w:hAnsi="Times New Roman" w:cs="Times New Roman"/>
          <w:sz w:val="20"/>
          <w:szCs w:val="20"/>
        </w:rPr>
      </w:pPr>
    </w:p>
    <w:p w14:paraId="5D7A1CA8" w14:textId="4EF2C3E4" w:rsidR="00161F61" w:rsidRPr="008C2853" w:rsidRDefault="00161F61" w:rsidP="00161F61">
      <w:pPr>
        <w:rPr>
          <w:rFonts w:ascii="Times New Roman" w:hAnsi="Times New Roman" w:cs="Times New Roman"/>
          <w:sz w:val="20"/>
          <w:szCs w:val="20"/>
        </w:rPr>
      </w:pPr>
    </w:p>
    <w:sectPr w:rsidR="00161F61" w:rsidRPr="008C2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7F8D"/>
    <w:multiLevelType w:val="hybridMultilevel"/>
    <w:tmpl w:val="DE449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4A4CB0"/>
    <w:multiLevelType w:val="hybridMultilevel"/>
    <w:tmpl w:val="A5483A46"/>
    <w:lvl w:ilvl="0" w:tplc="B686E52E">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1089961858">
    <w:abstractNumId w:val="0"/>
  </w:num>
  <w:num w:numId="2" w16cid:durableId="12689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61"/>
    <w:rsid w:val="00161F61"/>
    <w:rsid w:val="00225FF6"/>
    <w:rsid w:val="00705340"/>
    <w:rsid w:val="00817A5C"/>
    <w:rsid w:val="008C2853"/>
    <w:rsid w:val="00AB5012"/>
    <w:rsid w:val="00B665ED"/>
    <w:rsid w:val="00F72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14E5"/>
  <w15:chartTrackingRefBased/>
  <w15:docId w15:val="{7D5C9BD8-60C6-4529-B22F-4E343BDC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F61"/>
    <w:rPr>
      <w:color w:val="0563C1" w:themeColor="hyperlink"/>
      <w:u w:val="single"/>
    </w:rPr>
  </w:style>
  <w:style w:type="character" w:styleId="UnresolvedMention">
    <w:name w:val="Unresolved Mention"/>
    <w:basedOn w:val="DefaultParagraphFont"/>
    <w:uiPriority w:val="99"/>
    <w:semiHidden/>
    <w:unhideWhenUsed/>
    <w:rsid w:val="00161F61"/>
    <w:rPr>
      <w:color w:val="605E5C"/>
      <w:shd w:val="clear" w:color="auto" w:fill="E1DFDD"/>
    </w:rPr>
  </w:style>
  <w:style w:type="paragraph" w:styleId="ListParagraph">
    <w:name w:val="List Paragraph"/>
    <w:basedOn w:val="Normal"/>
    <w:uiPriority w:val="34"/>
    <w:qFormat/>
    <w:rsid w:val="00225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thumula</dc:creator>
  <cp:keywords/>
  <dc:description/>
  <cp:lastModifiedBy>rahul thumula</cp:lastModifiedBy>
  <cp:revision>8</cp:revision>
  <dcterms:created xsi:type="dcterms:W3CDTF">2023-09-26T01:01:00Z</dcterms:created>
  <dcterms:modified xsi:type="dcterms:W3CDTF">2023-09-26T01:51:00Z</dcterms:modified>
</cp:coreProperties>
</file>