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ehphruxtoi9" w:id="0"/>
      <w:bookmarkEnd w:id="0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Pre-recorded music or dynamic generated music: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Pre-recorded Music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Sounds better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ybfp56zqcyh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 based/Rhythm based inputs for casting spells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have a library of spells you can prepare before the battle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Each spell requires a rhythm to be played to be casted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Different spells have different rhythms and different lengths (1 whole note/1 triplets)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bars of casting and 4 bars of readjusting spell library (that you can prepare the battle library before the battle)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Players cast spells at the same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mduzi3oyxlx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cchlwui7i0s" w:id="3"/>
      <w:bookmarkEnd w:id="3"/>
      <w:r w:rsidDel="00000000" w:rsidR="00000000" w:rsidRPr="00000000">
        <w:rPr>
          <w:rtl w:val="0"/>
        </w:rPr>
        <w:t xml:space="preserve">Spells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Rhythms that do stuff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differentiate between various offensive and defensive spells?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spells offensive / defensive, they just all have different utilities?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measure “health?”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characters even </w:t>
      </w:r>
      <w:r w:rsidDel="00000000" w:rsidR="00000000" w:rsidRPr="00000000">
        <w:rPr>
          <w:i w:val="1"/>
          <w:rtl w:val="0"/>
        </w:rPr>
        <w:t xml:space="preserve">have</w:t>
      </w:r>
      <w:r w:rsidDel="00000000" w:rsidR="00000000" w:rsidRPr="00000000">
        <w:rPr>
          <w:rtl w:val="0"/>
        </w:rPr>
        <w:t xml:space="preserve"> “health?”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Harder rhythms = stronger effects?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Idea: Spells can have tiers. The longer you play a spell (1 bar vs 3 bars), the more difficult the rhythm gets, and the stronger the effect gets.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Ex. Basic &gt; Intermediate &gt; Advanced &gt; Ultimate</w:t>
      </w:r>
    </w:p>
    <w:p w:rsidR="00000000" w:rsidDel="00000000" w:rsidP="00000000" w:rsidRDefault="00000000" w:rsidRPr="00000000" w14:paraId="0000001B">
      <w:pPr>
        <w:pStyle w:val="Heading2"/>
        <w:ind w:left="0" w:firstLine="0"/>
        <w:rPr/>
      </w:pPr>
      <w:bookmarkStart w:colFirst="0" w:colLast="0" w:name="_dlzbuiyhyl4q" w:id="4"/>
      <w:bookmarkEnd w:id="4"/>
      <w:r w:rsidDel="00000000" w:rsidR="00000000" w:rsidRPr="00000000">
        <w:rPr>
          <w:rtl w:val="0"/>
        </w:rPr>
        <w:t xml:space="preserve">Types of Spells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7p8ejs8s07ys" w:id="5"/>
      <w:bookmarkEnd w:id="5"/>
      <w:r w:rsidDel="00000000" w:rsidR="00000000" w:rsidRPr="00000000">
        <w:rPr>
          <w:rtl w:val="0"/>
        </w:rPr>
        <w:t xml:space="preserve">Offensive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wkan5j18x1d" w:id="6"/>
      <w:bookmarkEnd w:id="6"/>
      <w:r w:rsidDel="00000000" w:rsidR="00000000" w:rsidRPr="00000000">
        <w:rPr>
          <w:rtl w:val="0"/>
        </w:rPr>
        <w:t xml:space="preserve">Defensive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xypk8rzl8rn" w:id="7"/>
      <w:bookmarkEnd w:id="7"/>
      <w:r w:rsidDel="00000000" w:rsidR="00000000" w:rsidRPr="00000000">
        <w:rPr>
          <w:rtl w:val="0"/>
        </w:rPr>
        <w:t xml:space="preserve">Utility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opponent from using certain prepared spells (Perhaps the spell played during the casting of the utility spell? A-la a delayed counterspell?)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tier: Prevent an opponent from using the synced spell next round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tier: Also prevent an opponent from swapping the synced spell spell next round, thus locking a preparation slot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spells your opponent can change during Resolution Bars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number of spells you can change during Resolution Bars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