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193" w:rsidRPr="006E7AD9" w:rsidRDefault="00517193" w:rsidP="008A08C6">
      <w:pPr>
        <w:spacing w:after="0" w:line="240" w:lineRule="auto"/>
        <w:rPr>
          <w:rFonts w:ascii="Times New Roman" w:eastAsia="Times New Roman" w:hAnsi="Times New Roman" w:cs="Times New Roman"/>
          <w:b/>
          <w:bCs/>
          <w:color w:val="3C3D3E"/>
          <w:sz w:val="24"/>
          <w:szCs w:val="24"/>
          <w:shd w:val="clear" w:color="auto" w:fill="FFFFFF"/>
        </w:rPr>
      </w:pPr>
      <w:r w:rsidRPr="006E7AD9">
        <w:rPr>
          <w:rFonts w:ascii="Times New Roman" w:hAnsi="Times New Roman" w:cs="Times New Roman"/>
          <w:b/>
          <w:bCs/>
          <w:color w:val="3C3D3E"/>
          <w:sz w:val="24"/>
          <w:szCs w:val="24"/>
          <w:shd w:val="clear" w:color="auto" w:fill="FFFFFF"/>
        </w:rPr>
        <w:t>P</w:t>
      </w:r>
      <w:r w:rsidRPr="006E7AD9">
        <w:rPr>
          <w:rFonts w:ascii="Times New Roman" w:eastAsia="Times New Roman" w:hAnsi="Times New Roman" w:cs="Times New Roman"/>
          <w:b/>
          <w:bCs/>
          <w:color w:val="3C3D3E"/>
          <w:sz w:val="24"/>
          <w:szCs w:val="24"/>
          <w:shd w:val="clear" w:color="auto" w:fill="FFFFFF"/>
        </w:rPr>
        <w:t xml:space="preserve">roject title </w:t>
      </w:r>
    </w:p>
    <w:p w:rsidR="00953F68" w:rsidRPr="00953F68" w:rsidRDefault="00953F68" w:rsidP="008A08C6">
      <w:pPr>
        <w:spacing w:after="0" w:line="240" w:lineRule="auto"/>
        <w:rPr>
          <w:rFonts w:ascii="Times New Roman" w:eastAsia="Times New Roman" w:hAnsi="Times New Roman" w:cs="Times New Roman"/>
          <w:i/>
          <w:iCs/>
          <w:color w:val="00B0F0"/>
          <w:sz w:val="20"/>
          <w:szCs w:val="24"/>
          <w:shd w:val="clear" w:color="auto" w:fill="FFFFFF"/>
        </w:rPr>
      </w:pPr>
    </w:p>
    <w:p w:rsidR="00953F68" w:rsidRPr="008E34E2" w:rsidRDefault="00222C30" w:rsidP="008A08C6">
      <w:pPr>
        <w:spacing w:after="0" w:line="240" w:lineRule="auto"/>
        <w:rPr>
          <w:rFonts w:ascii="Times New Roman" w:eastAsia="Times New Roman" w:hAnsi="Times New Roman" w:cs="Times New Roman"/>
          <w:iCs/>
          <w:color w:val="00B0F0"/>
          <w:sz w:val="24"/>
          <w:szCs w:val="24"/>
          <w:shd w:val="clear" w:color="auto" w:fill="FFFFFF"/>
        </w:rPr>
      </w:pPr>
      <w:r w:rsidRPr="008E34E2">
        <w:rPr>
          <w:rFonts w:ascii="Times New Roman" w:eastAsia="Times New Roman" w:hAnsi="Times New Roman" w:cs="Times New Roman"/>
          <w:iCs/>
          <w:color w:val="00B0F0"/>
          <w:sz w:val="24"/>
          <w:szCs w:val="24"/>
          <w:shd w:val="clear" w:color="auto" w:fill="FFFFFF"/>
        </w:rPr>
        <w:t xml:space="preserve">Acoustic </w:t>
      </w:r>
      <w:r w:rsidR="00D36189" w:rsidRPr="008E34E2">
        <w:rPr>
          <w:rFonts w:ascii="Times New Roman" w:eastAsia="Times New Roman" w:hAnsi="Times New Roman" w:cs="Times New Roman"/>
          <w:iCs/>
          <w:color w:val="00B0F0"/>
          <w:sz w:val="24"/>
          <w:szCs w:val="24"/>
          <w:shd w:val="clear" w:color="auto" w:fill="FFFFFF"/>
        </w:rPr>
        <w:t>M</w:t>
      </w:r>
      <w:r w:rsidRPr="008E34E2">
        <w:rPr>
          <w:rFonts w:ascii="Times New Roman" w:eastAsia="Times New Roman" w:hAnsi="Times New Roman" w:cs="Times New Roman"/>
          <w:iCs/>
          <w:color w:val="00B0F0"/>
          <w:sz w:val="24"/>
          <w:szCs w:val="24"/>
          <w:shd w:val="clear" w:color="auto" w:fill="FFFFFF"/>
        </w:rPr>
        <w:t xml:space="preserve">onitoring </w:t>
      </w:r>
      <w:r w:rsidR="00D36189" w:rsidRPr="008E34E2">
        <w:rPr>
          <w:rFonts w:ascii="Times New Roman" w:eastAsia="Times New Roman" w:hAnsi="Times New Roman" w:cs="Times New Roman"/>
          <w:iCs/>
          <w:color w:val="00B0F0"/>
          <w:sz w:val="24"/>
          <w:szCs w:val="24"/>
          <w:shd w:val="clear" w:color="auto" w:fill="FFFFFF"/>
        </w:rPr>
        <w:t xml:space="preserve">of Avifauna: Bird Ecology Detection Using Microphone Arrays in Siberian Arctic Tundra </w:t>
      </w:r>
    </w:p>
    <w:p w:rsidR="00517193" w:rsidRPr="006E7AD9" w:rsidRDefault="00517193" w:rsidP="008A08C6">
      <w:pPr>
        <w:spacing w:after="0" w:line="240" w:lineRule="auto"/>
        <w:rPr>
          <w:rFonts w:ascii="Times New Roman" w:eastAsia="Times New Roman" w:hAnsi="Times New Roman" w:cs="Times New Roman"/>
          <w:b/>
          <w:bCs/>
          <w:color w:val="3C3D3E"/>
          <w:sz w:val="24"/>
          <w:szCs w:val="24"/>
          <w:shd w:val="clear" w:color="auto" w:fill="FFFFFF"/>
        </w:rPr>
      </w:pPr>
    </w:p>
    <w:p w:rsidR="008A08C6" w:rsidRDefault="008A08C6" w:rsidP="006E7AD9">
      <w:pPr>
        <w:spacing w:after="0" w:line="240" w:lineRule="auto"/>
        <w:rPr>
          <w:rFonts w:ascii="Times New Roman" w:eastAsia="Times New Roman" w:hAnsi="Times New Roman" w:cs="Times New Roman"/>
          <w:i/>
          <w:iCs/>
          <w:color w:val="3C3D3E"/>
          <w:sz w:val="20"/>
          <w:szCs w:val="24"/>
          <w:shd w:val="clear" w:color="auto" w:fill="FFFFFF"/>
        </w:rPr>
      </w:pPr>
      <w:r w:rsidRPr="006E7AD9">
        <w:rPr>
          <w:rFonts w:ascii="Times New Roman" w:eastAsia="Times New Roman" w:hAnsi="Times New Roman" w:cs="Times New Roman"/>
          <w:b/>
          <w:bCs/>
          <w:color w:val="3C3D3E"/>
          <w:sz w:val="24"/>
          <w:szCs w:val="24"/>
          <w:shd w:val="clear" w:color="auto" w:fill="FFFFFF"/>
        </w:rPr>
        <w:t>Background and Relevance</w:t>
      </w:r>
      <w:r w:rsidRPr="006E7AD9">
        <w:rPr>
          <w:rFonts w:ascii="Times New Roman" w:eastAsia="Times New Roman" w:hAnsi="Times New Roman" w:cs="Times New Roman"/>
          <w:color w:val="3C3D3E"/>
          <w:sz w:val="24"/>
          <w:szCs w:val="24"/>
          <w:shd w:val="clear" w:color="auto" w:fill="FFFFFF"/>
        </w:rPr>
        <w:br/>
      </w:r>
      <w:proofErr w:type="gramStart"/>
      <w:r w:rsidRPr="008A1228">
        <w:rPr>
          <w:rFonts w:ascii="Times New Roman" w:eastAsia="Times New Roman" w:hAnsi="Times New Roman" w:cs="Times New Roman"/>
          <w:i/>
          <w:iCs/>
          <w:color w:val="3C3D3E"/>
          <w:sz w:val="20"/>
          <w:szCs w:val="24"/>
          <w:shd w:val="clear" w:color="auto" w:fill="FFFFFF"/>
        </w:rPr>
        <w:t>Introduce</w:t>
      </w:r>
      <w:proofErr w:type="gramEnd"/>
      <w:r w:rsidRPr="008A1228">
        <w:rPr>
          <w:rFonts w:ascii="Times New Roman" w:eastAsia="Times New Roman" w:hAnsi="Times New Roman" w:cs="Times New Roman"/>
          <w:i/>
          <w:iCs/>
          <w:color w:val="3C3D3E"/>
          <w:sz w:val="20"/>
          <w:szCs w:val="24"/>
          <w:shd w:val="clear" w:color="auto" w:fill="FFFFFF"/>
        </w:rPr>
        <w:t xml:space="preserve"> your project, including the need you want to address. Tell us why the issue is important. Cite relevant literature, media coverage, or previous work where applicable (include citations in the Works Cited section below).</w:t>
      </w:r>
    </w:p>
    <w:p w:rsidR="003D1E96" w:rsidRDefault="003D1E96" w:rsidP="006E7AD9">
      <w:pPr>
        <w:spacing w:after="0" w:line="240" w:lineRule="auto"/>
        <w:rPr>
          <w:rFonts w:ascii="Times New Roman" w:eastAsia="Times New Roman" w:hAnsi="Times New Roman" w:cs="Times New Roman"/>
          <w:i/>
          <w:iCs/>
          <w:color w:val="3C3D3E"/>
          <w:sz w:val="20"/>
          <w:szCs w:val="24"/>
          <w:shd w:val="clear" w:color="auto" w:fill="FFFFFF"/>
        </w:rPr>
      </w:pPr>
    </w:p>
    <w:p w:rsidR="00D36189" w:rsidRDefault="00D36189" w:rsidP="006E7AD9">
      <w:pPr>
        <w:spacing w:after="0" w:line="240" w:lineRule="auto"/>
        <w:rPr>
          <w:rFonts w:ascii="Times New Roman" w:eastAsia="Times New Roman" w:hAnsi="Times New Roman" w:cs="Times New Roman"/>
          <w:i/>
          <w:iCs/>
          <w:color w:val="00B0F0"/>
          <w:sz w:val="20"/>
          <w:szCs w:val="24"/>
          <w:shd w:val="clear" w:color="auto" w:fill="FFFFFF"/>
        </w:rPr>
      </w:pPr>
    </w:p>
    <w:p w:rsidR="00D36189" w:rsidRPr="008E34E2" w:rsidRDefault="00DC6DF5" w:rsidP="00AE1232">
      <w:pPr>
        <w:spacing w:after="0" w:line="240" w:lineRule="auto"/>
        <w:rPr>
          <w:rFonts w:ascii="Times New Roman" w:eastAsia="Times New Roman" w:hAnsi="Times New Roman" w:cs="Times New Roman"/>
          <w:iCs/>
          <w:color w:val="00B0F0"/>
          <w:sz w:val="24"/>
          <w:szCs w:val="24"/>
          <w:shd w:val="clear" w:color="auto" w:fill="FFFFFF"/>
        </w:rPr>
      </w:pPr>
      <w:r w:rsidRPr="008E34E2">
        <w:rPr>
          <w:rFonts w:ascii="Times New Roman" w:eastAsia="Times New Roman" w:hAnsi="Times New Roman" w:cs="Times New Roman"/>
          <w:iCs/>
          <w:color w:val="00B0F0"/>
          <w:sz w:val="24"/>
          <w:szCs w:val="24"/>
          <w:shd w:val="clear" w:color="auto" w:fill="FFFFFF"/>
        </w:rPr>
        <w:t>L</w:t>
      </w:r>
      <w:r w:rsidR="00A339C1" w:rsidRPr="008E34E2">
        <w:rPr>
          <w:rFonts w:ascii="Times New Roman" w:eastAsia="Times New Roman" w:hAnsi="Times New Roman" w:cs="Times New Roman"/>
          <w:iCs/>
          <w:color w:val="00B0F0"/>
          <w:sz w:val="24"/>
          <w:szCs w:val="24"/>
          <w:shd w:val="clear" w:color="auto" w:fill="FFFFFF"/>
        </w:rPr>
        <w:t>ocated at the top of northern hemisphere in Asia,</w:t>
      </w:r>
      <w:r w:rsidRPr="008E34E2">
        <w:rPr>
          <w:rFonts w:ascii="Times New Roman" w:eastAsia="Times New Roman" w:hAnsi="Times New Roman" w:cs="Times New Roman"/>
          <w:iCs/>
          <w:color w:val="00B0F0"/>
          <w:sz w:val="24"/>
          <w:szCs w:val="24"/>
          <w:shd w:val="clear" w:color="auto" w:fill="FFFFFF"/>
        </w:rPr>
        <w:t xml:space="preserve"> Siberian</w:t>
      </w:r>
      <w:r w:rsidR="000362B7" w:rsidRPr="008E34E2">
        <w:rPr>
          <w:rFonts w:ascii="Times New Roman" w:eastAsia="Times New Roman" w:hAnsi="Times New Roman" w:cs="Times New Roman"/>
          <w:iCs/>
          <w:color w:val="00B0F0"/>
          <w:sz w:val="24"/>
          <w:szCs w:val="24"/>
          <w:shd w:val="clear" w:color="auto" w:fill="FFFFFF"/>
        </w:rPr>
        <w:t xml:space="preserve"> a</w:t>
      </w:r>
      <w:r w:rsidRPr="008E34E2">
        <w:rPr>
          <w:rFonts w:ascii="Times New Roman" w:eastAsia="Times New Roman" w:hAnsi="Times New Roman" w:cs="Times New Roman"/>
          <w:iCs/>
          <w:color w:val="00B0F0"/>
          <w:sz w:val="24"/>
          <w:szCs w:val="24"/>
          <w:shd w:val="clear" w:color="auto" w:fill="FFFFFF"/>
        </w:rPr>
        <w:t>rctic tundra</w:t>
      </w:r>
      <w:r w:rsidR="00A339C1" w:rsidRPr="008E34E2">
        <w:rPr>
          <w:rFonts w:ascii="Times New Roman" w:eastAsia="Times New Roman" w:hAnsi="Times New Roman" w:cs="Times New Roman"/>
          <w:iCs/>
          <w:color w:val="00B0F0"/>
          <w:sz w:val="24"/>
          <w:szCs w:val="24"/>
          <w:shd w:val="clear" w:color="auto" w:fill="FFFFFF"/>
        </w:rPr>
        <w:t xml:space="preserve"> is </w:t>
      </w:r>
      <w:r w:rsidRPr="008E34E2">
        <w:rPr>
          <w:rFonts w:ascii="Times New Roman" w:eastAsia="Times New Roman" w:hAnsi="Times New Roman" w:cs="Times New Roman"/>
          <w:iCs/>
          <w:color w:val="00B0F0"/>
          <w:sz w:val="24"/>
          <w:szCs w:val="24"/>
          <w:shd w:val="clear" w:color="auto" w:fill="FFFFFF"/>
        </w:rPr>
        <w:t>a heaven of</w:t>
      </w:r>
      <w:r w:rsidR="00A339C1" w:rsidRPr="008E34E2">
        <w:rPr>
          <w:rFonts w:ascii="Times New Roman" w:eastAsia="Times New Roman" w:hAnsi="Times New Roman" w:cs="Times New Roman"/>
          <w:iCs/>
          <w:color w:val="00B0F0"/>
          <w:sz w:val="24"/>
          <w:szCs w:val="24"/>
          <w:shd w:val="clear" w:color="auto" w:fill="FFFFFF"/>
        </w:rPr>
        <w:t xml:space="preserve"> many migratory birds </w:t>
      </w:r>
      <w:r w:rsidRPr="008E34E2">
        <w:rPr>
          <w:rFonts w:ascii="Times New Roman" w:eastAsia="Times New Roman" w:hAnsi="Times New Roman" w:cs="Times New Roman"/>
          <w:iCs/>
          <w:color w:val="00B0F0"/>
          <w:sz w:val="24"/>
          <w:szCs w:val="24"/>
          <w:shd w:val="clear" w:color="auto" w:fill="FFFFFF"/>
        </w:rPr>
        <w:t>(cite)</w:t>
      </w:r>
      <w:r w:rsidR="00A339C1" w:rsidRPr="008E34E2">
        <w:rPr>
          <w:rFonts w:ascii="Times New Roman" w:eastAsia="Times New Roman" w:hAnsi="Times New Roman" w:cs="Times New Roman"/>
          <w:iCs/>
          <w:color w:val="00B0F0"/>
          <w:sz w:val="24"/>
          <w:szCs w:val="24"/>
          <w:shd w:val="clear" w:color="auto" w:fill="FFFFFF"/>
        </w:rPr>
        <w:t>.</w:t>
      </w:r>
      <w:r w:rsidRPr="008E34E2">
        <w:rPr>
          <w:rFonts w:ascii="Times New Roman" w:eastAsia="Times New Roman" w:hAnsi="Times New Roman" w:cs="Times New Roman"/>
          <w:iCs/>
          <w:color w:val="00B0F0"/>
          <w:sz w:val="24"/>
          <w:szCs w:val="24"/>
          <w:shd w:val="clear" w:color="auto" w:fill="FFFFFF"/>
        </w:rPr>
        <w:t xml:space="preserve"> </w:t>
      </w:r>
      <w:r w:rsidR="000362B7" w:rsidRPr="008E34E2">
        <w:rPr>
          <w:rFonts w:ascii="Times New Roman" w:eastAsia="Times New Roman" w:hAnsi="Times New Roman" w:cs="Times New Roman"/>
          <w:iCs/>
          <w:color w:val="00B0F0"/>
          <w:sz w:val="24"/>
          <w:szCs w:val="24"/>
          <w:shd w:val="clear" w:color="auto" w:fill="FFFFFF"/>
        </w:rPr>
        <w:t>Several permanent rivers flow</w:t>
      </w:r>
      <w:r w:rsidRPr="008E34E2">
        <w:rPr>
          <w:rFonts w:ascii="Times New Roman" w:eastAsia="Times New Roman" w:hAnsi="Times New Roman" w:cs="Times New Roman"/>
          <w:iCs/>
          <w:color w:val="00B0F0"/>
          <w:sz w:val="24"/>
          <w:szCs w:val="24"/>
          <w:shd w:val="clear" w:color="auto" w:fill="FFFFFF"/>
        </w:rPr>
        <w:t xml:space="preserve"> into the Siberian tundra</w:t>
      </w:r>
      <w:r w:rsidR="000362B7" w:rsidRPr="008E34E2">
        <w:rPr>
          <w:rFonts w:ascii="Times New Roman" w:eastAsia="Times New Roman" w:hAnsi="Times New Roman" w:cs="Times New Roman"/>
          <w:iCs/>
          <w:color w:val="00B0F0"/>
          <w:sz w:val="24"/>
          <w:szCs w:val="24"/>
          <w:shd w:val="clear" w:color="auto" w:fill="FFFFFF"/>
        </w:rPr>
        <w:t>, creating wetlands and support</w:t>
      </w:r>
      <w:r w:rsidR="00AE1232" w:rsidRPr="008E34E2">
        <w:rPr>
          <w:rFonts w:ascii="Times New Roman" w:eastAsia="Times New Roman" w:hAnsi="Times New Roman" w:cs="Times New Roman"/>
          <w:iCs/>
          <w:color w:val="00B0F0"/>
          <w:sz w:val="24"/>
          <w:szCs w:val="24"/>
          <w:shd w:val="clear" w:color="auto" w:fill="FFFFFF"/>
        </w:rPr>
        <w:t>ing birds with the food and the</w:t>
      </w:r>
      <w:r w:rsidR="000362B7" w:rsidRPr="008E34E2">
        <w:rPr>
          <w:rFonts w:ascii="Times New Roman" w:eastAsia="Times New Roman" w:hAnsi="Times New Roman" w:cs="Times New Roman"/>
          <w:iCs/>
          <w:color w:val="00B0F0"/>
          <w:sz w:val="24"/>
          <w:szCs w:val="24"/>
          <w:shd w:val="clear" w:color="auto" w:fill="FFFFFF"/>
        </w:rPr>
        <w:t xml:space="preserve"> nesting locations they need during the breeding season. </w:t>
      </w:r>
      <w:r w:rsidRPr="008E34E2">
        <w:rPr>
          <w:rFonts w:ascii="Times New Roman" w:eastAsia="Times New Roman" w:hAnsi="Times New Roman" w:cs="Times New Roman"/>
          <w:iCs/>
          <w:color w:val="00B0F0"/>
          <w:sz w:val="24"/>
          <w:szCs w:val="24"/>
          <w:shd w:val="clear" w:color="auto" w:fill="FFFFFF"/>
        </w:rPr>
        <w:t>The tundra between the Yana and</w:t>
      </w:r>
      <w:r w:rsidR="000362B7" w:rsidRPr="008E34E2">
        <w:rPr>
          <w:rFonts w:ascii="Times New Roman" w:eastAsia="Times New Roman" w:hAnsi="Times New Roman" w:cs="Times New Roman"/>
          <w:iCs/>
          <w:color w:val="00B0F0"/>
          <w:sz w:val="24"/>
          <w:szCs w:val="24"/>
          <w:shd w:val="clear" w:color="auto" w:fill="FFFFFF"/>
        </w:rPr>
        <w:t xml:space="preserve"> Kolyma r</w:t>
      </w:r>
      <w:r w:rsidRPr="008E34E2">
        <w:rPr>
          <w:rFonts w:ascii="Times New Roman" w:eastAsia="Times New Roman" w:hAnsi="Times New Roman" w:cs="Times New Roman"/>
          <w:iCs/>
          <w:color w:val="00B0F0"/>
          <w:sz w:val="24"/>
          <w:szCs w:val="24"/>
          <w:shd w:val="clear" w:color="auto" w:fill="FFFFFF"/>
        </w:rPr>
        <w:t>ivers, the Indigirka Delta, is some of the most productive wetland areas in northeastern Russia</w:t>
      </w:r>
      <w:r w:rsidR="000D3642" w:rsidRPr="008E34E2">
        <w:rPr>
          <w:rFonts w:ascii="Times New Roman" w:eastAsia="Times New Roman" w:hAnsi="Times New Roman" w:cs="Times New Roman"/>
          <w:iCs/>
          <w:color w:val="00B0F0"/>
          <w:sz w:val="24"/>
          <w:szCs w:val="24"/>
          <w:shd w:val="clear" w:color="auto" w:fill="FFFFFF"/>
        </w:rPr>
        <w:t xml:space="preserve"> (cite)</w:t>
      </w:r>
      <w:r w:rsidRPr="008E34E2">
        <w:rPr>
          <w:rFonts w:ascii="Times New Roman" w:eastAsia="Times New Roman" w:hAnsi="Times New Roman" w:cs="Times New Roman"/>
          <w:iCs/>
          <w:color w:val="00B0F0"/>
          <w:sz w:val="24"/>
          <w:szCs w:val="24"/>
          <w:shd w:val="clear" w:color="auto" w:fill="FFFFFF"/>
        </w:rPr>
        <w:t xml:space="preserve">. </w:t>
      </w:r>
      <w:r w:rsidR="006C4AD1" w:rsidRPr="008E34E2">
        <w:rPr>
          <w:rFonts w:ascii="Times New Roman" w:eastAsia="Times New Roman" w:hAnsi="Times New Roman" w:cs="Times New Roman"/>
          <w:iCs/>
          <w:color w:val="00B0F0"/>
          <w:sz w:val="24"/>
          <w:szCs w:val="24"/>
          <w:shd w:val="clear" w:color="auto" w:fill="FFFFFF"/>
        </w:rPr>
        <w:t>The lower basin of I</w:t>
      </w:r>
      <w:r w:rsidR="000362B7" w:rsidRPr="008E34E2">
        <w:rPr>
          <w:rFonts w:ascii="Times New Roman" w:eastAsia="Times New Roman" w:hAnsi="Times New Roman" w:cs="Times New Roman"/>
          <w:iCs/>
          <w:color w:val="00B0F0"/>
          <w:sz w:val="24"/>
          <w:szCs w:val="24"/>
          <w:shd w:val="clear" w:color="auto" w:fill="FFFFFF"/>
        </w:rPr>
        <w:t xml:space="preserve">ndigirka Delta </w:t>
      </w:r>
      <w:r w:rsidR="00C3609C" w:rsidRPr="008E34E2">
        <w:rPr>
          <w:rFonts w:ascii="Times New Roman" w:eastAsia="Times New Roman" w:hAnsi="Times New Roman" w:cs="Times New Roman"/>
          <w:iCs/>
          <w:color w:val="00B0F0"/>
          <w:sz w:val="24"/>
          <w:szCs w:val="24"/>
          <w:shd w:val="clear" w:color="auto" w:fill="FFFFFF"/>
        </w:rPr>
        <w:t>serves as</w:t>
      </w:r>
      <w:r w:rsidR="000362B7" w:rsidRPr="008E34E2">
        <w:rPr>
          <w:rFonts w:ascii="Times New Roman" w:eastAsia="Times New Roman" w:hAnsi="Times New Roman" w:cs="Times New Roman"/>
          <w:iCs/>
          <w:color w:val="00B0F0"/>
          <w:sz w:val="24"/>
          <w:szCs w:val="24"/>
          <w:shd w:val="clear" w:color="auto" w:fill="FFFFFF"/>
        </w:rPr>
        <w:t xml:space="preserve"> the breeding ground </w:t>
      </w:r>
      <w:r w:rsidR="006C4AD1" w:rsidRPr="008E34E2">
        <w:rPr>
          <w:rFonts w:ascii="Times New Roman" w:eastAsia="Times New Roman" w:hAnsi="Times New Roman" w:cs="Times New Roman"/>
          <w:iCs/>
          <w:color w:val="00B0F0"/>
          <w:sz w:val="24"/>
          <w:szCs w:val="24"/>
          <w:shd w:val="clear" w:color="auto" w:fill="FFFFFF"/>
        </w:rPr>
        <w:t>of critically endangered s</w:t>
      </w:r>
      <w:r w:rsidR="00AE1232" w:rsidRPr="008E34E2">
        <w:rPr>
          <w:rFonts w:ascii="Times New Roman" w:eastAsia="Times New Roman" w:hAnsi="Times New Roman" w:cs="Times New Roman"/>
          <w:iCs/>
          <w:color w:val="00B0F0"/>
          <w:sz w:val="24"/>
          <w:szCs w:val="24"/>
          <w:shd w:val="clear" w:color="auto" w:fill="FFFFFF"/>
        </w:rPr>
        <w:t xml:space="preserve">pecies, such as Siberian Crane </w:t>
      </w:r>
      <w:r w:rsidR="005507F3" w:rsidRPr="008E34E2">
        <w:rPr>
          <w:rFonts w:ascii="Times New Roman" w:eastAsia="Times New Roman" w:hAnsi="Times New Roman" w:cs="Times New Roman"/>
          <w:iCs/>
          <w:color w:val="00B0F0"/>
          <w:sz w:val="24"/>
          <w:szCs w:val="24"/>
          <w:shd w:val="clear" w:color="auto" w:fill="FFFFFF"/>
        </w:rPr>
        <w:t>and other 50-60</w:t>
      </w:r>
      <w:r w:rsidR="006C4AD1" w:rsidRPr="008E34E2">
        <w:rPr>
          <w:rFonts w:ascii="Times New Roman" w:eastAsia="Times New Roman" w:hAnsi="Times New Roman" w:cs="Times New Roman"/>
          <w:iCs/>
          <w:color w:val="00B0F0"/>
          <w:sz w:val="24"/>
          <w:szCs w:val="24"/>
          <w:shd w:val="clear" w:color="auto" w:fill="FFFFFF"/>
        </w:rPr>
        <w:t xml:space="preserve"> species</w:t>
      </w:r>
      <w:r w:rsidR="000D3642" w:rsidRPr="008E34E2">
        <w:rPr>
          <w:rFonts w:ascii="Times New Roman" w:eastAsia="Times New Roman" w:hAnsi="Times New Roman" w:cs="Times New Roman"/>
          <w:iCs/>
          <w:color w:val="00B0F0"/>
          <w:sz w:val="24"/>
          <w:szCs w:val="24"/>
          <w:shd w:val="clear" w:color="auto" w:fill="FFFFFF"/>
        </w:rPr>
        <w:t xml:space="preserve"> (cite)</w:t>
      </w:r>
      <w:r w:rsidR="005507F3" w:rsidRPr="008E34E2">
        <w:rPr>
          <w:rFonts w:ascii="Times New Roman" w:eastAsia="Times New Roman" w:hAnsi="Times New Roman" w:cs="Times New Roman"/>
          <w:iCs/>
          <w:color w:val="00B0F0"/>
          <w:sz w:val="24"/>
          <w:szCs w:val="24"/>
          <w:shd w:val="clear" w:color="auto" w:fill="FFFFFF"/>
        </w:rPr>
        <w:t xml:space="preserve">. </w:t>
      </w:r>
      <w:r w:rsidR="003F4CF3" w:rsidRPr="008E34E2">
        <w:rPr>
          <w:rFonts w:ascii="Times New Roman" w:eastAsia="Times New Roman" w:hAnsi="Times New Roman" w:cs="Times New Roman"/>
          <w:iCs/>
          <w:color w:val="00B0F0"/>
          <w:sz w:val="24"/>
          <w:szCs w:val="24"/>
          <w:shd w:val="clear" w:color="auto" w:fill="FFFFFF"/>
        </w:rPr>
        <w:t xml:space="preserve">Indigirka Delta </w:t>
      </w:r>
      <w:r w:rsidR="000362B7" w:rsidRPr="008E34E2">
        <w:rPr>
          <w:rFonts w:ascii="Times New Roman" w:eastAsia="Times New Roman" w:hAnsi="Times New Roman" w:cs="Times New Roman"/>
          <w:iCs/>
          <w:color w:val="00B0F0"/>
          <w:sz w:val="24"/>
          <w:szCs w:val="24"/>
          <w:shd w:val="clear" w:color="auto" w:fill="FFFFFF"/>
        </w:rPr>
        <w:t xml:space="preserve">tundra </w:t>
      </w:r>
      <w:proofErr w:type="gramStart"/>
      <w:r w:rsidR="003F4CF3" w:rsidRPr="008E34E2">
        <w:rPr>
          <w:rFonts w:ascii="Times New Roman" w:eastAsia="Times New Roman" w:hAnsi="Times New Roman" w:cs="Times New Roman"/>
          <w:iCs/>
          <w:color w:val="00B0F0"/>
          <w:sz w:val="24"/>
          <w:szCs w:val="24"/>
          <w:shd w:val="clear" w:color="auto" w:fill="FFFFFF"/>
        </w:rPr>
        <w:t>is said</w:t>
      </w:r>
      <w:proofErr w:type="gramEnd"/>
      <w:r w:rsidR="005507F3" w:rsidRPr="008E34E2">
        <w:rPr>
          <w:rFonts w:ascii="Times New Roman" w:eastAsia="Times New Roman" w:hAnsi="Times New Roman" w:cs="Times New Roman"/>
          <w:iCs/>
          <w:color w:val="00B0F0"/>
          <w:sz w:val="24"/>
          <w:szCs w:val="24"/>
          <w:shd w:val="clear" w:color="auto" w:fill="FFFFFF"/>
        </w:rPr>
        <w:t xml:space="preserve"> to have</w:t>
      </w:r>
      <w:r w:rsidR="003F4CF3" w:rsidRPr="008E34E2">
        <w:rPr>
          <w:rFonts w:ascii="Times New Roman" w:eastAsia="Times New Roman" w:hAnsi="Times New Roman" w:cs="Times New Roman"/>
          <w:iCs/>
          <w:color w:val="00B0F0"/>
          <w:sz w:val="24"/>
          <w:szCs w:val="24"/>
          <w:shd w:val="clear" w:color="auto" w:fill="FFFFFF"/>
        </w:rPr>
        <w:t xml:space="preserve"> one of the greatest biome of the world. </w:t>
      </w:r>
    </w:p>
    <w:p w:rsidR="00AE1232" w:rsidRPr="008E34E2" w:rsidRDefault="00AE1232" w:rsidP="00AE1232">
      <w:pPr>
        <w:spacing w:after="0" w:line="240" w:lineRule="auto"/>
        <w:rPr>
          <w:rFonts w:ascii="Times New Roman" w:eastAsia="Times New Roman" w:hAnsi="Times New Roman" w:cs="Times New Roman"/>
          <w:iCs/>
          <w:color w:val="00B0F0"/>
          <w:sz w:val="24"/>
          <w:szCs w:val="24"/>
          <w:shd w:val="clear" w:color="auto" w:fill="FFFFFF"/>
        </w:rPr>
      </w:pPr>
    </w:p>
    <w:p w:rsidR="000D3642" w:rsidRPr="008E34E2" w:rsidRDefault="008912B1" w:rsidP="000D3642">
      <w:pPr>
        <w:spacing w:after="0" w:line="240" w:lineRule="auto"/>
        <w:rPr>
          <w:rFonts w:ascii="Times New Roman" w:eastAsia="Times New Roman" w:hAnsi="Times New Roman" w:cs="Times New Roman"/>
          <w:iCs/>
          <w:color w:val="00B0F0"/>
          <w:sz w:val="24"/>
          <w:szCs w:val="24"/>
          <w:shd w:val="clear" w:color="auto" w:fill="FFFFFF"/>
        </w:rPr>
      </w:pPr>
      <w:r w:rsidRPr="008E34E2">
        <w:rPr>
          <w:rFonts w:ascii="Times New Roman" w:eastAsia="Times New Roman" w:hAnsi="Times New Roman" w:cs="Times New Roman"/>
          <w:iCs/>
          <w:color w:val="00B0F0"/>
          <w:sz w:val="24"/>
          <w:szCs w:val="24"/>
          <w:shd w:val="clear" w:color="auto" w:fill="FFFFFF"/>
        </w:rPr>
        <w:t xml:space="preserve">Previous research </w:t>
      </w:r>
      <w:proofErr w:type="gramStart"/>
      <w:r w:rsidRPr="008E34E2">
        <w:rPr>
          <w:rFonts w:ascii="Times New Roman" w:eastAsia="Times New Roman" w:hAnsi="Times New Roman" w:cs="Times New Roman"/>
          <w:iCs/>
          <w:color w:val="00B0F0"/>
          <w:sz w:val="24"/>
          <w:szCs w:val="24"/>
          <w:shd w:val="clear" w:color="auto" w:fill="FFFFFF"/>
        </w:rPr>
        <w:t>had been done</w:t>
      </w:r>
      <w:proofErr w:type="gramEnd"/>
      <w:r w:rsidRPr="008E34E2">
        <w:rPr>
          <w:rFonts w:ascii="Times New Roman" w:eastAsia="Times New Roman" w:hAnsi="Times New Roman" w:cs="Times New Roman"/>
          <w:iCs/>
          <w:color w:val="00B0F0"/>
          <w:sz w:val="24"/>
          <w:szCs w:val="24"/>
          <w:shd w:val="clear" w:color="auto" w:fill="FFFFFF"/>
        </w:rPr>
        <w:t xml:space="preserve"> for investigating the birds around Indigirka Delta areas (cite), however, environmental restrictions prevented researcher to further understand the area. </w:t>
      </w:r>
      <w:r w:rsidR="00C3609C" w:rsidRPr="008E34E2">
        <w:rPr>
          <w:rFonts w:ascii="Times New Roman" w:eastAsia="Times New Roman" w:hAnsi="Times New Roman" w:cs="Times New Roman"/>
          <w:iCs/>
          <w:color w:val="00B0F0"/>
          <w:sz w:val="24"/>
          <w:szCs w:val="24"/>
          <w:shd w:val="clear" w:color="auto" w:fill="FFFFFF"/>
        </w:rPr>
        <w:t xml:space="preserve">The </w:t>
      </w:r>
      <w:r w:rsidR="000D3642" w:rsidRPr="008E34E2">
        <w:rPr>
          <w:rFonts w:ascii="Times New Roman" w:eastAsia="Times New Roman" w:hAnsi="Times New Roman" w:cs="Times New Roman"/>
          <w:iCs/>
          <w:color w:val="00B0F0"/>
          <w:sz w:val="24"/>
          <w:szCs w:val="24"/>
          <w:shd w:val="clear" w:color="auto" w:fill="FFFFFF"/>
        </w:rPr>
        <w:t xml:space="preserve">Indigirka </w:t>
      </w:r>
      <w:r w:rsidR="00C3609C" w:rsidRPr="008E34E2">
        <w:rPr>
          <w:rFonts w:ascii="Times New Roman" w:eastAsia="Times New Roman" w:hAnsi="Times New Roman" w:cs="Times New Roman"/>
          <w:iCs/>
          <w:color w:val="00B0F0"/>
          <w:sz w:val="24"/>
          <w:szCs w:val="24"/>
          <w:shd w:val="clear" w:color="auto" w:fill="FFFFFF"/>
        </w:rPr>
        <w:t xml:space="preserve">river </w:t>
      </w:r>
      <w:r w:rsidR="000D3642" w:rsidRPr="008E34E2">
        <w:rPr>
          <w:rFonts w:ascii="Times New Roman" w:eastAsia="Times New Roman" w:hAnsi="Times New Roman" w:cs="Times New Roman"/>
          <w:iCs/>
          <w:color w:val="00B0F0"/>
          <w:sz w:val="24"/>
          <w:szCs w:val="24"/>
          <w:shd w:val="clear" w:color="auto" w:fill="FFFFFF"/>
        </w:rPr>
        <w:t>channel will not</w:t>
      </w:r>
      <w:r w:rsidR="00C3609C" w:rsidRPr="008E34E2">
        <w:rPr>
          <w:rFonts w:ascii="Times New Roman" w:eastAsia="Times New Roman" w:hAnsi="Times New Roman" w:cs="Times New Roman"/>
          <w:iCs/>
          <w:color w:val="00B0F0"/>
          <w:sz w:val="24"/>
          <w:szCs w:val="24"/>
          <w:shd w:val="clear" w:color="auto" w:fill="FFFFFF"/>
        </w:rPr>
        <w:t xml:space="preserve"> open until </w:t>
      </w:r>
      <w:r w:rsidR="000D3642" w:rsidRPr="008E34E2">
        <w:rPr>
          <w:rFonts w:ascii="Times New Roman" w:eastAsia="Times New Roman" w:hAnsi="Times New Roman" w:cs="Times New Roman"/>
          <w:iCs/>
          <w:color w:val="00B0F0"/>
          <w:sz w:val="24"/>
          <w:szCs w:val="24"/>
          <w:shd w:val="clear" w:color="auto" w:fill="FFFFFF"/>
        </w:rPr>
        <w:t xml:space="preserve">May-June, and the tundra will not be clear of ice and snow until mid-June (cite). These two facts plus the lack of transportation limited the spatial and temporal scale of the avian studies </w:t>
      </w:r>
      <w:proofErr w:type="gramStart"/>
      <w:r w:rsidR="000D3642" w:rsidRPr="008E34E2">
        <w:rPr>
          <w:rFonts w:ascii="Times New Roman" w:eastAsia="Times New Roman" w:hAnsi="Times New Roman" w:cs="Times New Roman"/>
          <w:iCs/>
          <w:color w:val="00B0F0"/>
          <w:sz w:val="24"/>
          <w:szCs w:val="24"/>
          <w:shd w:val="clear" w:color="auto" w:fill="FFFFFF"/>
        </w:rPr>
        <w:t>can be achieved</w:t>
      </w:r>
      <w:proofErr w:type="gramEnd"/>
      <w:r w:rsidR="000D3642" w:rsidRPr="008E34E2">
        <w:rPr>
          <w:rFonts w:ascii="Times New Roman" w:eastAsia="Times New Roman" w:hAnsi="Times New Roman" w:cs="Times New Roman"/>
          <w:iCs/>
          <w:color w:val="00B0F0"/>
          <w:sz w:val="24"/>
          <w:szCs w:val="24"/>
          <w:shd w:val="clear" w:color="auto" w:fill="FFFFFF"/>
        </w:rPr>
        <w:t xml:space="preserve">. </w:t>
      </w:r>
      <w:r w:rsidR="00C3609C" w:rsidRPr="008E34E2">
        <w:rPr>
          <w:rFonts w:ascii="Times New Roman" w:eastAsia="Times New Roman" w:hAnsi="Times New Roman" w:cs="Times New Roman"/>
          <w:iCs/>
          <w:color w:val="00B0F0"/>
          <w:sz w:val="24"/>
          <w:szCs w:val="24"/>
          <w:shd w:val="clear" w:color="auto" w:fill="FFFFFF"/>
        </w:rPr>
        <w:t xml:space="preserve">Questions about phenology and species distributions, abundances are still keep unanswered. </w:t>
      </w:r>
      <w:r w:rsidR="000D3642" w:rsidRPr="008E34E2">
        <w:rPr>
          <w:rFonts w:ascii="Times New Roman" w:eastAsia="Times New Roman" w:hAnsi="Times New Roman" w:cs="Times New Roman"/>
          <w:iCs/>
          <w:color w:val="00B0F0"/>
          <w:sz w:val="24"/>
          <w:szCs w:val="24"/>
          <w:shd w:val="clear" w:color="auto" w:fill="FFFFFF"/>
        </w:rPr>
        <w:t xml:space="preserve">A long-term, wide spatial scale of bird monitoring </w:t>
      </w:r>
      <w:proofErr w:type="gramStart"/>
      <w:r w:rsidR="000D3642" w:rsidRPr="008E34E2">
        <w:rPr>
          <w:rFonts w:ascii="Times New Roman" w:eastAsia="Times New Roman" w:hAnsi="Times New Roman" w:cs="Times New Roman"/>
          <w:iCs/>
          <w:color w:val="00B0F0"/>
          <w:sz w:val="24"/>
          <w:szCs w:val="24"/>
          <w:shd w:val="clear" w:color="auto" w:fill="FFFFFF"/>
        </w:rPr>
        <w:t>is urgently desired</w:t>
      </w:r>
      <w:proofErr w:type="gramEnd"/>
      <w:r w:rsidR="000D3642" w:rsidRPr="008E34E2">
        <w:rPr>
          <w:rFonts w:ascii="Times New Roman" w:eastAsia="Times New Roman" w:hAnsi="Times New Roman" w:cs="Times New Roman"/>
          <w:iCs/>
          <w:color w:val="00B0F0"/>
          <w:sz w:val="24"/>
          <w:szCs w:val="24"/>
          <w:shd w:val="clear" w:color="auto" w:fill="FFFFFF"/>
        </w:rPr>
        <w:t xml:space="preserve"> in the area. </w:t>
      </w:r>
      <w:r w:rsidR="00C426C0" w:rsidRPr="008E34E2">
        <w:rPr>
          <w:rFonts w:ascii="Times New Roman" w:eastAsia="Times New Roman" w:hAnsi="Times New Roman" w:cs="Times New Roman"/>
          <w:iCs/>
          <w:color w:val="00B0F0"/>
          <w:sz w:val="24"/>
          <w:szCs w:val="24"/>
          <w:shd w:val="clear" w:color="auto" w:fill="FFFFFF"/>
        </w:rPr>
        <w:t>Acoustic monitoring might be the solution.</w:t>
      </w:r>
    </w:p>
    <w:p w:rsidR="000D3642" w:rsidRPr="008E34E2" w:rsidRDefault="000D3642" w:rsidP="000D3642">
      <w:pPr>
        <w:spacing w:after="0" w:line="240" w:lineRule="auto"/>
        <w:rPr>
          <w:rFonts w:ascii="Times New Roman" w:eastAsia="Times New Roman" w:hAnsi="Times New Roman" w:cs="Times New Roman"/>
          <w:iCs/>
          <w:color w:val="00B0F0"/>
          <w:sz w:val="24"/>
          <w:szCs w:val="24"/>
          <w:shd w:val="clear" w:color="auto" w:fill="FFFFFF"/>
        </w:rPr>
      </w:pPr>
    </w:p>
    <w:p w:rsidR="000D3642" w:rsidRPr="008E34E2" w:rsidRDefault="00C426C0" w:rsidP="000D3642">
      <w:pPr>
        <w:spacing w:after="0" w:line="240" w:lineRule="auto"/>
        <w:rPr>
          <w:rFonts w:ascii="Times New Roman" w:eastAsia="Times New Roman" w:hAnsi="Times New Roman" w:cs="Times New Roman"/>
          <w:iCs/>
          <w:color w:val="00B0F0"/>
          <w:sz w:val="24"/>
          <w:szCs w:val="24"/>
          <w:shd w:val="clear" w:color="auto" w:fill="FFFFFF"/>
        </w:rPr>
      </w:pPr>
      <w:r w:rsidRPr="008E34E2">
        <w:rPr>
          <w:rFonts w:ascii="Times New Roman" w:eastAsia="Times New Roman" w:hAnsi="Times New Roman" w:cs="Times New Roman"/>
          <w:iCs/>
          <w:color w:val="00B0F0"/>
          <w:sz w:val="24"/>
          <w:szCs w:val="24"/>
          <w:shd w:val="clear" w:color="auto" w:fill="FFFFFF"/>
        </w:rPr>
        <w:t xml:space="preserve">Acoustic monitoring </w:t>
      </w:r>
      <w:proofErr w:type="gramStart"/>
      <w:r w:rsidRPr="008E34E2">
        <w:rPr>
          <w:rFonts w:ascii="Times New Roman" w:eastAsia="Times New Roman" w:hAnsi="Times New Roman" w:cs="Times New Roman"/>
          <w:iCs/>
          <w:color w:val="00B0F0"/>
          <w:sz w:val="24"/>
          <w:szCs w:val="24"/>
          <w:shd w:val="clear" w:color="auto" w:fill="FFFFFF"/>
        </w:rPr>
        <w:t>has been applied</w:t>
      </w:r>
      <w:proofErr w:type="gramEnd"/>
      <w:r w:rsidRPr="008E34E2">
        <w:rPr>
          <w:rFonts w:ascii="Times New Roman" w:eastAsia="Times New Roman" w:hAnsi="Times New Roman" w:cs="Times New Roman"/>
          <w:iCs/>
          <w:color w:val="00B0F0"/>
          <w:sz w:val="24"/>
          <w:szCs w:val="24"/>
          <w:shd w:val="clear" w:color="auto" w:fill="FFFFFF"/>
        </w:rPr>
        <w:t xml:space="preserve"> in diverse bioregions to study bird species distributions, abundances and even phenology (cite). The advantage of using acoustic monitoring is its remote and non-invasive characteristics. It </w:t>
      </w:r>
      <w:proofErr w:type="gramStart"/>
      <w:r w:rsidRPr="008E34E2">
        <w:rPr>
          <w:rFonts w:ascii="Times New Roman" w:eastAsia="Times New Roman" w:hAnsi="Times New Roman" w:cs="Times New Roman"/>
          <w:iCs/>
          <w:color w:val="00B0F0"/>
          <w:sz w:val="24"/>
          <w:szCs w:val="24"/>
          <w:shd w:val="clear" w:color="auto" w:fill="FFFFFF"/>
        </w:rPr>
        <w:t>has been shown</w:t>
      </w:r>
      <w:proofErr w:type="gramEnd"/>
      <w:r w:rsidRPr="008E34E2">
        <w:rPr>
          <w:rFonts w:ascii="Times New Roman" w:eastAsia="Times New Roman" w:hAnsi="Times New Roman" w:cs="Times New Roman"/>
          <w:iCs/>
          <w:color w:val="00B0F0"/>
          <w:sz w:val="24"/>
          <w:szCs w:val="24"/>
          <w:shd w:val="clear" w:color="auto" w:fill="FFFFFF"/>
        </w:rPr>
        <w:t xml:space="preserve"> the probabi</w:t>
      </w:r>
      <w:bookmarkStart w:id="0" w:name="_GoBack"/>
      <w:bookmarkEnd w:id="0"/>
      <w:r w:rsidRPr="008E34E2">
        <w:rPr>
          <w:rFonts w:ascii="Times New Roman" w:eastAsia="Times New Roman" w:hAnsi="Times New Roman" w:cs="Times New Roman"/>
          <w:iCs/>
          <w:color w:val="00B0F0"/>
          <w:sz w:val="24"/>
          <w:szCs w:val="24"/>
          <w:shd w:val="clear" w:color="auto" w:fill="FFFFFF"/>
        </w:rPr>
        <w:t xml:space="preserve">lity of detecting birds is higher when listening to audio recordings than during the field survey. </w:t>
      </w:r>
    </w:p>
    <w:p w:rsidR="00E158BD" w:rsidRPr="008E34E2" w:rsidRDefault="00E158BD" w:rsidP="000D3642">
      <w:pPr>
        <w:spacing w:after="0" w:line="240" w:lineRule="auto"/>
        <w:rPr>
          <w:rFonts w:ascii="Times New Roman" w:eastAsia="Times New Roman" w:hAnsi="Times New Roman" w:cs="Times New Roman"/>
          <w:iCs/>
          <w:color w:val="00B0F0"/>
          <w:sz w:val="24"/>
          <w:szCs w:val="24"/>
          <w:shd w:val="clear" w:color="auto" w:fill="FFFFFF"/>
        </w:rPr>
      </w:pPr>
    </w:p>
    <w:p w:rsidR="00E158BD" w:rsidRPr="008E34E2" w:rsidRDefault="00E158BD" w:rsidP="000D3642">
      <w:pPr>
        <w:spacing w:after="0" w:line="240" w:lineRule="auto"/>
        <w:rPr>
          <w:rFonts w:ascii="Times New Roman" w:eastAsia="Times New Roman" w:hAnsi="Times New Roman" w:cs="Times New Roman"/>
          <w:iCs/>
          <w:color w:val="00B0F0"/>
          <w:sz w:val="24"/>
          <w:szCs w:val="24"/>
          <w:shd w:val="clear" w:color="auto" w:fill="FFFFFF"/>
        </w:rPr>
      </w:pPr>
      <w:r w:rsidRPr="008E34E2">
        <w:rPr>
          <w:rFonts w:ascii="Times New Roman" w:eastAsia="Times New Roman" w:hAnsi="Times New Roman" w:cs="Times New Roman"/>
          <w:iCs/>
          <w:color w:val="00B0F0"/>
          <w:sz w:val="24"/>
          <w:szCs w:val="24"/>
          <w:shd w:val="clear" w:color="auto" w:fill="FFFFFF"/>
        </w:rPr>
        <w:t>In 2019 summer, we proposed to set up the recorders in the tundra for monitoring bird population. We are especially interested in the following target species:</w:t>
      </w:r>
    </w:p>
    <w:p w:rsidR="00E158BD" w:rsidRPr="008E34E2" w:rsidRDefault="00E158BD" w:rsidP="00E158BD">
      <w:pPr>
        <w:pStyle w:val="ListParagraph"/>
        <w:numPr>
          <w:ilvl w:val="0"/>
          <w:numId w:val="1"/>
        </w:numPr>
        <w:spacing w:after="0" w:line="240" w:lineRule="auto"/>
        <w:rPr>
          <w:rFonts w:ascii="Times New Roman" w:eastAsia="Times New Roman" w:hAnsi="Times New Roman" w:cs="Times New Roman"/>
          <w:iCs/>
          <w:color w:val="00B0F0"/>
          <w:sz w:val="24"/>
          <w:szCs w:val="24"/>
          <w:shd w:val="clear" w:color="auto" w:fill="FFFFFF"/>
        </w:rPr>
      </w:pPr>
      <w:r w:rsidRPr="008E34E2">
        <w:rPr>
          <w:rFonts w:ascii="Times New Roman" w:eastAsia="Times New Roman" w:hAnsi="Times New Roman" w:cs="Times New Roman"/>
          <w:iCs/>
          <w:color w:val="00B0F0"/>
          <w:sz w:val="24"/>
          <w:szCs w:val="24"/>
          <w:shd w:val="clear" w:color="auto" w:fill="FFFFFF"/>
        </w:rPr>
        <w:t>Siberian Crane: The rarest species breeding in tundra</w:t>
      </w:r>
    </w:p>
    <w:p w:rsidR="00E158BD" w:rsidRPr="008E34E2" w:rsidRDefault="00E158BD" w:rsidP="00E158BD">
      <w:pPr>
        <w:pStyle w:val="ListParagraph"/>
        <w:numPr>
          <w:ilvl w:val="0"/>
          <w:numId w:val="1"/>
        </w:numPr>
        <w:spacing w:after="0" w:line="240" w:lineRule="auto"/>
        <w:rPr>
          <w:rFonts w:ascii="Times New Roman" w:eastAsia="Times New Roman" w:hAnsi="Times New Roman" w:cs="Times New Roman"/>
          <w:iCs/>
          <w:color w:val="00B0F0"/>
          <w:sz w:val="24"/>
          <w:szCs w:val="24"/>
          <w:shd w:val="clear" w:color="auto" w:fill="FFFFFF"/>
        </w:rPr>
      </w:pPr>
      <w:r w:rsidRPr="008E34E2">
        <w:rPr>
          <w:rFonts w:ascii="Times New Roman" w:eastAsia="Times New Roman" w:hAnsi="Times New Roman" w:cs="Times New Roman"/>
          <w:iCs/>
          <w:color w:val="00B0F0"/>
          <w:sz w:val="24"/>
          <w:szCs w:val="24"/>
          <w:shd w:val="clear" w:color="auto" w:fill="FFFFFF"/>
        </w:rPr>
        <w:t xml:space="preserve">Rough-legged Buzzard: wintering in south Asia, where people poison </w:t>
      </w:r>
      <w:proofErr w:type="gramStart"/>
      <w:r w:rsidRPr="008E34E2">
        <w:rPr>
          <w:rFonts w:ascii="Times New Roman" w:eastAsia="Times New Roman" w:hAnsi="Times New Roman" w:cs="Times New Roman"/>
          <w:iCs/>
          <w:color w:val="00B0F0"/>
          <w:sz w:val="24"/>
          <w:szCs w:val="24"/>
          <w:shd w:val="clear" w:color="auto" w:fill="FFFFFF"/>
        </w:rPr>
        <w:t>rats and mouse</w:t>
      </w:r>
      <w:proofErr w:type="gramEnd"/>
      <w:r w:rsidRPr="008E34E2">
        <w:rPr>
          <w:rFonts w:ascii="Times New Roman" w:eastAsia="Times New Roman" w:hAnsi="Times New Roman" w:cs="Times New Roman"/>
          <w:iCs/>
          <w:color w:val="00B0F0"/>
          <w:sz w:val="24"/>
          <w:szCs w:val="24"/>
          <w:shd w:val="clear" w:color="auto" w:fill="FFFFFF"/>
        </w:rPr>
        <w:t xml:space="preserve"> and cause the population decline. </w:t>
      </w:r>
    </w:p>
    <w:p w:rsidR="00E158BD" w:rsidRPr="008E34E2" w:rsidRDefault="00E158BD" w:rsidP="00E158BD">
      <w:pPr>
        <w:pStyle w:val="ListParagraph"/>
        <w:numPr>
          <w:ilvl w:val="0"/>
          <w:numId w:val="1"/>
        </w:numPr>
        <w:spacing w:after="0" w:line="240" w:lineRule="auto"/>
        <w:rPr>
          <w:rFonts w:ascii="Times New Roman" w:eastAsia="Times New Roman" w:hAnsi="Times New Roman" w:cs="Times New Roman"/>
          <w:iCs/>
          <w:color w:val="00B0F0"/>
          <w:sz w:val="24"/>
          <w:szCs w:val="24"/>
          <w:shd w:val="clear" w:color="auto" w:fill="FFFFFF"/>
        </w:rPr>
      </w:pPr>
      <w:r w:rsidRPr="008E34E2">
        <w:rPr>
          <w:rFonts w:ascii="Times New Roman" w:eastAsia="Times New Roman" w:hAnsi="Times New Roman" w:cs="Times New Roman"/>
          <w:iCs/>
          <w:color w:val="00B0F0"/>
          <w:sz w:val="24"/>
          <w:szCs w:val="24"/>
          <w:shd w:val="clear" w:color="auto" w:fill="FFFFFF"/>
        </w:rPr>
        <w:t>Sandhill Crane: A competitor of the Siberian Crane</w:t>
      </w:r>
    </w:p>
    <w:p w:rsidR="00E158BD" w:rsidRPr="008E34E2" w:rsidRDefault="00E158BD" w:rsidP="00E158BD">
      <w:pPr>
        <w:pStyle w:val="ListParagraph"/>
        <w:numPr>
          <w:ilvl w:val="0"/>
          <w:numId w:val="1"/>
        </w:numPr>
        <w:spacing w:after="0" w:line="240" w:lineRule="auto"/>
        <w:rPr>
          <w:rFonts w:ascii="Times New Roman" w:eastAsia="Times New Roman" w:hAnsi="Times New Roman" w:cs="Times New Roman"/>
          <w:iCs/>
          <w:color w:val="00B0F0"/>
          <w:sz w:val="24"/>
          <w:szCs w:val="24"/>
          <w:shd w:val="clear" w:color="auto" w:fill="FFFFFF"/>
        </w:rPr>
      </w:pPr>
      <w:r w:rsidRPr="008E34E2">
        <w:rPr>
          <w:rFonts w:ascii="Times New Roman" w:eastAsia="Times New Roman" w:hAnsi="Times New Roman" w:cs="Times New Roman"/>
          <w:iCs/>
          <w:color w:val="00B0F0"/>
          <w:sz w:val="24"/>
          <w:szCs w:val="24"/>
          <w:shd w:val="clear" w:color="auto" w:fill="FFFFFF"/>
        </w:rPr>
        <w:t>Tundra’s Swan: A competitor of the Siberian Crane</w:t>
      </w:r>
    </w:p>
    <w:p w:rsidR="00E158BD" w:rsidRPr="008E34E2" w:rsidRDefault="00E158BD" w:rsidP="00E158BD">
      <w:pPr>
        <w:pStyle w:val="ListParagraph"/>
        <w:numPr>
          <w:ilvl w:val="0"/>
          <w:numId w:val="1"/>
        </w:numPr>
        <w:spacing w:after="0" w:line="240" w:lineRule="auto"/>
        <w:rPr>
          <w:rFonts w:ascii="Times New Roman" w:eastAsia="Times New Roman" w:hAnsi="Times New Roman" w:cs="Times New Roman"/>
          <w:iCs/>
          <w:color w:val="00B0F0"/>
          <w:sz w:val="24"/>
          <w:szCs w:val="24"/>
          <w:shd w:val="clear" w:color="auto" w:fill="FFFFFF"/>
        </w:rPr>
      </w:pPr>
      <w:r w:rsidRPr="008E34E2">
        <w:rPr>
          <w:rFonts w:ascii="Times New Roman" w:eastAsia="Times New Roman" w:hAnsi="Times New Roman" w:cs="Times New Roman"/>
          <w:iCs/>
          <w:color w:val="00B0F0"/>
          <w:sz w:val="24"/>
          <w:szCs w:val="24"/>
          <w:shd w:val="clear" w:color="auto" w:fill="FFFFFF"/>
        </w:rPr>
        <w:t>Ross’s Gull: Not yet well studied in Indigirka river</w:t>
      </w:r>
    </w:p>
    <w:p w:rsidR="00E158BD" w:rsidRPr="008E34E2" w:rsidRDefault="00E158BD" w:rsidP="00E158BD">
      <w:pPr>
        <w:pStyle w:val="ListParagraph"/>
        <w:numPr>
          <w:ilvl w:val="0"/>
          <w:numId w:val="1"/>
        </w:numPr>
        <w:spacing w:after="0" w:line="240" w:lineRule="auto"/>
        <w:rPr>
          <w:rFonts w:ascii="Times New Roman" w:eastAsia="Times New Roman" w:hAnsi="Times New Roman" w:cs="Times New Roman"/>
          <w:iCs/>
          <w:color w:val="00B0F0"/>
          <w:sz w:val="24"/>
          <w:szCs w:val="24"/>
          <w:shd w:val="clear" w:color="auto" w:fill="FFFFFF"/>
        </w:rPr>
      </w:pPr>
      <w:r w:rsidRPr="008E34E2">
        <w:rPr>
          <w:rFonts w:ascii="Times New Roman" w:eastAsia="Times New Roman" w:hAnsi="Times New Roman" w:cs="Times New Roman"/>
          <w:iCs/>
          <w:color w:val="00B0F0"/>
          <w:sz w:val="24"/>
          <w:szCs w:val="24"/>
          <w:shd w:val="clear" w:color="auto" w:fill="FFFFFF"/>
        </w:rPr>
        <w:t xml:space="preserve">Jack Snipe: The nest </w:t>
      </w:r>
      <w:proofErr w:type="gramStart"/>
      <w:r w:rsidRPr="008E34E2">
        <w:rPr>
          <w:rFonts w:ascii="Times New Roman" w:eastAsia="Times New Roman" w:hAnsi="Times New Roman" w:cs="Times New Roman"/>
          <w:iCs/>
          <w:color w:val="00B0F0"/>
          <w:sz w:val="24"/>
          <w:szCs w:val="24"/>
          <w:shd w:val="clear" w:color="auto" w:fill="FFFFFF"/>
        </w:rPr>
        <w:t>hasn’t</w:t>
      </w:r>
      <w:proofErr w:type="gramEnd"/>
      <w:r w:rsidRPr="008E34E2">
        <w:rPr>
          <w:rFonts w:ascii="Times New Roman" w:eastAsia="Times New Roman" w:hAnsi="Times New Roman" w:cs="Times New Roman"/>
          <w:iCs/>
          <w:color w:val="00B0F0"/>
          <w:sz w:val="24"/>
          <w:szCs w:val="24"/>
          <w:shd w:val="clear" w:color="auto" w:fill="FFFFFF"/>
        </w:rPr>
        <w:t xml:space="preserve"> been found in Yakutia. </w:t>
      </w:r>
    </w:p>
    <w:p w:rsidR="00E158BD" w:rsidRDefault="00E158BD" w:rsidP="000D3642">
      <w:pPr>
        <w:spacing w:after="0" w:line="240" w:lineRule="auto"/>
        <w:rPr>
          <w:rFonts w:ascii="Times New Roman" w:eastAsia="Times New Roman" w:hAnsi="Times New Roman" w:cs="Times New Roman"/>
          <w:iCs/>
          <w:color w:val="00B0F0"/>
          <w:sz w:val="20"/>
          <w:szCs w:val="24"/>
          <w:shd w:val="clear" w:color="auto" w:fill="FFFFFF"/>
        </w:rPr>
      </w:pPr>
    </w:p>
    <w:p w:rsidR="00AE1232" w:rsidRPr="00AE1232" w:rsidRDefault="00AE1232" w:rsidP="00AE1232">
      <w:pPr>
        <w:spacing w:after="0" w:line="240" w:lineRule="auto"/>
        <w:rPr>
          <w:rFonts w:ascii="Times New Roman" w:eastAsia="Times New Roman" w:hAnsi="Times New Roman" w:cs="Times New Roman"/>
          <w:iCs/>
          <w:color w:val="00B0F0"/>
          <w:sz w:val="20"/>
          <w:szCs w:val="24"/>
          <w:shd w:val="clear" w:color="auto" w:fill="FFFFFF"/>
        </w:rPr>
      </w:pPr>
    </w:p>
    <w:p w:rsidR="00D36189" w:rsidRDefault="00D36189" w:rsidP="006E7AD9">
      <w:pPr>
        <w:spacing w:after="0" w:line="240" w:lineRule="auto"/>
        <w:rPr>
          <w:rFonts w:ascii="Times New Roman" w:eastAsia="Times New Roman" w:hAnsi="Times New Roman" w:cs="Times New Roman"/>
          <w:i/>
          <w:iCs/>
          <w:color w:val="00B0F0"/>
          <w:sz w:val="20"/>
          <w:szCs w:val="24"/>
          <w:shd w:val="clear" w:color="auto" w:fill="FFFFFF"/>
        </w:rPr>
      </w:pPr>
    </w:p>
    <w:p w:rsidR="008A08C6" w:rsidRPr="006E7AD9" w:rsidRDefault="008A08C6" w:rsidP="008A08C6">
      <w:pPr>
        <w:rPr>
          <w:rFonts w:ascii="Times New Roman" w:hAnsi="Times New Roman" w:cs="Times New Roman"/>
          <w:sz w:val="24"/>
          <w:szCs w:val="24"/>
        </w:rPr>
      </w:pPr>
    </w:p>
    <w:sectPr w:rsidR="008A08C6" w:rsidRPr="006E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7CC"/>
    <w:multiLevelType w:val="hybridMultilevel"/>
    <w:tmpl w:val="C0BA4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8C6"/>
    <w:rsid w:val="000362B7"/>
    <w:rsid w:val="000451AF"/>
    <w:rsid w:val="000D3642"/>
    <w:rsid w:val="00222C30"/>
    <w:rsid w:val="002C0630"/>
    <w:rsid w:val="002C124A"/>
    <w:rsid w:val="003D1E96"/>
    <w:rsid w:val="003F4CF3"/>
    <w:rsid w:val="00517193"/>
    <w:rsid w:val="005507F3"/>
    <w:rsid w:val="006C4AD1"/>
    <w:rsid w:val="006E7AD9"/>
    <w:rsid w:val="00785454"/>
    <w:rsid w:val="008912B1"/>
    <w:rsid w:val="008A08C6"/>
    <w:rsid w:val="008A1228"/>
    <w:rsid w:val="008E34E2"/>
    <w:rsid w:val="00953F68"/>
    <w:rsid w:val="009A6214"/>
    <w:rsid w:val="00A339C1"/>
    <w:rsid w:val="00AE1232"/>
    <w:rsid w:val="00AF43BB"/>
    <w:rsid w:val="00BE48A4"/>
    <w:rsid w:val="00C3609C"/>
    <w:rsid w:val="00C426C0"/>
    <w:rsid w:val="00D36189"/>
    <w:rsid w:val="00DC6DF5"/>
    <w:rsid w:val="00DD4BB8"/>
    <w:rsid w:val="00E158BD"/>
    <w:rsid w:val="00F115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860F"/>
  <w15:chartTrackingRefBased/>
  <w15:docId w15:val="{72F42EB2-3F0E-4CD3-A91C-F86EFF6A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secustomhtmlstring">
    <w:name w:val="parsecustomhtmlstring"/>
    <w:basedOn w:val="DefaultParagraphFont"/>
    <w:rsid w:val="008A08C6"/>
  </w:style>
  <w:style w:type="character" w:styleId="Strong">
    <w:name w:val="Strong"/>
    <w:basedOn w:val="DefaultParagraphFont"/>
    <w:uiPriority w:val="22"/>
    <w:qFormat/>
    <w:rsid w:val="008A08C6"/>
    <w:rPr>
      <w:b/>
      <w:bCs/>
    </w:rPr>
  </w:style>
  <w:style w:type="paragraph" w:styleId="NormalWeb">
    <w:name w:val="Normal (Web)"/>
    <w:basedOn w:val="Normal"/>
    <w:uiPriority w:val="99"/>
    <w:semiHidden/>
    <w:unhideWhenUsed/>
    <w:rsid w:val="008A08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6189"/>
    <w:pPr>
      <w:ind w:left="720"/>
      <w:contextualSpacing/>
    </w:pPr>
  </w:style>
  <w:style w:type="character" w:styleId="Hyperlink">
    <w:name w:val="Hyperlink"/>
    <w:basedOn w:val="DefaultParagraphFont"/>
    <w:uiPriority w:val="99"/>
    <w:semiHidden/>
    <w:unhideWhenUsed/>
    <w:rsid w:val="00A339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18981">
      <w:bodyDiv w:val="1"/>
      <w:marLeft w:val="0"/>
      <w:marRight w:val="0"/>
      <w:marTop w:val="0"/>
      <w:marBottom w:val="0"/>
      <w:divBdr>
        <w:top w:val="none" w:sz="0" w:space="0" w:color="auto"/>
        <w:left w:val="none" w:sz="0" w:space="0" w:color="auto"/>
        <w:bottom w:val="none" w:sz="0" w:space="0" w:color="auto"/>
        <w:right w:val="none" w:sz="0" w:space="0" w:color="auto"/>
      </w:divBdr>
    </w:div>
    <w:div w:id="340008479">
      <w:bodyDiv w:val="1"/>
      <w:marLeft w:val="0"/>
      <w:marRight w:val="0"/>
      <w:marTop w:val="0"/>
      <w:marBottom w:val="0"/>
      <w:divBdr>
        <w:top w:val="none" w:sz="0" w:space="0" w:color="auto"/>
        <w:left w:val="none" w:sz="0" w:space="0" w:color="auto"/>
        <w:bottom w:val="none" w:sz="0" w:space="0" w:color="auto"/>
        <w:right w:val="none" w:sz="0" w:space="0" w:color="auto"/>
      </w:divBdr>
      <w:divsChild>
        <w:div w:id="893394109">
          <w:marLeft w:val="0"/>
          <w:marRight w:val="0"/>
          <w:marTop w:val="0"/>
          <w:marBottom w:val="0"/>
          <w:divBdr>
            <w:top w:val="none" w:sz="0" w:space="0" w:color="auto"/>
            <w:left w:val="none" w:sz="0" w:space="0" w:color="auto"/>
            <w:bottom w:val="none" w:sz="0" w:space="0" w:color="auto"/>
            <w:right w:val="none" w:sz="0" w:space="0" w:color="auto"/>
          </w:divBdr>
          <w:divsChild>
            <w:div w:id="1371881838">
              <w:marLeft w:val="0"/>
              <w:marRight w:val="0"/>
              <w:marTop w:val="0"/>
              <w:marBottom w:val="0"/>
              <w:divBdr>
                <w:top w:val="none" w:sz="0" w:space="0" w:color="auto"/>
                <w:left w:val="none" w:sz="0" w:space="0" w:color="auto"/>
                <w:bottom w:val="none" w:sz="0" w:space="0" w:color="auto"/>
                <w:right w:val="none" w:sz="0" w:space="0" w:color="auto"/>
              </w:divBdr>
            </w:div>
          </w:divsChild>
        </w:div>
        <w:div w:id="2032145071">
          <w:marLeft w:val="0"/>
          <w:marRight w:val="0"/>
          <w:marTop w:val="0"/>
          <w:marBottom w:val="0"/>
          <w:divBdr>
            <w:top w:val="none" w:sz="0" w:space="0" w:color="auto"/>
            <w:left w:val="none" w:sz="0" w:space="0" w:color="auto"/>
            <w:bottom w:val="none" w:sz="0" w:space="0" w:color="auto"/>
            <w:right w:val="none" w:sz="0" w:space="0" w:color="auto"/>
          </w:divBdr>
        </w:div>
      </w:divsChild>
    </w:div>
    <w:div w:id="453258309">
      <w:bodyDiv w:val="1"/>
      <w:marLeft w:val="0"/>
      <w:marRight w:val="0"/>
      <w:marTop w:val="0"/>
      <w:marBottom w:val="0"/>
      <w:divBdr>
        <w:top w:val="none" w:sz="0" w:space="0" w:color="auto"/>
        <w:left w:val="none" w:sz="0" w:space="0" w:color="auto"/>
        <w:bottom w:val="none" w:sz="0" w:space="0" w:color="auto"/>
        <w:right w:val="none" w:sz="0" w:space="0" w:color="auto"/>
      </w:divBdr>
    </w:div>
    <w:div w:id="512191125">
      <w:bodyDiv w:val="1"/>
      <w:marLeft w:val="0"/>
      <w:marRight w:val="0"/>
      <w:marTop w:val="0"/>
      <w:marBottom w:val="0"/>
      <w:divBdr>
        <w:top w:val="none" w:sz="0" w:space="0" w:color="auto"/>
        <w:left w:val="none" w:sz="0" w:space="0" w:color="auto"/>
        <w:bottom w:val="none" w:sz="0" w:space="0" w:color="auto"/>
        <w:right w:val="none" w:sz="0" w:space="0" w:color="auto"/>
      </w:divBdr>
    </w:div>
    <w:div w:id="625895831">
      <w:bodyDiv w:val="1"/>
      <w:marLeft w:val="0"/>
      <w:marRight w:val="0"/>
      <w:marTop w:val="0"/>
      <w:marBottom w:val="0"/>
      <w:divBdr>
        <w:top w:val="none" w:sz="0" w:space="0" w:color="auto"/>
        <w:left w:val="none" w:sz="0" w:space="0" w:color="auto"/>
        <w:bottom w:val="none" w:sz="0" w:space="0" w:color="auto"/>
        <w:right w:val="none" w:sz="0" w:space="0" w:color="auto"/>
      </w:divBdr>
    </w:div>
    <w:div w:id="852458799">
      <w:bodyDiv w:val="1"/>
      <w:marLeft w:val="0"/>
      <w:marRight w:val="0"/>
      <w:marTop w:val="0"/>
      <w:marBottom w:val="0"/>
      <w:divBdr>
        <w:top w:val="none" w:sz="0" w:space="0" w:color="auto"/>
        <w:left w:val="none" w:sz="0" w:space="0" w:color="auto"/>
        <w:bottom w:val="none" w:sz="0" w:space="0" w:color="auto"/>
        <w:right w:val="none" w:sz="0" w:space="0" w:color="auto"/>
      </w:divBdr>
    </w:div>
    <w:div w:id="1922330465">
      <w:bodyDiv w:val="1"/>
      <w:marLeft w:val="0"/>
      <w:marRight w:val="0"/>
      <w:marTop w:val="0"/>
      <w:marBottom w:val="0"/>
      <w:divBdr>
        <w:top w:val="none" w:sz="0" w:space="0" w:color="auto"/>
        <w:left w:val="none" w:sz="0" w:space="0" w:color="auto"/>
        <w:bottom w:val="none" w:sz="0" w:space="0" w:color="auto"/>
        <w:right w:val="none" w:sz="0" w:space="0" w:color="auto"/>
      </w:divBdr>
    </w:div>
    <w:div w:id="20754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3732</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8</cp:revision>
  <dcterms:created xsi:type="dcterms:W3CDTF">2018-06-12T07:06:00Z</dcterms:created>
  <dcterms:modified xsi:type="dcterms:W3CDTF">2018-06-16T07:34:00Z</dcterms:modified>
</cp:coreProperties>
</file>