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0988E" w14:textId="30E849AA" w:rsidR="00E36BC5" w:rsidRDefault="00E36BC5" w:rsidP="004B5EBC">
      <w:pPr>
        <w:jc w:val="center"/>
        <w:rPr>
          <w:b/>
          <w:bCs/>
          <w:szCs w:val="24"/>
        </w:rPr>
      </w:pPr>
      <w:r w:rsidRPr="00E36BC5">
        <w:rPr>
          <w:b/>
          <w:bCs/>
          <w:szCs w:val="24"/>
        </w:rPr>
        <w:t xml:space="preserve">Integrating </w:t>
      </w:r>
      <w:proofErr w:type="spellStart"/>
      <w:r w:rsidRPr="00E36BC5">
        <w:rPr>
          <w:b/>
          <w:bCs/>
          <w:szCs w:val="24"/>
        </w:rPr>
        <w:t>BirdNET</w:t>
      </w:r>
      <w:proofErr w:type="spellEnd"/>
      <w:r w:rsidRPr="00E36BC5">
        <w:rPr>
          <w:b/>
          <w:bCs/>
          <w:szCs w:val="24"/>
        </w:rPr>
        <w:t xml:space="preserve"> and LiDAR for Habitat Modelling: Mapping Breeding Bird </w:t>
      </w:r>
      <w:r>
        <w:rPr>
          <w:b/>
          <w:bCs/>
          <w:szCs w:val="24"/>
        </w:rPr>
        <w:t>Richness</w:t>
      </w:r>
      <w:r w:rsidRPr="00E36BC5">
        <w:rPr>
          <w:b/>
          <w:bCs/>
          <w:szCs w:val="24"/>
        </w:rPr>
        <w:t xml:space="preserve"> in a Working Forest</w:t>
      </w:r>
    </w:p>
    <w:p w14:paraId="5DDA4373" w14:textId="07E6D832" w:rsidR="00301A44" w:rsidRPr="00CB47C3" w:rsidRDefault="00301A44" w:rsidP="004B5EBC">
      <w:pPr>
        <w:jc w:val="center"/>
        <w:rPr>
          <w:b/>
          <w:bCs/>
          <w:szCs w:val="24"/>
          <w:lang w:val="en-US"/>
        </w:rPr>
      </w:pPr>
      <w:r w:rsidRPr="00CB47C3">
        <w:rPr>
          <w:b/>
          <w:bCs/>
          <w:szCs w:val="24"/>
          <w:lang w:val="en-US"/>
        </w:rPr>
        <w:t>Sunny Tseng, Dexter Hodder, and Ken Otter</w:t>
      </w:r>
    </w:p>
    <w:p w14:paraId="72C74BDA" w14:textId="27FEADB2" w:rsidR="00566B02" w:rsidRPr="00B725F5" w:rsidRDefault="00301A44" w:rsidP="004B5EBC">
      <w:pPr>
        <w:pStyle w:val="Heading1"/>
        <w:rPr>
          <w:lang w:val="en-US"/>
        </w:rPr>
      </w:pPr>
      <w:r w:rsidRPr="00301A44">
        <w:rPr>
          <w:lang w:val="en-US"/>
        </w:rPr>
        <w:t>Abstract</w:t>
      </w:r>
    </w:p>
    <w:p w14:paraId="34DC2F64" w14:textId="40FADB99" w:rsidR="00301A44" w:rsidRDefault="00301A44" w:rsidP="004B5EBC">
      <w:pPr>
        <w:pStyle w:val="Heading1"/>
        <w:rPr>
          <w:lang w:val="en-US"/>
        </w:rPr>
      </w:pPr>
      <w:r w:rsidRPr="00301A44">
        <w:rPr>
          <w:lang w:val="en-US"/>
        </w:rPr>
        <w:t>Introduction</w:t>
      </w:r>
    </w:p>
    <w:p w14:paraId="7080B82B" w14:textId="48AA8A5E" w:rsidR="00295A71" w:rsidRDefault="00E36BC5" w:rsidP="00525AAD">
      <w:pPr>
        <w:rPr>
          <w:color w:val="000000" w:themeColor="text1"/>
        </w:rPr>
      </w:pPr>
      <w:r>
        <w:rPr>
          <w:color w:val="000000" w:themeColor="text1"/>
          <w:lang w:val="en-US"/>
        </w:rPr>
        <w:t xml:space="preserve">Understanding the spatial distribution of </w:t>
      </w:r>
      <w:r>
        <w:rPr>
          <w:color w:val="000000" w:themeColor="text1"/>
        </w:rPr>
        <w:t>richness</w:t>
      </w:r>
      <w:r w:rsidR="003571E8">
        <w:rPr>
          <w:color w:val="000000" w:themeColor="text1"/>
        </w:rPr>
        <w:t xml:space="preserve"> of a certain taxonomy</w:t>
      </w:r>
      <w:r w:rsidR="00295A71">
        <w:rPr>
          <w:color w:val="000000" w:themeColor="text1"/>
        </w:rPr>
        <w:t xml:space="preserve">, </w:t>
      </w:r>
      <w:r w:rsidR="00295A71" w:rsidRPr="00295A71">
        <w:rPr>
          <w:color w:val="000000" w:themeColor="text1"/>
        </w:rPr>
        <w:t xml:space="preserve">defined as determining the number of species across a landscape </w:t>
      </w:r>
      <w:r w:rsidR="00295A71" w:rsidRPr="00295A71">
        <w:rPr>
          <w:color w:val="EE0000"/>
        </w:rPr>
        <w:t>(cite)</w:t>
      </w:r>
      <w:r w:rsidR="00295A71">
        <w:rPr>
          <w:color w:val="000000" w:themeColor="text1"/>
        </w:rPr>
        <w:t xml:space="preserve">, </w:t>
      </w:r>
      <w:r w:rsidR="00295A71" w:rsidRPr="00295A71">
        <w:rPr>
          <w:color w:val="000000" w:themeColor="text1"/>
        </w:rPr>
        <w:t xml:space="preserve">is crucial for identifying bird-preferred habitats and guiding conservation priorities </w:t>
      </w:r>
      <w:r w:rsidR="00295A71" w:rsidRPr="00295A71">
        <w:rPr>
          <w:color w:val="EE0000"/>
        </w:rPr>
        <w:t>(</w:t>
      </w:r>
      <w:proofErr w:type="spellStart"/>
      <w:r w:rsidR="00295A71" w:rsidRPr="00295A71">
        <w:rPr>
          <w:color w:val="EE0000"/>
        </w:rPr>
        <w:t>Stattersfield</w:t>
      </w:r>
      <w:proofErr w:type="spellEnd"/>
      <w:r w:rsidR="00295A71" w:rsidRPr="00295A71">
        <w:rPr>
          <w:color w:val="EE0000"/>
        </w:rPr>
        <w:t xml:space="preserve"> et al., 1998; Garcia, 2006)</w:t>
      </w:r>
      <w:r w:rsidR="00295A71" w:rsidRPr="00295A71">
        <w:rPr>
          <w:color w:val="000000" w:themeColor="text1"/>
        </w:rPr>
        <w:t xml:space="preserve">. Traditionally, such </w:t>
      </w:r>
      <w:r>
        <w:rPr>
          <w:color w:val="000000" w:themeColor="text1"/>
        </w:rPr>
        <w:t>richness</w:t>
      </w:r>
      <w:r w:rsidR="00295A71" w:rsidRPr="00295A71">
        <w:rPr>
          <w:color w:val="000000" w:themeColor="text1"/>
        </w:rPr>
        <w:t xml:space="preserve"> mapping relies heavily on ground-based bird surveys that provide direct observations of species presence. To extend beyond surveyed locations, models have been developed to extrapolate bird diversity using habitat covariates, enabling the creation of spatially continuous maps that support broad-scale conservation planning </w:t>
      </w:r>
      <w:r w:rsidR="00295A71" w:rsidRPr="00295A71">
        <w:rPr>
          <w:color w:val="EE0000"/>
        </w:rPr>
        <w:t>(cite)</w:t>
      </w:r>
      <w:r w:rsidR="00295A71" w:rsidRPr="00295A71">
        <w:rPr>
          <w:color w:val="000000" w:themeColor="text1"/>
        </w:rPr>
        <w:t xml:space="preserve">. These continuous maps are essential for identifying priority areas for conservation efforts, informing local management decisions, and guiding the selection of zones for logging or harvesting in working forests </w:t>
      </w:r>
      <w:r w:rsidR="00295A71" w:rsidRPr="00295A71">
        <w:rPr>
          <w:color w:val="EE0000"/>
        </w:rPr>
        <w:t>(cite)</w:t>
      </w:r>
      <w:r w:rsidR="00295A71" w:rsidRPr="00295A71">
        <w:rPr>
          <w:color w:val="000000" w:themeColor="text1"/>
        </w:rPr>
        <w:t>.</w:t>
      </w:r>
    </w:p>
    <w:p w14:paraId="75DD1893" w14:textId="62226BA0" w:rsidR="00295A71" w:rsidRPr="00295A71" w:rsidRDefault="00295A71" w:rsidP="00295A71">
      <w:pPr>
        <w:rPr>
          <w:color w:val="000000" w:themeColor="text1"/>
        </w:rPr>
      </w:pPr>
      <w:r w:rsidRPr="00295A71">
        <w:rPr>
          <w:color w:val="000000" w:themeColor="text1"/>
        </w:rPr>
        <w:t xml:space="preserve">Despite the importance </w:t>
      </w:r>
      <w:r>
        <w:rPr>
          <w:color w:val="000000" w:themeColor="text1"/>
        </w:rPr>
        <w:t xml:space="preserve">mapping bird </w:t>
      </w:r>
      <w:r w:rsidR="003571E8">
        <w:rPr>
          <w:color w:val="000000" w:themeColor="text1"/>
        </w:rPr>
        <w:t>richness</w:t>
      </w:r>
      <w:r w:rsidRPr="00295A71">
        <w:rPr>
          <w:color w:val="000000" w:themeColor="text1"/>
        </w:rPr>
        <w:t>, obtaining accurate and comprehensive data remains a significant challenge. Ground-based bird surveys are labor-intensive, time-consuming, and often limited in spatial and temporal coverage, making it difficult to monitor large or remote areas effectively</w:t>
      </w:r>
      <w:r>
        <w:rPr>
          <w:color w:val="000000" w:themeColor="text1"/>
        </w:rPr>
        <w:t xml:space="preserve"> </w:t>
      </w:r>
      <w:r w:rsidRPr="00295A71">
        <w:rPr>
          <w:color w:val="EE0000"/>
        </w:rPr>
        <w:t>(cite)</w:t>
      </w:r>
      <w:r w:rsidRPr="00295A71">
        <w:rPr>
          <w:color w:val="000000" w:themeColor="text1"/>
        </w:rPr>
        <w:t>. Furthermore, while habitat covariates derived from conventional remote sensing techniques</w:t>
      </w:r>
      <w:r>
        <w:rPr>
          <w:color w:val="000000" w:themeColor="text1"/>
        </w:rPr>
        <w:t xml:space="preserve">, </w:t>
      </w:r>
      <w:r w:rsidRPr="00295A71">
        <w:rPr>
          <w:color w:val="000000" w:themeColor="text1"/>
        </w:rPr>
        <w:t>such as satellite imagery or aerial photography</w:t>
      </w:r>
      <w:r>
        <w:rPr>
          <w:color w:val="000000" w:themeColor="text1"/>
        </w:rPr>
        <w:t xml:space="preserve">, </w:t>
      </w:r>
      <w:r w:rsidRPr="00295A71">
        <w:rPr>
          <w:color w:val="000000" w:themeColor="text1"/>
        </w:rPr>
        <w:t>are widely used to model bird diversity</w:t>
      </w:r>
      <w:r>
        <w:rPr>
          <w:color w:val="000000" w:themeColor="text1"/>
        </w:rPr>
        <w:t xml:space="preserve"> </w:t>
      </w:r>
      <w:r w:rsidRPr="00295A71">
        <w:rPr>
          <w:color w:val="EE0000"/>
        </w:rPr>
        <w:t>(cite)</w:t>
      </w:r>
      <w:r w:rsidRPr="00295A71">
        <w:rPr>
          <w:color w:val="000000" w:themeColor="text1"/>
        </w:rPr>
        <w:t xml:space="preserve">, these data typically emphasize horizontal landscape features. However, vertical habitat structure, </w:t>
      </w:r>
      <w:r>
        <w:rPr>
          <w:color w:val="000000" w:themeColor="text1"/>
        </w:rPr>
        <w:t>such as</w:t>
      </w:r>
      <w:r w:rsidRPr="00295A71">
        <w:rPr>
          <w:color w:val="000000" w:themeColor="text1"/>
        </w:rPr>
        <w:t xml:space="preserve"> canopy height, foliage density, and understory complexity, </w:t>
      </w:r>
      <w:r w:rsidRPr="00295A71">
        <w:rPr>
          <w:color w:val="000000" w:themeColor="text1"/>
        </w:rPr>
        <w:lastRenderedPageBreak/>
        <w:t>plays a critical role in shaping bird communities</w:t>
      </w:r>
      <w:r>
        <w:rPr>
          <w:color w:val="000000" w:themeColor="text1"/>
        </w:rPr>
        <w:t xml:space="preserve"> </w:t>
      </w:r>
      <w:r w:rsidRPr="00295A71">
        <w:rPr>
          <w:color w:val="EE0000"/>
        </w:rPr>
        <w:t>(cite)</w:t>
      </w:r>
      <w:r w:rsidRPr="00295A71">
        <w:rPr>
          <w:color w:val="000000" w:themeColor="text1"/>
        </w:rPr>
        <w:t xml:space="preserve">. </w:t>
      </w:r>
      <w:r>
        <w:rPr>
          <w:color w:val="000000" w:themeColor="text1"/>
        </w:rPr>
        <w:t>S</w:t>
      </w:r>
      <w:r w:rsidRPr="00295A71">
        <w:rPr>
          <w:color w:val="000000" w:themeColor="text1"/>
        </w:rPr>
        <w:t>uch vertical information is often lacking or poorly characterized in traditional remote sensing products, limiting the accuracy and ecological relevance of biodiversity models</w:t>
      </w:r>
      <w:r>
        <w:rPr>
          <w:color w:val="000000" w:themeColor="text1"/>
        </w:rPr>
        <w:t xml:space="preserve"> </w:t>
      </w:r>
      <w:r w:rsidRPr="00295A71">
        <w:rPr>
          <w:color w:val="EE0000"/>
        </w:rPr>
        <w:t>(cite)</w:t>
      </w:r>
      <w:r w:rsidRPr="00295A71">
        <w:rPr>
          <w:color w:val="000000" w:themeColor="text1"/>
        </w:rPr>
        <w:t>.</w:t>
      </w:r>
    </w:p>
    <w:p w14:paraId="02993577" w14:textId="0D836504" w:rsidR="00295A71" w:rsidRPr="00295A71" w:rsidRDefault="00295A71" w:rsidP="00295A71">
      <w:pPr>
        <w:rPr>
          <w:color w:val="000000" w:themeColor="text1"/>
        </w:rPr>
      </w:pPr>
      <w:r w:rsidRPr="00295A71">
        <w:rPr>
          <w:color w:val="000000" w:themeColor="text1"/>
        </w:rPr>
        <w:t>Passive acoustic monitoring (PAM) has emerged as a powerful and scalable tool to address some of the challenges in bird biodiversity assessment. Automated recording units (ARUs) enabled continuous or repeated audio data over large spatial and temporal scales with relatively low human effort</w:t>
      </w:r>
      <w:r>
        <w:rPr>
          <w:color w:val="000000" w:themeColor="text1"/>
        </w:rPr>
        <w:t xml:space="preserve"> </w:t>
      </w:r>
      <w:r w:rsidRPr="00295A71">
        <w:rPr>
          <w:color w:val="EE0000"/>
        </w:rPr>
        <w:t>(cite)</w:t>
      </w:r>
      <w:r w:rsidRPr="00295A71">
        <w:rPr>
          <w:color w:val="000000" w:themeColor="text1"/>
        </w:rPr>
        <w:t xml:space="preserve">. This approach allows for the detection of vocalizing bird species even in remote or difficult-to-access areas, greatly expanding survey coverage. Numerous studies have demonstrated the effectiveness of acoustic monitoring for estimating species presence </w:t>
      </w:r>
      <w:r w:rsidRPr="00295A71">
        <w:rPr>
          <w:color w:val="EE0000"/>
        </w:rPr>
        <w:t>(cite)</w:t>
      </w:r>
      <w:r w:rsidRPr="00295A71">
        <w:rPr>
          <w:color w:val="000000" w:themeColor="text1"/>
        </w:rPr>
        <w:t xml:space="preserve">, species activity pattern </w:t>
      </w:r>
      <w:r w:rsidRPr="00295A71">
        <w:rPr>
          <w:color w:val="EE0000"/>
        </w:rPr>
        <w:t>(cite)</w:t>
      </w:r>
      <w:r w:rsidRPr="00295A71">
        <w:rPr>
          <w:color w:val="000000" w:themeColor="text1"/>
        </w:rPr>
        <w:t xml:space="preserve">, abundance </w:t>
      </w:r>
      <w:r w:rsidRPr="00295A71">
        <w:rPr>
          <w:color w:val="EE0000"/>
        </w:rPr>
        <w:t>(cite)</w:t>
      </w:r>
      <w:r w:rsidRPr="00295A71">
        <w:rPr>
          <w:color w:val="000000" w:themeColor="text1"/>
        </w:rPr>
        <w:t xml:space="preserve">, and community composition </w:t>
      </w:r>
      <w:r w:rsidRPr="00295A71">
        <w:rPr>
          <w:color w:val="EE0000"/>
        </w:rPr>
        <w:t>(cite)</w:t>
      </w:r>
      <w:r w:rsidRPr="00295A71">
        <w:rPr>
          <w:color w:val="000000" w:themeColor="text1"/>
        </w:rPr>
        <w:t xml:space="preserve">. </w:t>
      </w:r>
    </w:p>
    <w:p w14:paraId="1427B78F" w14:textId="15973D4B" w:rsidR="00D61F48" w:rsidRPr="00D61F48" w:rsidRDefault="00D61F48" w:rsidP="00525AAD">
      <w:pPr>
        <w:rPr>
          <w:color w:val="000000" w:themeColor="text1"/>
        </w:rPr>
      </w:pPr>
      <w:r w:rsidRPr="00D61F48">
        <w:rPr>
          <w:color w:val="000000" w:themeColor="text1"/>
        </w:rPr>
        <w:t>Light Detection and Ranging (LiDAR) technology offers a complementary approach by providing detailed three-dimensional information on vegetation structure. Unlike conventional remote sensing methods that capture mainly horizontal habitat features, LiDAR can characterize both horizontal and vertical aspects of the environment, such as canopy height, foliage density, and vertical complexity. These vertical habitat attributes are especially important for many bird species that utilize different forest strata for foraging, nesting, and shelter. Previous research has successfully used LiDAR-derived metrics to model bird diversity and habitat suitability across a variety of ecosystems and geographic regions. However, the combined application of LiDAR and acoustic data remains relatively unexplored, presenting opportunities to enhance biodiversity mapping and ecological understanding.</w:t>
      </w:r>
    </w:p>
    <w:p w14:paraId="5B114202" w14:textId="6ECF0917" w:rsidR="00C50947" w:rsidRPr="00901DE3" w:rsidRDefault="00901DE3" w:rsidP="00901DE3">
      <w:pPr>
        <w:rPr>
          <w:color w:val="00B0F0"/>
        </w:rPr>
      </w:pPr>
      <w:r w:rsidRPr="00901DE3">
        <w:t xml:space="preserve">In this study, we integrate passive acoustic monitoring and LiDAR remote sensing to model bird biodiversity within the John Prince Research Forest, an active working forest in interior British </w:t>
      </w:r>
      <w:r w:rsidRPr="00901DE3">
        <w:lastRenderedPageBreak/>
        <w:t>Columbia, Canada. Acoustic data were collected using 66 autonomous recording units (ARUs) deployed over three breeding seasons, while LiDAR data were acquired during the leaf-on period to generate detailed representations of vertical forest structure. We use these complementary datasets to model the relationship between bird species richness and environmental covariates, with the aim of extrapolating biodiversity patterns across the entire research forest. Specifically, our objectives are to: 1</w:t>
      </w:r>
      <w:r>
        <w:t xml:space="preserve">) </w:t>
      </w:r>
      <w:r w:rsidRPr="00901DE3">
        <w:t>compile a comprehensive species list and estimate site-specific species richness; 2) identify the most informative LiDAR-derived predictors of bird diversity; and 3) generate a spatially continuous heatmap of breeding bird richness using LiDAR-based extrapolation.</w:t>
      </w:r>
      <w:r>
        <w:t xml:space="preserve"> </w:t>
      </w:r>
      <w:r w:rsidR="00C50947" w:rsidRPr="00901DE3">
        <w:rPr>
          <w:lang w:val="en-US"/>
        </w:rPr>
        <w:br w:type="page"/>
      </w:r>
    </w:p>
    <w:p w14:paraId="14A78285" w14:textId="286F90C3" w:rsidR="00301A44" w:rsidRDefault="00301A44" w:rsidP="004B5EBC">
      <w:pPr>
        <w:pStyle w:val="Heading1"/>
        <w:rPr>
          <w:lang w:val="en-US"/>
        </w:rPr>
      </w:pPr>
      <w:r w:rsidRPr="00301A44">
        <w:rPr>
          <w:lang w:val="en-US"/>
        </w:rPr>
        <w:lastRenderedPageBreak/>
        <w:t>Methods</w:t>
      </w:r>
    </w:p>
    <w:p w14:paraId="184658B3" w14:textId="5CE8338A" w:rsidR="00696C74" w:rsidRPr="00696C74" w:rsidRDefault="006D0809" w:rsidP="004B5EBC">
      <w:pPr>
        <w:pStyle w:val="Heading2"/>
        <w:rPr>
          <w:color w:val="00B0F0"/>
          <w:lang w:val="en-US"/>
        </w:rPr>
      </w:pPr>
      <w:r>
        <w:t>Study area and acoustic recording sites</w:t>
      </w:r>
    </w:p>
    <w:p w14:paraId="400931FF" w14:textId="0D94E91C" w:rsidR="00985B85" w:rsidRDefault="00690DDE" w:rsidP="00374D15">
      <w:pPr>
        <w:rPr>
          <w:lang w:eastAsia="zh-TW"/>
        </w:rPr>
      </w:pPr>
      <w:r w:rsidRPr="00DA5A84">
        <w:t>The study was conducted in the John Prince Research Forest</w:t>
      </w:r>
      <w:r w:rsidR="00C23B3D">
        <w:t xml:space="preserve"> (~150 km</w:t>
      </w:r>
      <w:r w:rsidR="00C23B3D" w:rsidRPr="00C23B3D">
        <w:rPr>
          <w:vertAlign w:val="superscript"/>
        </w:rPr>
        <w:t>2</w:t>
      </w:r>
      <w:r w:rsidR="00C23B3D">
        <w:t xml:space="preserve"> in area)</w:t>
      </w:r>
      <w:r w:rsidRPr="00DA5A84">
        <w:t xml:space="preserve">, located in central British Columbia, Canada, within the dry sub-boreal spruce </w:t>
      </w:r>
      <w:proofErr w:type="spellStart"/>
      <w:r w:rsidRPr="00DA5A84">
        <w:t>biogeoclimatic</w:t>
      </w:r>
      <w:proofErr w:type="spellEnd"/>
      <w:r w:rsidRPr="00DA5A84">
        <w:t xml:space="preserve"> zone</w:t>
      </w:r>
      <w:r w:rsidR="00C23B3D">
        <w:t xml:space="preserve"> (</w:t>
      </w:r>
      <w:r w:rsidR="00C23B3D" w:rsidRPr="00690DDE">
        <w:rPr>
          <w:color w:val="FF0000"/>
        </w:rPr>
        <w:t>Fig</w:t>
      </w:r>
      <w:r w:rsidR="00C23B3D">
        <w:rPr>
          <w:rFonts w:hint="eastAsia"/>
          <w:color w:val="FF0000"/>
          <w:lang w:eastAsia="zh-TW"/>
        </w:rPr>
        <w:t>.</w:t>
      </w:r>
      <w:r w:rsidR="00C23B3D">
        <w:rPr>
          <w:color w:val="FF0000"/>
          <w:lang w:eastAsia="zh-TW"/>
        </w:rPr>
        <w:t>1A</w:t>
      </w:r>
      <w:r w:rsidR="00F15CB9">
        <w:rPr>
          <w:rFonts w:hint="eastAsia"/>
          <w:color w:val="FF0000"/>
          <w:lang w:eastAsia="zh-TW"/>
        </w:rPr>
        <w:t>, add site names</w:t>
      </w:r>
      <w:r w:rsidR="00C23B3D">
        <w:t>)</w:t>
      </w:r>
      <w:r w:rsidRPr="00DA5A84">
        <w:t xml:space="preserve">. </w:t>
      </w:r>
      <w:r w:rsidR="00E83B36" w:rsidRPr="00DA5A84">
        <w:t xml:space="preserve">Audio data were collected from 2020 to 2022 </w:t>
      </w:r>
      <w:r w:rsidR="00374D15">
        <w:t>throughout</w:t>
      </w:r>
      <w:r w:rsidR="00E83B36" w:rsidRPr="00DA5A84">
        <w:t xml:space="preserve"> the breeding season (</w:t>
      </w:r>
      <w:r w:rsidR="00374D15">
        <w:t xml:space="preserve">early </w:t>
      </w:r>
      <w:r w:rsidR="00E83B36" w:rsidRPr="00DA5A84">
        <w:t>May to</w:t>
      </w:r>
      <w:r w:rsidR="00374D15">
        <w:t xml:space="preserve"> late </w:t>
      </w:r>
      <w:r w:rsidR="00E83B36" w:rsidRPr="00DA5A84">
        <w:t xml:space="preserve">July) between </w:t>
      </w:r>
      <w:r w:rsidR="00374D15">
        <w:t>daily dawn chorus (</w:t>
      </w:r>
      <w:r w:rsidR="00E83B36" w:rsidRPr="00DA5A84">
        <w:t>4</w:t>
      </w:r>
      <w:r w:rsidR="00374D15">
        <w:t xml:space="preserve"> am to </w:t>
      </w:r>
      <w:r w:rsidR="00E83B36" w:rsidRPr="00DA5A84">
        <w:t>7</w:t>
      </w:r>
      <w:r w:rsidR="00DA5A84">
        <w:t>am</w:t>
      </w:r>
      <w:r w:rsidR="00374D15">
        <w:t>)</w:t>
      </w:r>
      <w:r w:rsidR="00E83B36" w:rsidRPr="00DA5A84">
        <w:t>, usi</w:t>
      </w:r>
      <w:r w:rsidR="00B067DB">
        <w:t>ng</w:t>
      </w:r>
      <w:r w:rsidR="00E83B36" w:rsidRPr="00DA5A84">
        <w:t xml:space="preserve"> </w:t>
      </w:r>
      <w:r w:rsidRPr="00DA5A84">
        <w:t>Audio Moths</w:t>
      </w:r>
      <w:r w:rsidR="00F15CB9">
        <w:rPr>
          <w:rFonts w:hint="eastAsia"/>
          <w:lang w:eastAsia="zh-TW"/>
        </w:rPr>
        <w:t xml:space="preserve"> </w:t>
      </w:r>
      <w:r w:rsidR="00F15CB9">
        <w:rPr>
          <w:lang w:eastAsia="zh-TW"/>
        </w:rPr>
        <w:fldChar w:fldCharType="begin"/>
      </w:r>
      <w:r w:rsidR="00F15CB9">
        <w:rPr>
          <w:lang w:eastAsia="zh-TW"/>
        </w:rPr>
        <w:instrText xml:space="preserve"> ADDIN ZOTERO_ITEM CSL_CITATION {"citationID":"fihiwqeu","properties":{"formattedCitation":"(Hill et al., 2019)","plainCitation":"(Hill et al., 2019)","noteIndex":0},"citationItems":[{"id":158,"uris":["http://zotero.org/users/12201677/items/6AC3HGBR"],"itemData":{"id":158,"type":"article-journal","abstract":"Environmental sound is a powerful data source for investigating ecosystem health. To capture it, scientists commonly use ruggedized, but expensive acoustic monitoring equipment. In this paper we fully describe the hardware build of a low-cost, small, full-spectrum alternative, called AudioMoth. The credit-card sized device consists of a printed circuit board, micro-controller and a micro-electro-mechanical systems microphone. This simple to construct device facilitates: (1) deployments in remote locations, with a small size and a simple mechanism that allows it to be retrofitted into numerous low-cost ruggedized enclosures; (2) long-term monitoring, with low-power operation; (3) modular expansion, with easy to access general purpose input and output pins; and (4) acoustic detection, with onboard processing power.","container-title":"HardwareX","DOI":"10.1016/j.ohx.2019.e00073","ISSN":"2468-0672","journalAbbreviation":"HardwareX","page":"e00073","source":"ScienceDirect","title":"AudioMoth: A low-cost acoustic device for monitoring biodiversity and the environment","title-short":"AudioMoth","volume":"6","author":[{"family":"Hill","given":"Andrew P."},{"family":"Prince","given":"Peter"},{"family":"Snaddon","given":"Jake L."},{"family":"Doncaster","given":"C. Patrick"},{"family":"Rogers","given":"Alex"}],"issued":{"date-parts":[["2019",10,1]]}}}],"schema":"https://github.com/citation-style-language/schema/raw/master/csl-citation.json"} </w:instrText>
      </w:r>
      <w:r w:rsidR="00F15CB9">
        <w:rPr>
          <w:lang w:eastAsia="zh-TW"/>
        </w:rPr>
        <w:fldChar w:fldCharType="separate"/>
      </w:r>
      <w:r w:rsidR="00F15CB9" w:rsidRPr="00F15CB9">
        <w:rPr>
          <w:rFonts w:cs="Times New Roman"/>
        </w:rPr>
        <w:t>(Hill et al., 2019)</w:t>
      </w:r>
      <w:r w:rsidR="00F15CB9">
        <w:rPr>
          <w:lang w:eastAsia="zh-TW"/>
        </w:rPr>
        <w:fldChar w:fldCharType="end"/>
      </w:r>
      <w:r w:rsidR="00E83B36" w:rsidRPr="00DA5A84">
        <w:t xml:space="preserve">. </w:t>
      </w:r>
      <w:r w:rsidR="00374D15">
        <w:t xml:space="preserve">ARUs were set to record for </w:t>
      </w:r>
      <w:r w:rsidR="00E83B36" w:rsidRPr="00DA5A84">
        <w:t>1 minute</w:t>
      </w:r>
      <w:r w:rsidR="00374D15">
        <w:t xml:space="preserve">, followed by 4 minutes pause, throughout the three hours recording period, resulting in 36 one-minute recordings per day per site. </w:t>
      </w:r>
      <w:r w:rsidR="00E83B36" w:rsidRPr="00DA5A84">
        <w:t>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w:t>
      </w:r>
      <w:r w:rsidR="00374D15">
        <w:t>(</w:t>
      </w:r>
      <w:r w:rsidR="00374D15" w:rsidRPr="00690DDE">
        <w:rPr>
          <w:color w:val="FF0000"/>
        </w:rPr>
        <w:t>Fig</w:t>
      </w:r>
      <w:r w:rsidR="00374D15">
        <w:rPr>
          <w:rFonts w:hint="eastAsia"/>
          <w:color w:val="FF0000"/>
          <w:lang w:eastAsia="zh-TW"/>
        </w:rPr>
        <w:t>.</w:t>
      </w:r>
      <w:r w:rsidR="00374D15">
        <w:rPr>
          <w:color w:val="FF0000"/>
          <w:lang w:eastAsia="zh-TW"/>
        </w:rPr>
        <w:t>1B</w:t>
      </w:r>
      <w:r w:rsidR="00374D15">
        <w:t xml:space="preserve">) </w:t>
      </w:r>
      <w:r w:rsidR="00E83B36">
        <w:t>occurred due to setup logistics</w:t>
      </w:r>
      <w:r w:rsidR="00374D15">
        <w:t xml:space="preserve"> (e.g., accessibility of sites during early season)</w:t>
      </w:r>
      <w:r w:rsidR="00E83B36">
        <w:t xml:space="preserve"> and field</w:t>
      </w:r>
      <w:r w:rsidR="00374D15">
        <w:t>/equipment</w:t>
      </w:r>
      <w:r w:rsidR="00E83B36">
        <w:t xml:space="preserve"> challenges </w:t>
      </w:r>
      <w:r w:rsidR="00374D15">
        <w:t>(e.g.,</w:t>
      </w:r>
      <w:r w:rsidR="00E83B36">
        <w:t xml:space="preserve"> battery depletion, firmware issues, disturbances by wildlife).</w:t>
      </w:r>
      <w:r w:rsidR="002049B9">
        <w:t xml:space="preserve"> </w:t>
      </w:r>
      <w:r w:rsidR="002049B9">
        <w:rPr>
          <w:lang w:eastAsia="zh-TW"/>
        </w:rPr>
        <w:t>W</w:t>
      </w:r>
      <w:r w:rsidR="002049B9">
        <w:rPr>
          <w:rFonts w:hint="eastAsia"/>
          <w:lang w:eastAsia="zh-TW"/>
        </w:rPr>
        <w:t xml:space="preserve">e </w:t>
      </w:r>
      <w:r w:rsidR="00374D15">
        <w:rPr>
          <w:lang w:eastAsia="zh-TW"/>
        </w:rPr>
        <w:t>excluded</w:t>
      </w:r>
      <w:r w:rsidR="002049B9">
        <w:rPr>
          <w:lang w:eastAsia="zh-TW"/>
        </w:rPr>
        <w:t xml:space="preserve"> data from </w:t>
      </w:r>
      <w:r w:rsidR="002049B9">
        <w:rPr>
          <w:rFonts w:hint="eastAsia"/>
          <w:lang w:eastAsia="zh-TW"/>
        </w:rPr>
        <w:t>sites which ha</w:t>
      </w:r>
      <w:r w:rsidR="00374D15">
        <w:rPr>
          <w:lang w:eastAsia="zh-TW"/>
        </w:rPr>
        <w:t>d</w:t>
      </w:r>
      <w:r w:rsidR="002049B9">
        <w:rPr>
          <w:rFonts w:hint="eastAsia"/>
          <w:lang w:eastAsia="zh-TW"/>
        </w:rPr>
        <w:t xml:space="preserve"> less than </w:t>
      </w:r>
      <w:r w:rsidR="002049B9">
        <w:rPr>
          <w:lang w:eastAsia="zh-TW"/>
        </w:rPr>
        <w:t>15</w:t>
      </w:r>
      <w:r w:rsidR="002049B9">
        <w:rPr>
          <w:rFonts w:hint="eastAsia"/>
          <w:lang w:eastAsia="zh-TW"/>
        </w:rPr>
        <w:t xml:space="preserve"> days of ARU da</w:t>
      </w:r>
      <w:r w:rsidR="00374D15">
        <w:rPr>
          <w:lang w:eastAsia="zh-TW"/>
        </w:rPr>
        <w:t>ta</w:t>
      </w:r>
      <w:r w:rsidR="002049B9">
        <w:rPr>
          <w:rFonts w:hint="eastAsia"/>
          <w:lang w:eastAsia="zh-TW"/>
        </w:rPr>
        <w:t xml:space="preserve">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w:t>
      </w:r>
      <w:r w:rsidR="00B067DB">
        <w:rPr>
          <w:lang w:eastAsia="zh-TW"/>
        </w:rPr>
        <w:t xml:space="preserve">data from 59 sites, with </w:t>
      </w:r>
      <w:r w:rsidR="004C7831">
        <w:rPr>
          <w:lang w:eastAsia="zh-TW"/>
        </w:rPr>
        <w:t>each site having an average of 106 ARU days</w:t>
      </w:r>
      <w:r w:rsidR="00374D15">
        <w:rPr>
          <w:lang w:eastAsia="zh-TW"/>
        </w:rPr>
        <w:t xml:space="preserve"> across three years</w:t>
      </w:r>
      <w:r w:rsidR="004C7831">
        <w:rPr>
          <w:lang w:eastAsia="zh-TW"/>
        </w:rPr>
        <w:t>, ranging from 32 to 182</w:t>
      </w:r>
      <w:r w:rsidR="00887552">
        <w:rPr>
          <w:lang w:eastAsia="zh-TW"/>
        </w:rPr>
        <w:t xml:space="preserve"> ARU</w:t>
      </w:r>
      <w:r w:rsidR="004C7831">
        <w:rPr>
          <w:lang w:eastAsia="zh-TW"/>
        </w:rPr>
        <w:t xml:space="preserve"> days.</w:t>
      </w:r>
    </w:p>
    <w:p w14:paraId="13D0EC8C" w14:textId="77777777" w:rsidR="004B5EBC" w:rsidRDefault="004B5EBC">
      <w:pPr>
        <w:spacing w:after="160" w:line="259" w:lineRule="auto"/>
        <w:rPr>
          <w:rFonts w:eastAsiaTheme="majorEastAsia" w:cstheme="majorBidi"/>
          <w:b/>
          <w:i/>
          <w:szCs w:val="26"/>
          <w:lang w:eastAsia="zh-TW"/>
        </w:rPr>
      </w:pPr>
      <w:r>
        <w:rPr>
          <w:lang w:eastAsia="zh-TW"/>
        </w:rPr>
        <w:br w:type="page"/>
      </w:r>
    </w:p>
    <w:p w14:paraId="6C578B96" w14:textId="3F4AC86C" w:rsidR="004B5EBC" w:rsidRDefault="004B5EBC" w:rsidP="004B5EBC">
      <w:pPr>
        <w:pStyle w:val="Heading2"/>
        <w:rPr>
          <w:lang w:eastAsia="zh-TW"/>
        </w:rPr>
      </w:pPr>
      <w:r>
        <w:rPr>
          <w:noProof/>
        </w:rPr>
        <w:lastRenderedPageBreak/>
        <mc:AlternateContent>
          <mc:Choice Requires="wps">
            <w:drawing>
              <wp:anchor distT="45720" distB="45720" distL="114300" distR="114300" simplePos="0" relativeHeight="251687936" behindDoc="0" locked="0" layoutInCell="1" allowOverlap="1" wp14:anchorId="78C59A3F" wp14:editId="29ABE92D">
                <wp:simplePos x="0" y="0"/>
                <wp:positionH relativeFrom="margin">
                  <wp:posOffset>51435</wp:posOffset>
                </wp:positionH>
                <wp:positionV relativeFrom="paragraph">
                  <wp:posOffset>0</wp:posOffset>
                </wp:positionV>
                <wp:extent cx="5694045" cy="550672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5506720"/>
                        </a:xfrm>
                        <a:prstGeom prst="rect">
                          <a:avLst/>
                        </a:prstGeom>
                        <a:solidFill>
                          <a:srgbClr val="FFFFFF"/>
                        </a:solidFill>
                        <a:ln w="9525">
                          <a:noFill/>
                          <a:miter lim="800000"/>
                          <a:headEnd/>
                          <a:tailEnd/>
                        </a:ln>
                      </wps:spPr>
                      <wps:txb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59A3F" id="_x0000_t202" coordsize="21600,21600" o:spt="202" path="m,l,21600r21600,l21600,xe">
                <v:stroke joinstyle="miter"/>
                <v:path gradientshapeok="t" o:connecttype="rect"/>
              </v:shapetype>
              <v:shape id="Text Box 2" o:spid="_x0000_s1026" type="#_x0000_t202" style="position:absolute;margin-left:4.05pt;margin-top:0;width:448.35pt;height:433.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" stroked="f">
                <v:textbo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v:textbox>
                <w10:wrap type="square" anchorx="margin"/>
              </v:shape>
            </w:pict>
          </mc:Fallback>
        </mc:AlternateContent>
      </w:r>
    </w:p>
    <w:p w14:paraId="73252B8A" w14:textId="47FFE6EC" w:rsidR="00696C74" w:rsidRPr="00696C74" w:rsidRDefault="00E4152B" w:rsidP="004B5EBC">
      <w:pPr>
        <w:pStyle w:val="Heading2"/>
        <w:rPr>
          <w:lang w:eastAsia="zh-TW"/>
        </w:rPr>
      </w:pPr>
      <w:r>
        <w:rPr>
          <w:rFonts w:hint="eastAsia"/>
          <w:lang w:eastAsia="zh-TW"/>
        </w:rPr>
        <w:t xml:space="preserve">Acoustic </w:t>
      </w:r>
      <w:r w:rsidR="002D2E72">
        <w:rPr>
          <w:lang w:eastAsia="zh-TW"/>
        </w:rPr>
        <w:t>data processing</w:t>
      </w:r>
      <w:r>
        <w:rPr>
          <w:rFonts w:hint="eastAsia"/>
          <w:lang w:eastAsia="zh-TW"/>
        </w:rPr>
        <w:t xml:space="preserve"> and</w:t>
      </w:r>
      <w:r w:rsidR="006E5FEC">
        <w:rPr>
          <w:rFonts w:hint="eastAsia"/>
          <w:lang w:eastAsia="zh-TW"/>
        </w:rPr>
        <w:t xml:space="preserve"> target</w:t>
      </w:r>
      <w:r>
        <w:rPr>
          <w:rFonts w:hint="eastAsia"/>
          <w:lang w:eastAsia="zh-TW"/>
        </w:rPr>
        <w:t xml:space="preserve"> species</w:t>
      </w:r>
    </w:p>
    <w:p w14:paraId="5889C40D" w14:textId="701B2CFE" w:rsidR="0018449A" w:rsidRDefault="00E4152B" w:rsidP="00B067DB">
      <w:pPr>
        <w:rPr>
          <w:lang w:eastAsia="zh-TW"/>
        </w:rPr>
      </w:pPr>
      <w:r>
        <w:t xml:space="preserve">Collected acoustic data were </w:t>
      </w:r>
      <w:r w:rsidRPr="00F15CB9">
        <w:t xml:space="preserve">analyzed using the </w:t>
      </w:r>
      <w:proofErr w:type="spellStart"/>
      <w:r w:rsidRPr="00F15CB9">
        <w:t>BirdNET</w:t>
      </w:r>
      <w:proofErr w:type="spellEnd"/>
      <w:r w:rsidRPr="00F15CB9">
        <w:t xml:space="preserve"> Analyzer </w:t>
      </w:r>
      <w:r w:rsidR="00861F75" w:rsidRPr="00F15CB9">
        <w:rPr>
          <w:rFonts w:hint="eastAsia"/>
          <w:lang w:eastAsia="zh-TW"/>
        </w:rPr>
        <w:t>v2.4 model</w:t>
      </w:r>
      <w:r w:rsidR="00F15CB9">
        <w:rPr>
          <w:rFonts w:hint="eastAsia"/>
          <w:lang w:eastAsia="zh-TW"/>
        </w:rPr>
        <w:t xml:space="preserve"> </w:t>
      </w:r>
      <w:r w:rsidR="00F15CB9">
        <w:rPr>
          <w:lang w:eastAsia="zh-TW"/>
        </w:rPr>
        <w:fldChar w:fldCharType="begin"/>
      </w:r>
      <w:r w:rsidR="00F15CB9">
        <w:rPr>
          <w:lang w:eastAsia="zh-TW"/>
        </w:rPr>
        <w:instrText xml:space="preserve"> ADDIN ZOTERO_ITEM CSL_CITATION {"citationID":"LBuG0jtc","properties":{"formattedCitation":"({\\i{}Birdnet-Team/BirdNET-Analyzer}, 2021/2025)","plainCitation":"(Birdnet-Team/BirdNET-Analyzer, 2021/2025)","noteIndex":0},"citationItems":[{"id":204,"uris":["http://zotero.org/users/12201677/items/LHGTNIWX"],"itemData":{"id":204,"type":"software","abstract":"BirdNET analyzer for scientific audio data processing.","genre":"Python","license":"MIT","note":"original-date: 2021-09-22T13:29:56Z","publisher":"BirdNET-Team","source":"GitHub","title":"birdnet-team/BirdNET-Analyzer","URL":"https://github.com/birdnet-team/BirdNET-Analyzer","accessed":{"date-parts":[["2025",6,1]]},"issued":{"date-parts":[["2025",5,31]]}}}],"schema":"https://github.com/citation-style-language/schema/raw/master/csl-citation.json"} </w:instrText>
      </w:r>
      <w:r w:rsidR="00F15CB9">
        <w:rPr>
          <w:lang w:eastAsia="zh-TW"/>
        </w:rPr>
        <w:fldChar w:fldCharType="separate"/>
      </w:r>
      <w:r w:rsidR="00F15CB9" w:rsidRPr="00F15CB9">
        <w:rPr>
          <w:rFonts w:cs="Times New Roman"/>
        </w:rPr>
        <w:t>(</w:t>
      </w:r>
      <w:r w:rsidR="00F15CB9" w:rsidRPr="00F15CB9">
        <w:rPr>
          <w:rFonts w:cs="Times New Roman"/>
          <w:i/>
          <w:iCs/>
        </w:rPr>
        <w:t>Birdnet-Team/BirdNET-Analyzer</w:t>
      </w:r>
      <w:r w:rsidR="00F15CB9" w:rsidRPr="00F15CB9">
        <w:rPr>
          <w:rFonts w:cs="Times New Roman"/>
        </w:rPr>
        <w:t>, 2021/2025)</w:t>
      </w:r>
      <w:r w:rsidR="00F15CB9">
        <w:rPr>
          <w:lang w:eastAsia="zh-TW"/>
        </w:rPr>
        <w:fldChar w:fldCharType="end"/>
      </w:r>
      <w:r w:rsidRPr="00F15CB9">
        <w:t xml:space="preserve">, </w:t>
      </w:r>
      <w:r w:rsidR="00B725F5" w:rsidRPr="00F15CB9">
        <w:rPr>
          <w:rFonts w:hint="eastAsia"/>
          <w:lang w:eastAsia="zh-TW"/>
        </w:rPr>
        <w:t xml:space="preserve">utilizing </w:t>
      </w:r>
      <w:r w:rsidR="00B725F5">
        <w:rPr>
          <w:rFonts w:hint="eastAsia"/>
          <w:lang w:eastAsia="zh-TW"/>
        </w:rPr>
        <w:t xml:space="preserve">the </w:t>
      </w:r>
      <w:r>
        <w:t>parameters</w:t>
      </w:r>
      <w:r w:rsidR="00B725F5">
        <w:rPr>
          <w:rFonts w:hint="eastAsia"/>
          <w:lang w:eastAsia="zh-TW"/>
        </w:rPr>
        <w:t xml:space="preserve"> listed</w:t>
      </w:r>
      <w:r>
        <w:t xml:space="preserve"> in </w:t>
      </w:r>
      <w:r w:rsidRPr="0053767B">
        <w:rPr>
          <w:color w:val="FF0000"/>
        </w:rPr>
        <w:t xml:space="preserve">Table </w:t>
      </w:r>
      <w:r w:rsidR="00C23B3D">
        <w:rPr>
          <w:color w:val="FF0000"/>
          <w:lang w:eastAsia="zh-TW"/>
        </w:rPr>
        <w:t>1</w:t>
      </w:r>
      <w:r>
        <w:t>. The entire dataset, comprising 1.5 terabytes of audio, required approximately 72 consecutive hours of processing.</w:t>
      </w:r>
      <w:r w:rsidR="00B725F5">
        <w:rPr>
          <w:rFonts w:hint="eastAsia"/>
          <w:lang w:eastAsia="zh-TW"/>
        </w:rPr>
        <w:t xml:space="preserve"> </w:t>
      </w:r>
      <w:r w:rsidR="00511CE8">
        <w:t>An overall bird community list</w:t>
      </w:r>
      <w:r w:rsidR="0018449A">
        <w:t xml:space="preserve"> was generated in four steps: (1) </w:t>
      </w:r>
      <w:proofErr w:type="spellStart"/>
      <w:r w:rsidR="0018449A">
        <w:t>BirdNET</w:t>
      </w:r>
      <w:proofErr w:type="spellEnd"/>
      <w:r w:rsidR="0018449A">
        <w:t xml:space="preserve"> detections were initially filtered using a confidence threshold of 0.8. For each detected category, five </w:t>
      </w:r>
      <w:r w:rsidR="0018449A">
        <w:lastRenderedPageBreak/>
        <w:t xml:space="preserve">recording segments with the highest confidence scores were manually reviewed. </w:t>
      </w:r>
      <w:r w:rsidR="00511CE8">
        <w:t>Sound c</w:t>
      </w:r>
      <w:r w:rsidR="0018449A">
        <w:t>ategories with at least one confirmed vocalization were retained, resulting in 136</w:t>
      </w:r>
      <w:r w:rsidR="00511CE8">
        <w:t xml:space="preserve"> sound </w:t>
      </w:r>
      <w:r w:rsidR="0018449A">
        <w:t xml:space="preserve">categories. (2) Non-bird categories, such as Car Engine, Red Squirrel, Wood Frog, and Slender Meadow Katydid, were removed, reducing the list to 129 </w:t>
      </w:r>
      <w:r w:rsidR="00511CE8">
        <w:t xml:space="preserve">sound </w:t>
      </w:r>
      <w:r w:rsidR="0018449A">
        <w:t>categories. (3) Species not listed in the British Columbia Breeding Bird Atlas</w:t>
      </w:r>
      <w:r w:rsidR="003C6B5F">
        <w:rPr>
          <w:rFonts w:hint="eastAsia"/>
          <w:lang w:eastAsia="zh-TW"/>
        </w:rPr>
        <w:t xml:space="preserve"> </w:t>
      </w:r>
      <w:r w:rsidR="003C6B5F">
        <w:rPr>
          <w:lang w:eastAsia="zh-TW"/>
        </w:rPr>
        <w:fldChar w:fldCharType="begin"/>
      </w:r>
      <w:r w:rsidR="003C6B5F">
        <w:rPr>
          <w:lang w:eastAsia="zh-TW"/>
        </w:rPr>
        <w:instrText xml:space="preserve"> ADDIN ZOTERO_ITEM CSL_CITATION {"citationID":"BH0E6r9y","properties":{"formattedCitation":"({\\i{}BC Breeding Bird Atlas}, n.d.)","plainCitation":"(BC Breeding Bird Atlas, n.d.)","noteIndex":0},"citationItems":[{"id":205,"uris":["http://zotero.org/users/12201677/items/MD4PNNKS"],"itemData":{"id":205,"type":"webpage","title":"BC Breeding Bird Atlas","URL":"https://www.birdatlas.bc.ca/","accessed":{"date-parts":[["2025",6,1]]}}}],"schema":"https://github.com/citation-style-language/schema/raw/master/csl-citation.json"} </w:instrText>
      </w:r>
      <w:r w:rsidR="003C6B5F">
        <w:rPr>
          <w:lang w:eastAsia="zh-TW"/>
        </w:rPr>
        <w:fldChar w:fldCharType="separate"/>
      </w:r>
      <w:r w:rsidR="003C6B5F" w:rsidRPr="003C6B5F">
        <w:rPr>
          <w:rFonts w:cs="Times New Roman"/>
        </w:rPr>
        <w:t>(</w:t>
      </w:r>
      <w:r w:rsidR="003C6B5F" w:rsidRPr="003C6B5F">
        <w:rPr>
          <w:rFonts w:cs="Times New Roman"/>
          <w:i/>
          <w:iCs/>
        </w:rPr>
        <w:t>BC Breeding Bird Atlas</w:t>
      </w:r>
      <w:r w:rsidR="003C6B5F" w:rsidRPr="003C6B5F">
        <w:rPr>
          <w:rFonts w:cs="Times New Roman"/>
        </w:rPr>
        <w:t>, n.d.)</w:t>
      </w:r>
      <w:r w:rsidR="003C6B5F">
        <w:rPr>
          <w:lang w:eastAsia="zh-TW"/>
        </w:rPr>
        <w:fldChar w:fldCharType="end"/>
      </w:r>
      <w:r w:rsidR="0018449A">
        <w:t xml:space="preserve">, which documents species recorded in the Prince George area since 2008, were excluded, leaving 123 species. (4) Species detected at fewer than two sites or on fewer than two days </w:t>
      </w:r>
      <w:r w:rsidR="00936C3A">
        <w:t>in June (</w:t>
      </w:r>
      <w:r w:rsidR="00887552">
        <w:t xml:space="preserve">i.e., </w:t>
      </w:r>
      <w:r w:rsidR="00936C3A">
        <w:t xml:space="preserve">main breeding </w:t>
      </w:r>
      <w:r w:rsidR="00A75D33">
        <w:t>season</w:t>
      </w:r>
      <w:r w:rsidR="00936C3A">
        <w:t xml:space="preserve">) </w:t>
      </w:r>
      <w:r w:rsidR="0018449A">
        <w:t>were excluded, resulting in a final list of 122 species</w:t>
      </w:r>
      <w:r w:rsidR="00A75D33">
        <w:t xml:space="preserve"> (</w:t>
      </w:r>
      <w:r w:rsidR="00A75D33" w:rsidRPr="00B725F5">
        <w:rPr>
          <w:rFonts w:hint="eastAsia"/>
          <w:color w:val="FF0000"/>
        </w:rPr>
        <w:t xml:space="preserve">Supplementary </w:t>
      </w:r>
      <w:r w:rsidR="00A75D33" w:rsidRPr="00DA5A84">
        <w:rPr>
          <w:color w:val="FF0000"/>
        </w:rPr>
        <w:t xml:space="preserve">Table </w:t>
      </w:r>
      <w:r w:rsidR="00A75D33">
        <w:rPr>
          <w:rFonts w:hint="eastAsia"/>
          <w:color w:val="FF0000"/>
          <w:lang w:eastAsia="zh-TW"/>
        </w:rPr>
        <w:t>A</w:t>
      </w:r>
      <w:r w:rsidR="00A75D33">
        <w:t>)</w:t>
      </w:r>
      <w:r w:rsidR="0018449A">
        <w:t xml:space="preserve">. The </w:t>
      </w:r>
      <w:r w:rsidR="00A75D33">
        <w:t>overall species list included</w:t>
      </w:r>
      <w:r w:rsidR="0018449A">
        <w:t xml:space="preserve"> a diverse range of</w:t>
      </w:r>
      <w:r w:rsidR="00511CE8">
        <w:t xml:space="preserve"> bird</w:t>
      </w:r>
      <w:r w:rsidR="0018449A">
        <w:t xml:space="preserve"> taxa such as raptors, waterfowl, warblers, sparrows, flycatchers, woodpeckers, owls, and other </w:t>
      </w:r>
      <w:r w:rsidR="0018449A">
        <w:rPr>
          <w:lang w:eastAsia="zh-TW"/>
        </w:rPr>
        <w:t>families.</w:t>
      </w:r>
    </w:p>
    <w:p w14:paraId="7EAC544F" w14:textId="5DAC345D" w:rsidR="00B067DB" w:rsidRPr="00B067DB" w:rsidRDefault="00511CE8" w:rsidP="00B067DB">
      <w:pPr>
        <w:rPr>
          <w:lang w:eastAsia="zh-TW"/>
        </w:rPr>
      </w:pPr>
      <w:r>
        <w:rPr>
          <w:lang w:eastAsia="zh-TW"/>
        </w:rPr>
        <w:t xml:space="preserve">We further refined this overall species list to a target clade of passerine species that have confirmed breeding records in the study region, and which are known to be vocally active during the dawn chorus period. These </w:t>
      </w:r>
      <w:r w:rsidR="00B067DB" w:rsidRPr="00B067DB">
        <w:rPr>
          <w:lang w:eastAsia="zh-TW"/>
        </w:rPr>
        <w:t xml:space="preserve">criteria were </w:t>
      </w:r>
      <w:r>
        <w:rPr>
          <w:lang w:eastAsia="zh-TW"/>
        </w:rPr>
        <w:t>used</w:t>
      </w:r>
      <w:r w:rsidR="00B067DB" w:rsidRPr="00B067DB">
        <w:rPr>
          <w:lang w:eastAsia="zh-TW"/>
        </w:rPr>
        <w:t xml:space="preserve"> to avoid detection bias given that recordings were scheduled during the dawn chorus of the breeding season.</w:t>
      </w:r>
      <w:r w:rsidR="00B067DB">
        <w:rPr>
          <w:lang w:eastAsia="zh-TW"/>
        </w:rPr>
        <w:t xml:space="preserve"> </w:t>
      </w:r>
      <w:r w:rsidR="00B067DB" w:rsidRPr="00B067DB">
        <w:rPr>
          <w:lang w:eastAsia="zh-TW"/>
        </w:rPr>
        <w:t xml:space="preserve">Species-specific </w:t>
      </w:r>
      <w:proofErr w:type="spellStart"/>
      <w:r w:rsidR="00B067DB" w:rsidRPr="00B067DB">
        <w:rPr>
          <w:lang w:eastAsia="zh-TW"/>
        </w:rPr>
        <w:t>BirdNET</w:t>
      </w:r>
      <w:proofErr w:type="spellEnd"/>
      <w:r>
        <w:rPr>
          <w:lang w:eastAsia="zh-TW"/>
        </w:rPr>
        <w:t xml:space="preserve"> </w:t>
      </w:r>
      <w:r w:rsidR="00B067DB" w:rsidRPr="00B067DB">
        <w:rPr>
          <w:lang w:eastAsia="zh-TW"/>
        </w:rPr>
        <w:t>thresholds were then calculated to retain reliable detections, following the methods o</w:t>
      </w:r>
      <w:r w:rsidR="00B067DB" w:rsidRPr="003C6B5F">
        <w:rPr>
          <w:lang w:eastAsia="zh-TW"/>
        </w:rPr>
        <w:t>f</w:t>
      </w:r>
      <w:r w:rsidR="003C6B5F" w:rsidRPr="003C6B5F">
        <w:rPr>
          <w:rFonts w:hint="eastAsia"/>
          <w:lang w:eastAsia="zh-TW"/>
        </w:rPr>
        <w:t xml:space="preserve"> </w:t>
      </w:r>
      <w:r w:rsidR="003C6B5F" w:rsidRPr="003C6B5F">
        <w:rPr>
          <w:lang w:eastAsia="zh-TW"/>
        </w:rPr>
        <w:fldChar w:fldCharType="begin"/>
      </w:r>
      <w:r w:rsidR="003C6B5F" w:rsidRPr="003C6B5F">
        <w:rPr>
          <w:lang w:eastAsia="zh-TW"/>
        </w:rPr>
        <w:instrText xml:space="preserve"> ADDIN ZOTERO_ITEM CSL_CITATION {"citationID":"DmgkZSyj","properties":{"formattedCitation":"(Tseng et al., 2025)","plainCitation":"(Tseng et al., 2025)","noteIndex":0},"citationItems":[{"id":207,"uris":["http://zotero.org/users/12201677/items/CMZYLFQK"],"itemData":{"id":207,"type":"article-journal","abstract":"BirdNET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sidRPr="003C6B5F">
        <w:rPr>
          <w:lang w:eastAsia="zh-TW"/>
        </w:rPr>
        <w:fldChar w:fldCharType="separate"/>
      </w:r>
      <w:r w:rsidR="003C6B5F" w:rsidRPr="003C6B5F">
        <w:rPr>
          <w:rFonts w:cs="Times New Roman"/>
        </w:rPr>
        <w:t xml:space="preserve">Tseng et al., </w:t>
      </w:r>
      <w:r w:rsidR="003C6B5F" w:rsidRPr="003C6B5F">
        <w:rPr>
          <w:rFonts w:cs="Times New Roman" w:hint="eastAsia"/>
          <w:lang w:eastAsia="zh-TW"/>
        </w:rPr>
        <w:t>(</w:t>
      </w:r>
      <w:r w:rsidR="003C6B5F" w:rsidRPr="003C6B5F">
        <w:rPr>
          <w:rFonts w:cs="Times New Roman"/>
        </w:rPr>
        <w:t>2025</w:t>
      </w:r>
      <w:r w:rsidR="003C6B5F" w:rsidRPr="003C6B5F">
        <w:rPr>
          <w:lang w:eastAsia="zh-TW"/>
        </w:rPr>
        <w:fldChar w:fldCharType="end"/>
      </w:r>
      <w:r w:rsidR="003C6B5F" w:rsidRPr="003C6B5F">
        <w:rPr>
          <w:rFonts w:hint="eastAsia"/>
          <w:lang w:eastAsia="zh-TW"/>
        </w:rPr>
        <w:t>)</w:t>
      </w:r>
      <w:r w:rsidR="00B067DB" w:rsidRPr="003C6B5F">
        <w:rPr>
          <w:lang w:eastAsia="zh-TW"/>
        </w:rPr>
        <w:t xml:space="preserve">. </w:t>
      </w:r>
      <w:r w:rsidR="00B067DB" w:rsidRPr="00B067DB">
        <w:rPr>
          <w:lang w:eastAsia="zh-TW"/>
        </w:rPr>
        <w:t>For each species, stratified sampling was used to select 360 recording segments, with 20 segments drawn from each 0.05 confidence interval bin (ranging from 0.1 to 1.0). Each segment was manually reviewed</w:t>
      </w:r>
      <w:r>
        <w:rPr>
          <w:lang w:eastAsia="zh-TW"/>
        </w:rPr>
        <w:t xml:space="preserve">, </w:t>
      </w:r>
      <w:r w:rsidR="00B067DB" w:rsidRPr="00B067DB">
        <w:rPr>
          <w:lang w:eastAsia="zh-TW"/>
        </w:rPr>
        <w:t xml:space="preserve">by </w:t>
      </w:r>
      <w:r>
        <w:rPr>
          <w:lang w:eastAsia="zh-TW"/>
        </w:rPr>
        <w:t xml:space="preserve">both </w:t>
      </w:r>
      <w:r w:rsidR="00B067DB" w:rsidRPr="00B067DB">
        <w:rPr>
          <w:lang w:eastAsia="zh-TW"/>
        </w:rPr>
        <w:t xml:space="preserve">listening </w:t>
      </w:r>
      <w:r>
        <w:rPr>
          <w:lang w:eastAsia="zh-TW"/>
        </w:rPr>
        <w:t xml:space="preserve">and </w:t>
      </w:r>
      <w:r w:rsidR="00B067DB" w:rsidRPr="00B067DB">
        <w:rPr>
          <w:lang w:eastAsia="zh-TW"/>
        </w:rPr>
        <w:t>spectrogram analysis</w:t>
      </w:r>
      <w:r w:rsidR="00B067DB">
        <w:rPr>
          <w:lang w:eastAsia="zh-TW"/>
        </w:rPr>
        <w:t xml:space="preserve">, </w:t>
      </w:r>
      <w:r w:rsidR="00B067DB" w:rsidRPr="00B067DB">
        <w:rPr>
          <w:lang w:eastAsia="zh-TW"/>
        </w:rPr>
        <w:t xml:space="preserve">to classify detections as true or false positives. For each species, a threshold was selected to achieve a minimum precision of 0.95, indicating that at least 95% of the retained detections were true positives (see </w:t>
      </w:r>
      <w:r w:rsidR="003C6B5F">
        <w:rPr>
          <w:lang w:eastAsia="zh-TW"/>
        </w:rPr>
        <w:fldChar w:fldCharType="begin"/>
      </w:r>
      <w:r w:rsidR="003C6B5F">
        <w:rPr>
          <w:lang w:eastAsia="zh-TW"/>
        </w:rPr>
        <w:instrText xml:space="preserve"> ADDIN ZOTERO_ITEM CSL_CITATION {"citationID":"D7KYcdac","properties":{"formattedCitation":"(Tseng et al., 2025)","plainCitation":"(Tseng et al., 2025)","noteIndex":0},"citationItems":[{"id":207,"uris":["http://zotero.org/users/12201677/items/CMZYLFQK"],"itemData":{"id":207,"type":"article-journal","abstract":"BirdNET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Pr>
          <w:lang w:eastAsia="zh-TW"/>
        </w:rPr>
        <w:fldChar w:fldCharType="separate"/>
      </w:r>
      <w:r w:rsidR="003C6B5F" w:rsidRPr="003C6B5F">
        <w:rPr>
          <w:rFonts w:cs="Times New Roman"/>
        </w:rPr>
        <w:t>Tseng et al., 2025</w:t>
      </w:r>
      <w:r w:rsidR="003C6B5F">
        <w:rPr>
          <w:lang w:eastAsia="zh-TW"/>
        </w:rPr>
        <w:fldChar w:fldCharType="end"/>
      </w:r>
      <w:r w:rsidR="003C6B5F">
        <w:rPr>
          <w:rFonts w:hint="eastAsia"/>
          <w:lang w:eastAsia="zh-TW"/>
        </w:rPr>
        <w:t xml:space="preserve"> </w:t>
      </w:r>
      <w:r w:rsidR="00B067DB" w:rsidRPr="00B067DB">
        <w:rPr>
          <w:lang w:eastAsia="zh-TW"/>
        </w:rPr>
        <w:t>for the full workflow).</w:t>
      </w:r>
      <w:r w:rsidR="00B067DB">
        <w:rPr>
          <w:lang w:eastAsia="zh-TW"/>
        </w:rPr>
        <w:t xml:space="preserve"> </w:t>
      </w:r>
      <w:r w:rsidR="00B067DB" w:rsidRPr="00B067DB">
        <w:rPr>
          <w:lang w:eastAsia="zh-TW"/>
        </w:rPr>
        <w:t xml:space="preserve">Some species (e.g., Bohemian Waxwing, Brown Creeper, Mountain Chickadee, and White-crowned Sparrow) did not reach this level of </w:t>
      </w:r>
      <w:r w:rsidR="00B067DB" w:rsidRPr="00B067DB">
        <w:rPr>
          <w:lang w:eastAsia="zh-TW"/>
        </w:rPr>
        <w:lastRenderedPageBreak/>
        <w:t>precision even at the highest possible threshold and were therefore excluded. The final list of target species included 40 passerines (</w:t>
      </w:r>
      <w:r w:rsidR="00B067DB" w:rsidRPr="00B067DB">
        <w:rPr>
          <w:color w:val="FF0000"/>
          <w:lang w:eastAsia="zh-TW"/>
        </w:rPr>
        <w:t>Table 2</w:t>
      </w:r>
      <w:r w:rsidR="00B067DB" w:rsidRPr="00B067DB">
        <w:rPr>
          <w:lang w:eastAsia="zh-TW"/>
        </w:rPr>
        <w:t>).</w:t>
      </w:r>
    </w:p>
    <w:p w14:paraId="3FB87C28" w14:textId="4387F122" w:rsidR="0018449A" w:rsidRDefault="00F70955" w:rsidP="00B067DB">
      <w:pPr>
        <w:spacing w:after="160"/>
        <w:rPr>
          <w:lang w:eastAsia="zh-TW"/>
        </w:rPr>
      </w:pPr>
      <w:r w:rsidRPr="00DA5A84">
        <w:rPr>
          <w:noProof/>
          <w:color w:val="FF0000"/>
          <w:lang w:eastAsia="zh-TW"/>
        </w:rPr>
        <mc:AlternateContent>
          <mc:Choice Requires="wps">
            <w:drawing>
              <wp:anchor distT="45720" distB="45720" distL="114300" distR="114300" simplePos="0" relativeHeight="251665408" behindDoc="0" locked="0" layoutInCell="1" allowOverlap="1" wp14:anchorId="5E965774" wp14:editId="07F5E15B">
                <wp:simplePos x="0" y="0"/>
                <wp:positionH relativeFrom="margin">
                  <wp:align>left</wp:align>
                </wp:positionH>
                <wp:positionV relativeFrom="paragraph">
                  <wp:posOffset>255270</wp:posOffset>
                </wp:positionV>
                <wp:extent cx="5925820" cy="4648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64949"/>
                        </a:xfrm>
                        <a:prstGeom prst="rect">
                          <a:avLst/>
                        </a:prstGeom>
                        <a:solidFill>
                          <a:srgbClr val="FFFFFF"/>
                        </a:solidFill>
                        <a:ln w="9525">
                          <a:noFill/>
                          <a:miter lim="800000"/>
                          <a:headEnd/>
                          <a:tailEnd/>
                        </a:ln>
                      </wps:spPr>
                      <wps:txbx>
                        <w:txbxContent>
                          <w:p w14:paraId="22B5980E" w14:textId="520FF846"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w:t>
                            </w:r>
                            <w:r w:rsidR="00B067DB">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36.6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" stroked="f">
                <v:textbox>
                  <w:txbxContent>
                    <w:p w14:paraId="22B5980E" w14:textId="520FF846"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w:t>
                      </w:r>
                      <w:r w:rsidR="00B067DB">
                        <w:rPr>
                          <w:rFonts w:asciiTheme="minorHAnsi" w:hAnsiTheme="minorHAnsi" w:cstheme="minorHAnsi"/>
                          <w:lang w:eastAsia="zh-TW"/>
                        </w:rPr>
                        <w:t>.</w:t>
                      </w:r>
                    </w:p>
                  </w:txbxContent>
                </v:textbox>
                <w10:wrap type="square" anchorx="margin"/>
              </v:shape>
            </w:pict>
          </mc:Fallback>
        </mc:AlternateContent>
      </w:r>
    </w:p>
    <w:tbl>
      <w:tblPr>
        <w:tblW w:w="9492" w:type="dxa"/>
        <w:tblInd w:w="85" w:type="dxa"/>
        <w:tblLayout w:type="fixed"/>
        <w:tblCellMar>
          <w:left w:w="0" w:type="dxa"/>
          <w:right w:w="0" w:type="dxa"/>
        </w:tblCellMar>
        <w:tblLook w:val="0000" w:firstRow="0" w:lastRow="0" w:firstColumn="0" w:lastColumn="0" w:noHBand="0" w:noVBand="0"/>
      </w:tblPr>
      <w:tblGrid>
        <w:gridCol w:w="3164"/>
        <w:gridCol w:w="3164"/>
        <w:gridCol w:w="3164"/>
      </w:tblGrid>
      <w:tr w:rsidR="0018449A" w:rsidRPr="00740CDE" w14:paraId="7237F4CB" w14:textId="77777777" w:rsidTr="004B5EBC">
        <w:trPr>
          <w:trHeight w:val="350"/>
          <w:tblHeader/>
        </w:trPr>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i</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64"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lat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lon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64"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slist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64"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64"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min_conf</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64"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64"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rtype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64"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64"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batchsize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64"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en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sf_thresh</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64"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64"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fmin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64"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64"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output_file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4B5EBC">
        <w:trPr>
          <w:trHeight w:val="355"/>
        </w:trPr>
        <w:tc>
          <w:tcPr>
            <w:tcW w:w="3164"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skip_existing_results</w:t>
            </w:r>
            <w:proofErr w:type="spellEnd"/>
          </w:p>
        </w:tc>
        <w:tc>
          <w:tcPr>
            <w:tcW w:w="3164"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4B5EBC"/>
    <w:p w14:paraId="7C750CF3" w14:textId="31046689" w:rsidR="00F5046C" w:rsidRPr="00B725F5" w:rsidRDefault="00F5046C" w:rsidP="004B5EBC">
      <w:pPr>
        <w:spacing w:after="160"/>
        <w:rPr>
          <w:rFonts w:eastAsiaTheme="majorEastAsia" w:cstheme="majorBidi"/>
          <w:b/>
          <w:i/>
          <w:szCs w:val="26"/>
          <w:lang w:eastAsia="zh-TW"/>
        </w:rPr>
      </w:pPr>
    </w:p>
    <w:p w14:paraId="3FECB176" w14:textId="77777777" w:rsidR="00342396" w:rsidRDefault="00342396" w:rsidP="004B5EBC">
      <w:pPr>
        <w:spacing w:after="160"/>
        <w:rPr>
          <w:lang w:val="en-US"/>
        </w:rPr>
      </w:pPr>
      <w:r>
        <w:rPr>
          <w:lang w:val="en-US"/>
        </w:rPr>
        <w:br w:type="page"/>
      </w:r>
    </w:p>
    <w:p w14:paraId="4BB994F5" w14:textId="77777777" w:rsidR="00685143" w:rsidRDefault="00342396" w:rsidP="004B5EBC">
      <w:pPr>
        <w:spacing w:after="160"/>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3DB3FABA"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w:t>
                            </w:r>
                            <w:r w:rsidR="00B55298">
                              <w:rPr>
                                <w:rFonts w:asciiTheme="minorHAnsi" w:hAnsiTheme="minorHAnsi" w:cstheme="minorHAnsi"/>
                                <w:lang w:eastAsia="zh-TW"/>
                              </w:rPr>
                              <w:t xml:space="preserve"> </w:t>
                            </w:r>
                            <w:proofErr w:type="spellStart"/>
                            <w:r w:rsidR="00B55298">
                              <w:rPr>
                                <w:rFonts w:asciiTheme="minorHAnsi" w:hAnsiTheme="minorHAnsi" w:cstheme="minorHAnsi"/>
                                <w:lang w:eastAsia="zh-TW"/>
                              </w:rPr>
                              <w:t>BirdNET</w:t>
                            </w:r>
                            <w:proofErr w:type="spellEnd"/>
                            <w:r w:rsidR="00B55298">
                              <w:rPr>
                                <w:rFonts w:asciiTheme="minorHAnsi" w:hAnsiTheme="minorHAnsi" w:cstheme="minorHAnsi"/>
                                <w:lang w:eastAsia="zh-TW"/>
                              </w:rPr>
                              <w:t xml:space="preserve">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3DB3FABA"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w:t>
                      </w:r>
                      <w:r w:rsidR="00B55298">
                        <w:rPr>
                          <w:rFonts w:asciiTheme="minorHAnsi" w:hAnsiTheme="minorHAnsi" w:cstheme="minorHAnsi"/>
                          <w:lang w:eastAsia="zh-TW"/>
                        </w:rPr>
                        <w:t xml:space="preserve"> </w:t>
                      </w:r>
                      <w:proofErr w:type="spellStart"/>
                      <w:r w:rsidR="00B55298">
                        <w:rPr>
                          <w:rFonts w:asciiTheme="minorHAnsi" w:hAnsiTheme="minorHAnsi" w:cstheme="minorHAnsi"/>
                          <w:lang w:eastAsia="zh-TW"/>
                        </w:rPr>
                        <w:t>BirdNET</w:t>
                      </w:r>
                      <w:proofErr w:type="spellEnd"/>
                      <w:r w:rsidR="00B55298">
                        <w:rPr>
                          <w:rFonts w:asciiTheme="minorHAnsi" w:hAnsiTheme="minorHAnsi" w:cstheme="minorHAnsi"/>
                          <w:lang w:eastAsia="zh-TW"/>
                        </w:rPr>
                        <w:t xml:space="preserve">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ustulatus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hammondii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Vireo </w:t>
            </w:r>
            <w:proofErr w:type="spellStart"/>
            <w:r w:rsidRPr="00BD07A4">
              <w:rPr>
                <w:rFonts w:asciiTheme="minorHAnsi" w:hAnsiTheme="minorHAnsi" w:cstheme="minorHAnsi"/>
                <w:i/>
                <w:iCs/>
                <w:szCs w:val="24"/>
              </w:rPr>
              <w:t>gilvus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Regulus </w:t>
            </w:r>
            <w:proofErr w:type="spellStart"/>
            <w:r w:rsidRPr="00BD07A4">
              <w:rPr>
                <w:rFonts w:asciiTheme="minorHAnsi" w:hAnsiTheme="minorHAnsi" w:cstheme="minorHAnsi"/>
                <w:i/>
                <w:iCs/>
                <w:szCs w:val="24"/>
              </w:rPr>
              <w:t>satrapa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Junco </w:t>
            </w:r>
            <w:proofErr w:type="spellStart"/>
            <w:r w:rsidRPr="00BD07A4">
              <w:rPr>
                <w:rFonts w:asciiTheme="minorHAnsi" w:hAnsiTheme="minorHAnsi" w:cstheme="minorHAnsi"/>
                <w:i/>
                <w:iCs/>
                <w:szCs w:val="24"/>
              </w:rPr>
              <w:t>hyemalis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Piranga </w:t>
            </w:r>
            <w:proofErr w:type="spellStart"/>
            <w:r w:rsidRPr="00BD07A4">
              <w:rPr>
                <w:rFonts w:asciiTheme="minorHAnsi" w:hAnsiTheme="minorHAnsi" w:cstheme="minorHAnsi"/>
                <w:i/>
                <w:iCs/>
                <w:szCs w:val="24"/>
              </w:rPr>
              <w:t>ludoviciana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Turdus </w:t>
            </w:r>
            <w:proofErr w:type="spellStart"/>
            <w:r w:rsidRPr="00BD07A4">
              <w:rPr>
                <w:rFonts w:asciiTheme="minorHAnsi" w:hAnsiTheme="minorHAnsi" w:cstheme="minorHAnsi"/>
                <w:i/>
                <w:iCs/>
                <w:szCs w:val="24"/>
              </w:rPr>
              <w:t>migratorius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tolmiei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celata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Spinus pinus</w:t>
            </w:r>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Parkesia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noveboracensis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Zonotrichia</w:t>
            </w:r>
            <w:proofErr w:type="spellEnd"/>
            <w:r w:rsidRPr="00BD07A4">
              <w:rPr>
                <w:rFonts w:asciiTheme="minorHAnsi" w:hAnsiTheme="minorHAnsi" w:cstheme="minorHAnsi"/>
                <w:i/>
                <w:iCs/>
                <w:szCs w:val="24"/>
              </w:rPr>
              <w:t xml:space="preserve"> albicollis</w:t>
            </w:r>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gramStart"/>
            <w:r w:rsidRPr="00BD07A4">
              <w:rPr>
                <w:rFonts w:asciiTheme="minorHAnsi" w:hAnsiTheme="minorHAnsi" w:cstheme="minorHAnsi"/>
                <w:i/>
                <w:iCs/>
                <w:szCs w:val="24"/>
              </w:rPr>
              <w:t>Troglodytes</w:t>
            </w:r>
            <w:proofErr w:type="gramEnd"/>
            <w:r w:rsidRPr="00BD07A4">
              <w:rPr>
                <w:rFonts w:asciiTheme="minorHAnsi" w:hAnsiTheme="minorHAnsi" w:cstheme="minorHAnsi"/>
                <w:i/>
                <w:iCs/>
                <w:szCs w:val="24"/>
              </w:rPr>
              <w:t xml:space="preserve">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Corthylio</w:t>
            </w:r>
            <w:proofErr w:type="spellEnd"/>
            <w:r w:rsidRPr="00BD07A4">
              <w:rPr>
                <w:rFonts w:asciiTheme="minorHAnsi" w:hAnsiTheme="minorHAnsi" w:cstheme="minorHAnsi"/>
                <w:i/>
                <w:iCs/>
                <w:szCs w:val="24"/>
              </w:rPr>
              <w:t xml:space="preserve">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lastRenderedPageBreak/>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minimus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4B5EBC">
        <w:trPr>
          <w:trHeight w:val="418"/>
        </w:trPr>
        <w:tc>
          <w:tcPr>
            <w:tcW w:w="2801" w:type="dxa"/>
            <w:tcBorders>
              <w:left w:val="nil"/>
              <w:bottom w:val="nil"/>
              <w:right w:val="nil"/>
            </w:tcBorders>
            <w:tcMar>
              <w:top w:w="25" w:type="dxa"/>
              <w:left w:w="85" w:type="dxa"/>
              <w:bottom w:w="25" w:type="dxa"/>
              <w:right w:w="85" w:type="dxa"/>
            </w:tcMar>
            <w:vAlign w:val="center"/>
          </w:tcPr>
          <w:p w14:paraId="11B6B36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Chipping Sparrow</w:t>
            </w:r>
          </w:p>
        </w:tc>
        <w:tc>
          <w:tcPr>
            <w:tcW w:w="2609" w:type="dxa"/>
            <w:tcBorders>
              <w:left w:val="nil"/>
              <w:bottom w:val="nil"/>
              <w:right w:val="nil"/>
            </w:tcBorders>
            <w:tcMar>
              <w:top w:w="25" w:type="dxa"/>
              <w:left w:w="85" w:type="dxa"/>
              <w:bottom w:w="25" w:type="dxa"/>
              <w:right w:w="85" w:type="dxa"/>
            </w:tcMar>
            <w:vAlign w:val="center"/>
          </w:tcPr>
          <w:p w14:paraId="290CEA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Spizella </w:t>
            </w:r>
            <w:proofErr w:type="spellStart"/>
            <w:r w:rsidRPr="00BD07A4">
              <w:rPr>
                <w:rFonts w:asciiTheme="minorHAnsi" w:hAnsiTheme="minorHAnsi" w:cstheme="minorHAnsi"/>
                <w:i/>
                <w:iCs/>
                <w:szCs w:val="24"/>
              </w:rPr>
              <w:t>passerina</w:t>
            </w:r>
            <w:proofErr w:type="spellEnd"/>
          </w:p>
        </w:tc>
        <w:tc>
          <w:tcPr>
            <w:tcW w:w="1372" w:type="dxa"/>
            <w:tcBorders>
              <w:left w:val="nil"/>
              <w:bottom w:val="nil"/>
              <w:right w:val="nil"/>
            </w:tcBorders>
            <w:tcMar>
              <w:top w:w="25" w:type="dxa"/>
              <w:left w:w="85" w:type="dxa"/>
              <w:bottom w:w="25" w:type="dxa"/>
              <w:right w:w="85" w:type="dxa"/>
            </w:tcMar>
            <w:vAlign w:val="center"/>
          </w:tcPr>
          <w:p w14:paraId="6F7BF60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left w:val="nil"/>
              <w:bottom w:val="nil"/>
              <w:right w:val="nil"/>
            </w:tcBorders>
            <w:tcMar>
              <w:top w:w="25" w:type="dxa"/>
              <w:left w:w="85" w:type="dxa"/>
              <w:bottom w:w="25" w:type="dxa"/>
              <w:right w:w="85" w:type="dxa"/>
            </w:tcMar>
            <w:vAlign w:val="center"/>
          </w:tcPr>
          <w:p w14:paraId="019B17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left w:val="nil"/>
              <w:bottom w:val="nil"/>
              <w:right w:val="nil"/>
            </w:tcBorders>
            <w:tcMar>
              <w:top w:w="25" w:type="dxa"/>
              <w:left w:w="85" w:type="dxa"/>
              <w:bottom w:w="25" w:type="dxa"/>
              <w:right w:w="85" w:type="dxa"/>
            </w:tcMar>
            <w:vAlign w:val="center"/>
          </w:tcPr>
          <w:p w14:paraId="35EE086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Bombycilla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cedrorum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cooperi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Ixoreus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naevius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townsendi</w:t>
            </w:r>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hudsonicus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sordidulus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oberholseri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alnorum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trichas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difficilis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Cardellina</w:t>
            </w:r>
            <w:proofErr w:type="spellEnd"/>
            <w:r w:rsidRPr="00BD07A4">
              <w:rPr>
                <w:rFonts w:asciiTheme="minorHAnsi" w:hAnsiTheme="minorHAnsi" w:cstheme="minorHAnsi"/>
                <w:i/>
                <w:iCs/>
                <w:szCs w:val="24"/>
              </w:rPr>
              <w:t xml:space="preserve">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Corvus </w:t>
            </w:r>
            <w:proofErr w:type="spellStart"/>
            <w:r w:rsidRPr="00BD07A4">
              <w:rPr>
                <w:rFonts w:asciiTheme="minorHAnsi" w:hAnsiTheme="minorHAnsi" w:cstheme="minorHAnsi"/>
                <w:i/>
                <w:iCs/>
                <w:szCs w:val="24"/>
              </w:rPr>
              <w:t>brachyrhynchos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Melospiza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melodia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rsidP="004B5EBC">
      <w:pPr>
        <w:spacing w:after="160"/>
        <w:rPr>
          <w:lang w:val="en-US"/>
        </w:rPr>
      </w:pPr>
      <w:r>
        <w:rPr>
          <w:lang w:val="en-US"/>
        </w:rPr>
        <w:br w:type="page"/>
      </w:r>
    </w:p>
    <w:p w14:paraId="60824713" w14:textId="6A8DEB28" w:rsidR="00775B84" w:rsidRDefault="003A50B6" w:rsidP="004B5EBC">
      <w:pPr>
        <w:pStyle w:val="Heading2"/>
        <w:rPr>
          <w:lang w:eastAsia="zh-TW"/>
        </w:rPr>
      </w:pPr>
      <w:r>
        <w:lastRenderedPageBreak/>
        <w:t>A</w:t>
      </w:r>
      <w:r w:rsidR="00775B84">
        <w:rPr>
          <w:rFonts w:hint="eastAsia"/>
          <w:lang w:eastAsia="zh-TW"/>
        </w:rPr>
        <w:t>symptotic richness</w:t>
      </w:r>
      <w:r w:rsidR="00B02E58">
        <w:rPr>
          <w:lang w:eastAsia="zh-TW"/>
        </w:rPr>
        <w:t xml:space="preserve"> detected by ARU</w:t>
      </w:r>
      <w:r w:rsidR="00274F1E">
        <w:rPr>
          <w:lang w:eastAsia="zh-TW"/>
        </w:rPr>
        <w:t>s</w:t>
      </w:r>
    </w:p>
    <w:p w14:paraId="76231174" w14:textId="30D63377" w:rsidR="007F34B7" w:rsidRDefault="00274F1E" w:rsidP="00274F1E">
      <w:pPr>
        <w:rPr>
          <w:lang w:eastAsia="zh-TW"/>
        </w:rPr>
      </w:pPr>
      <w:r w:rsidRPr="00274F1E">
        <w:rPr>
          <w:lang w:eastAsia="zh-TW"/>
        </w:rPr>
        <w:t>Using data from 40 target species across 59 sites, we calculated the number of days on which each species was detected at each site (</w:t>
      </w:r>
      <w:r w:rsidRPr="00274F1E">
        <w:rPr>
          <w:color w:val="FF0000"/>
          <w:lang w:eastAsia="zh-TW"/>
        </w:rPr>
        <w:t>Fig. 2</w:t>
      </w:r>
      <w:r w:rsidRPr="00274F1E">
        <w:rPr>
          <w:lang w:eastAsia="zh-TW"/>
        </w:rPr>
        <w:t xml:space="preserve">). </w:t>
      </w:r>
    </w:p>
    <w:p w14:paraId="33750055" w14:textId="3F2E814C" w:rsidR="00274F1E" w:rsidRPr="00274F1E" w:rsidRDefault="00274F1E" w:rsidP="00274F1E">
      <w:pPr>
        <w:rPr>
          <w:lang w:eastAsia="zh-TW"/>
        </w:rPr>
      </w:pPr>
      <w:r w:rsidRPr="00274F1E">
        <w:rPr>
          <w:lang w:eastAsia="zh-TW"/>
        </w:rPr>
        <w:t xml:space="preserve">Direct comparisons of observed species richness across sites (i.e., the number of coloured cells in each column of </w:t>
      </w:r>
      <w:r w:rsidRPr="00274F1E">
        <w:rPr>
          <w:color w:val="FF0000"/>
          <w:lang w:eastAsia="zh-TW"/>
        </w:rPr>
        <w:t>Fig. 2</w:t>
      </w:r>
      <w:r w:rsidRPr="00274F1E">
        <w:rPr>
          <w:lang w:eastAsia="zh-TW"/>
        </w:rPr>
        <w:t>) can be misleading, as survey effort (i.e., number of ARU days) varied among sites. To account for this variation, we used asymptotic richness estimates as a standardized measure of site-level diversity</w:t>
      </w:r>
      <w:r w:rsidR="003C6B5F">
        <w:rPr>
          <w:rFonts w:cs="Times New Roman" w:hint="eastAsia"/>
          <w:lang w:eastAsia="zh-TW"/>
        </w:rPr>
        <w:t xml:space="preserve"> </w:t>
      </w:r>
      <w:r w:rsidR="003C6B5F">
        <w:rPr>
          <w:rFonts w:cs="Times New Roman"/>
          <w:lang w:eastAsia="zh-TW"/>
        </w:rPr>
        <w:fldChar w:fldCharType="begin"/>
      </w:r>
      <w:r w:rsidR="003C6B5F">
        <w:rPr>
          <w:rFonts w:cs="Times New Roman"/>
          <w:lang w:eastAsia="zh-TW"/>
        </w:rPr>
        <w:instrText xml:space="preserve"> ADDIN ZOTERO_ITEM CSL_CITATION {"citationID":"oOx8W9L8","properties":{"formattedCitation":"(Chao et al., 2014)","plainCitation":"(Chao et al., 2014)","noteIndex":0},"citationItems":[{"id":211,"uris":["http://zotero.org/users/12201677/items/4XSSYZ7W"],"itemData":{"id":211,"type":"article-journal","abstract":"Quantifying and assessing changes in biological diversity are central aspects of many ecological studies, yet accurate methods of estimating biological diversity from sampling data have been elusive. Hill numbers, or the effective number of species, are increasingly used to characterize the taxonomic, phylogenetic, or functional diversity of an assemblage. However, empirical estimates of Hill numbers, including species richness, tend to be an increasing function of sampling effort and, thus, tend to increase with sample completeness. Integrated curves based on sampling theory that smoothly link rarefaction (interpolation) and prediction (extrapolation) standardize samples on the basis of sample size or sample completeness and facilitate the comparison of biodiversity data. Here we extended previous rarefaction and extrapolation models for species richness (Hill number qD, where q = 0) to measures of taxon diversity incorporating relative abundance (i.e., for any Hill number qD, q &gt; 0) and present a unified approach for both individual-based (abundance) data and sample-based (incidence) data. Using this unified sampling framework, we derive both theoretical formulas and analytic estimators for seamless rarefaction and extrapolation based on Hill numbers. Detailed examples are provided for the first three Hill numbers: q = 0 (species richness), q = 1 (the exponential of Shannon's entropy index), and q = 2 (the inverse of Simpson's concentration index). We developed a bootstrap method for constructing confidence intervals around Hill numbers, facilitating the comparison of multiple assemblages of both rarefied and extrapolated samples. The proposed estimators are accurate for both rarefaction and short-range extrapolation. For long-range extrapolation, the performance of the estimators depends on both the value of q and on the extrapolation range. We tested our methods on simulated data generated from species abundance models and on data from large species inventories. We also illustrate the formulas and estimators using empirical data sets from biodiversity surveys of temperate forest spiders and tropical ants.","container-title":"Ecological Monographs","DOI":"10.1890/13-0133.1","ISSN":"1557-7015","issue":"1","language":"en","license":"© 2014 by the Ecological Society of America","note":"_eprint: https://onlinelibrary.wiley.com/doi/pdf/10.1890/13-0133.1","page":"45-67","source":"Wiley Online Library","title":"Rarefaction and extrapolation with Hill numbers: a framework for sampling and estimation in species diversity studies","title-short":"Rarefaction and extrapolation with Hill numbers","volume":"84","author":[{"family":"Chao","given":"Anne"},{"family":"Gotelli","given":"Nicholas J."},{"family":"Hsieh","given":"T. C."},{"family":"Sander","given":"Elizabeth L."},{"family":"Ma","given":"K. H."},{"family":"Colwell","given":"Robert K."},{"family":"Ellison","given":"Aaron M."}],"issued":{"date-parts":[["2014"]]}}}],"schema":"https://github.com/citation-style-language/schema/raw/master/csl-citation.json"} </w:instrText>
      </w:r>
      <w:r w:rsidR="003C6B5F">
        <w:rPr>
          <w:rFonts w:cs="Times New Roman"/>
          <w:lang w:eastAsia="zh-TW"/>
        </w:rPr>
        <w:fldChar w:fldCharType="separate"/>
      </w:r>
      <w:r w:rsidR="003C6B5F" w:rsidRPr="003C6B5F">
        <w:rPr>
          <w:rFonts w:cs="Times New Roman"/>
        </w:rPr>
        <w:t>(Chao et al., 2014)</w:t>
      </w:r>
      <w:r w:rsidR="003C6B5F">
        <w:rPr>
          <w:rFonts w:cs="Times New Roman"/>
          <w:lang w:eastAsia="zh-TW"/>
        </w:rPr>
        <w:fldChar w:fldCharType="end"/>
      </w:r>
      <w:r w:rsidRPr="00274F1E">
        <w:rPr>
          <w:lang w:eastAsia="zh-TW"/>
        </w:rPr>
        <w:t>.</w:t>
      </w:r>
      <w:r>
        <w:rPr>
          <w:lang w:eastAsia="zh-TW"/>
        </w:rPr>
        <w:t xml:space="preserve"> </w:t>
      </w:r>
      <w:r w:rsidRPr="00274F1E">
        <w:rPr>
          <w:lang w:eastAsia="zh-TW"/>
        </w:rPr>
        <w:t xml:space="preserve">We calculated asymptotic richness using the </w:t>
      </w:r>
      <w:proofErr w:type="spellStart"/>
      <w:r w:rsidRPr="00274F1E">
        <w:rPr>
          <w:lang w:eastAsia="zh-TW"/>
        </w:rPr>
        <w:t>iNEXT</w:t>
      </w:r>
      <w:proofErr w:type="spellEnd"/>
      <w:r w:rsidRPr="00274F1E">
        <w:rPr>
          <w:lang w:eastAsia="zh-TW"/>
        </w:rPr>
        <w:t xml:space="preserve"> (</w:t>
      </w:r>
      <w:proofErr w:type="spellStart"/>
      <w:r w:rsidRPr="00274F1E">
        <w:rPr>
          <w:lang w:eastAsia="zh-TW"/>
        </w:rPr>
        <w:t>iNterpolation</w:t>
      </w:r>
      <w:proofErr w:type="spellEnd"/>
      <w:r w:rsidRPr="00274F1E">
        <w:rPr>
          <w:lang w:eastAsia="zh-TW"/>
        </w:rPr>
        <w:t xml:space="preserve"> and </w:t>
      </w:r>
      <w:proofErr w:type="spellStart"/>
      <w:r w:rsidRPr="00274F1E">
        <w:rPr>
          <w:lang w:eastAsia="zh-TW"/>
        </w:rPr>
        <w:t>EXTrapolation</w:t>
      </w:r>
      <w:proofErr w:type="spellEnd"/>
      <w:r w:rsidRPr="00274F1E">
        <w:rPr>
          <w:lang w:eastAsia="zh-TW"/>
        </w:rPr>
        <w:t xml:space="preserve">) R package </w:t>
      </w:r>
      <w:r w:rsidR="003C6B5F">
        <w:rPr>
          <w:lang w:eastAsia="zh-TW"/>
        </w:rPr>
        <w:fldChar w:fldCharType="begin"/>
      </w:r>
      <w:r w:rsidR="003C6B5F">
        <w:rPr>
          <w:lang w:eastAsia="zh-TW"/>
        </w:rPr>
        <w:instrText xml:space="preserve"> ADDIN ZOTERO_ITEM CSL_CITATION {"citationID":"RlWOVRxi","properties":{"formattedCitation":"(Hsieh et al., 2016)","plainCitation":"(Hsieh et al., 2016)","noteIndex":0},"citationItems":[{"id":213,"uris":["http://zotero.org/users/12201677/items/D5VSWG8K"],"itemData":{"id":213,"type":"article-journal","abstract":"Hill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displays.","container-title":"Methods in Ecology and Evolution","DOI":"10.1111/2041-210X.12613","ISSN":"2041-210X","issue":"12","language":"en","license":"© 2016 The Authors. Methods in Ecology and Evolution © 2016 British Ecological Society","note":"_eprint: https://onlinelibrary.wiley.com/doi/pdf/10.1111/2041-210X.12613","page":"1451-1456","source":"Wiley Online Library","title":"iNEXT: an R package for rarefaction and extrapolation of species diversity (Hill numbers)","title-short":"iNEXT","volume":"7","author":[{"family":"Hsieh","given":"T. C."},{"family":"Ma","given":"K. H."},{"family":"Chao","given":"Anne"}],"issued":{"date-parts":[["2016"]]}}}],"schema":"https://github.com/citation-style-language/schema/raw/master/csl-citation.json"} </w:instrText>
      </w:r>
      <w:r w:rsidR="003C6B5F">
        <w:rPr>
          <w:lang w:eastAsia="zh-TW"/>
        </w:rPr>
        <w:fldChar w:fldCharType="separate"/>
      </w:r>
      <w:r w:rsidR="003C6B5F" w:rsidRPr="003C6B5F">
        <w:rPr>
          <w:rFonts w:cs="Times New Roman"/>
        </w:rPr>
        <w:t>(Hsieh et al., 2016)</w:t>
      </w:r>
      <w:r w:rsidR="003C6B5F">
        <w:rPr>
          <w:lang w:eastAsia="zh-TW"/>
        </w:rPr>
        <w:fldChar w:fldCharType="end"/>
      </w:r>
      <w:r w:rsidRPr="00274F1E">
        <w:rPr>
          <w:lang w:eastAsia="zh-TW"/>
        </w:rPr>
        <w:t xml:space="preserve">, which implements diversity estimation based on Hill numbers. Specifically, we used the </w:t>
      </w:r>
      <w:proofErr w:type="spellStart"/>
      <w:proofErr w:type="gramStart"/>
      <w:r w:rsidRPr="00274F1E">
        <w:rPr>
          <w:i/>
          <w:iCs/>
          <w:lang w:eastAsia="zh-TW"/>
        </w:rPr>
        <w:t>iNEXT</w:t>
      </w:r>
      <w:proofErr w:type="spellEnd"/>
      <w:r w:rsidRPr="00274F1E">
        <w:rPr>
          <w:i/>
          <w:iCs/>
          <w:lang w:eastAsia="zh-TW"/>
        </w:rPr>
        <w:t>::</w:t>
      </w:r>
      <w:proofErr w:type="spellStart"/>
      <w:r w:rsidRPr="00274F1E">
        <w:rPr>
          <w:i/>
          <w:iCs/>
          <w:lang w:eastAsia="zh-TW"/>
        </w:rPr>
        <w:t>ChaoRichness</w:t>
      </w:r>
      <w:proofErr w:type="spellEnd"/>
      <w:r w:rsidRPr="00274F1E">
        <w:rPr>
          <w:i/>
          <w:iCs/>
          <w:lang w:eastAsia="zh-TW"/>
        </w:rPr>
        <w:t>(</w:t>
      </w:r>
      <w:proofErr w:type="gramEnd"/>
      <w:r w:rsidRPr="00274F1E">
        <w:rPr>
          <w:i/>
          <w:iCs/>
          <w:lang w:eastAsia="zh-TW"/>
        </w:rPr>
        <w:t>)</w:t>
      </w:r>
      <w:r w:rsidRPr="00274F1E">
        <w:rPr>
          <w:lang w:eastAsia="zh-TW"/>
        </w:rPr>
        <w:t xml:space="preserve"> function with incidence data to estimate asymptotic richness and its associated standard errors.</w:t>
      </w:r>
    </w:p>
    <w:p w14:paraId="40907BC0" w14:textId="77777777" w:rsidR="00274F1E" w:rsidRDefault="00274F1E" w:rsidP="004B5EBC">
      <w:pPr>
        <w:rPr>
          <w:lang w:eastAsia="zh-TW"/>
        </w:rPr>
      </w:pPr>
    </w:p>
    <w:p w14:paraId="5F7C82B3" w14:textId="77777777" w:rsidR="00F650E1" w:rsidRDefault="00F650E1" w:rsidP="004B5EBC">
      <w:pPr>
        <w:spacing w:after="160"/>
        <w:rPr>
          <w:lang w:eastAsia="zh-TW"/>
        </w:rPr>
      </w:pPr>
      <w:r>
        <w:rPr>
          <w:lang w:eastAsia="zh-TW"/>
        </w:rPr>
        <w:br w:type="page"/>
      </w:r>
    </w:p>
    <w:p w14:paraId="4DF93263" w14:textId="77777777" w:rsidR="00F650E1" w:rsidRDefault="00F650E1" w:rsidP="004B5EBC">
      <w:pPr>
        <w:spacing w:after="160"/>
        <w:rPr>
          <w:lang w:eastAsia="zh-TW"/>
        </w:rPr>
        <w:sectPr w:rsidR="00F650E1">
          <w:footerReference w:type="default" r:id="rId9"/>
          <w:pgSz w:w="12240" w:h="15840"/>
          <w:pgMar w:top="1440" w:right="1440" w:bottom="1440" w:left="1440" w:header="708" w:footer="708" w:gutter="0"/>
          <w:cols w:space="708"/>
          <w:docGrid w:linePitch="360"/>
        </w:sectPr>
      </w:pPr>
    </w:p>
    <w:p w14:paraId="2E8B383A" w14:textId="35F0A436" w:rsidR="00F650E1" w:rsidRDefault="00F650E1" w:rsidP="004B5EBC">
      <w:pPr>
        <w:spacing w:after="160"/>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61A4249E">
                <wp:simplePos x="0" y="0"/>
                <wp:positionH relativeFrom="margin">
                  <wp:align>center</wp:align>
                </wp:positionH>
                <wp:positionV relativeFrom="paragraph">
                  <wp:posOffset>-476416</wp:posOffset>
                </wp:positionV>
                <wp:extent cx="9680713" cy="7120393"/>
                <wp:effectExtent l="0" t="0" r="0" b="444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7120393"/>
                        </a:xfrm>
                        <a:prstGeom prst="rect">
                          <a:avLst/>
                        </a:prstGeom>
                        <a:solidFill>
                          <a:srgbClr val="FFFFFF"/>
                        </a:solidFill>
                        <a:ln w="9525">
                          <a:noFill/>
                          <a:miter lim="800000"/>
                          <a:headEnd/>
                          <a:tailEnd/>
                        </a:ln>
                      </wps:spPr>
                      <wps:txb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1F79A2">
                              <w:rPr>
                                <w:rFonts w:asciiTheme="minorHAnsi" w:hAnsiTheme="minorHAnsi" w:cstheme="minorHAnsi"/>
                                <w:color w:val="FF0000"/>
                              </w:rPr>
                              <w:t xml:space="preserve">Fig. </w:t>
                            </w:r>
                            <w:r w:rsidRPr="001F79A2">
                              <w:rPr>
                                <w:rFonts w:asciiTheme="minorHAnsi" w:hAnsiTheme="minorHAnsi" w:cstheme="minorHAnsi"/>
                                <w:color w:val="FF0000"/>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0;margin-top:-37.5pt;width:762.25pt;height:560.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" stroked="f">
                <v:textbo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1F79A2">
                        <w:rPr>
                          <w:rFonts w:asciiTheme="minorHAnsi" w:hAnsiTheme="minorHAnsi" w:cstheme="minorHAnsi"/>
                          <w:color w:val="FF0000"/>
                        </w:rPr>
                        <w:t xml:space="preserve">Fig. </w:t>
                      </w:r>
                      <w:r w:rsidRPr="001F79A2">
                        <w:rPr>
                          <w:rFonts w:asciiTheme="minorHAnsi" w:hAnsiTheme="minorHAnsi" w:cstheme="minorHAnsi"/>
                          <w:color w:val="FF0000"/>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v:textbox>
                <w10:wrap anchorx="margin"/>
              </v:shape>
            </w:pict>
          </mc:Fallback>
        </mc:AlternateContent>
      </w:r>
    </w:p>
    <w:p w14:paraId="65FDA895" w14:textId="30A14569" w:rsidR="00F650E1" w:rsidRPr="00F650E1" w:rsidRDefault="00F650E1" w:rsidP="004B5EBC">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4F4D21CB" w:rsidR="00696C74" w:rsidRPr="00B77768" w:rsidRDefault="003A50B6" w:rsidP="004B5EBC">
      <w:pPr>
        <w:pStyle w:val="Heading2"/>
      </w:pPr>
      <w:r>
        <w:lastRenderedPageBreak/>
        <w:t>LiDAR habitat covariates and model selection</w:t>
      </w:r>
    </w:p>
    <w:p w14:paraId="33F9802B" w14:textId="036979BC" w:rsidR="00110D2A" w:rsidRDefault="00D63E27" w:rsidP="004B5EBC">
      <w:r w:rsidRPr="00D63E27">
        <w:t xml:space="preserve">LiDAR data were collected in 2015 during the leaf-off season, with a point density of </w:t>
      </w:r>
      <w:r w:rsidRPr="00D63E27">
        <w:rPr>
          <w:color w:val="FF0000"/>
        </w:rPr>
        <w:t>XYZ</w:t>
      </w:r>
      <w:r w:rsidRPr="00D63E27">
        <w:t xml:space="preserve">. </w:t>
      </w:r>
      <w:r w:rsidR="000F25F6">
        <w:t xml:space="preserve">As all sites in the study had not undergone significant disturbance since 2015, the LiDAR should reflect the same relative habitat composition/shifts to allow the use to compare with the audio data. </w:t>
      </w:r>
      <w:r w:rsidRPr="00D63E27">
        <w:t>We applied an area-based approach to rasterize the point clouds at a spatial resolution of 10 meters. For modeling purposes, we aggregated habitat covariates within a 100-meter radius around each ARU site to represent the area a bird might be using when detected. A total of</w:t>
      </w:r>
      <w:r w:rsidR="00206295">
        <w:t xml:space="preserve"> 17 </w:t>
      </w:r>
      <w:r w:rsidRPr="00D63E27">
        <w:t xml:space="preserve">LiDAR-derived variables were considered as candidate covariates (Table 3). These covariates were classified following the framework outlined in </w:t>
      </w:r>
      <w:proofErr w:type="spellStart"/>
      <w:r w:rsidRPr="00D63E27">
        <w:t>Bakx</w:t>
      </w:r>
      <w:proofErr w:type="spellEnd"/>
      <w:r w:rsidRPr="00D63E27">
        <w:t xml:space="preserve"> et al. (2018), which highlights canopy structure and total vegetation metrics as the most commonly associated with bird species richness (see Fig. 4 in </w:t>
      </w:r>
      <w:r w:rsidR="003C6B5F">
        <w:fldChar w:fldCharType="begin"/>
      </w:r>
      <w:r w:rsidR="003C6B5F">
        <w:instrText xml:space="preserve"> ADDIN ZOTERO_ITEM CSL_CITATION {"citationID":"rfpIENbh","properties":{"formattedCitation":"(Bakx et al., 2019)","plainCitation":"(Bakx et al., 2019)","noteIndex":0},"citationItems":[{"id":201,"uris":["http://zotero.org/users/12201677/items/3QQPRLHN"],"itemData":{"id":201,"type":"article-journal","abstract":"Aim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3C6B5F">
        <w:fldChar w:fldCharType="separate"/>
      </w:r>
      <w:r w:rsidR="003C6B5F" w:rsidRPr="003C6B5F">
        <w:rPr>
          <w:rFonts w:cs="Times New Roman"/>
        </w:rPr>
        <w:t xml:space="preserve">Bakx et al., </w:t>
      </w:r>
      <w:r w:rsidR="003C6B5F">
        <w:rPr>
          <w:rFonts w:cs="Times New Roman" w:hint="eastAsia"/>
          <w:lang w:eastAsia="zh-TW"/>
        </w:rPr>
        <w:t>(</w:t>
      </w:r>
      <w:r w:rsidR="003C6B5F" w:rsidRPr="003C6B5F">
        <w:rPr>
          <w:rFonts w:cs="Times New Roman"/>
        </w:rPr>
        <w:t>2019)</w:t>
      </w:r>
      <w:r w:rsidR="003C6B5F">
        <w:fldChar w:fldCharType="end"/>
      </w:r>
      <w:r w:rsidR="003C6B5F">
        <w:rPr>
          <w:rFonts w:hint="eastAsia"/>
          <w:lang w:eastAsia="zh-TW"/>
        </w:rPr>
        <w:t>.)</w:t>
      </w:r>
    </w:p>
    <w:p w14:paraId="164762A7" w14:textId="0864BE95" w:rsidR="00635C76" w:rsidRDefault="00D63E27" w:rsidP="004B5EBC">
      <w:pPr>
        <w:rPr>
          <w:lang w:val="en-US" w:eastAsia="zh-TW"/>
        </w:rPr>
      </w:pPr>
      <w:r w:rsidRPr="00D63E27">
        <w:t xml:space="preserve">We employed an information-theoretical approach for model selection and inference. </w:t>
      </w:r>
      <w:r>
        <w:t>Specifically, we</w:t>
      </w:r>
      <w:r w:rsidRPr="00D63E27">
        <w:t xml:space="preserve"> fitted models using all possible linear combinations of the LiDAR covariates. Model averaging was then performed to assess variable importance and derive averaged coefficients for prediction. This analysis was conducted using the </w:t>
      </w:r>
      <w:proofErr w:type="spellStart"/>
      <w:r w:rsidRPr="00206295">
        <w:t>MuMIn</w:t>
      </w:r>
      <w:proofErr w:type="spellEnd"/>
      <w:r w:rsidRPr="00D63E27">
        <w:t xml:space="preserve"> R package</w:t>
      </w:r>
      <w:r w:rsidR="003C6B5F">
        <w:rPr>
          <w:rFonts w:hint="eastAsia"/>
          <w:lang w:eastAsia="zh-TW"/>
        </w:rPr>
        <w:t xml:space="preserve"> </w:t>
      </w:r>
      <w:r w:rsidR="003C6B5F">
        <w:rPr>
          <w:lang w:eastAsia="zh-TW"/>
        </w:rPr>
        <w:fldChar w:fldCharType="begin"/>
      </w:r>
      <w:r w:rsidR="003C6B5F">
        <w:rPr>
          <w:lang w:eastAsia="zh-TW"/>
        </w:rPr>
        <w:instrText xml:space="preserve"> ADDIN ZOTERO_ITEM CSL_CITATION {"citationID":"qRcKq2Fd","properties":{"formattedCitation":"(Barto\\uc0\\u324{}, 2025)","plainCitation":"(Bartoń, 2025)","noteIndex":0},"citationItems":[{"id":216,"uris":["http://zotero.org/users/12201677/items/6E6N6GRY"],"itemData":{"id":216,"type":"software","abstract":"Tools for model selection and model averaging with support for a wide range of statistical models. Automated model selection through subsets of the maximum model, with optional constraints for model inclusion. Averaging of model parameters and predictions based on model weights derived from information criteria (AICc and alike) or custom model weighting schemes.","license":"GPL-2","source":"R-Packages","title":"MuMIn: Multi-Model Inference","title-short":"MuMIn","URL":"https://cran.r-project.org/web/packages/MuMIn/index.html","version":"1.48.11","author":[{"family":"Bartoń","given":"Kamil"}],"accessed":{"date-parts":[["2025",6,1]]},"issued":{"date-parts":[["2025",4,1]]}}}],"schema":"https://github.com/citation-style-language/schema/raw/master/csl-citation.json"} </w:instrText>
      </w:r>
      <w:r w:rsidR="003C6B5F">
        <w:rPr>
          <w:lang w:eastAsia="zh-TW"/>
        </w:rPr>
        <w:fldChar w:fldCharType="separate"/>
      </w:r>
      <w:r w:rsidR="003C6B5F" w:rsidRPr="003C6B5F">
        <w:rPr>
          <w:rFonts w:cs="Times New Roman"/>
        </w:rPr>
        <w:t>(</w:t>
      </w:r>
      <w:proofErr w:type="spellStart"/>
      <w:r w:rsidR="003C6B5F" w:rsidRPr="003C6B5F">
        <w:rPr>
          <w:rFonts w:cs="Times New Roman"/>
        </w:rPr>
        <w:t>Bartoń</w:t>
      </w:r>
      <w:proofErr w:type="spellEnd"/>
      <w:r w:rsidR="003C6B5F" w:rsidRPr="003C6B5F">
        <w:rPr>
          <w:rFonts w:cs="Times New Roman"/>
        </w:rPr>
        <w:t>, 2025)</w:t>
      </w:r>
      <w:r w:rsidR="003C6B5F">
        <w:rPr>
          <w:lang w:eastAsia="zh-TW"/>
        </w:rPr>
        <w:fldChar w:fldCharType="end"/>
      </w:r>
      <w:r w:rsidR="003C6B5F">
        <w:rPr>
          <w:rFonts w:hint="eastAsia"/>
          <w:lang w:eastAsia="zh-TW"/>
        </w:rPr>
        <w:t xml:space="preserve">, </w:t>
      </w:r>
      <w:r w:rsidRPr="00D63E27">
        <w:t xml:space="preserve">specifically the </w:t>
      </w:r>
      <w:proofErr w:type="spellStart"/>
      <w:r w:rsidR="00206295" w:rsidRPr="00206295">
        <w:rPr>
          <w:i/>
          <w:iCs/>
        </w:rPr>
        <w:t>MuMIn</w:t>
      </w:r>
      <w:proofErr w:type="spellEnd"/>
      <w:r w:rsidR="00206295" w:rsidRPr="00206295">
        <w:rPr>
          <w:i/>
          <w:iCs/>
        </w:rPr>
        <w:t>::</w:t>
      </w:r>
      <w:r w:rsidRPr="00206295">
        <w:rPr>
          <w:i/>
          <w:iCs/>
        </w:rPr>
        <w:t>dredge()</w:t>
      </w:r>
      <w:r w:rsidRPr="00D63E27">
        <w:t xml:space="preserve"> function, with the full model being a linear regression model.</w:t>
      </w:r>
      <w:r>
        <w:rPr>
          <w:lang w:val="en-US" w:eastAsia="zh-TW"/>
        </w:rPr>
        <w:t xml:space="preserve"> </w:t>
      </w:r>
    </w:p>
    <w:p w14:paraId="5476B178" w14:textId="401AB72D" w:rsidR="00C948F8" w:rsidRDefault="00C948F8" w:rsidP="004B5EBC">
      <w:pPr>
        <w:rPr>
          <w:lang w:val="en-US"/>
        </w:rPr>
      </w:pPr>
      <w:r w:rsidRPr="00E400BB">
        <w:rPr>
          <w:noProof/>
          <w:color w:val="FF0000"/>
          <w:lang w:eastAsia="zh-TW"/>
        </w:rPr>
        <mc:AlternateContent>
          <mc:Choice Requires="wps">
            <w:drawing>
              <wp:anchor distT="45720" distB="45720" distL="114300" distR="114300" simplePos="0" relativeHeight="251683840" behindDoc="0" locked="0" layoutInCell="1" allowOverlap="1" wp14:anchorId="736C21D6" wp14:editId="5BF21A3B">
                <wp:simplePos x="0" y="0"/>
                <wp:positionH relativeFrom="margin">
                  <wp:align>center</wp:align>
                </wp:positionH>
                <wp:positionV relativeFrom="paragraph">
                  <wp:posOffset>226908</wp:posOffset>
                </wp:positionV>
                <wp:extent cx="5925820" cy="738505"/>
                <wp:effectExtent l="0" t="0" r="0" b="4445"/>
                <wp:wrapSquare wrapText="bothSides"/>
                <wp:docPr id="143829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38505"/>
                        </a:xfrm>
                        <a:prstGeom prst="rect">
                          <a:avLst/>
                        </a:prstGeom>
                        <a:solidFill>
                          <a:srgbClr val="FFFFFF"/>
                        </a:solidFill>
                        <a:ln w="9525">
                          <a:noFill/>
                          <a:miter lim="800000"/>
                          <a:headEnd/>
                          <a:tailEnd/>
                        </a:ln>
                      </wps:spPr>
                      <wps:txbx>
                        <w:txbxContent>
                          <w:p w14:paraId="308046DD" w14:textId="39BD4580" w:rsidR="00635C76" w:rsidRPr="00DA5A84" w:rsidRDefault="00635C76" w:rsidP="00635C7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 Covariates were extracted within a 100-meter radius around each ARU site and include measures of canopy structure, vegetation density, and ground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21D6" id="_x0000_s1030" type="#_x0000_t202" style="position:absolute;margin-left:0;margin-top:17.85pt;width:466.6pt;height:58.1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" stroked="f">
                <v:textbox>
                  <w:txbxContent>
                    <w:p w14:paraId="308046DD" w14:textId="39BD4580" w:rsidR="00635C76" w:rsidRPr="00DA5A84" w:rsidRDefault="00635C76" w:rsidP="00635C7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 Covariates were extracted within a 100-meter radius around each ARU site and include measures of canopy structure, vegetation density, and ground features.</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475"/>
        <w:gridCol w:w="2409"/>
        <w:gridCol w:w="5476"/>
      </w:tblGrid>
      <w:tr w:rsidR="00562982" w:rsidRPr="00740CDE" w14:paraId="61D09B6B" w14:textId="77777777" w:rsidTr="00CE60EE">
        <w:trPr>
          <w:tblHeader/>
        </w:trPr>
        <w:tc>
          <w:tcPr>
            <w:tcW w:w="147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2757C7C" w14:textId="171277A9"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Type</w:t>
            </w:r>
          </w:p>
        </w:tc>
        <w:tc>
          <w:tcPr>
            <w:tcW w:w="24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0358394" w14:textId="69CBE7FB"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Name</w:t>
            </w:r>
          </w:p>
        </w:tc>
        <w:tc>
          <w:tcPr>
            <w:tcW w:w="547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0059923" w14:textId="1613E99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Definition</w:t>
            </w:r>
          </w:p>
        </w:tc>
      </w:tr>
      <w:tr w:rsidR="00562982" w:rsidRPr="00740CDE" w14:paraId="763A8A54" w14:textId="77777777" w:rsidTr="00604F11">
        <w:tc>
          <w:tcPr>
            <w:tcW w:w="1475" w:type="dxa"/>
            <w:vMerge w:val="restart"/>
            <w:tcBorders>
              <w:top w:val="nil"/>
              <w:left w:val="nil"/>
              <w:right w:val="nil"/>
            </w:tcBorders>
            <w:tcMar>
              <w:top w:w="25" w:type="dxa"/>
              <w:left w:w="85" w:type="dxa"/>
              <w:bottom w:w="25" w:type="dxa"/>
              <w:right w:w="85" w:type="dxa"/>
            </w:tcMar>
          </w:tcPr>
          <w:p w14:paraId="0E262085" w14:textId="77777777" w:rsidR="00562982"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Topography/</w:t>
            </w:r>
          </w:p>
          <w:p w14:paraId="1AE7518F" w14:textId="2296CC3E"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lastRenderedPageBreak/>
              <w:t>Ground</w:t>
            </w:r>
          </w:p>
        </w:tc>
        <w:tc>
          <w:tcPr>
            <w:tcW w:w="2409" w:type="dxa"/>
            <w:tcBorders>
              <w:top w:val="nil"/>
              <w:left w:val="nil"/>
              <w:bottom w:val="nil"/>
              <w:right w:val="nil"/>
            </w:tcBorders>
            <w:tcMar>
              <w:top w:w="25" w:type="dxa"/>
              <w:left w:w="85" w:type="dxa"/>
              <w:bottom w:w="25" w:type="dxa"/>
              <w:right w:w="85" w:type="dxa"/>
            </w:tcMar>
            <w:vAlign w:val="center"/>
          </w:tcPr>
          <w:p w14:paraId="37308DD4" w14:textId="2F657822" w:rsidR="00562982"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lastRenderedPageBreak/>
              <w:t>d</w:t>
            </w:r>
            <w:r w:rsidR="00562982">
              <w:rPr>
                <w:rFonts w:asciiTheme="minorHAnsi" w:eastAsiaTheme="minorEastAsia" w:hAnsiTheme="minorHAnsi" w:cstheme="minorHAnsi"/>
                <w:szCs w:val="24"/>
                <w:lang w:eastAsia="zh-TW"/>
              </w:rPr>
              <w:t>em</w:t>
            </w:r>
          </w:p>
        </w:tc>
        <w:tc>
          <w:tcPr>
            <w:tcW w:w="5476" w:type="dxa"/>
            <w:tcBorders>
              <w:top w:val="nil"/>
              <w:left w:val="nil"/>
              <w:bottom w:val="nil"/>
              <w:right w:val="nil"/>
            </w:tcBorders>
            <w:tcMar>
              <w:top w:w="25" w:type="dxa"/>
              <w:left w:w="85" w:type="dxa"/>
              <w:bottom w:w="25" w:type="dxa"/>
              <w:right w:w="85" w:type="dxa"/>
            </w:tcMar>
            <w:vAlign w:val="center"/>
          </w:tcPr>
          <w:p w14:paraId="5CBDBE4D" w14:textId="793EEE41"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elevation</w:t>
            </w:r>
          </w:p>
        </w:tc>
      </w:tr>
      <w:tr w:rsidR="00562982" w:rsidRPr="00740CDE" w14:paraId="05447FA9" w14:textId="77777777" w:rsidTr="00604F11">
        <w:tc>
          <w:tcPr>
            <w:tcW w:w="1475" w:type="dxa"/>
            <w:vMerge/>
            <w:tcBorders>
              <w:left w:val="nil"/>
              <w:right w:val="nil"/>
            </w:tcBorders>
            <w:tcMar>
              <w:top w:w="25" w:type="dxa"/>
              <w:left w:w="85" w:type="dxa"/>
              <w:bottom w:w="25" w:type="dxa"/>
              <w:right w:w="85" w:type="dxa"/>
            </w:tcMar>
          </w:tcPr>
          <w:p w14:paraId="3ED9AA1B" w14:textId="3D70EA13"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5FB5BC" w14:textId="7E7EEF43" w:rsidR="00562982"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w:t>
            </w:r>
            <w:r w:rsidR="00562982">
              <w:rPr>
                <w:rFonts w:asciiTheme="minorHAnsi" w:eastAsiaTheme="minorEastAsia" w:hAnsiTheme="minorHAnsi" w:cstheme="minorHAnsi"/>
                <w:szCs w:val="24"/>
                <w:lang w:eastAsia="zh-TW"/>
              </w:rPr>
              <w:t>lope</w:t>
            </w:r>
          </w:p>
        </w:tc>
        <w:tc>
          <w:tcPr>
            <w:tcW w:w="5476" w:type="dxa"/>
            <w:tcBorders>
              <w:top w:val="nil"/>
              <w:left w:val="nil"/>
              <w:bottom w:val="nil"/>
              <w:right w:val="nil"/>
            </w:tcBorders>
            <w:tcMar>
              <w:top w:w="25" w:type="dxa"/>
              <w:left w:w="85" w:type="dxa"/>
              <w:bottom w:w="25" w:type="dxa"/>
              <w:right w:w="85" w:type="dxa"/>
            </w:tcMar>
            <w:vAlign w:val="center"/>
          </w:tcPr>
          <w:p w14:paraId="55CBC4AA" w14:textId="4991CBA9"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slope</w:t>
            </w:r>
          </w:p>
        </w:tc>
      </w:tr>
      <w:tr w:rsidR="00562982" w:rsidRPr="00740CDE" w14:paraId="58DC647E" w14:textId="77777777" w:rsidTr="00604F11">
        <w:tc>
          <w:tcPr>
            <w:tcW w:w="1475" w:type="dxa"/>
            <w:vMerge/>
            <w:tcBorders>
              <w:left w:val="nil"/>
              <w:right w:val="nil"/>
            </w:tcBorders>
            <w:tcMar>
              <w:top w:w="25" w:type="dxa"/>
              <w:left w:w="85" w:type="dxa"/>
              <w:bottom w:w="25" w:type="dxa"/>
              <w:right w:w="85" w:type="dxa"/>
            </w:tcMar>
          </w:tcPr>
          <w:p w14:paraId="2FE217F7" w14:textId="7E0AF195"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FBE2099" w14:textId="54EF1E3C"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aspect</w:t>
            </w:r>
          </w:p>
        </w:tc>
        <w:tc>
          <w:tcPr>
            <w:tcW w:w="5476" w:type="dxa"/>
            <w:tcBorders>
              <w:top w:val="nil"/>
              <w:left w:val="nil"/>
              <w:bottom w:val="nil"/>
              <w:right w:val="nil"/>
            </w:tcBorders>
            <w:tcMar>
              <w:top w:w="25" w:type="dxa"/>
              <w:left w:w="85" w:type="dxa"/>
              <w:bottom w:w="25" w:type="dxa"/>
              <w:right w:w="85" w:type="dxa"/>
            </w:tcMar>
            <w:vAlign w:val="center"/>
          </w:tcPr>
          <w:p w14:paraId="0BF53419" w14:textId="17D7B6F0"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aspect</w:t>
            </w:r>
          </w:p>
        </w:tc>
      </w:tr>
      <w:tr w:rsidR="00562982" w:rsidRPr="00740CDE" w14:paraId="55DBD2C1" w14:textId="77777777" w:rsidTr="00604F11">
        <w:tc>
          <w:tcPr>
            <w:tcW w:w="1475" w:type="dxa"/>
            <w:vMerge/>
            <w:tcBorders>
              <w:left w:val="nil"/>
              <w:right w:val="nil"/>
            </w:tcBorders>
            <w:tcMar>
              <w:top w:w="25" w:type="dxa"/>
              <w:left w:w="85" w:type="dxa"/>
              <w:bottom w:w="25" w:type="dxa"/>
              <w:right w:w="85" w:type="dxa"/>
            </w:tcMar>
          </w:tcPr>
          <w:p w14:paraId="2F67B7FE" w14:textId="4EC0839D"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90A48F1" w14:textId="446A9E08"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dist_wet_lidar</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5A9D0BD5" w14:textId="044C5582"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Shortest distance to the wetland edge</w:t>
            </w:r>
          </w:p>
        </w:tc>
      </w:tr>
      <w:tr w:rsidR="00CE60EE" w:rsidRPr="00740CDE" w14:paraId="69D1DA7F" w14:textId="77777777" w:rsidTr="00604F11">
        <w:tc>
          <w:tcPr>
            <w:tcW w:w="1475" w:type="dxa"/>
            <w:vMerge/>
            <w:tcBorders>
              <w:left w:val="nil"/>
              <w:right w:val="nil"/>
            </w:tcBorders>
            <w:tcMar>
              <w:top w:w="25" w:type="dxa"/>
              <w:left w:w="85" w:type="dxa"/>
              <w:bottom w:w="25" w:type="dxa"/>
              <w:right w:w="85" w:type="dxa"/>
            </w:tcMar>
          </w:tcPr>
          <w:p w14:paraId="246B76AB" w14:textId="77777777" w:rsidR="00CE60EE" w:rsidRPr="00342396" w:rsidRDefault="00CE60EE"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49B44680" w14:textId="3B67B277" w:rsidR="00CE60EE" w:rsidRDefault="00CE60EE"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CE60EE">
              <w:rPr>
                <w:rFonts w:asciiTheme="minorHAnsi" w:eastAsiaTheme="minorEastAsia" w:hAnsiTheme="minorHAnsi" w:cstheme="minorHAnsi"/>
                <w:szCs w:val="24"/>
                <w:lang w:eastAsia="zh-TW"/>
              </w:rPr>
              <w:t>d_LID_rip_wet_str_le</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401882D" w14:textId="0F27725E" w:rsidR="00CE60EE" w:rsidRDefault="00CE60EE" w:rsidP="00CE60EE">
            <w:pPr>
              <w:autoSpaceDE w:val="0"/>
              <w:autoSpaceDN w:val="0"/>
              <w:adjustRightInd w:val="0"/>
              <w:spacing w:after="0" w:line="276" w:lineRule="auto"/>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Distance to LiDAR stream, wetland (polygon), lake edge</w:t>
            </w:r>
          </w:p>
        </w:tc>
      </w:tr>
      <w:tr w:rsidR="00562982" w:rsidRPr="00740CDE" w14:paraId="0D981DE0"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6D3110ED" w14:textId="23FEC82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0E6333A2" w14:textId="79434018" w:rsidR="00562982" w:rsidRPr="00635C7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AA1920">
              <w:rPr>
                <w:rFonts w:asciiTheme="minorHAnsi" w:eastAsiaTheme="minorEastAsia" w:hAnsiTheme="minorHAnsi" w:cstheme="minorHAnsi"/>
                <w:szCs w:val="24"/>
                <w:lang w:eastAsia="zh-TW"/>
              </w:rPr>
              <w:t>d_vri_polyedge</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0EC0981C" w14:textId="2F758D3B"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Distance to VRI polygon stand edge</w:t>
            </w:r>
          </w:p>
        </w:tc>
      </w:tr>
      <w:tr w:rsidR="00562982" w:rsidRPr="00740CDE" w14:paraId="1914D368"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1FBEDA97" w14:textId="4790D041"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Canopy</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77D49FE1" w14:textId="11539AC0"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cc1_3</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33067074" w14:textId="48C44F1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1 – 3 m</w:t>
            </w:r>
          </w:p>
        </w:tc>
      </w:tr>
      <w:tr w:rsidR="00AA1920" w:rsidRPr="00740CDE" w14:paraId="0C270297" w14:textId="77777777" w:rsidTr="00604F11">
        <w:tc>
          <w:tcPr>
            <w:tcW w:w="1475" w:type="dxa"/>
            <w:vMerge/>
            <w:tcBorders>
              <w:left w:val="nil"/>
              <w:right w:val="nil"/>
            </w:tcBorders>
            <w:tcMar>
              <w:top w:w="25" w:type="dxa"/>
              <w:left w:w="85" w:type="dxa"/>
              <w:bottom w:w="25" w:type="dxa"/>
              <w:right w:w="85" w:type="dxa"/>
            </w:tcMar>
          </w:tcPr>
          <w:p w14:paraId="4EFEF846" w14:textId="09A414B0" w:rsidR="00AA1920" w:rsidRPr="00342396" w:rsidRDefault="00AA1920"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268777D0" w14:textId="2BE6DC56" w:rsidR="00AA1920"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cc3_10</w:t>
            </w:r>
          </w:p>
        </w:tc>
        <w:tc>
          <w:tcPr>
            <w:tcW w:w="5476" w:type="dxa"/>
            <w:tcBorders>
              <w:top w:val="nil"/>
              <w:left w:val="nil"/>
              <w:bottom w:val="nil"/>
              <w:right w:val="nil"/>
            </w:tcBorders>
            <w:tcMar>
              <w:top w:w="25" w:type="dxa"/>
              <w:left w:w="85" w:type="dxa"/>
              <w:bottom w:w="25" w:type="dxa"/>
              <w:right w:w="85" w:type="dxa"/>
            </w:tcMar>
            <w:vAlign w:val="center"/>
          </w:tcPr>
          <w:p w14:paraId="360C2CFF" w14:textId="7D412567" w:rsidR="00AA1920"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3 – 10 m</w:t>
            </w:r>
          </w:p>
        </w:tc>
      </w:tr>
      <w:tr w:rsidR="00562982" w:rsidRPr="00740CDE" w14:paraId="138B8798" w14:textId="77777777" w:rsidTr="00604F11">
        <w:tc>
          <w:tcPr>
            <w:tcW w:w="1475" w:type="dxa"/>
            <w:vMerge/>
            <w:tcBorders>
              <w:left w:val="nil"/>
              <w:right w:val="nil"/>
            </w:tcBorders>
            <w:tcMar>
              <w:top w:w="25" w:type="dxa"/>
              <w:left w:w="85" w:type="dxa"/>
              <w:bottom w:w="25" w:type="dxa"/>
              <w:right w:w="85" w:type="dxa"/>
            </w:tcMar>
          </w:tcPr>
          <w:p w14:paraId="4F9B0710" w14:textId="76BA474D"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96AD119" w14:textId="2E1A6FA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cc10</w:t>
            </w:r>
          </w:p>
        </w:tc>
        <w:tc>
          <w:tcPr>
            <w:tcW w:w="5476" w:type="dxa"/>
            <w:tcBorders>
              <w:top w:val="nil"/>
              <w:left w:val="nil"/>
              <w:bottom w:val="nil"/>
              <w:right w:val="nil"/>
            </w:tcBorders>
            <w:tcMar>
              <w:top w:w="25" w:type="dxa"/>
              <w:left w:w="85" w:type="dxa"/>
              <w:bottom w:w="25" w:type="dxa"/>
              <w:right w:w="85" w:type="dxa"/>
            </w:tcMar>
            <w:vAlign w:val="center"/>
          </w:tcPr>
          <w:p w14:paraId="61E46F37" w14:textId="55AEDDF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above 10m</w:t>
            </w:r>
          </w:p>
        </w:tc>
      </w:tr>
      <w:tr w:rsidR="00562982" w:rsidRPr="00740CDE" w14:paraId="11A6EFB6" w14:textId="77777777" w:rsidTr="00604F11">
        <w:tc>
          <w:tcPr>
            <w:tcW w:w="1475" w:type="dxa"/>
            <w:vMerge/>
            <w:tcBorders>
              <w:left w:val="nil"/>
              <w:right w:val="nil"/>
            </w:tcBorders>
            <w:tcMar>
              <w:top w:w="25" w:type="dxa"/>
              <w:left w:w="85" w:type="dxa"/>
              <w:bottom w:w="25" w:type="dxa"/>
              <w:right w:w="85" w:type="dxa"/>
            </w:tcMar>
          </w:tcPr>
          <w:p w14:paraId="6ADD9A4C" w14:textId="7712DBCA"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2754BC5" w14:textId="63A7B9AD"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chm</w:t>
            </w:r>
          </w:p>
        </w:tc>
        <w:tc>
          <w:tcPr>
            <w:tcW w:w="5476" w:type="dxa"/>
            <w:tcBorders>
              <w:top w:val="nil"/>
              <w:left w:val="nil"/>
              <w:bottom w:val="nil"/>
              <w:right w:val="nil"/>
            </w:tcBorders>
            <w:tcMar>
              <w:top w:w="25" w:type="dxa"/>
              <w:left w:w="85" w:type="dxa"/>
              <w:bottom w:w="25" w:type="dxa"/>
              <w:right w:w="85" w:type="dxa"/>
            </w:tcMar>
            <w:vAlign w:val="center"/>
          </w:tcPr>
          <w:p w14:paraId="78E8AFA3" w14:textId="37FAF79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canopy height</w:t>
            </w:r>
          </w:p>
        </w:tc>
      </w:tr>
      <w:tr w:rsidR="00562982" w:rsidRPr="00740CDE" w14:paraId="51B322CD"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3BEBA3ED" w14:textId="355407B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59FCA040" w14:textId="6FB1E33E"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vdi_95</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4B9C9955" w14:textId="67B7DB6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Vertical distribution if intercepted canopy elements ranging from 0 and 1 using 95% height</w:t>
            </w:r>
          </w:p>
        </w:tc>
      </w:tr>
      <w:tr w:rsidR="00635C76" w:rsidRPr="00740CDE" w14:paraId="686DEB01"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604AF2E7" w14:textId="1A90D1D1" w:rsidR="00635C76" w:rsidRPr="00342396" w:rsidRDefault="00635C76"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Total vegetation</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36557F5B" w14:textId="7D0CE44B"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less_10</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09038E12" w14:textId="1C02CBB3"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less than 10 years</w:t>
            </w:r>
          </w:p>
        </w:tc>
      </w:tr>
      <w:tr w:rsidR="00635C76" w:rsidRPr="00740CDE" w14:paraId="3C4D7FD9" w14:textId="77777777" w:rsidTr="00CE60EE">
        <w:tc>
          <w:tcPr>
            <w:tcW w:w="1475" w:type="dxa"/>
            <w:vMerge/>
            <w:tcBorders>
              <w:left w:val="nil"/>
              <w:right w:val="nil"/>
            </w:tcBorders>
            <w:tcMar>
              <w:top w:w="25" w:type="dxa"/>
              <w:left w:w="85" w:type="dxa"/>
              <w:bottom w:w="25" w:type="dxa"/>
              <w:right w:w="85" w:type="dxa"/>
            </w:tcMar>
            <w:vAlign w:val="center"/>
          </w:tcPr>
          <w:p w14:paraId="7EE8AF5C" w14:textId="578B9D7D"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9C5A27" w14:textId="387D7691"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age_80</w:t>
            </w:r>
          </w:p>
        </w:tc>
        <w:tc>
          <w:tcPr>
            <w:tcW w:w="5476" w:type="dxa"/>
            <w:tcBorders>
              <w:top w:val="nil"/>
              <w:left w:val="nil"/>
              <w:bottom w:val="nil"/>
              <w:right w:val="nil"/>
            </w:tcBorders>
            <w:tcMar>
              <w:top w:w="25" w:type="dxa"/>
              <w:left w:w="85" w:type="dxa"/>
              <w:bottom w:w="25" w:type="dxa"/>
              <w:right w:w="85" w:type="dxa"/>
            </w:tcMar>
            <w:vAlign w:val="center"/>
          </w:tcPr>
          <w:p w14:paraId="6C3B5C36" w14:textId="38ECDA0D"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greater than 80 years</w:t>
            </w:r>
          </w:p>
        </w:tc>
      </w:tr>
      <w:tr w:rsidR="00635C76" w:rsidRPr="00740CDE" w14:paraId="463274FE" w14:textId="77777777" w:rsidTr="00CE60EE">
        <w:tc>
          <w:tcPr>
            <w:tcW w:w="1475" w:type="dxa"/>
            <w:vMerge/>
            <w:tcBorders>
              <w:left w:val="nil"/>
              <w:right w:val="nil"/>
            </w:tcBorders>
            <w:tcMar>
              <w:top w:w="25" w:type="dxa"/>
              <w:left w:w="85" w:type="dxa"/>
              <w:bottom w:w="25" w:type="dxa"/>
              <w:right w:w="85" w:type="dxa"/>
            </w:tcMar>
            <w:vAlign w:val="center"/>
          </w:tcPr>
          <w:p w14:paraId="042E87F8" w14:textId="1CF051B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822EA4C" w14:textId="1E3698E5"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prop_decid</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3E8317BD" w14:textId="2F1597CC"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deciduous tree counts for all trees having DBH &gt; 10cm</w:t>
            </w:r>
          </w:p>
        </w:tc>
      </w:tr>
      <w:tr w:rsidR="00635C76" w:rsidRPr="00740CDE" w14:paraId="0EE9A222" w14:textId="77777777" w:rsidTr="00CE60EE">
        <w:tc>
          <w:tcPr>
            <w:tcW w:w="1475" w:type="dxa"/>
            <w:vMerge/>
            <w:tcBorders>
              <w:left w:val="nil"/>
              <w:right w:val="nil"/>
            </w:tcBorders>
            <w:tcMar>
              <w:top w:w="25" w:type="dxa"/>
              <w:left w:w="85" w:type="dxa"/>
              <w:bottom w:w="25" w:type="dxa"/>
              <w:right w:w="85" w:type="dxa"/>
            </w:tcMar>
            <w:vAlign w:val="center"/>
          </w:tcPr>
          <w:p w14:paraId="18BF0B1E" w14:textId="1D0E988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41A4561" w14:textId="42547912"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decid_dens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EE47F05" w14:textId="495E1721"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deciduous trees per unit area</w:t>
            </w:r>
          </w:p>
        </w:tc>
      </w:tr>
      <w:tr w:rsidR="00635C76" w:rsidRPr="00740CDE" w14:paraId="192C6D21" w14:textId="77777777" w:rsidTr="00CE60EE">
        <w:tc>
          <w:tcPr>
            <w:tcW w:w="1475" w:type="dxa"/>
            <w:vMerge/>
            <w:tcBorders>
              <w:left w:val="nil"/>
              <w:right w:val="nil"/>
            </w:tcBorders>
            <w:tcMar>
              <w:top w:w="25" w:type="dxa"/>
              <w:left w:w="85" w:type="dxa"/>
              <w:bottom w:w="25" w:type="dxa"/>
              <w:right w:w="85" w:type="dxa"/>
            </w:tcMar>
            <w:vAlign w:val="center"/>
          </w:tcPr>
          <w:p w14:paraId="4B045288"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FDF13C7" w14:textId="2C5A9354"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conf_dens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C06BA79" w14:textId="63AB97D7"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conifer trees per unit area</w:t>
            </w:r>
          </w:p>
        </w:tc>
      </w:tr>
      <w:tr w:rsidR="00635C76" w:rsidRPr="00740CDE" w14:paraId="00FDB289" w14:textId="77777777" w:rsidTr="00CE60EE">
        <w:tc>
          <w:tcPr>
            <w:tcW w:w="1475" w:type="dxa"/>
            <w:vMerge/>
            <w:tcBorders>
              <w:left w:val="nil"/>
              <w:right w:val="nil"/>
            </w:tcBorders>
            <w:tcMar>
              <w:top w:w="25" w:type="dxa"/>
              <w:left w:w="85" w:type="dxa"/>
              <w:bottom w:w="25" w:type="dxa"/>
              <w:right w:w="85" w:type="dxa"/>
            </w:tcMar>
            <w:vAlign w:val="center"/>
          </w:tcPr>
          <w:p w14:paraId="02FA5B34"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98999CE" w14:textId="5B69C90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tree_dens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0EDE4B5C" w14:textId="39003AC9"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total trees per unit area</w:t>
            </w:r>
          </w:p>
        </w:tc>
      </w:tr>
      <w:tr w:rsidR="00635C76" w:rsidRPr="00740CDE" w14:paraId="79DDFFCC"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443CE3D3"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6EFCEC1E" w14:textId="5D026A9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ba_dens</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77FB2C43" w14:textId="6D319836"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Sum of basal area of all trees per unit area</w:t>
            </w:r>
          </w:p>
        </w:tc>
      </w:tr>
    </w:tbl>
    <w:p w14:paraId="57447FD8" w14:textId="77777777" w:rsidR="00EF7545" w:rsidRPr="00B77768" w:rsidRDefault="00EF7545" w:rsidP="004B5EBC">
      <w:pPr>
        <w:rPr>
          <w:lang w:val="en-US" w:eastAsia="zh-TW"/>
        </w:rPr>
      </w:pPr>
    </w:p>
    <w:p w14:paraId="3B79952A" w14:textId="3A618EF8" w:rsidR="002C1391" w:rsidRDefault="002C1391" w:rsidP="004B5EBC">
      <w:pPr>
        <w:spacing w:after="160"/>
        <w:rPr>
          <w:lang w:val="en-US" w:eastAsia="zh-TW"/>
        </w:rPr>
      </w:pPr>
      <w:r>
        <w:rPr>
          <w:lang w:val="en-US" w:eastAsia="zh-TW"/>
        </w:rPr>
        <w:br w:type="page"/>
      </w:r>
    </w:p>
    <w:p w14:paraId="4BEE48B7" w14:textId="6830509F" w:rsidR="00301A44" w:rsidRDefault="00301A44" w:rsidP="004B5EBC">
      <w:pPr>
        <w:pStyle w:val="Heading1"/>
        <w:rPr>
          <w:lang w:val="en-US"/>
        </w:rPr>
      </w:pPr>
      <w:r w:rsidRPr="00301A44">
        <w:rPr>
          <w:lang w:val="en-US"/>
        </w:rPr>
        <w:lastRenderedPageBreak/>
        <w:t>Result</w:t>
      </w:r>
    </w:p>
    <w:p w14:paraId="6BD7C334" w14:textId="5FA36F7F" w:rsidR="007606BD" w:rsidRDefault="007606BD" w:rsidP="004B5EBC">
      <w:pPr>
        <w:pStyle w:val="Heading2"/>
        <w:rPr>
          <w:lang w:eastAsia="zh-TW"/>
        </w:rPr>
      </w:pPr>
      <w:r w:rsidRPr="007606BD">
        <w:rPr>
          <w:lang w:eastAsia="zh-TW"/>
        </w:rPr>
        <w:t>Species habitat-use similarity</w:t>
      </w:r>
    </w:p>
    <w:p w14:paraId="16C08A3D" w14:textId="7CCCF0E4" w:rsidR="007606BD" w:rsidRPr="007606BD" w:rsidRDefault="006145A7" w:rsidP="007606BD">
      <w:pPr>
        <w:rPr>
          <w:lang w:eastAsia="zh-TW"/>
        </w:rPr>
      </w:pPr>
      <w:r>
        <w:rPr>
          <w:noProof/>
        </w:rPr>
        <mc:AlternateContent>
          <mc:Choice Requires="wps">
            <w:drawing>
              <wp:anchor distT="45720" distB="45720" distL="114300" distR="114300" simplePos="0" relativeHeight="251689984" behindDoc="0" locked="0" layoutInCell="1" allowOverlap="1" wp14:anchorId="7554857E" wp14:editId="7F624548">
                <wp:simplePos x="0" y="0"/>
                <wp:positionH relativeFrom="margin">
                  <wp:posOffset>-489585</wp:posOffset>
                </wp:positionH>
                <wp:positionV relativeFrom="paragraph">
                  <wp:posOffset>2993390</wp:posOffset>
                </wp:positionV>
                <wp:extent cx="6924040" cy="4048760"/>
                <wp:effectExtent l="0" t="0" r="0" b="8890"/>
                <wp:wrapSquare wrapText="bothSides"/>
                <wp:docPr id="1838878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040" cy="4048760"/>
                        </a:xfrm>
                        <a:prstGeom prst="rect">
                          <a:avLst/>
                        </a:prstGeom>
                        <a:solidFill>
                          <a:srgbClr val="FFFFFF"/>
                        </a:solidFill>
                        <a:ln w="9525">
                          <a:noFill/>
                          <a:miter lim="800000"/>
                          <a:headEnd/>
                          <a:tailEnd/>
                        </a:ln>
                      </wps:spPr>
                      <wps:txbx>
                        <w:txbxContent>
                          <w:p w14:paraId="3FF91D7A" w14:textId="0CFD77BB" w:rsidR="007F34B7" w:rsidRDefault="007F34B7" w:rsidP="007F34B7">
                            <w:pPr>
                              <w:spacing w:after="0"/>
                              <w:jc w:val="center"/>
                            </w:pPr>
                            <w:r>
                              <w:rPr>
                                <w:noProof/>
                              </w:rPr>
                              <w:drawing>
                                <wp:inline distT="0" distB="0" distL="0" distR="0" wp14:anchorId="74F76E29" wp14:editId="774EF64F">
                                  <wp:extent cx="6634817" cy="3186280"/>
                                  <wp:effectExtent l="0" t="0" r="0" b="0"/>
                                  <wp:docPr id="1912244174"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174" name="Picture 10" descr="A screen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5296" cy="3200917"/>
                                          </a:xfrm>
                                          <a:prstGeom prst="rect">
                                            <a:avLst/>
                                          </a:prstGeom>
                                          <a:noFill/>
                                          <a:ln>
                                            <a:noFill/>
                                          </a:ln>
                                        </pic:spPr>
                                      </pic:pic>
                                    </a:graphicData>
                                  </a:graphic>
                                </wp:inline>
                              </w:drawing>
                            </w:r>
                          </w:p>
                          <w:p w14:paraId="52ECB859" w14:textId="3C2B23BA" w:rsidR="007F34B7" w:rsidRPr="006145A7" w:rsidRDefault="006145A7" w:rsidP="006145A7">
                            <w:pPr>
                              <w:spacing w:after="0" w:line="240" w:lineRule="auto"/>
                            </w:pPr>
                            <w:r w:rsidRPr="006145A7">
                              <w:rPr>
                                <w:rFonts w:asciiTheme="minorHAnsi" w:hAnsiTheme="minorHAnsi" w:cstheme="minorHAnsi"/>
                                <w:b/>
                                <w:bCs/>
                              </w:rPr>
                              <w:t>Fig. 3</w:t>
                            </w:r>
                            <w:r w:rsidRPr="006145A7">
                              <w:rPr>
                                <w:rFonts w:asciiTheme="minorHAnsi" w:hAnsiTheme="minorHAnsi" w:cstheme="minorHAnsi"/>
                              </w:rPr>
                              <w:t>. K-means clustering of species based on site-use patterns, visualized in principal component space. Species within the same cluster exhibit similar distributions across study sites.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4857E" id="_x0000_s1031" type="#_x0000_t202" style="position:absolute;margin-left:-38.55pt;margin-top:235.7pt;width:545.2pt;height:318.8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" stroked="f">
                <v:textbox>
                  <w:txbxContent>
                    <w:p w14:paraId="3FF91D7A" w14:textId="0CFD77BB" w:rsidR="007F34B7" w:rsidRDefault="007F34B7" w:rsidP="007F34B7">
                      <w:pPr>
                        <w:spacing w:after="0"/>
                        <w:jc w:val="center"/>
                      </w:pPr>
                      <w:r>
                        <w:rPr>
                          <w:noProof/>
                        </w:rPr>
                        <w:drawing>
                          <wp:inline distT="0" distB="0" distL="0" distR="0" wp14:anchorId="74F76E29" wp14:editId="774EF64F">
                            <wp:extent cx="6634817" cy="3186280"/>
                            <wp:effectExtent l="0" t="0" r="0" b="0"/>
                            <wp:docPr id="1912244174"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174" name="Picture 10" descr="A screen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5296" cy="3200917"/>
                                    </a:xfrm>
                                    <a:prstGeom prst="rect">
                                      <a:avLst/>
                                    </a:prstGeom>
                                    <a:noFill/>
                                    <a:ln>
                                      <a:noFill/>
                                    </a:ln>
                                  </pic:spPr>
                                </pic:pic>
                              </a:graphicData>
                            </a:graphic>
                          </wp:inline>
                        </w:drawing>
                      </w:r>
                    </w:p>
                    <w:p w14:paraId="52ECB859" w14:textId="3C2B23BA" w:rsidR="007F34B7" w:rsidRPr="006145A7" w:rsidRDefault="006145A7" w:rsidP="006145A7">
                      <w:pPr>
                        <w:spacing w:after="0" w:line="240" w:lineRule="auto"/>
                      </w:pPr>
                      <w:r w:rsidRPr="006145A7">
                        <w:rPr>
                          <w:rFonts w:asciiTheme="minorHAnsi" w:hAnsiTheme="minorHAnsi" w:cstheme="minorHAnsi"/>
                          <w:b/>
                          <w:bCs/>
                        </w:rPr>
                        <w:t>Fig. 3</w:t>
                      </w:r>
                      <w:r w:rsidRPr="006145A7">
                        <w:rPr>
                          <w:rFonts w:asciiTheme="minorHAnsi" w:hAnsiTheme="minorHAnsi" w:cstheme="minorHAnsi"/>
                        </w:rPr>
                        <w:t>. K-means clustering of species based on site-use patterns, visualized in principal component space. Species within the same cluster exhibit similar distributions across study sites.</w:t>
                      </w:r>
                    </w:p>
                  </w:txbxContent>
                </v:textbox>
                <w10:wrap type="square" anchorx="margin"/>
              </v:shape>
            </w:pict>
          </mc:Fallback>
        </mc:AlternateContent>
      </w:r>
      <w:r w:rsidR="00337E17" w:rsidRPr="00337E17">
        <w:rPr>
          <w:lang w:eastAsia="zh-TW"/>
        </w:rPr>
        <w:t xml:space="preserve">Based on the species-by-site distribution (Fig. 2), k-means clustering grouped species according to their patterns of site use (Fig. 3). Species within the same cluster exhibited similar distribution patterns across the study sites, which likely reflect shared habitat preferences or frequent co-occurrence. For example, the </w:t>
      </w:r>
      <w:r w:rsidR="00337E17" w:rsidRPr="006145A7">
        <w:rPr>
          <w:lang w:eastAsia="zh-TW"/>
        </w:rPr>
        <w:t>purple cluster</w:t>
      </w:r>
      <w:r w:rsidR="00337E17" w:rsidRPr="00337E17">
        <w:rPr>
          <w:lang w:eastAsia="zh-TW"/>
        </w:rPr>
        <w:t xml:space="preserve"> included species such as Swainson’s Thrush, Yellow-rumped Warbler, and Hammond’s Flycatcher, which were primarily associated with </w:t>
      </w:r>
      <w:r>
        <w:rPr>
          <w:color w:val="EE0000"/>
          <w:lang w:eastAsia="zh-TW"/>
        </w:rPr>
        <w:t>XYZ</w:t>
      </w:r>
      <w:r w:rsidR="00337E17" w:rsidRPr="00337E17">
        <w:rPr>
          <w:lang w:eastAsia="zh-TW"/>
        </w:rPr>
        <w:t xml:space="preserve">. The </w:t>
      </w:r>
      <w:r w:rsidR="00337E17" w:rsidRPr="006145A7">
        <w:rPr>
          <w:lang w:eastAsia="zh-TW"/>
        </w:rPr>
        <w:t>orange cluster</w:t>
      </w:r>
      <w:r w:rsidR="00337E17" w:rsidRPr="00337E17">
        <w:rPr>
          <w:lang w:eastAsia="zh-TW"/>
        </w:rPr>
        <w:t xml:space="preserve"> comprised Ruby-crowned Kinglet, Least Flycatcher, and Pine Siskin, which were more frequently associated with </w:t>
      </w:r>
      <w:r w:rsidRPr="006145A7">
        <w:rPr>
          <w:color w:val="EE0000"/>
          <w:lang w:eastAsia="zh-TW"/>
        </w:rPr>
        <w:t>XYZ</w:t>
      </w:r>
      <w:r w:rsidR="00337E17" w:rsidRPr="00337E17">
        <w:rPr>
          <w:lang w:eastAsia="zh-TW"/>
        </w:rPr>
        <w:t xml:space="preserve">. The </w:t>
      </w:r>
      <w:r w:rsidR="00337E17" w:rsidRPr="006145A7">
        <w:rPr>
          <w:lang w:eastAsia="zh-TW"/>
        </w:rPr>
        <w:t>green cluster</w:t>
      </w:r>
      <w:r w:rsidR="00337E17" w:rsidRPr="00337E17">
        <w:rPr>
          <w:lang w:eastAsia="zh-TW"/>
        </w:rPr>
        <w:t xml:space="preserve"> included Yellow Warbler, Olive-sided Flycatcher, and Townsend’s Warbler, which were typically found in </w:t>
      </w:r>
      <w:r w:rsidRPr="006145A7">
        <w:rPr>
          <w:color w:val="EE0000"/>
          <w:lang w:eastAsia="zh-TW"/>
        </w:rPr>
        <w:t>XYZ</w:t>
      </w:r>
      <w:r w:rsidR="00337E17" w:rsidRPr="00337E17">
        <w:rPr>
          <w:lang w:eastAsia="zh-TW"/>
        </w:rPr>
        <w:t>.</w:t>
      </w:r>
      <w:r w:rsidR="007F34B7">
        <w:rPr>
          <w:lang w:eastAsia="zh-TW"/>
        </w:rPr>
        <w:t xml:space="preserve"> </w:t>
      </w:r>
    </w:p>
    <w:p w14:paraId="6100A6EA" w14:textId="56E726EB" w:rsidR="007606BD" w:rsidRPr="007606BD" w:rsidRDefault="007606BD" w:rsidP="007606BD">
      <w:pPr>
        <w:rPr>
          <w:lang w:eastAsia="zh-TW"/>
        </w:rPr>
      </w:pPr>
    </w:p>
    <w:p w14:paraId="30C18166" w14:textId="559FBB0D" w:rsidR="00BD07A4" w:rsidRDefault="003D76BE" w:rsidP="004B5EBC">
      <w:pPr>
        <w:pStyle w:val="Heading2"/>
        <w:rPr>
          <w:lang w:val="en-US" w:eastAsia="zh-TW"/>
        </w:rPr>
      </w:pPr>
      <w:r>
        <w:rPr>
          <w:lang w:val="en-US" w:eastAsia="zh-TW"/>
        </w:rPr>
        <w:lastRenderedPageBreak/>
        <w:t>A</w:t>
      </w:r>
      <w:r w:rsidR="00BD07A4">
        <w:rPr>
          <w:lang w:val="en-US" w:eastAsia="zh-TW"/>
        </w:rPr>
        <w:t>symptotic richness</w:t>
      </w:r>
      <w:r>
        <w:rPr>
          <w:lang w:val="en-US" w:eastAsia="zh-TW"/>
        </w:rPr>
        <w:t xml:space="preserve"> </w:t>
      </w:r>
      <w:r w:rsidR="00206295">
        <w:rPr>
          <w:lang w:val="en-US" w:eastAsia="zh-TW"/>
        </w:rPr>
        <w:t>estimates</w:t>
      </w:r>
    </w:p>
    <w:p w14:paraId="5EF2A1AB" w14:textId="0C30DA76" w:rsidR="0052351B" w:rsidRDefault="00206295" w:rsidP="00206295">
      <w:pPr>
        <w:rPr>
          <w:lang w:val="en-US" w:eastAsia="zh-TW"/>
        </w:rPr>
      </w:pPr>
      <w:r w:rsidRPr="00206295">
        <w:rPr>
          <w:lang w:eastAsia="zh-TW"/>
        </w:rPr>
        <w:t xml:space="preserve">The estimated asymptotic richness for each site ranged from 19.49 to 48.79 species (Table 4), with a mean of 36.84 ± 4.48 (SD). Sites were grouped based on survey effort into three categories: low (ARU days &lt; 90), medium (ARU days 90–120), and high (ARU days &gt; 120). The mean difference between estimated asymptotic richness and observed richness was 3.0 species for low effort, 4.6 species for medium effort, and 2.8 species for high effort (Table 4). Species accumulation curves indicated that, regardless of survey effort, the number of species detected reached a plateau at each corresponding effort level (Fig. </w:t>
      </w:r>
      <w:r w:rsidR="007F34B7">
        <w:rPr>
          <w:lang w:eastAsia="zh-TW"/>
        </w:rPr>
        <w:t>4</w:t>
      </w:r>
      <w:r w:rsidRPr="00206295">
        <w:rPr>
          <w:lang w:eastAsia="zh-TW"/>
        </w:rPr>
        <w:t>).</w:t>
      </w:r>
    </w:p>
    <w:p w14:paraId="7AB9B400" w14:textId="4393CC81" w:rsidR="0052351B" w:rsidRDefault="00206295" w:rsidP="004B5EBC">
      <w:pPr>
        <w:spacing w:after="160"/>
        <w:rPr>
          <w:lang w:val="en-US" w:eastAsia="zh-TW"/>
        </w:rPr>
      </w:pPr>
      <w:r w:rsidRPr="00E400BB">
        <w:rPr>
          <w:noProof/>
          <w:color w:val="FF0000"/>
          <w:lang w:eastAsia="zh-TW"/>
        </w:rPr>
        <mc:AlternateContent>
          <mc:Choice Requires="wps">
            <w:drawing>
              <wp:anchor distT="45720" distB="45720" distL="114300" distR="114300" simplePos="0" relativeHeight="251681792" behindDoc="0" locked="0" layoutInCell="1" allowOverlap="1" wp14:anchorId="71B529F1" wp14:editId="57B5CCFE">
                <wp:simplePos x="0" y="0"/>
                <wp:positionH relativeFrom="margin">
                  <wp:posOffset>80358</wp:posOffset>
                </wp:positionH>
                <wp:positionV relativeFrom="paragraph">
                  <wp:posOffset>258919</wp:posOffset>
                </wp:positionV>
                <wp:extent cx="5925820" cy="1192530"/>
                <wp:effectExtent l="0" t="0" r="0" b="7620"/>
                <wp:wrapSquare wrapText="bothSides"/>
                <wp:docPr id="53594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530"/>
                        </a:xfrm>
                        <a:prstGeom prst="rect">
                          <a:avLst/>
                        </a:prstGeom>
                        <a:solidFill>
                          <a:srgbClr val="FFFFFF"/>
                        </a:solidFill>
                        <a:ln w="9525">
                          <a:noFill/>
                          <a:miter lim="800000"/>
                          <a:headEnd/>
                          <a:tailEnd/>
                        </a:ln>
                      </wps:spPr>
                      <wps:txbx>
                        <w:txbxContent>
                          <w:p w14:paraId="01E87BFF" w14:textId="31488F4A" w:rsidR="003D76BE" w:rsidRPr="00DA5A84" w:rsidRDefault="003D76BE" w:rsidP="003D76BE">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B77768">
                              <w:rPr>
                                <w:rFonts w:asciiTheme="minorHAnsi" w:hAnsiTheme="minorHAnsi" w:cstheme="minorHAnsi"/>
                                <w:color w:val="FF0000"/>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29F1" id="_x0000_s1032" type="#_x0000_t202" style="position:absolute;margin-left:6.35pt;margin-top:20.4pt;width:466.6pt;height:93.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" stroked="f">
                <v:textbox>
                  <w:txbxContent>
                    <w:p w14:paraId="01E87BFF" w14:textId="31488F4A" w:rsidR="003D76BE" w:rsidRPr="00DA5A84" w:rsidRDefault="003D76BE" w:rsidP="003D76BE">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B77768">
                        <w:rPr>
                          <w:rFonts w:asciiTheme="minorHAnsi" w:hAnsiTheme="minorHAnsi" w:cstheme="minorHAnsi"/>
                          <w:color w:val="FF0000"/>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049"/>
        <w:gridCol w:w="1134"/>
        <w:gridCol w:w="1327"/>
        <w:gridCol w:w="1170"/>
        <w:gridCol w:w="1331"/>
        <w:gridCol w:w="1559"/>
        <w:gridCol w:w="850"/>
        <w:gridCol w:w="940"/>
      </w:tblGrid>
      <w:tr w:rsidR="0052351B" w:rsidRPr="0052351B" w14:paraId="02EC8646" w14:textId="77777777" w:rsidTr="00240C47">
        <w:trPr>
          <w:tblHeader/>
        </w:trPr>
        <w:tc>
          <w:tcPr>
            <w:tcW w:w="1049" w:type="dxa"/>
            <w:tcBorders>
              <w:top w:val="single" w:sz="4" w:space="0" w:color="auto"/>
              <w:left w:val="nil"/>
              <w:bottom w:val="single" w:sz="4" w:space="0" w:color="auto"/>
              <w:right w:val="nil"/>
            </w:tcBorders>
            <w:tcMar>
              <w:top w:w="25" w:type="dxa"/>
              <w:left w:w="85" w:type="dxa"/>
              <w:bottom w:w="25" w:type="dxa"/>
              <w:right w:w="85" w:type="dxa"/>
            </w:tcMar>
            <w:vAlign w:val="center"/>
          </w:tcPr>
          <w:p w14:paraId="592AE5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Site</w:t>
            </w:r>
          </w:p>
        </w:tc>
        <w:tc>
          <w:tcPr>
            <w:tcW w:w="1134" w:type="dxa"/>
            <w:tcBorders>
              <w:top w:val="single" w:sz="4" w:space="0" w:color="auto"/>
              <w:left w:val="nil"/>
              <w:bottom w:val="single" w:sz="4" w:space="0" w:color="auto"/>
              <w:right w:val="nil"/>
            </w:tcBorders>
            <w:tcMar>
              <w:top w:w="25" w:type="dxa"/>
              <w:left w:w="85" w:type="dxa"/>
              <w:bottom w:w="25" w:type="dxa"/>
              <w:right w:w="85" w:type="dxa"/>
            </w:tcMar>
            <w:vAlign w:val="center"/>
          </w:tcPr>
          <w:p w14:paraId="5DB994E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ARU days</w:t>
            </w:r>
          </w:p>
        </w:tc>
        <w:tc>
          <w:tcPr>
            <w:tcW w:w="1327" w:type="dxa"/>
            <w:tcBorders>
              <w:top w:val="single" w:sz="4" w:space="0" w:color="auto"/>
              <w:left w:val="nil"/>
              <w:bottom w:val="single" w:sz="4" w:space="0" w:color="auto"/>
              <w:right w:val="nil"/>
            </w:tcBorders>
            <w:tcMar>
              <w:top w:w="25" w:type="dxa"/>
              <w:left w:w="85" w:type="dxa"/>
              <w:bottom w:w="25" w:type="dxa"/>
              <w:right w:w="85" w:type="dxa"/>
            </w:tcMar>
            <w:vAlign w:val="center"/>
          </w:tcPr>
          <w:p w14:paraId="3393571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Species ARU days</w:t>
            </w:r>
          </w:p>
        </w:tc>
        <w:tc>
          <w:tcPr>
            <w:tcW w:w="1170" w:type="dxa"/>
            <w:tcBorders>
              <w:top w:val="single" w:sz="4" w:space="0" w:color="auto"/>
              <w:left w:val="nil"/>
              <w:bottom w:val="single" w:sz="4" w:space="0" w:color="auto"/>
              <w:right w:val="nil"/>
            </w:tcBorders>
            <w:tcMar>
              <w:top w:w="25" w:type="dxa"/>
              <w:left w:w="85" w:type="dxa"/>
              <w:bottom w:w="25" w:type="dxa"/>
              <w:right w:w="85" w:type="dxa"/>
            </w:tcMar>
            <w:vAlign w:val="center"/>
          </w:tcPr>
          <w:p w14:paraId="367FCA2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Observed richness</w:t>
            </w:r>
          </w:p>
        </w:tc>
        <w:tc>
          <w:tcPr>
            <w:tcW w:w="1331" w:type="dxa"/>
            <w:tcBorders>
              <w:top w:val="single" w:sz="4" w:space="0" w:color="auto"/>
              <w:left w:val="nil"/>
              <w:bottom w:val="single" w:sz="4" w:space="0" w:color="auto"/>
              <w:right w:val="nil"/>
            </w:tcBorders>
            <w:tcMar>
              <w:top w:w="25" w:type="dxa"/>
              <w:left w:w="85" w:type="dxa"/>
              <w:bottom w:w="25" w:type="dxa"/>
              <w:right w:w="85" w:type="dxa"/>
            </w:tcMar>
            <w:vAlign w:val="center"/>
          </w:tcPr>
          <w:p w14:paraId="5F7BA6C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Asymptotic richness</w:t>
            </w:r>
          </w:p>
        </w:tc>
        <w:tc>
          <w:tcPr>
            <w:tcW w:w="1559" w:type="dxa"/>
            <w:tcBorders>
              <w:top w:val="single" w:sz="4" w:space="0" w:color="auto"/>
              <w:left w:val="nil"/>
              <w:bottom w:val="single" w:sz="4" w:space="0" w:color="auto"/>
              <w:right w:val="nil"/>
            </w:tcBorders>
            <w:tcMar>
              <w:top w:w="25" w:type="dxa"/>
              <w:left w:w="85" w:type="dxa"/>
              <w:bottom w:w="25" w:type="dxa"/>
              <w:right w:w="85" w:type="dxa"/>
            </w:tcMar>
            <w:vAlign w:val="center"/>
          </w:tcPr>
          <w:p w14:paraId="25BA85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No. of species added</w:t>
            </w:r>
          </w:p>
        </w:tc>
        <w:tc>
          <w:tcPr>
            <w:tcW w:w="850" w:type="dxa"/>
            <w:tcBorders>
              <w:top w:val="single" w:sz="4" w:space="0" w:color="auto"/>
              <w:left w:val="nil"/>
              <w:bottom w:val="single" w:sz="4" w:space="0" w:color="auto"/>
              <w:right w:val="nil"/>
            </w:tcBorders>
            <w:tcMar>
              <w:top w:w="25" w:type="dxa"/>
              <w:left w:w="85" w:type="dxa"/>
              <w:bottom w:w="25" w:type="dxa"/>
              <w:right w:w="85" w:type="dxa"/>
            </w:tcMar>
            <w:vAlign w:val="center"/>
          </w:tcPr>
          <w:p w14:paraId="7F8F0C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LCL</w:t>
            </w:r>
          </w:p>
        </w:tc>
        <w:tc>
          <w:tcPr>
            <w:tcW w:w="940" w:type="dxa"/>
            <w:tcBorders>
              <w:top w:val="single" w:sz="4" w:space="0" w:color="auto"/>
              <w:left w:val="nil"/>
              <w:bottom w:val="single" w:sz="4" w:space="0" w:color="auto"/>
              <w:right w:val="nil"/>
            </w:tcBorders>
            <w:tcMar>
              <w:top w:w="25" w:type="dxa"/>
              <w:left w:w="85" w:type="dxa"/>
              <w:bottom w:w="25" w:type="dxa"/>
              <w:right w:w="85" w:type="dxa"/>
            </w:tcMar>
            <w:vAlign w:val="center"/>
          </w:tcPr>
          <w:p w14:paraId="2DD5EC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UCL</w:t>
            </w:r>
          </w:p>
        </w:tc>
      </w:tr>
      <w:tr w:rsidR="0052351B" w:rsidRPr="0052351B" w14:paraId="7FBF34F8"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46E7D0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N_15</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63474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65761B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510</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7EFBD7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1E7F405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34.24</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12D36F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+ 0.24</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545C95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7ED65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38.62</w:t>
            </w:r>
          </w:p>
        </w:tc>
      </w:tr>
      <w:tr w:rsidR="0052351B" w:rsidRPr="0052351B" w14:paraId="44602CC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55FFB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N_25</w:t>
            </w:r>
          </w:p>
        </w:tc>
        <w:tc>
          <w:tcPr>
            <w:tcW w:w="1134" w:type="dxa"/>
            <w:tcBorders>
              <w:top w:val="nil"/>
              <w:left w:val="nil"/>
              <w:bottom w:val="nil"/>
              <w:right w:val="nil"/>
            </w:tcBorders>
            <w:tcMar>
              <w:top w:w="25" w:type="dxa"/>
              <w:left w:w="85" w:type="dxa"/>
              <w:bottom w:w="25" w:type="dxa"/>
              <w:right w:w="85" w:type="dxa"/>
            </w:tcMar>
            <w:vAlign w:val="center"/>
          </w:tcPr>
          <w:p w14:paraId="2E316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391ADE6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w:t>
            </w:r>
          </w:p>
        </w:tc>
        <w:tc>
          <w:tcPr>
            <w:tcW w:w="1170" w:type="dxa"/>
            <w:tcBorders>
              <w:top w:val="nil"/>
              <w:left w:val="nil"/>
              <w:bottom w:val="nil"/>
              <w:right w:val="nil"/>
            </w:tcBorders>
            <w:tcMar>
              <w:top w:w="25" w:type="dxa"/>
              <w:left w:w="85" w:type="dxa"/>
              <w:bottom w:w="25" w:type="dxa"/>
              <w:right w:w="85" w:type="dxa"/>
            </w:tcMar>
            <w:vAlign w:val="center"/>
          </w:tcPr>
          <w:p w14:paraId="56D319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7B7580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35.41</w:t>
            </w:r>
          </w:p>
        </w:tc>
        <w:tc>
          <w:tcPr>
            <w:tcW w:w="1559" w:type="dxa"/>
            <w:tcBorders>
              <w:top w:val="nil"/>
              <w:left w:val="nil"/>
              <w:bottom w:val="nil"/>
              <w:right w:val="nil"/>
            </w:tcBorders>
            <w:tcMar>
              <w:top w:w="25" w:type="dxa"/>
              <w:left w:w="85" w:type="dxa"/>
              <w:bottom w:w="25" w:type="dxa"/>
              <w:right w:w="85" w:type="dxa"/>
            </w:tcMar>
            <w:vAlign w:val="center"/>
          </w:tcPr>
          <w:p w14:paraId="65CEF0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+ 4.41</w:t>
            </w:r>
          </w:p>
        </w:tc>
        <w:tc>
          <w:tcPr>
            <w:tcW w:w="850" w:type="dxa"/>
            <w:tcBorders>
              <w:top w:val="nil"/>
              <w:left w:val="nil"/>
              <w:bottom w:val="nil"/>
              <w:right w:val="nil"/>
            </w:tcBorders>
            <w:tcMar>
              <w:top w:w="25" w:type="dxa"/>
              <w:left w:w="85" w:type="dxa"/>
              <w:bottom w:w="25" w:type="dxa"/>
              <w:right w:w="85" w:type="dxa"/>
            </w:tcMar>
            <w:vAlign w:val="center"/>
          </w:tcPr>
          <w:p w14:paraId="4EF44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31.48</w:t>
            </w:r>
          </w:p>
        </w:tc>
        <w:tc>
          <w:tcPr>
            <w:tcW w:w="940" w:type="dxa"/>
            <w:tcBorders>
              <w:top w:val="nil"/>
              <w:left w:val="nil"/>
              <w:bottom w:val="nil"/>
              <w:right w:val="nil"/>
            </w:tcBorders>
            <w:tcMar>
              <w:top w:w="25" w:type="dxa"/>
              <w:left w:w="85" w:type="dxa"/>
              <w:bottom w:w="25" w:type="dxa"/>
              <w:right w:w="85" w:type="dxa"/>
            </w:tcMar>
            <w:vAlign w:val="center"/>
          </w:tcPr>
          <w:p w14:paraId="0CA581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71.14</w:t>
            </w:r>
          </w:p>
        </w:tc>
      </w:tr>
      <w:tr w:rsidR="0052351B" w:rsidRPr="0052351B" w14:paraId="730DF3DB"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8A32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N_11</w:t>
            </w:r>
          </w:p>
        </w:tc>
        <w:tc>
          <w:tcPr>
            <w:tcW w:w="1134" w:type="dxa"/>
            <w:tcBorders>
              <w:top w:val="nil"/>
              <w:left w:val="nil"/>
              <w:bottom w:val="nil"/>
              <w:right w:val="nil"/>
            </w:tcBorders>
            <w:tcMar>
              <w:top w:w="25" w:type="dxa"/>
              <w:left w:w="85" w:type="dxa"/>
              <w:bottom w:w="25" w:type="dxa"/>
              <w:right w:w="85" w:type="dxa"/>
            </w:tcMar>
            <w:vAlign w:val="center"/>
          </w:tcPr>
          <w:p w14:paraId="66DEEE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116813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831</w:t>
            </w:r>
          </w:p>
        </w:tc>
        <w:tc>
          <w:tcPr>
            <w:tcW w:w="1170" w:type="dxa"/>
            <w:tcBorders>
              <w:top w:val="nil"/>
              <w:left w:val="nil"/>
              <w:bottom w:val="nil"/>
              <w:right w:val="nil"/>
            </w:tcBorders>
            <w:tcMar>
              <w:top w:w="25" w:type="dxa"/>
              <w:left w:w="85" w:type="dxa"/>
              <w:bottom w:w="25" w:type="dxa"/>
              <w:right w:w="85" w:type="dxa"/>
            </w:tcMar>
            <w:vAlign w:val="center"/>
          </w:tcPr>
          <w:p w14:paraId="60AEC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C6EC1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34.16</w:t>
            </w:r>
          </w:p>
        </w:tc>
        <w:tc>
          <w:tcPr>
            <w:tcW w:w="1559" w:type="dxa"/>
            <w:tcBorders>
              <w:top w:val="nil"/>
              <w:left w:val="nil"/>
              <w:bottom w:val="nil"/>
              <w:right w:val="nil"/>
            </w:tcBorders>
            <w:tcMar>
              <w:top w:w="25" w:type="dxa"/>
              <w:left w:w="85" w:type="dxa"/>
              <w:bottom w:w="25" w:type="dxa"/>
              <w:right w:w="85" w:type="dxa"/>
            </w:tcMar>
            <w:vAlign w:val="center"/>
          </w:tcPr>
          <w:p w14:paraId="2FF8D2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77B8E39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nil"/>
              <w:left w:val="nil"/>
              <w:bottom w:val="nil"/>
              <w:right w:val="nil"/>
            </w:tcBorders>
            <w:tcMar>
              <w:top w:w="25" w:type="dxa"/>
              <w:left w:w="85" w:type="dxa"/>
              <w:bottom w:w="25" w:type="dxa"/>
              <w:right w:w="85" w:type="dxa"/>
            </w:tcMar>
            <w:vAlign w:val="center"/>
          </w:tcPr>
          <w:p w14:paraId="0AFEFB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r>
      <w:tr w:rsidR="0052351B" w:rsidRPr="0052351B" w14:paraId="205ED95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9510E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14_29</w:t>
            </w:r>
          </w:p>
        </w:tc>
        <w:tc>
          <w:tcPr>
            <w:tcW w:w="1134" w:type="dxa"/>
            <w:tcBorders>
              <w:top w:val="nil"/>
              <w:left w:val="nil"/>
              <w:bottom w:val="nil"/>
              <w:right w:val="nil"/>
            </w:tcBorders>
            <w:tcMar>
              <w:top w:w="25" w:type="dxa"/>
              <w:left w:w="85" w:type="dxa"/>
              <w:bottom w:w="25" w:type="dxa"/>
              <w:right w:w="85" w:type="dxa"/>
            </w:tcMar>
            <w:vAlign w:val="center"/>
          </w:tcPr>
          <w:p w14:paraId="35A034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52</w:t>
            </w:r>
          </w:p>
        </w:tc>
        <w:tc>
          <w:tcPr>
            <w:tcW w:w="1327" w:type="dxa"/>
            <w:tcBorders>
              <w:top w:val="nil"/>
              <w:left w:val="nil"/>
              <w:bottom w:val="nil"/>
              <w:right w:val="nil"/>
            </w:tcBorders>
            <w:tcMar>
              <w:top w:w="25" w:type="dxa"/>
              <w:left w:w="85" w:type="dxa"/>
              <w:bottom w:w="25" w:type="dxa"/>
              <w:right w:w="85" w:type="dxa"/>
            </w:tcMar>
            <w:vAlign w:val="center"/>
          </w:tcPr>
          <w:p w14:paraId="5E0A76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606</w:t>
            </w:r>
          </w:p>
        </w:tc>
        <w:tc>
          <w:tcPr>
            <w:tcW w:w="1170" w:type="dxa"/>
            <w:tcBorders>
              <w:top w:val="nil"/>
              <w:left w:val="nil"/>
              <w:bottom w:val="nil"/>
              <w:right w:val="nil"/>
            </w:tcBorders>
            <w:tcMar>
              <w:top w:w="25" w:type="dxa"/>
              <w:left w:w="85" w:type="dxa"/>
              <w:bottom w:w="25" w:type="dxa"/>
              <w:right w:w="85" w:type="dxa"/>
            </w:tcMar>
            <w:vAlign w:val="center"/>
          </w:tcPr>
          <w:p w14:paraId="526763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6351747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34.92</w:t>
            </w:r>
          </w:p>
        </w:tc>
        <w:tc>
          <w:tcPr>
            <w:tcW w:w="1559" w:type="dxa"/>
            <w:tcBorders>
              <w:top w:val="nil"/>
              <w:left w:val="nil"/>
              <w:bottom w:val="nil"/>
              <w:right w:val="nil"/>
            </w:tcBorders>
            <w:tcMar>
              <w:top w:w="25" w:type="dxa"/>
              <w:left w:w="85" w:type="dxa"/>
              <w:bottom w:w="25" w:type="dxa"/>
              <w:right w:w="85" w:type="dxa"/>
            </w:tcMar>
            <w:vAlign w:val="center"/>
          </w:tcPr>
          <w:p w14:paraId="46EF11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+ 3.92</w:t>
            </w:r>
          </w:p>
        </w:tc>
        <w:tc>
          <w:tcPr>
            <w:tcW w:w="850" w:type="dxa"/>
            <w:tcBorders>
              <w:top w:val="nil"/>
              <w:left w:val="nil"/>
              <w:bottom w:val="nil"/>
              <w:right w:val="nil"/>
            </w:tcBorders>
            <w:tcMar>
              <w:top w:w="25" w:type="dxa"/>
              <w:left w:w="85" w:type="dxa"/>
              <w:bottom w:w="25" w:type="dxa"/>
              <w:right w:w="85" w:type="dxa"/>
            </w:tcMar>
            <w:vAlign w:val="center"/>
          </w:tcPr>
          <w:p w14:paraId="5C8865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31.55</w:t>
            </w:r>
          </w:p>
        </w:tc>
        <w:tc>
          <w:tcPr>
            <w:tcW w:w="940" w:type="dxa"/>
            <w:tcBorders>
              <w:top w:val="nil"/>
              <w:left w:val="nil"/>
              <w:bottom w:val="nil"/>
              <w:right w:val="nil"/>
            </w:tcBorders>
            <w:tcMar>
              <w:top w:w="25" w:type="dxa"/>
              <w:left w:w="85" w:type="dxa"/>
              <w:bottom w:w="25" w:type="dxa"/>
              <w:right w:w="85" w:type="dxa"/>
            </w:tcMar>
            <w:vAlign w:val="center"/>
          </w:tcPr>
          <w:p w14:paraId="779EC0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59.22</w:t>
            </w:r>
          </w:p>
        </w:tc>
      </w:tr>
      <w:tr w:rsidR="0052351B" w:rsidRPr="0052351B" w14:paraId="13E79B9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1C3DA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14_05</w:t>
            </w:r>
          </w:p>
        </w:tc>
        <w:tc>
          <w:tcPr>
            <w:tcW w:w="1134" w:type="dxa"/>
            <w:tcBorders>
              <w:top w:val="nil"/>
              <w:left w:val="nil"/>
              <w:bottom w:val="nil"/>
              <w:right w:val="nil"/>
            </w:tcBorders>
            <w:tcMar>
              <w:top w:w="25" w:type="dxa"/>
              <w:left w:w="85" w:type="dxa"/>
              <w:bottom w:w="25" w:type="dxa"/>
              <w:right w:w="85" w:type="dxa"/>
            </w:tcMar>
            <w:vAlign w:val="center"/>
          </w:tcPr>
          <w:p w14:paraId="01ADFD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w:t>
            </w:r>
          </w:p>
        </w:tc>
        <w:tc>
          <w:tcPr>
            <w:tcW w:w="1327" w:type="dxa"/>
            <w:tcBorders>
              <w:top w:val="nil"/>
              <w:left w:val="nil"/>
              <w:bottom w:val="nil"/>
              <w:right w:val="nil"/>
            </w:tcBorders>
            <w:tcMar>
              <w:top w:w="25" w:type="dxa"/>
              <w:left w:w="85" w:type="dxa"/>
              <w:bottom w:w="25" w:type="dxa"/>
              <w:right w:w="85" w:type="dxa"/>
            </w:tcMar>
            <w:vAlign w:val="center"/>
          </w:tcPr>
          <w:p w14:paraId="0AE7FF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628</w:t>
            </w:r>
          </w:p>
        </w:tc>
        <w:tc>
          <w:tcPr>
            <w:tcW w:w="1170" w:type="dxa"/>
            <w:tcBorders>
              <w:top w:val="nil"/>
              <w:left w:val="nil"/>
              <w:bottom w:val="nil"/>
              <w:right w:val="nil"/>
            </w:tcBorders>
            <w:tcMar>
              <w:top w:w="25" w:type="dxa"/>
              <w:left w:w="85" w:type="dxa"/>
              <w:bottom w:w="25" w:type="dxa"/>
              <w:right w:w="85" w:type="dxa"/>
            </w:tcMar>
            <w:vAlign w:val="center"/>
          </w:tcPr>
          <w:p w14:paraId="014D2E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8EC53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38.90</w:t>
            </w:r>
          </w:p>
        </w:tc>
        <w:tc>
          <w:tcPr>
            <w:tcW w:w="1559" w:type="dxa"/>
            <w:tcBorders>
              <w:top w:val="nil"/>
              <w:left w:val="nil"/>
              <w:bottom w:val="nil"/>
              <w:right w:val="nil"/>
            </w:tcBorders>
            <w:tcMar>
              <w:top w:w="25" w:type="dxa"/>
              <w:left w:w="85" w:type="dxa"/>
              <w:bottom w:w="25" w:type="dxa"/>
              <w:right w:w="85" w:type="dxa"/>
            </w:tcMar>
            <w:vAlign w:val="center"/>
          </w:tcPr>
          <w:p w14:paraId="6D4375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w:t>
            </w:r>
          </w:p>
        </w:tc>
        <w:tc>
          <w:tcPr>
            <w:tcW w:w="850" w:type="dxa"/>
            <w:tcBorders>
              <w:top w:val="nil"/>
              <w:left w:val="nil"/>
              <w:bottom w:val="nil"/>
              <w:right w:val="nil"/>
            </w:tcBorders>
            <w:tcMar>
              <w:top w:w="25" w:type="dxa"/>
              <w:left w:w="85" w:type="dxa"/>
              <w:bottom w:w="25" w:type="dxa"/>
              <w:right w:w="85" w:type="dxa"/>
            </w:tcMar>
            <w:vAlign w:val="center"/>
          </w:tcPr>
          <w:p w14:paraId="50039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34.05</w:t>
            </w:r>
          </w:p>
        </w:tc>
        <w:tc>
          <w:tcPr>
            <w:tcW w:w="940" w:type="dxa"/>
            <w:tcBorders>
              <w:top w:val="nil"/>
              <w:left w:val="nil"/>
              <w:bottom w:val="nil"/>
              <w:right w:val="nil"/>
            </w:tcBorders>
            <w:tcMar>
              <w:top w:w="25" w:type="dxa"/>
              <w:left w:w="85" w:type="dxa"/>
              <w:bottom w:w="25" w:type="dxa"/>
              <w:right w:w="85" w:type="dxa"/>
            </w:tcMar>
            <w:vAlign w:val="center"/>
          </w:tcPr>
          <w:p w14:paraId="35B24A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66.10</w:t>
            </w:r>
          </w:p>
        </w:tc>
      </w:tr>
      <w:tr w:rsidR="0052351B" w:rsidRPr="0052351B" w14:paraId="65FFBB9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74830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N_19</w:t>
            </w:r>
          </w:p>
        </w:tc>
        <w:tc>
          <w:tcPr>
            <w:tcW w:w="1134" w:type="dxa"/>
            <w:tcBorders>
              <w:top w:val="nil"/>
              <w:left w:val="nil"/>
              <w:bottom w:val="nil"/>
              <w:right w:val="nil"/>
            </w:tcBorders>
            <w:tcMar>
              <w:top w:w="25" w:type="dxa"/>
              <w:left w:w="85" w:type="dxa"/>
              <w:bottom w:w="25" w:type="dxa"/>
              <w:right w:w="85" w:type="dxa"/>
            </w:tcMar>
            <w:vAlign w:val="center"/>
          </w:tcPr>
          <w:p w14:paraId="676F8C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65</w:t>
            </w:r>
          </w:p>
        </w:tc>
        <w:tc>
          <w:tcPr>
            <w:tcW w:w="1327" w:type="dxa"/>
            <w:tcBorders>
              <w:top w:val="nil"/>
              <w:left w:val="nil"/>
              <w:bottom w:val="nil"/>
              <w:right w:val="nil"/>
            </w:tcBorders>
            <w:tcMar>
              <w:top w:w="25" w:type="dxa"/>
              <w:left w:w="85" w:type="dxa"/>
              <w:bottom w:w="25" w:type="dxa"/>
              <w:right w:w="85" w:type="dxa"/>
            </w:tcMar>
            <w:vAlign w:val="center"/>
          </w:tcPr>
          <w:p w14:paraId="3D6233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7B609C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446CA35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48.72</w:t>
            </w:r>
          </w:p>
        </w:tc>
        <w:tc>
          <w:tcPr>
            <w:tcW w:w="1559" w:type="dxa"/>
            <w:tcBorders>
              <w:top w:val="nil"/>
              <w:left w:val="nil"/>
              <w:bottom w:val="nil"/>
              <w:right w:val="nil"/>
            </w:tcBorders>
            <w:tcMar>
              <w:top w:w="25" w:type="dxa"/>
              <w:left w:w="85" w:type="dxa"/>
              <w:bottom w:w="25" w:type="dxa"/>
              <w:right w:w="85" w:type="dxa"/>
            </w:tcMar>
            <w:vAlign w:val="center"/>
          </w:tcPr>
          <w:p w14:paraId="16C226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+ 17.72</w:t>
            </w:r>
          </w:p>
        </w:tc>
        <w:tc>
          <w:tcPr>
            <w:tcW w:w="850" w:type="dxa"/>
            <w:tcBorders>
              <w:top w:val="nil"/>
              <w:left w:val="nil"/>
              <w:bottom w:val="nil"/>
              <w:right w:val="nil"/>
            </w:tcBorders>
            <w:tcMar>
              <w:top w:w="25" w:type="dxa"/>
              <w:left w:w="85" w:type="dxa"/>
              <w:bottom w:w="25" w:type="dxa"/>
              <w:right w:w="85" w:type="dxa"/>
            </w:tcMar>
            <w:vAlign w:val="center"/>
          </w:tcPr>
          <w:p w14:paraId="314AFE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2505AE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157.04</w:t>
            </w:r>
          </w:p>
        </w:tc>
      </w:tr>
      <w:tr w:rsidR="0052351B" w:rsidRPr="0052351B" w14:paraId="0507FE6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CD8A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14_02</w:t>
            </w:r>
          </w:p>
        </w:tc>
        <w:tc>
          <w:tcPr>
            <w:tcW w:w="1134" w:type="dxa"/>
            <w:tcBorders>
              <w:top w:val="nil"/>
              <w:left w:val="nil"/>
              <w:bottom w:val="nil"/>
              <w:right w:val="nil"/>
            </w:tcBorders>
            <w:tcMar>
              <w:top w:w="25" w:type="dxa"/>
              <w:left w:w="85" w:type="dxa"/>
              <w:bottom w:w="25" w:type="dxa"/>
              <w:right w:w="85" w:type="dxa"/>
            </w:tcMar>
            <w:vAlign w:val="center"/>
          </w:tcPr>
          <w:p w14:paraId="4E4031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w:t>
            </w:r>
          </w:p>
        </w:tc>
        <w:tc>
          <w:tcPr>
            <w:tcW w:w="1327" w:type="dxa"/>
            <w:tcBorders>
              <w:top w:val="nil"/>
              <w:left w:val="nil"/>
              <w:bottom w:val="nil"/>
              <w:right w:val="nil"/>
            </w:tcBorders>
            <w:tcMar>
              <w:top w:w="25" w:type="dxa"/>
              <w:left w:w="85" w:type="dxa"/>
              <w:bottom w:w="25" w:type="dxa"/>
              <w:right w:w="85" w:type="dxa"/>
            </w:tcMar>
            <w:vAlign w:val="center"/>
          </w:tcPr>
          <w:p w14:paraId="0FAB46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170" w:type="dxa"/>
            <w:tcBorders>
              <w:top w:val="nil"/>
              <w:left w:val="nil"/>
              <w:bottom w:val="nil"/>
              <w:right w:val="nil"/>
            </w:tcBorders>
            <w:tcMar>
              <w:top w:w="25" w:type="dxa"/>
              <w:left w:w="85" w:type="dxa"/>
              <w:bottom w:w="25" w:type="dxa"/>
              <w:right w:w="85" w:type="dxa"/>
            </w:tcMar>
            <w:vAlign w:val="center"/>
          </w:tcPr>
          <w:p w14:paraId="38BB29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w:t>
            </w:r>
          </w:p>
        </w:tc>
        <w:tc>
          <w:tcPr>
            <w:tcW w:w="1331" w:type="dxa"/>
            <w:tcBorders>
              <w:top w:val="nil"/>
              <w:left w:val="nil"/>
              <w:bottom w:val="nil"/>
              <w:right w:val="nil"/>
            </w:tcBorders>
            <w:tcMar>
              <w:top w:w="25" w:type="dxa"/>
              <w:left w:w="85" w:type="dxa"/>
              <w:bottom w:w="25" w:type="dxa"/>
              <w:right w:w="85" w:type="dxa"/>
            </w:tcMar>
            <w:vAlign w:val="center"/>
          </w:tcPr>
          <w:p w14:paraId="7F25D8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19.49</w:t>
            </w:r>
          </w:p>
        </w:tc>
        <w:tc>
          <w:tcPr>
            <w:tcW w:w="1559" w:type="dxa"/>
            <w:tcBorders>
              <w:top w:val="nil"/>
              <w:left w:val="nil"/>
              <w:bottom w:val="nil"/>
              <w:right w:val="nil"/>
            </w:tcBorders>
            <w:tcMar>
              <w:top w:w="25" w:type="dxa"/>
              <w:left w:w="85" w:type="dxa"/>
              <w:bottom w:w="25" w:type="dxa"/>
              <w:right w:w="85" w:type="dxa"/>
            </w:tcMar>
            <w:vAlign w:val="center"/>
          </w:tcPr>
          <w:p w14:paraId="69EB42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015F4D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19.03</w:t>
            </w:r>
          </w:p>
        </w:tc>
        <w:tc>
          <w:tcPr>
            <w:tcW w:w="940" w:type="dxa"/>
            <w:tcBorders>
              <w:top w:val="nil"/>
              <w:left w:val="nil"/>
              <w:bottom w:val="nil"/>
              <w:right w:val="nil"/>
            </w:tcBorders>
            <w:tcMar>
              <w:top w:w="25" w:type="dxa"/>
              <w:left w:w="85" w:type="dxa"/>
              <w:bottom w:w="25" w:type="dxa"/>
              <w:right w:w="85" w:type="dxa"/>
            </w:tcMar>
            <w:vAlign w:val="center"/>
          </w:tcPr>
          <w:p w14:paraId="40367A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27.34</w:t>
            </w:r>
          </w:p>
        </w:tc>
      </w:tr>
      <w:tr w:rsidR="0052351B" w:rsidRPr="0052351B" w14:paraId="0104644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B703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N_23</w:t>
            </w:r>
          </w:p>
        </w:tc>
        <w:tc>
          <w:tcPr>
            <w:tcW w:w="1134" w:type="dxa"/>
            <w:tcBorders>
              <w:top w:val="nil"/>
              <w:left w:val="nil"/>
              <w:bottom w:val="nil"/>
              <w:right w:val="nil"/>
            </w:tcBorders>
            <w:tcMar>
              <w:top w:w="25" w:type="dxa"/>
              <w:left w:w="85" w:type="dxa"/>
              <w:bottom w:w="25" w:type="dxa"/>
              <w:right w:w="85" w:type="dxa"/>
            </w:tcMar>
            <w:vAlign w:val="center"/>
          </w:tcPr>
          <w:p w14:paraId="6E1759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w:t>
            </w:r>
          </w:p>
        </w:tc>
        <w:tc>
          <w:tcPr>
            <w:tcW w:w="1327" w:type="dxa"/>
            <w:tcBorders>
              <w:top w:val="nil"/>
              <w:left w:val="nil"/>
              <w:bottom w:val="nil"/>
              <w:right w:val="nil"/>
            </w:tcBorders>
            <w:tcMar>
              <w:top w:w="25" w:type="dxa"/>
              <w:left w:w="85" w:type="dxa"/>
              <w:bottom w:w="25" w:type="dxa"/>
              <w:right w:w="85" w:type="dxa"/>
            </w:tcMar>
            <w:vAlign w:val="center"/>
          </w:tcPr>
          <w:p w14:paraId="10CF91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571</w:t>
            </w:r>
          </w:p>
        </w:tc>
        <w:tc>
          <w:tcPr>
            <w:tcW w:w="1170" w:type="dxa"/>
            <w:tcBorders>
              <w:top w:val="nil"/>
              <w:left w:val="nil"/>
              <w:bottom w:val="nil"/>
              <w:right w:val="nil"/>
            </w:tcBorders>
            <w:tcMar>
              <w:top w:w="25" w:type="dxa"/>
              <w:left w:w="85" w:type="dxa"/>
              <w:bottom w:w="25" w:type="dxa"/>
              <w:right w:w="85" w:type="dxa"/>
            </w:tcMar>
            <w:vAlign w:val="center"/>
          </w:tcPr>
          <w:p w14:paraId="06053E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23838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33.22</w:t>
            </w:r>
          </w:p>
        </w:tc>
        <w:tc>
          <w:tcPr>
            <w:tcW w:w="1559" w:type="dxa"/>
            <w:tcBorders>
              <w:top w:val="nil"/>
              <w:left w:val="nil"/>
              <w:bottom w:val="nil"/>
              <w:right w:val="nil"/>
            </w:tcBorders>
            <w:tcMar>
              <w:top w:w="25" w:type="dxa"/>
              <w:left w:w="85" w:type="dxa"/>
              <w:bottom w:w="25" w:type="dxa"/>
              <w:right w:w="85" w:type="dxa"/>
            </w:tcMar>
            <w:vAlign w:val="center"/>
          </w:tcPr>
          <w:p w14:paraId="11D7D3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+ 2.22</w:t>
            </w:r>
          </w:p>
        </w:tc>
        <w:tc>
          <w:tcPr>
            <w:tcW w:w="850" w:type="dxa"/>
            <w:tcBorders>
              <w:top w:val="nil"/>
              <w:left w:val="nil"/>
              <w:bottom w:val="nil"/>
              <w:right w:val="nil"/>
            </w:tcBorders>
            <w:tcMar>
              <w:top w:w="25" w:type="dxa"/>
              <w:left w:w="85" w:type="dxa"/>
              <w:bottom w:w="25" w:type="dxa"/>
              <w:right w:w="85" w:type="dxa"/>
            </w:tcMar>
            <w:vAlign w:val="center"/>
          </w:tcPr>
          <w:p w14:paraId="1FCE56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31.26</w:t>
            </w:r>
          </w:p>
        </w:tc>
        <w:tc>
          <w:tcPr>
            <w:tcW w:w="940" w:type="dxa"/>
            <w:tcBorders>
              <w:top w:val="nil"/>
              <w:left w:val="nil"/>
              <w:bottom w:val="nil"/>
              <w:right w:val="nil"/>
            </w:tcBorders>
            <w:tcMar>
              <w:top w:w="25" w:type="dxa"/>
              <w:left w:w="85" w:type="dxa"/>
              <w:bottom w:w="25" w:type="dxa"/>
              <w:right w:w="85" w:type="dxa"/>
            </w:tcMar>
            <w:vAlign w:val="center"/>
          </w:tcPr>
          <w:p w14:paraId="49D164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49.80</w:t>
            </w:r>
          </w:p>
        </w:tc>
      </w:tr>
      <w:tr w:rsidR="0052351B" w:rsidRPr="0052351B" w14:paraId="690C02E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087FA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14_17</w:t>
            </w:r>
          </w:p>
        </w:tc>
        <w:tc>
          <w:tcPr>
            <w:tcW w:w="1134" w:type="dxa"/>
            <w:tcBorders>
              <w:top w:val="nil"/>
              <w:left w:val="nil"/>
              <w:bottom w:val="nil"/>
              <w:right w:val="nil"/>
            </w:tcBorders>
            <w:tcMar>
              <w:top w:w="25" w:type="dxa"/>
              <w:left w:w="85" w:type="dxa"/>
              <w:bottom w:w="25" w:type="dxa"/>
              <w:right w:w="85" w:type="dxa"/>
            </w:tcMar>
            <w:vAlign w:val="center"/>
          </w:tcPr>
          <w:p w14:paraId="1BAEFE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70</w:t>
            </w:r>
          </w:p>
        </w:tc>
        <w:tc>
          <w:tcPr>
            <w:tcW w:w="1327" w:type="dxa"/>
            <w:tcBorders>
              <w:top w:val="nil"/>
              <w:left w:val="nil"/>
              <w:bottom w:val="nil"/>
              <w:right w:val="nil"/>
            </w:tcBorders>
            <w:tcMar>
              <w:top w:w="25" w:type="dxa"/>
              <w:left w:w="85" w:type="dxa"/>
              <w:bottom w:w="25" w:type="dxa"/>
              <w:right w:w="85" w:type="dxa"/>
            </w:tcMar>
            <w:vAlign w:val="center"/>
          </w:tcPr>
          <w:p w14:paraId="23624A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753</w:t>
            </w:r>
          </w:p>
        </w:tc>
        <w:tc>
          <w:tcPr>
            <w:tcW w:w="1170" w:type="dxa"/>
            <w:tcBorders>
              <w:top w:val="nil"/>
              <w:left w:val="nil"/>
              <w:bottom w:val="nil"/>
              <w:right w:val="nil"/>
            </w:tcBorders>
            <w:tcMar>
              <w:top w:w="25" w:type="dxa"/>
              <w:left w:w="85" w:type="dxa"/>
              <w:bottom w:w="25" w:type="dxa"/>
              <w:right w:w="85" w:type="dxa"/>
            </w:tcMar>
            <w:vAlign w:val="center"/>
          </w:tcPr>
          <w:p w14:paraId="0CCE6F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695D51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39.91</w:t>
            </w:r>
          </w:p>
        </w:tc>
        <w:tc>
          <w:tcPr>
            <w:tcW w:w="1559" w:type="dxa"/>
            <w:tcBorders>
              <w:top w:val="nil"/>
              <w:left w:val="nil"/>
              <w:bottom w:val="nil"/>
              <w:right w:val="nil"/>
            </w:tcBorders>
            <w:tcMar>
              <w:top w:w="25" w:type="dxa"/>
              <w:left w:w="85" w:type="dxa"/>
              <w:bottom w:w="25" w:type="dxa"/>
              <w:right w:w="85" w:type="dxa"/>
            </w:tcMar>
            <w:vAlign w:val="center"/>
          </w:tcPr>
          <w:p w14:paraId="1D1DD5A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+ 5.91</w:t>
            </w:r>
          </w:p>
        </w:tc>
        <w:tc>
          <w:tcPr>
            <w:tcW w:w="850" w:type="dxa"/>
            <w:tcBorders>
              <w:top w:val="nil"/>
              <w:left w:val="nil"/>
              <w:bottom w:val="nil"/>
              <w:right w:val="nil"/>
            </w:tcBorders>
            <w:tcMar>
              <w:top w:w="25" w:type="dxa"/>
              <w:left w:w="85" w:type="dxa"/>
              <w:bottom w:w="25" w:type="dxa"/>
              <w:right w:w="85" w:type="dxa"/>
            </w:tcMar>
            <w:vAlign w:val="center"/>
          </w:tcPr>
          <w:p w14:paraId="1C9A19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35.05</w:t>
            </w:r>
          </w:p>
        </w:tc>
        <w:tc>
          <w:tcPr>
            <w:tcW w:w="940" w:type="dxa"/>
            <w:tcBorders>
              <w:top w:val="nil"/>
              <w:left w:val="nil"/>
              <w:bottom w:val="nil"/>
              <w:right w:val="nil"/>
            </w:tcBorders>
            <w:tcMar>
              <w:top w:w="25" w:type="dxa"/>
              <w:left w:w="85" w:type="dxa"/>
              <w:bottom w:w="25" w:type="dxa"/>
              <w:right w:w="85" w:type="dxa"/>
            </w:tcMar>
            <w:vAlign w:val="center"/>
          </w:tcPr>
          <w:p w14:paraId="5EC28F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67.18</w:t>
            </w:r>
          </w:p>
        </w:tc>
      </w:tr>
      <w:tr w:rsidR="0052351B" w:rsidRPr="0052351B" w14:paraId="426DDB2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CD735D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14_42</w:t>
            </w:r>
          </w:p>
        </w:tc>
        <w:tc>
          <w:tcPr>
            <w:tcW w:w="1134" w:type="dxa"/>
            <w:tcBorders>
              <w:top w:val="nil"/>
              <w:left w:val="nil"/>
              <w:bottom w:val="nil"/>
              <w:right w:val="nil"/>
            </w:tcBorders>
            <w:tcMar>
              <w:top w:w="25" w:type="dxa"/>
              <w:left w:w="85" w:type="dxa"/>
              <w:bottom w:w="25" w:type="dxa"/>
              <w:right w:w="85" w:type="dxa"/>
            </w:tcMar>
            <w:vAlign w:val="center"/>
          </w:tcPr>
          <w:p w14:paraId="3739A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w:t>
            </w:r>
          </w:p>
        </w:tc>
        <w:tc>
          <w:tcPr>
            <w:tcW w:w="1327" w:type="dxa"/>
            <w:tcBorders>
              <w:top w:val="nil"/>
              <w:left w:val="nil"/>
              <w:bottom w:val="nil"/>
              <w:right w:val="nil"/>
            </w:tcBorders>
            <w:tcMar>
              <w:top w:w="25" w:type="dxa"/>
              <w:left w:w="85" w:type="dxa"/>
              <w:bottom w:w="25" w:type="dxa"/>
              <w:right w:w="85" w:type="dxa"/>
            </w:tcMar>
            <w:vAlign w:val="center"/>
          </w:tcPr>
          <w:p w14:paraId="395333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775</w:t>
            </w:r>
          </w:p>
        </w:tc>
        <w:tc>
          <w:tcPr>
            <w:tcW w:w="1170" w:type="dxa"/>
            <w:tcBorders>
              <w:top w:val="nil"/>
              <w:left w:val="nil"/>
              <w:bottom w:val="nil"/>
              <w:right w:val="nil"/>
            </w:tcBorders>
            <w:tcMar>
              <w:top w:w="25" w:type="dxa"/>
              <w:left w:w="85" w:type="dxa"/>
              <w:bottom w:w="25" w:type="dxa"/>
              <w:right w:w="85" w:type="dxa"/>
            </w:tcMar>
            <w:vAlign w:val="center"/>
          </w:tcPr>
          <w:p w14:paraId="47F67AB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55CD958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29.66</w:t>
            </w:r>
          </w:p>
        </w:tc>
        <w:tc>
          <w:tcPr>
            <w:tcW w:w="1559" w:type="dxa"/>
            <w:tcBorders>
              <w:top w:val="nil"/>
              <w:left w:val="nil"/>
              <w:bottom w:val="nil"/>
              <w:right w:val="nil"/>
            </w:tcBorders>
            <w:tcMar>
              <w:top w:w="25" w:type="dxa"/>
              <w:left w:w="85" w:type="dxa"/>
              <w:bottom w:w="25" w:type="dxa"/>
              <w:right w:w="85" w:type="dxa"/>
            </w:tcMar>
            <w:vAlign w:val="center"/>
          </w:tcPr>
          <w:p w14:paraId="4AEDD2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20A3FC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29.06</w:t>
            </w:r>
          </w:p>
        </w:tc>
        <w:tc>
          <w:tcPr>
            <w:tcW w:w="940" w:type="dxa"/>
            <w:tcBorders>
              <w:top w:val="nil"/>
              <w:left w:val="nil"/>
              <w:bottom w:val="nil"/>
              <w:right w:val="nil"/>
            </w:tcBorders>
            <w:tcMar>
              <w:top w:w="25" w:type="dxa"/>
              <w:left w:w="85" w:type="dxa"/>
              <w:bottom w:w="25" w:type="dxa"/>
              <w:right w:w="85" w:type="dxa"/>
            </w:tcMar>
            <w:vAlign w:val="center"/>
          </w:tcPr>
          <w:p w14:paraId="4E2A28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36.72</w:t>
            </w:r>
          </w:p>
        </w:tc>
      </w:tr>
      <w:tr w:rsidR="0052351B" w:rsidRPr="0052351B" w14:paraId="712F7F7C"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B7C7A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14_23</w:t>
            </w:r>
          </w:p>
        </w:tc>
        <w:tc>
          <w:tcPr>
            <w:tcW w:w="1134" w:type="dxa"/>
            <w:tcBorders>
              <w:top w:val="nil"/>
              <w:left w:val="nil"/>
              <w:bottom w:val="nil"/>
              <w:right w:val="nil"/>
            </w:tcBorders>
            <w:tcMar>
              <w:top w:w="25" w:type="dxa"/>
              <w:left w:w="85" w:type="dxa"/>
              <w:bottom w:w="25" w:type="dxa"/>
              <w:right w:w="85" w:type="dxa"/>
            </w:tcMar>
            <w:vAlign w:val="center"/>
          </w:tcPr>
          <w:p w14:paraId="4163F2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76</w:t>
            </w:r>
          </w:p>
        </w:tc>
        <w:tc>
          <w:tcPr>
            <w:tcW w:w="1327" w:type="dxa"/>
            <w:tcBorders>
              <w:top w:val="nil"/>
              <w:left w:val="nil"/>
              <w:bottom w:val="nil"/>
              <w:right w:val="nil"/>
            </w:tcBorders>
            <w:tcMar>
              <w:top w:w="25" w:type="dxa"/>
              <w:left w:w="85" w:type="dxa"/>
              <w:bottom w:w="25" w:type="dxa"/>
              <w:right w:w="85" w:type="dxa"/>
            </w:tcMar>
            <w:vAlign w:val="center"/>
          </w:tcPr>
          <w:p w14:paraId="3264DD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863</w:t>
            </w:r>
          </w:p>
        </w:tc>
        <w:tc>
          <w:tcPr>
            <w:tcW w:w="1170" w:type="dxa"/>
            <w:tcBorders>
              <w:top w:val="nil"/>
              <w:left w:val="nil"/>
              <w:bottom w:val="nil"/>
              <w:right w:val="nil"/>
            </w:tcBorders>
            <w:tcMar>
              <w:top w:w="25" w:type="dxa"/>
              <w:left w:w="85" w:type="dxa"/>
              <w:bottom w:w="25" w:type="dxa"/>
              <w:right w:w="85" w:type="dxa"/>
            </w:tcMar>
            <w:vAlign w:val="center"/>
          </w:tcPr>
          <w:p w14:paraId="629B46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9E492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50DAB7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71B527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4DB69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47.94</w:t>
            </w:r>
          </w:p>
        </w:tc>
      </w:tr>
      <w:tr w:rsidR="0052351B" w:rsidRPr="0052351B" w14:paraId="0AB3BDC1"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63AB0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14_16</w:t>
            </w:r>
          </w:p>
        </w:tc>
        <w:tc>
          <w:tcPr>
            <w:tcW w:w="1134" w:type="dxa"/>
            <w:tcBorders>
              <w:top w:val="nil"/>
              <w:left w:val="nil"/>
              <w:bottom w:val="nil"/>
              <w:right w:val="nil"/>
            </w:tcBorders>
            <w:tcMar>
              <w:top w:w="25" w:type="dxa"/>
              <w:left w:w="85" w:type="dxa"/>
              <w:bottom w:w="25" w:type="dxa"/>
              <w:right w:w="85" w:type="dxa"/>
            </w:tcMar>
            <w:vAlign w:val="center"/>
          </w:tcPr>
          <w:p w14:paraId="548D6EA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81</w:t>
            </w:r>
          </w:p>
        </w:tc>
        <w:tc>
          <w:tcPr>
            <w:tcW w:w="1327" w:type="dxa"/>
            <w:tcBorders>
              <w:top w:val="nil"/>
              <w:left w:val="nil"/>
              <w:bottom w:val="nil"/>
              <w:right w:val="nil"/>
            </w:tcBorders>
            <w:tcMar>
              <w:top w:w="25" w:type="dxa"/>
              <w:left w:w="85" w:type="dxa"/>
              <w:bottom w:w="25" w:type="dxa"/>
              <w:right w:w="85" w:type="dxa"/>
            </w:tcMar>
            <w:vAlign w:val="center"/>
          </w:tcPr>
          <w:p w14:paraId="50DAC8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1100</w:t>
            </w:r>
          </w:p>
        </w:tc>
        <w:tc>
          <w:tcPr>
            <w:tcW w:w="1170" w:type="dxa"/>
            <w:tcBorders>
              <w:top w:val="nil"/>
              <w:left w:val="nil"/>
              <w:bottom w:val="nil"/>
              <w:right w:val="nil"/>
            </w:tcBorders>
            <w:tcMar>
              <w:top w:w="25" w:type="dxa"/>
              <w:left w:w="85" w:type="dxa"/>
              <w:bottom w:w="25" w:type="dxa"/>
              <w:right w:w="85" w:type="dxa"/>
            </w:tcMar>
            <w:vAlign w:val="center"/>
          </w:tcPr>
          <w:p w14:paraId="7444C3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0D06C5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1559" w:type="dxa"/>
            <w:tcBorders>
              <w:top w:val="nil"/>
              <w:left w:val="nil"/>
              <w:bottom w:val="nil"/>
              <w:right w:val="nil"/>
            </w:tcBorders>
            <w:tcMar>
              <w:top w:w="25" w:type="dxa"/>
              <w:left w:w="85" w:type="dxa"/>
              <w:bottom w:w="25" w:type="dxa"/>
              <w:right w:w="85" w:type="dxa"/>
            </w:tcMar>
            <w:vAlign w:val="center"/>
          </w:tcPr>
          <w:p w14:paraId="57D7C5D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w:t>
            </w:r>
          </w:p>
        </w:tc>
        <w:tc>
          <w:tcPr>
            <w:tcW w:w="850" w:type="dxa"/>
            <w:tcBorders>
              <w:top w:val="nil"/>
              <w:left w:val="nil"/>
              <w:bottom w:val="nil"/>
              <w:right w:val="nil"/>
            </w:tcBorders>
            <w:tcMar>
              <w:top w:w="25" w:type="dxa"/>
              <w:left w:w="85" w:type="dxa"/>
              <w:bottom w:w="25" w:type="dxa"/>
              <w:right w:w="85" w:type="dxa"/>
            </w:tcMar>
            <w:vAlign w:val="center"/>
          </w:tcPr>
          <w:p w14:paraId="0BCCBC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940" w:type="dxa"/>
            <w:tcBorders>
              <w:top w:val="nil"/>
              <w:left w:val="nil"/>
              <w:bottom w:val="nil"/>
              <w:right w:val="nil"/>
            </w:tcBorders>
            <w:tcMar>
              <w:top w:w="25" w:type="dxa"/>
              <w:left w:w="85" w:type="dxa"/>
              <w:bottom w:w="25" w:type="dxa"/>
              <w:right w:w="85" w:type="dxa"/>
            </w:tcMar>
            <w:vAlign w:val="center"/>
          </w:tcPr>
          <w:p w14:paraId="48589E0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35.61</w:t>
            </w:r>
          </w:p>
        </w:tc>
      </w:tr>
      <w:tr w:rsidR="0052351B" w:rsidRPr="0052351B" w14:paraId="2EC64BD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C8339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N_05</w:t>
            </w:r>
          </w:p>
        </w:tc>
        <w:tc>
          <w:tcPr>
            <w:tcW w:w="1134" w:type="dxa"/>
            <w:tcBorders>
              <w:top w:val="nil"/>
              <w:left w:val="nil"/>
              <w:bottom w:val="nil"/>
              <w:right w:val="nil"/>
            </w:tcBorders>
            <w:tcMar>
              <w:top w:w="25" w:type="dxa"/>
              <w:left w:w="85" w:type="dxa"/>
              <w:bottom w:w="25" w:type="dxa"/>
              <w:right w:w="85" w:type="dxa"/>
            </w:tcMar>
            <w:vAlign w:val="center"/>
          </w:tcPr>
          <w:p w14:paraId="4145B4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2A264C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862</w:t>
            </w:r>
          </w:p>
        </w:tc>
        <w:tc>
          <w:tcPr>
            <w:tcW w:w="1170" w:type="dxa"/>
            <w:tcBorders>
              <w:top w:val="nil"/>
              <w:left w:val="nil"/>
              <w:bottom w:val="nil"/>
              <w:right w:val="nil"/>
            </w:tcBorders>
            <w:tcMar>
              <w:top w:w="25" w:type="dxa"/>
              <w:left w:w="85" w:type="dxa"/>
              <w:bottom w:w="25" w:type="dxa"/>
              <w:right w:w="85" w:type="dxa"/>
            </w:tcMar>
            <w:vAlign w:val="center"/>
          </w:tcPr>
          <w:p w14:paraId="1A49F6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226F11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31.16</w:t>
            </w:r>
          </w:p>
        </w:tc>
        <w:tc>
          <w:tcPr>
            <w:tcW w:w="1559" w:type="dxa"/>
            <w:tcBorders>
              <w:top w:val="nil"/>
              <w:left w:val="nil"/>
              <w:bottom w:val="nil"/>
              <w:right w:val="nil"/>
            </w:tcBorders>
            <w:tcMar>
              <w:top w:w="25" w:type="dxa"/>
              <w:left w:w="85" w:type="dxa"/>
              <w:bottom w:w="25" w:type="dxa"/>
              <w:right w:w="85" w:type="dxa"/>
            </w:tcMar>
            <w:vAlign w:val="center"/>
          </w:tcPr>
          <w:p w14:paraId="19F2C7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11DCB0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31.01</w:t>
            </w:r>
          </w:p>
        </w:tc>
        <w:tc>
          <w:tcPr>
            <w:tcW w:w="940" w:type="dxa"/>
            <w:tcBorders>
              <w:top w:val="nil"/>
              <w:left w:val="nil"/>
              <w:bottom w:val="nil"/>
              <w:right w:val="nil"/>
            </w:tcBorders>
            <w:tcMar>
              <w:top w:w="25" w:type="dxa"/>
              <w:left w:w="85" w:type="dxa"/>
              <w:bottom w:w="25" w:type="dxa"/>
              <w:right w:w="85" w:type="dxa"/>
            </w:tcMar>
            <w:vAlign w:val="center"/>
          </w:tcPr>
          <w:p w14:paraId="5A5CA2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r>
      <w:tr w:rsidR="0052351B" w:rsidRPr="0052351B" w14:paraId="5D47A2B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857AF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14_03</w:t>
            </w:r>
          </w:p>
        </w:tc>
        <w:tc>
          <w:tcPr>
            <w:tcW w:w="1134" w:type="dxa"/>
            <w:tcBorders>
              <w:top w:val="nil"/>
              <w:left w:val="nil"/>
              <w:bottom w:val="nil"/>
              <w:right w:val="nil"/>
            </w:tcBorders>
            <w:tcMar>
              <w:top w:w="25" w:type="dxa"/>
              <w:left w:w="85" w:type="dxa"/>
              <w:bottom w:w="25" w:type="dxa"/>
              <w:right w:w="85" w:type="dxa"/>
            </w:tcMar>
            <w:vAlign w:val="center"/>
          </w:tcPr>
          <w:p w14:paraId="26EDDC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0E328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990</w:t>
            </w:r>
          </w:p>
        </w:tc>
        <w:tc>
          <w:tcPr>
            <w:tcW w:w="1170" w:type="dxa"/>
            <w:tcBorders>
              <w:top w:val="nil"/>
              <w:left w:val="nil"/>
              <w:bottom w:val="nil"/>
              <w:right w:val="nil"/>
            </w:tcBorders>
            <w:tcMar>
              <w:top w:w="25" w:type="dxa"/>
              <w:left w:w="85" w:type="dxa"/>
              <w:bottom w:w="25" w:type="dxa"/>
              <w:right w:w="85" w:type="dxa"/>
            </w:tcMar>
            <w:vAlign w:val="center"/>
          </w:tcPr>
          <w:p w14:paraId="449A1A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7091B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37.40</w:t>
            </w:r>
          </w:p>
        </w:tc>
        <w:tc>
          <w:tcPr>
            <w:tcW w:w="1559" w:type="dxa"/>
            <w:tcBorders>
              <w:top w:val="nil"/>
              <w:left w:val="nil"/>
              <w:bottom w:val="nil"/>
              <w:right w:val="nil"/>
            </w:tcBorders>
            <w:tcMar>
              <w:top w:w="25" w:type="dxa"/>
              <w:left w:w="85" w:type="dxa"/>
              <w:bottom w:w="25" w:type="dxa"/>
              <w:right w:w="85" w:type="dxa"/>
            </w:tcMar>
            <w:vAlign w:val="center"/>
          </w:tcPr>
          <w:p w14:paraId="636ADF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w:t>
            </w:r>
          </w:p>
        </w:tc>
        <w:tc>
          <w:tcPr>
            <w:tcW w:w="850" w:type="dxa"/>
            <w:tcBorders>
              <w:top w:val="nil"/>
              <w:left w:val="nil"/>
              <w:bottom w:val="nil"/>
              <w:right w:val="nil"/>
            </w:tcBorders>
            <w:tcMar>
              <w:top w:w="25" w:type="dxa"/>
              <w:left w:w="85" w:type="dxa"/>
              <w:bottom w:w="25" w:type="dxa"/>
              <w:right w:w="85" w:type="dxa"/>
            </w:tcMar>
            <w:vAlign w:val="center"/>
          </w:tcPr>
          <w:p w14:paraId="161A82B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37.03</w:t>
            </w:r>
          </w:p>
        </w:tc>
        <w:tc>
          <w:tcPr>
            <w:tcW w:w="940" w:type="dxa"/>
            <w:tcBorders>
              <w:top w:val="nil"/>
              <w:left w:val="nil"/>
              <w:bottom w:val="nil"/>
              <w:right w:val="nil"/>
            </w:tcBorders>
            <w:tcMar>
              <w:top w:w="25" w:type="dxa"/>
              <w:left w:w="85" w:type="dxa"/>
              <w:bottom w:w="25" w:type="dxa"/>
              <w:right w:w="85" w:type="dxa"/>
            </w:tcMar>
            <w:vAlign w:val="center"/>
          </w:tcPr>
          <w:p w14:paraId="12157C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42.26</w:t>
            </w:r>
          </w:p>
        </w:tc>
      </w:tr>
      <w:tr w:rsidR="0052351B" w:rsidRPr="0052351B" w14:paraId="5585CCA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039AD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N_08</w:t>
            </w:r>
          </w:p>
        </w:tc>
        <w:tc>
          <w:tcPr>
            <w:tcW w:w="1134" w:type="dxa"/>
            <w:tcBorders>
              <w:top w:val="nil"/>
              <w:left w:val="nil"/>
              <w:bottom w:val="nil"/>
              <w:right w:val="nil"/>
            </w:tcBorders>
            <w:tcMar>
              <w:top w:w="25" w:type="dxa"/>
              <w:left w:w="85" w:type="dxa"/>
              <w:bottom w:w="25" w:type="dxa"/>
              <w:right w:w="85" w:type="dxa"/>
            </w:tcMar>
            <w:vAlign w:val="center"/>
          </w:tcPr>
          <w:p w14:paraId="5FBD41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7A93F2F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nil"/>
              <w:left w:val="nil"/>
              <w:bottom w:val="nil"/>
              <w:right w:val="nil"/>
            </w:tcBorders>
            <w:tcMar>
              <w:top w:w="25" w:type="dxa"/>
              <w:left w:w="85" w:type="dxa"/>
              <w:bottom w:w="25" w:type="dxa"/>
              <w:right w:w="85" w:type="dxa"/>
            </w:tcMar>
            <w:vAlign w:val="center"/>
          </w:tcPr>
          <w:p w14:paraId="18DD56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7E3F27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36.45</w:t>
            </w:r>
          </w:p>
        </w:tc>
        <w:tc>
          <w:tcPr>
            <w:tcW w:w="1559" w:type="dxa"/>
            <w:tcBorders>
              <w:top w:val="nil"/>
              <w:left w:val="nil"/>
              <w:bottom w:val="nil"/>
              <w:right w:val="nil"/>
            </w:tcBorders>
            <w:tcMar>
              <w:top w:w="25" w:type="dxa"/>
              <w:left w:w="85" w:type="dxa"/>
              <w:bottom w:w="25" w:type="dxa"/>
              <w:right w:w="85" w:type="dxa"/>
            </w:tcMar>
            <w:vAlign w:val="center"/>
          </w:tcPr>
          <w:p w14:paraId="57E4EE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049237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32.49</w:t>
            </w:r>
          </w:p>
        </w:tc>
        <w:tc>
          <w:tcPr>
            <w:tcW w:w="940" w:type="dxa"/>
            <w:tcBorders>
              <w:top w:val="nil"/>
              <w:left w:val="nil"/>
              <w:bottom w:val="nil"/>
              <w:right w:val="nil"/>
            </w:tcBorders>
            <w:tcMar>
              <w:top w:w="25" w:type="dxa"/>
              <w:left w:w="85" w:type="dxa"/>
              <w:bottom w:w="25" w:type="dxa"/>
              <w:right w:w="85" w:type="dxa"/>
            </w:tcMar>
            <w:vAlign w:val="center"/>
          </w:tcPr>
          <w:p w14:paraId="785E52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72.45</w:t>
            </w:r>
          </w:p>
        </w:tc>
      </w:tr>
      <w:tr w:rsidR="0052351B" w:rsidRPr="0052351B" w14:paraId="3EC967F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908B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N_10</w:t>
            </w:r>
          </w:p>
        </w:tc>
        <w:tc>
          <w:tcPr>
            <w:tcW w:w="1134" w:type="dxa"/>
            <w:tcBorders>
              <w:top w:val="nil"/>
              <w:left w:val="nil"/>
              <w:bottom w:val="nil"/>
              <w:right w:val="nil"/>
            </w:tcBorders>
            <w:tcMar>
              <w:top w:w="25" w:type="dxa"/>
              <w:left w:w="85" w:type="dxa"/>
              <w:bottom w:w="25" w:type="dxa"/>
              <w:right w:w="85" w:type="dxa"/>
            </w:tcMar>
            <w:vAlign w:val="center"/>
          </w:tcPr>
          <w:p w14:paraId="2D9719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18CBFA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1034</w:t>
            </w:r>
          </w:p>
        </w:tc>
        <w:tc>
          <w:tcPr>
            <w:tcW w:w="1170" w:type="dxa"/>
            <w:tcBorders>
              <w:top w:val="nil"/>
              <w:left w:val="nil"/>
              <w:bottom w:val="nil"/>
              <w:right w:val="nil"/>
            </w:tcBorders>
            <w:tcMar>
              <w:top w:w="25" w:type="dxa"/>
              <w:left w:w="85" w:type="dxa"/>
              <w:bottom w:w="25" w:type="dxa"/>
              <w:right w:w="85" w:type="dxa"/>
            </w:tcMar>
            <w:vAlign w:val="center"/>
          </w:tcPr>
          <w:p w14:paraId="64450FC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87B289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41.17</w:t>
            </w:r>
          </w:p>
        </w:tc>
        <w:tc>
          <w:tcPr>
            <w:tcW w:w="1559" w:type="dxa"/>
            <w:tcBorders>
              <w:top w:val="nil"/>
              <w:left w:val="nil"/>
              <w:bottom w:val="nil"/>
              <w:right w:val="nil"/>
            </w:tcBorders>
            <w:tcMar>
              <w:top w:w="25" w:type="dxa"/>
              <w:left w:w="85" w:type="dxa"/>
              <w:bottom w:w="25" w:type="dxa"/>
              <w:right w:w="85" w:type="dxa"/>
            </w:tcMar>
            <w:vAlign w:val="center"/>
          </w:tcPr>
          <w:p w14:paraId="37D05C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+ 6.17</w:t>
            </w:r>
          </w:p>
        </w:tc>
        <w:tc>
          <w:tcPr>
            <w:tcW w:w="850" w:type="dxa"/>
            <w:tcBorders>
              <w:top w:val="nil"/>
              <w:left w:val="nil"/>
              <w:bottom w:val="nil"/>
              <w:right w:val="nil"/>
            </w:tcBorders>
            <w:tcMar>
              <w:top w:w="25" w:type="dxa"/>
              <w:left w:w="85" w:type="dxa"/>
              <w:bottom w:w="25" w:type="dxa"/>
              <w:right w:w="85" w:type="dxa"/>
            </w:tcMar>
            <w:vAlign w:val="center"/>
          </w:tcPr>
          <w:p w14:paraId="4F8236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35.96</w:t>
            </w:r>
          </w:p>
        </w:tc>
        <w:tc>
          <w:tcPr>
            <w:tcW w:w="940" w:type="dxa"/>
            <w:tcBorders>
              <w:top w:val="nil"/>
              <w:left w:val="nil"/>
              <w:bottom w:val="nil"/>
              <w:right w:val="nil"/>
            </w:tcBorders>
            <w:tcMar>
              <w:top w:w="25" w:type="dxa"/>
              <w:left w:w="85" w:type="dxa"/>
              <w:bottom w:w="25" w:type="dxa"/>
              <w:right w:w="85" w:type="dxa"/>
            </w:tcMar>
            <w:vAlign w:val="center"/>
          </w:tcPr>
          <w:p w14:paraId="517CE0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74.68</w:t>
            </w:r>
          </w:p>
        </w:tc>
      </w:tr>
      <w:tr w:rsidR="0052351B" w:rsidRPr="0052351B" w14:paraId="0588282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FA5AD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14_35</w:t>
            </w:r>
          </w:p>
        </w:tc>
        <w:tc>
          <w:tcPr>
            <w:tcW w:w="1134" w:type="dxa"/>
            <w:tcBorders>
              <w:top w:val="nil"/>
              <w:left w:val="nil"/>
              <w:bottom w:val="nil"/>
              <w:right w:val="nil"/>
            </w:tcBorders>
            <w:tcMar>
              <w:top w:w="25" w:type="dxa"/>
              <w:left w:w="85" w:type="dxa"/>
              <w:bottom w:w="25" w:type="dxa"/>
              <w:right w:w="85" w:type="dxa"/>
            </w:tcMar>
            <w:vAlign w:val="center"/>
          </w:tcPr>
          <w:p w14:paraId="22054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3F5C55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570</w:t>
            </w:r>
          </w:p>
        </w:tc>
        <w:tc>
          <w:tcPr>
            <w:tcW w:w="1170" w:type="dxa"/>
            <w:tcBorders>
              <w:top w:val="nil"/>
              <w:left w:val="nil"/>
              <w:bottom w:val="nil"/>
              <w:right w:val="nil"/>
            </w:tcBorders>
            <w:tcMar>
              <w:top w:w="25" w:type="dxa"/>
              <w:left w:w="85" w:type="dxa"/>
              <w:bottom w:w="25" w:type="dxa"/>
              <w:right w:w="85" w:type="dxa"/>
            </w:tcMar>
            <w:vAlign w:val="center"/>
          </w:tcPr>
          <w:p w14:paraId="544923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4DD5C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31.10</w:t>
            </w:r>
          </w:p>
        </w:tc>
        <w:tc>
          <w:tcPr>
            <w:tcW w:w="1559" w:type="dxa"/>
            <w:tcBorders>
              <w:top w:val="nil"/>
              <w:left w:val="nil"/>
              <w:bottom w:val="nil"/>
              <w:right w:val="nil"/>
            </w:tcBorders>
            <w:tcMar>
              <w:top w:w="25" w:type="dxa"/>
              <w:left w:w="85" w:type="dxa"/>
              <w:bottom w:w="25" w:type="dxa"/>
              <w:right w:w="85" w:type="dxa"/>
            </w:tcMar>
            <w:vAlign w:val="center"/>
          </w:tcPr>
          <w:p w14:paraId="0B2624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w:t>
            </w:r>
          </w:p>
        </w:tc>
        <w:tc>
          <w:tcPr>
            <w:tcW w:w="850" w:type="dxa"/>
            <w:tcBorders>
              <w:top w:val="nil"/>
              <w:left w:val="nil"/>
              <w:bottom w:val="nil"/>
              <w:right w:val="nil"/>
            </w:tcBorders>
            <w:tcMar>
              <w:top w:w="25" w:type="dxa"/>
              <w:left w:w="85" w:type="dxa"/>
              <w:bottom w:w="25" w:type="dxa"/>
              <w:right w:w="85" w:type="dxa"/>
            </w:tcMar>
            <w:vAlign w:val="center"/>
          </w:tcPr>
          <w:p w14:paraId="51553F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31.00</w:t>
            </w:r>
          </w:p>
        </w:tc>
        <w:tc>
          <w:tcPr>
            <w:tcW w:w="940" w:type="dxa"/>
            <w:tcBorders>
              <w:top w:val="nil"/>
              <w:left w:val="nil"/>
              <w:bottom w:val="nil"/>
              <w:right w:val="nil"/>
            </w:tcBorders>
            <w:tcMar>
              <w:top w:w="25" w:type="dxa"/>
              <w:left w:w="85" w:type="dxa"/>
              <w:bottom w:w="25" w:type="dxa"/>
              <w:right w:w="85" w:type="dxa"/>
            </w:tcMar>
            <w:vAlign w:val="center"/>
          </w:tcPr>
          <w:p w14:paraId="4E67F7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33.52</w:t>
            </w:r>
          </w:p>
        </w:tc>
      </w:tr>
      <w:tr w:rsidR="0052351B" w:rsidRPr="0052351B" w14:paraId="5CE37FF1"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37879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14_41</w:t>
            </w:r>
          </w:p>
        </w:tc>
        <w:tc>
          <w:tcPr>
            <w:tcW w:w="1134" w:type="dxa"/>
            <w:tcBorders>
              <w:top w:val="nil"/>
              <w:left w:val="nil"/>
              <w:bottom w:val="nil"/>
              <w:right w:val="nil"/>
            </w:tcBorders>
            <w:tcMar>
              <w:top w:w="25" w:type="dxa"/>
              <w:left w:w="85" w:type="dxa"/>
              <w:bottom w:w="25" w:type="dxa"/>
              <w:right w:w="85" w:type="dxa"/>
            </w:tcMar>
            <w:vAlign w:val="center"/>
          </w:tcPr>
          <w:p w14:paraId="4FD1FD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45E4B3A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959</w:t>
            </w:r>
          </w:p>
        </w:tc>
        <w:tc>
          <w:tcPr>
            <w:tcW w:w="1170" w:type="dxa"/>
            <w:tcBorders>
              <w:top w:val="nil"/>
              <w:left w:val="nil"/>
              <w:bottom w:val="nil"/>
              <w:right w:val="nil"/>
            </w:tcBorders>
            <w:tcMar>
              <w:top w:w="25" w:type="dxa"/>
              <w:left w:w="85" w:type="dxa"/>
              <w:bottom w:w="25" w:type="dxa"/>
              <w:right w:w="85" w:type="dxa"/>
            </w:tcMar>
            <w:vAlign w:val="center"/>
          </w:tcPr>
          <w:p w14:paraId="71CD24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65EFAF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34.63</w:t>
            </w:r>
          </w:p>
        </w:tc>
        <w:tc>
          <w:tcPr>
            <w:tcW w:w="1559" w:type="dxa"/>
            <w:tcBorders>
              <w:top w:val="nil"/>
              <w:left w:val="nil"/>
              <w:bottom w:val="nil"/>
              <w:right w:val="nil"/>
            </w:tcBorders>
            <w:tcMar>
              <w:top w:w="25" w:type="dxa"/>
              <w:left w:w="85" w:type="dxa"/>
              <w:bottom w:w="25" w:type="dxa"/>
              <w:right w:w="85" w:type="dxa"/>
            </w:tcMar>
            <w:vAlign w:val="center"/>
          </w:tcPr>
          <w:p w14:paraId="3723ED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+ 2.63</w:t>
            </w:r>
          </w:p>
        </w:tc>
        <w:tc>
          <w:tcPr>
            <w:tcW w:w="850" w:type="dxa"/>
            <w:tcBorders>
              <w:top w:val="nil"/>
              <w:left w:val="nil"/>
              <w:bottom w:val="nil"/>
              <w:right w:val="nil"/>
            </w:tcBorders>
            <w:tcMar>
              <w:top w:w="25" w:type="dxa"/>
              <w:left w:w="85" w:type="dxa"/>
              <w:bottom w:w="25" w:type="dxa"/>
              <w:right w:w="85" w:type="dxa"/>
            </w:tcMar>
            <w:vAlign w:val="center"/>
          </w:tcPr>
          <w:p w14:paraId="785DA5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32.37</w:t>
            </w:r>
          </w:p>
        </w:tc>
        <w:tc>
          <w:tcPr>
            <w:tcW w:w="940" w:type="dxa"/>
            <w:tcBorders>
              <w:top w:val="nil"/>
              <w:left w:val="nil"/>
              <w:bottom w:val="nil"/>
              <w:right w:val="nil"/>
            </w:tcBorders>
            <w:tcMar>
              <w:top w:w="25" w:type="dxa"/>
              <w:left w:w="85" w:type="dxa"/>
              <w:bottom w:w="25" w:type="dxa"/>
              <w:right w:w="85" w:type="dxa"/>
            </w:tcMar>
            <w:vAlign w:val="center"/>
          </w:tcPr>
          <w:p w14:paraId="3B91A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50.67</w:t>
            </w:r>
          </w:p>
        </w:tc>
      </w:tr>
      <w:tr w:rsidR="0052351B" w:rsidRPr="0052351B" w14:paraId="61E41B0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B038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N_22</w:t>
            </w:r>
          </w:p>
        </w:tc>
        <w:tc>
          <w:tcPr>
            <w:tcW w:w="1134" w:type="dxa"/>
            <w:tcBorders>
              <w:top w:val="nil"/>
              <w:left w:val="nil"/>
              <w:bottom w:val="nil"/>
              <w:right w:val="nil"/>
            </w:tcBorders>
            <w:tcMar>
              <w:top w:w="25" w:type="dxa"/>
              <w:left w:w="85" w:type="dxa"/>
              <w:bottom w:w="25" w:type="dxa"/>
              <w:right w:w="85" w:type="dxa"/>
            </w:tcMar>
            <w:vAlign w:val="center"/>
          </w:tcPr>
          <w:p w14:paraId="69666C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w:t>
            </w:r>
          </w:p>
        </w:tc>
        <w:tc>
          <w:tcPr>
            <w:tcW w:w="1327" w:type="dxa"/>
            <w:tcBorders>
              <w:top w:val="nil"/>
              <w:left w:val="nil"/>
              <w:bottom w:val="nil"/>
              <w:right w:val="nil"/>
            </w:tcBorders>
            <w:tcMar>
              <w:top w:w="25" w:type="dxa"/>
              <w:left w:w="85" w:type="dxa"/>
              <w:bottom w:w="25" w:type="dxa"/>
              <w:right w:w="85" w:type="dxa"/>
            </w:tcMar>
            <w:vAlign w:val="center"/>
          </w:tcPr>
          <w:p w14:paraId="19634F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926</w:t>
            </w:r>
          </w:p>
        </w:tc>
        <w:tc>
          <w:tcPr>
            <w:tcW w:w="1170" w:type="dxa"/>
            <w:tcBorders>
              <w:top w:val="nil"/>
              <w:left w:val="nil"/>
              <w:bottom w:val="nil"/>
              <w:right w:val="nil"/>
            </w:tcBorders>
            <w:tcMar>
              <w:top w:w="25" w:type="dxa"/>
              <w:left w:w="85" w:type="dxa"/>
              <w:bottom w:w="25" w:type="dxa"/>
              <w:right w:w="85" w:type="dxa"/>
            </w:tcMar>
            <w:vAlign w:val="center"/>
          </w:tcPr>
          <w:p w14:paraId="120040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EA613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36.48</w:t>
            </w:r>
          </w:p>
        </w:tc>
        <w:tc>
          <w:tcPr>
            <w:tcW w:w="1559" w:type="dxa"/>
            <w:tcBorders>
              <w:top w:val="nil"/>
              <w:left w:val="nil"/>
              <w:bottom w:val="nil"/>
              <w:right w:val="nil"/>
            </w:tcBorders>
            <w:tcMar>
              <w:top w:w="25" w:type="dxa"/>
              <w:left w:w="85" w:type="dxa"/>
              <w:bottom w:w="25" w:type="dxa"/>
              <w:right w:w="85" w:type="dxa"/>
            </w:tcMar>
            <w:vAlign w:val="center"/>
          </w:tcPr>
          <w:p w14:paraId="345395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0598D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53D65E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47.76</w:t>
            </w:r>
          </w:p>
        </w:tc>
      </w:tr>
      <w:tr w:rsidR="0052351B" w:rsidRPr="0052351B" w14:paraId="6693DA2F"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06EEB0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14_08</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0DEC11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34602AC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68553D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92071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5C9FD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BB463E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34.27</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26ACE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48.23</w:t>
            </w:r>
          </w:p>
        </w:tc>
      </w:tr>
      <w:tr w:rsidR="0052351B" w:rsidRPr="0052351B" w14:paraId="0FC10786"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51263D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14_30</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306BE9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74CAAA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1E0495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30F30F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43.12</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7A170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+ 12.12</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076D5D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09B8C0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98.45</w:t>
            </w:r>
          </w:p>
        </w:tc>
      </w:tr>
      <w:tr w:rsidR="0052351B" w:rsidRPr="0052351B" w14:paraId="6135889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B4A48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14_34</w:t>
            </w:r>
          </w:p>
        </w:tc>
        <w:tc>
          <w:tcPr>
            <w:tcW w:w="1134" w:type="dxa"/>
            <w:tcBorders>
              <w:top w:val="nil"/>
              <w:left w:val="nil"/>
              <w:bottom w:val="nil"/>
              <w:right w:val="nil"/>
            </w:tcBorders>
            <w:tcMar>
              <w:top w:w="25" w:type="dxa"/>
              <w:left w:w="85" w:type="dxa"/>
              <w:bottom w:w="25" w:type="dxa"/>
              <w:right w:w="85" w:type="dxa"/>
            </w:tcMar>
            <w:vAlign w:val="center"/>
          </w:tcPr>
          <w:p w14:paraId="6BD2894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nil"/>
              <w:left w:val="nil"/>
              <w:bottom w:val="nil"/>
              <w:right w:val="nil"/>
            </w:tcBorders>
            <w:tcMar>
              <w:top w:w="25" w:type="dxa"/>
              <w:left w:w="85" w:type="dxa"/>
              <w:bottom w:w="25" w:type="dxa"/>
              <w:right w:w="85" w:type="dxa"/>
            </w:tcMar>
            <w:vAlign w:val="center"/>
          </w:tcPr>
          <w:p w14:paraId="06EA76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1134</w:t>
            </w:r>
          </w:p>
        </w:tc>
        <w:tc>
          <w:tcPr>
            <w:tcW w:w="1170" w:type="dxa"/>
            <w:tcBorders>
              <w:top w:val="nil"/>
              <w:left w:val="nil"/>
              <w:bottom w:val="nil"/>
              <w:right w:val="nil"/>
            </w:tcBorders>
            <w:tcMar>
              <w:top w:w="25" w:type="dxa"/>
              <w:left w:w="85" w:type="dxa"/>
              <w:bottom w:w="25" w:type="dxa"/>
              <w:right w:w="85" w:type="dxa"/>
            </w:tcMar>
            <w:vAlign w:val="center"/>
          </w:tcPr>
          <w:p w14:paraId="6BD9FE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11365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205EC4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6EA850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34.04</w:t>
            </w:r>
          </w:p>
        </w:tc>
        <w:tc>
          <w:tcPr>
            <w:tcW w:w="940" w:type="dxa"/>
            <w:tcBorders>
              <w:top w:val="nil"/>
              <w:left w:val="nil"/>
              <w:bottom w:val="nil"/>
              <w:right w:val="nil"/>
            </w:tcBorders>
            <w:tcMar>
              <w:top w:w="25" w:type="dxa"/>
              <w:left w:w="85" w:type="dxa"/>
              <w:bottom w:w="25" w:type="dxa"/>
              <w:right w:w="85" w:type="dxa"/>
            </w:tcMar>
            <w:vAlign w:val="center"/>
          </w:tcPr>
          <w:p w14:paraId="4A19F7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40.19</w:t>
            </w:r>
          </w:p>
        </w:tc>
      </w:tr>
      <w:tr w:rsidR="0052351B" w:rsidRPr="0052351B" w14:paraId="1576BC6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DC585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14_21</w:t>
            </w:r>
          </w:p>
        </w:tc>
        <w:tc>
          <w:tcPr>
            <w:tcW w:w="1134" w:type="dxa"/>
            <w:tcBorders>
              <w:top w:val="nil"/>
              <w:left w:val="nil"/>
              <w:bottom w:val="nil"/>
              <w:right w:val="nil"/>
            </w:tcBorders>
            <w:tcMar>
              <w:top w:w="25" w:type="dxa"/>
              <w:left w:w="85" w:type="dxa"/>
              <w:bottom w:w="25" w:type="dxa"/>
              <w:right w:w="85" w:type="dxa"/>
            </w:tcMar>
            <w:vAlign w:val="center"/>
          </w:tcPr>
          <w:p w14:paraId="7D961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w:t>
            </w:r>
          </w:p>
        </w:tc>
        <w:tc>
          <w:tcPr>
            <w:tcW w:w="1327" w:type="dxa"/>
            <w:tcBorders>
              <w:top w:val="nil"/>
              <w:left w:val="nil"/>
              <w:bottom w:val="nil"/>
              <w:right w:val="nil"/>
            </w:tcBorders>
            <w:tcMar>
              <w:top w:w="25" w:type="dxa"/>
              <w:left w:w="85" w:type="dxa"/>
              <w:bottom w:w="25" w:type="dxa"/>
              <w:right w:w="85" w:type="dxa"/>
            </w:tcMar>
            <w:vAlign w:val="center"/>
          </w:tcPr>
          <w:p w14:paraId="026126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870</w:t>
            </w:r>
          </w:p>
        </w:tc>
        <w:tc>
          <w:tcPr>
            <w:tcW w:w="1170" w:type="dxa"/>
            <w:tcBorders>
              <w:top w:val="nil"/>
              <w:left w:val="nil"/>
              <w:bottom w:val="nil"/>
              <w:right w:val="nil"/>
            </w:tcBorders>
            <w:tcMar>
              <w:top w:w="25" w:type="dxa"/>
              <w:left w:w="85" w:type="dxa"/>
              <w:bottom w:w="25" w:type="dxa"/>
              <w:right w:w="85" w:type="dxa"/>
            </w:tcMar>
            <w:vAlign w:val="center"/>
          </w:tcPr>
          <w:p w14:paraId="64210C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62E4AA9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37.48</w:t>
            </w:r>
          </w:p>
        </w:tc>
        <w:tc>
          <w:tcPr>
            <w:tcW w:w="1559" w:type="dxa"/>
            <w:tcBorders>
              <w:top w:val="nil"/>
              <w:left w:val="nil"/>
              <w:bottom w:val="nil"/>
              <w:right w:val="nil"/>
            </w:tcBorders>
            <w:tcMar>
              <w:top w:w="25" w:type="dxa"/>
              <w:left w:w="85" w:type="dxa"/>
              <w:bottom w:w="25" w:type="dxa"/>
              <w:right w:w="85" w:type="dxa"/>
            </w:tcMar>
            <w:vAlign w:val="center"/>
          </w:tcPr>
          <w:p w14:paraId="79728E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3AC7E3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21780C2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48.77</w:t>
            </w:r>
          </w:p>
        </w:tc>
      </w:tr>
      <w:tr w:rsidR="0052351B" w:rsidRPr="0052351B" w14:paraId="258CCCD7"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726E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N_16</w:t>
            </w:r>
          </w:p>
        </w:tc>
        <w:tc>
          <w:tcPr>
            <w:tcW w:w="1134" w:type="dxa"/>
            <w:tcBorders>
              <w:top w:val="nil"/>
              <w:left w:val="nil"/>
              <w:bottom w:val="nil"/>
              <w:right w:val="nil"/>
            </w:tcBorders>
            <w:tcMar>
              <w:top w:w="25" w:type="dxa"/>
              <w:left w:w="85" w:type="dxa"/>
              <w:bottom w:w="25" w:type="dxa"/>
              <w:right w:w="85" w:type="dxa"/>
            </w:tcMar>
            <w:vAlign w:val="center"/>
          </w:tcPr>
          <w:p w14:paraId="799B93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94</w:t>
            </w:r>
          </w:p>
        </w:tc>
        <w:tc>
          <w:tcPr>
            <w:tcW w:w="1327" w:type="dxa"/>
            <w:tcBorders>
              <w:top w:val="nil"/>
              <w:left w:val="nil"/>
              <w:bottom w:val="nil"/>
              <w:right w:val="nil"/>
            </w:tcBorders>
            <w:tcMar>
              <w:top w:w="25" w:type="dxa"/>
              <w:left w:w="85" w:type="dxa"/>
              <w:bottom w:w="25" w:type="dxa"/>
              <w:right w:w="85" w:type="dxa"/>
            </w:tcMar>
            <w:vAlign w:val="center"/>
          </w:tcPr>
          <w:p w14:paraId="6076E4D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1012</w:t>
            </w:r>
          </w:p>
        </w:tc>
        <w:tc>
          <w:tcPr>
            <w:tcW w:w="1170" w:type="dxa"/>
            <w:tcBorders>
              <w:top w:val="nil"/>
              <w:left w:val="nil"/>
              <w:bottom w:val="nil"/>
              <w:right w:val="nil"/>
            </w:tcBorders>
            <w:tcMar>
              <w:top w:w="25" w:type="dxa"/>
              <w:left w:w="85" w:type="dxa"/>
              <w:bottom w:w="25" w:type="dxa"/>
              <w:right w:w="85" w:type="dxa"/>
            </w:tcMar>
            <w:vAlign w:val="center"/>
          </w:tcPr>
          <w:p w14:paraId="4C35639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3739A7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37.45</w:t>
            </w:r>
          </w:p>
        </w:tc>
        <w:tc>
          <w:tcPr>
            <w:tcW w:w="1559" w:type="dxa"/>
            <w:tcBorders>
              <w:top w:val="nil"/>
              <w:left w:val="nil"/>
              <w:bottom w:val="nil"/>
              <w:right w:val="nil"/>
            </w:tcBorders>
            <w:tcMar>
              <w:top w:w="25" w:type="dxa"/>
              <w:left w:w="85" w:type="dxa"/>
              <w:bottom w:w="25" w:type="dxa"/>
              <w:right w:w="85" w:type="dxa"/>
            </w:tcMar>
            <w:vAlign w:val="center"/>
          </w:tcPr>
          <w:p w14:paraId="39E008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62A4A8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61E1913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73.51</w:t>
            </w:r>
          </w:p>
        </w:tc>
      </w:tr>
      <w:tr w:rsidR="0052351B" w:rsidRPr="0052351B" w14:paraId="775D44D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59B10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14_15</w:t>
            </w:r>
          </w:p>
        </w:tc>
        <w:tc>
          <w:tcPr>
            <w:tcW w:w="1134" w:type="dxa"/>
            <w:tcBorders>
              <w:top w:val="nil"/>
              <w:left w:val="nil"/>
              <w:bottom w:val="nil"/>
              <w:right w:val="nil"/>
            </w:tcBorders>
            <w:tcMar>
              <w:top w:w="25" w:type="dxa"/>
              <w:left w:w="85" w:type="dxa"/>
              <w:bottom w:w="25" w:type="dxa"/>
              <w:right w:w="85" w:type="dxa"/>
            </w:tcMar>
            <w:vAlign w:val="center"/>
          </w:tcPr>
          <w:p w14:paraId="48C662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w:t>
            </w:r>
          </w:p>
        </w:tc>
        <w:tc>
          <w:tcPr>
            <w:tcW w:w="1327" w:type="dxa"/>
            <w:tcBorders>
              <w:top w:val="nil"/>
              <w:left w:val="nil"/>
              <w:bottom w:val="nil"/>
              <w:right w:val="nil"/>
            </w:tcBorders>
            <w:tcMar>
              <w:top w:w="25" w:type="dxa"/>
              <w:left w:w="85" w:type="dxa"/>
              <w:bottom w:w="25" w:type="dxa"/>
              <w:right w:w="85" w:type="dxa"/>
            </w:tcMar>
            <w:vAlign w:val="center"/>
          </w:tcPr>
          <w:p w14:paraId="7DACA9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63EB80A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5CB25A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35.12</w:t>
            </w:r>
          </w:p>
        </w:tc>
        <w:tc>
          <w:tcPr>
            <w:tcW w:w="1559" w:type="dxa"/>
            <w:tcBorders>
              <w:top w:val="nil"/>
              <w:left w:val="nil"/>
              <w:bottom w:val="nil"/>
              <w:right w:val="nil"/>
            </w:tcBorders>
            <w:tcMar>
              <w:top w:w="25" w:type="dxa"/>
              <w:left w:w="85" w:type="dxa"/>
              <w:bottom w:w="25" w:type="dxa"/>
              <w:right w:w="85" w:type="dxa"/>
            </w:tcMar>
            <w:vAlign w:val="center"/>
          </w:tcPr>
          <w:p w14:paraId="4148F1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+ 4.12</w:t>
            </w:r>
          </w:p>
        </w:tc>
        <w:tc>
          <w:tcPr>
            <w:tcW w:w="850" w:type="dxa"/>
            <w:tcBorders>
              <w:top w:val="nil"/>
              <w:left w:val="nil"/>
              <w:bottom w:val="nil"/>
              <w:right w:val="nil"/>
            </w:tcBorders>
            <w:tcMar>
              <w:top w:w="25" w:type="dxa"/>
              <w:left w:w="85" w:type="dxa"/>
              <w:bottom w:w="25" w:type="dxa"/>
              <w:right w:w="85" w:type="dxa"/>
            </w:tcMar>
            <w:vAlign w:val="center"/>
          </w:tcPr>
          <w:p w14:paraId="26533B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31.67</w:t>
            </w:r>
          </w:p>
        </w:tc>
        <w:tc>
          <w:tcPr>
            <w:tcW w:w="940" w:type="dxa"/>
            <w:tcBorders>
              <w:top w:val="nil"/>
              <w:left w:val="nil"/>
              <w:bottom w:val="nil"/>
              <w:right w:val="nil"/>
            </w:tcBorders>
            <w:tcMar>
              <w:top w:w="25" w:type="dxa"/>
              <w:left w:w="85" w:type="dxa"/>
              <w:bottom w:w="25" w:type="dxa"/>
              <w:right w:w="85" w:type="dxa"/>
            </w:tcMar>
            <w:vAlign w:val="center"/>
          </w:tcPr>
          <w:p w14:paraId="621269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56.54</w:t>
            </w:r>
          </w:p>
        </w:tc>
      </w:tr>
      <w:tr w:rsidR="0052351B" w:rsidRPr="0052351B" w14:paraId="4F08446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02614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14_19</w:t>
            </w:r>
          </w:p>
        </w:tc>
        <w:tc>
          <w:tcPr>
            <w:tcW w:w="1134" w:type="dxa"/>
            <w:tcBorders>
              <w:top w:val="nil"/>
              <w:left w:val="nil"/>
              <w:bottom w:val="nil"/>
              <w:right w:val="nil"/>
            </w:tcBorders>
            <w:tcMar>
              <w:top w:w="25" w:type="dxa"/>
              <w:left w:w="85" w:type="dxa"/>
              <w:bottom w:w="25" w:type="dxa"/>
              <w:right w:w="85" w:type="dxa"/>
            </w:tcMar>
            <w:vAlign w:val="center"/>
          </w:tcPr>
          <w:p w14:paraId="5FEAF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w:t>
            </w:r>
          </w:p>
        </w:tc>
        <w:tc>
          <w:tcPr>
            <w:tcW w:w="1327" w:type="dxa"/>
            <w:tcBorders>
              <w:top w:val="nil"/>
              <w:left w:val="nil"/>
              <w:bottom w:val="nil"/>
              <w:right w:val="nil"/>
            </w:tcBorders>
            <w:tcMar>
              <w:top w:w="25" w:type="dxa"/>
              <w:left w:w="85" w:type="dxa"/>
              <w:bottom w:w="25" w:type="dxa"/>
              <w:right w:w="85" w:type="dxa"/>
            </w:tcMar>
            <w:vAlign w:val="center"/>
          </w:tcPr>
          <w:p w14:paraId="54637A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1145</w:t>
            </w:r>
          </w:p>
        </w:tc>
        <w:tc>
          <w:tcPr>
            <w:tcW w:w="1170" w:type="dxa"/>
            <w:tcBorders>
              <w:top w:val="nil"/>
              <w:left w:val="nil"/>
              <w:bottom w:val="nil"/>
              <w:right w:val="nil"/>
            </w:tcBorders>
            <w:tcMar>
              <w:top w:w="25" w:type="dxa"/>
              <w:left w:w="85" w:type="dxa"/>
              <w:bottom w:w="25" w:type="dxa"/>
              <w:right w:w="85" w:type="dxa"/>
            </w:tcMar>
            <w:vAlign w:val="center"/>
          </w:tcPr>
          <w:p w14:paraId="0764CC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w:t>
            </w:r>
          </w:p>
        </w:tc>
        <w:tc>
          <w:tcPr>
            <w:tcW w:w="1331" w:type="dxa"/>
            <w:tcBorders>
              <w:top w:val="nil"/>
              <w:left w:val="nil"/>
              <w:bottom w:val="nil"/>
              <w:right w:val="nil"/>
            </w:tcBorders>
            <w:tcMar>
              <w:top w:w="25" w:type="dxa"/>
              <w:left w:w="85" w:type="dxa"/>
              <w:bottom w:w="25" w:type="dxa"/>
              <w:right w:w="85" w:type="dxa"/>
            </w:tcMar>
            <w:vAlign w:val="center"/>
          </w:tcPr>
          <w:p w14:paraId="410FE6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38.89</w:t>
            </w:r>
          </w:p>
        </w:tc>
        <w:tc>
          <w:tcPr>
            <w:tcW w:w="1559" w:type="dxa"/>
            <w:tcBorders>
              <w:top w:val="nil"/>
              <w:left w:val="nil"/>
              <w:bottom w:val="nil"/>
              <w:right w:val="nil"/>
            </w:tcBorders>
            <w:tcMar>
              <w:top w:w="25" w:type="dxa"/>
              <w:left w:w="85" w:type="dxa"/>
              <w:bottom w:w="25" w:type="dxa"/>
              <w:right w:w="85" w:type="dxa"/>
            </w:tcMar>
            <w:vAlign w:val="center"/>
          </w:tcPr>
          <w:p w14:paraId="1A0B77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+ 0.89</w:t>
            </w:r>
          </w:p>
        </w:tc>
        <w:tc>
          <w:tcPr>
            <w:tcW w:w="850" w:type="dxa"/>
            <w:tcBorders>
              <w:top w:val="nil"/>
              <w:left w:val="nil"/>
              <w:bottom w:val="nil"/>
              <w:right w:val="nil"/>
            </w:tcBorders>
            <w:tcMar>
              <w:top w:w="25" w:type="dxa"/>
              <w:left w:w="85" w:type="dxa"/>
              <w:bottom w:w="25" w:type="dxa"/>
              <w:right w:w="85" w:type="dxa"/>
            </w:tcMar>
            <w:vAlign w:val="center"/>
          </w:tcPr>
          <w:p w14:paraId="44F154C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38.10</w:t>
            </w:r>
          </w:p>
        </w:tc>
        <w:tc>
          <w:tcPr>
            <w:tcW w:w="940" w:type="dxa"/>
            <w:tcBorders>
              <w:top w:val="nil"/>
              <w:left w:val="nil"/>
              <w:bottom w:val="nil"/>
              <w:right w:val="nil"/>
            </w:tcBorders>
            <w:tcMar>
              <w:top w:w="25" w:type="dxa"/>
              <w:left w:w="85" w:type="dxa"/>
              <w:bottom w:w="25" w:type="dxa"/>
              <w:right w:w="85" w:type="dxa"/>
            </w:tcMar>
            <w:vAlign w:val="center"/>
          </w:tcPr>
          <w:p w14:paraId="794E6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46.30</w:t>
            </w:r>
          </w:p>
        </w:tc>
      </w:tr>
      <w:tr w:rsidR="0052351B" w:rsidRPr="0052351B" w14:paraId="72EA4CA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B3545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14_04</w:t>
            </w:r>
          </w:p>
        </w:tc>
        <w:tc>
          <w:tcPr>
            <w:tcW w:w="1134" w:type="dxa"/>
            <w:tcBorders>
              <w:top w:val="nil"/>
              <w:left w:val="nil"/>
              <w:bottom w:val="nil"/>
              <w:right w:val="nil"/>
            </w:tcBorders>
            <w:tcMar>
              <w:top w:w="25" w:type="dxa"/>
              <w:left w:w="85" w:type="dxa"/>
              <w:bottom w:w="25" w:type="dxa"/>
              <w:right w:w="85" w:type="dxa"/>
            </w:tcMar>
            <w:vAlign w:val="center"/>
          </w:tcPr>
          <w:p w14:paraId="15AC22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07B436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492</w:t>
            </w:r>
          </w:p>
        </w:tc>
        <w:tc>
          <w:tcPr>
            <w:tcW w:w="1170" w:type="dxa"/>
            <w:tcBorders>
              <w:top w:val="nil"/>
              <w:left w:val="nil"/>
              <w:bottom w:val="nil"/>
              <w:right w:val="nil"/>
            </w:tcBorders>
            <w:tcMar>
              <w:top w:w="25" w:type="dxa"/>
              <w:left w:w="85" w:type="dxa"/>
              <w:bottom w:w="25" w:type="dxa"/>
              <w:right w:w="85" w:type="dxa"/>
            </w:tcMar>
            <w:vAlign w:val="center"/>
          </w:tcPr>
          <w:p w14:paraId="27A480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28</w:t>
            </w:r>
          </w:p>
        </w:tc>
        <w:tc>
          <w:tcPr>
            <w:tcW w:w="1331" w:type="dxa"/>
            <w:tcBorders>
              <w:top w:val="nil"/>
              <w:left w:val="nil"/>
              <w:bottom w:val="nil"/>
              <w:right w:val="nil"/>
            </w:tcBorders>
            <w:tcMar>
              <w:top w:w="25" w:type="dxa"/>
              <w:left w:w="85" w:type="dxa"/>
              <w:bottom w:w="25" w:type="dxa"/>
              <w:right w:w="85" w:type="dxa"/>
            </w:tcMar>
            <w:vAlign w:val="center"/>
          </w:tcPr>
          <w:p w14:paraId="6CE441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48.79</w:t>
            </w:r>
          </w:p>
        </w:tc>
        <w:tc>
          <w:tcPr>
            <w:tcW w:w="1559" w:type="dxa"/>
            <w:tcBorders>
              <w:top w:val="nil"/>
              <w:left w:val="nil"/>
              <w:bottom w:val="nil"/>
              <w:right w:val="nil"/>
            </w:tcBorders>
            <w:tcMar>
              <w:top w:w="25" w:type="dxa"/>
              <w:left w:w="85" w:type="dxa"/>
              <w:bottom w:w="25" w:type="dxa"/>
              <w:right w:w="85" w:type="dxa"/>
            </w:tcMar>
            <w:vAlign w:val="center"/>
          </w:tcPr>
          <w:p w14:paraId="0BBDC9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+ 20.79</w:t>
            </w:r>
          </w:p>
        </w:tc>
        <w:tc>
          <w:tcPr>
            <w:tcW w:w="850" w:type="dxa"/>
            <w:tcBorders>
              <w:top w:val="nil"/>
              <w:left w:val="nil"/>
              <w:bottom w:val="nil"/>
              <w:right w:val="nil"/>
            </w:tcBorders>
            <w:tcMar>
              <w:top w:w="25" w:type="dxa"/>
              <w:left w:w="85" w:type="dxa"/>
              <w:bottom w:w="25" w:type="dxa"/>
              <w:right w:w="85" w:type="dxa"/>
            </w:tcMar>
            <w:vAlign w:val="center"/>
          </w:tcPr>
          <w:p w14:paraId="0ADFF8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33.02</w:t>
            </w:r>
          </w:p>
        </w:tc>
        <w:tc>
          <w:tcPr>
            <w:tcW w:w="940" w:type="dxa"/>
            <w:tcBorders>
              <w:top w:val="nil"/>
              <w:left w:val="nil"/>
              <w:bottom w:val="nil"/>
              <w:right w:val="nil"/>
            </w:tcBorders>
            <w:tcMar>
              <w:top w:w="25" w:type="dxa"/>
              <w:left w:w="85" w:type="dxa"/>
              <w:bottom w:w="25" w:type="dxa"/>
              <w:right w:w="85" w:type="dxa"/>
            </w:tcMar>
            <w:vAlign w:val="center"/>
          </w:tcPr>
          <w:p w14:paraId="4D3E87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114.06</w:t>
            </w:r>
          </w:p>
        </w:tc>
      </w:tr>
      <w:tr w:rsidR="0052351B" w:rsidRPr="0052351B" w14:paraId="64AF83C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18A9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14_18</w:t>
            </w:r>
          </w:p>
        </w:tc>
        <w:tc>
          <w:tcPr>
            <w:tcW w:w="1134" w:type="dxa"/>
            <w:tcBorders>
              <w:top w:val="nil"/>
              <w:left w:val="nil"/>
              <w:bottom w:val="nil"/>
              <w:right w:val="nil"/>
            </w:tcBorders>
            <w:tcMar>
              <w:top w:w="25" w:type="dxa"/>
              <w:left w:w="85" w:type="dxa"/>
              <w:bottom w:w="25" w:type="dxa"/>
              <w:right w:w="85" w:type="dxa"/>
            </w:tcMar>
            <w:vAlign w:val="center"/>
          </w:tcPr>
          <w:p w14:paraId="5CC445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70ACAA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807</w:t>
            </w:r>
          </w:p>
        </w:tc>
        <w:tc>
          <w:tcPr>
            <w:tcW w:w="1170" w:type="dxa"/>
            <w:tcBorders>
              <w:top w:val="nil"/>
              <w:left w:val="nil"/>
              <w:bottom w:val="nil"/>
              <w:right w:val="nil"/>
            </w:tcBorders>
            <w:tcMar>
              <w:top w:w="25" w:type="dxa"/>
              <w:left w:w="85" w:type="dxa"/>
              <w:bottom w:w="25" w:type="dxa"/>
              <w:right w:w="85" w:type="dxa"/>
            </w:tcMar>
            <w:vAlign w:val="center"/>
          </w:tcPr>
          <w:p w14:paraId="2B0D5C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w:t>
            </w:r>
          </w:p>
        </w:tc>
        <w:tc>
          <w:tcPr>
            <w:tcW w:w="1331" w:type="dxa"/>
            <w:tcBorders>
              <w:top w:val="nil"/>
              <w:left w:val="nil"/>
              <w:bottom w:val="nil"/>
              <w:right w:val="nil"/>
            </w:tcBorders>
            <w:tcMar>
              <w:top w:w="25" w:type="dxa"/>
              <w:left w:w="85" w:type="dxa"/>
              <w:bottom w:w="25" w:type="dxa"/>
              <w:right w:w="85" w:type="dxa"/>
            </w:tcMar>
            <w:vAlign w:val="center"/>
          </w:tcPr>
          <w:p w14:paraId="3A990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33.96</w:t>
            </w:r>
          </w:p>
        </w:tc>
        <w:tc>
          <w:tcPr>
            <w:tcW w:w="1559" w:type="dxa"/>
            <w:tcBorders>
              <w:top w:val="nil"/>
              <w:left w:val="nil"/>
              <w:bottom w:val="nil"/>
              <w:right w:val="nil"/>
            </w:tcBorders>
            <w:tcMar>
              <w:top w:w="25" w:type="dxa"/>
              <w:left w:w="85" w:type="dxa"/>
              <w:bottom w:w="25" w:type="dxa"/>
              <w:right w:w="85" w:type="dxa"/>
            </w:tcMar>
            <w:vAlign w:val="center"/>
          </w:tcPr>
          <w:p w14:paraId="1C28FF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6BD2211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30.55</w:t>
            </w:r>
          </w:p>
        </w:tc>
        <w:tc>
          <w:tcPr>
            <w:tcW w:w="940" w:type="dxa"/>
            <w:tcBorders>
              <w:top w:val="nil"/>
              <w:left w:val="nil"/>
              <w:bottom w:val="nil"/>
              <w:right w:val="nil"/>
            </w:tcBorders>
            <w:tcMar>
              <w:top w:w="25" w:type="dxa"/>
              <w:left w:w="85" w:type="dxa"/>
              <w:bottom w:w="25" w:type="dxa"/>
              <w:right w:w="85" w:type="dxa"/>
            </w:tcMar>
            <w:vAlign w:val="center"/>
          </w:tcPr>
          <w:p w14:paraId="774D1F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58.46</w:t>
            </w:r>
          </w:p>
        </w:tc>
      </w:tr>
      <w:tr w:rsidR="0052351B" w:rsidRPr="0052351B" w14:paraId="75D1E5A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C5E9C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14_10</w:t>
            </w:r>
          </w:p>
        </w:tc>
        <w:tc>
          <w:tcPr>
            <w:tcW w:w="1134" w:type="dxa"/>
            <w:tcBorders>
              <w:top w:val="nil"/>
              <w:left w:val="nil"/>
              <w:bottom w:val="nil"/>
              <w:right w:val="nil"/>
            </w:tcBorders>
            <w:tcMar>
              <w:top w:w="25" w:type="dxa"/>
              <w:left w:w="85" w:type="dxa"/>
              <w:bottom w:w="25" w:type="dxa"/>
              <w:right w:w="85" w:type="dxa"/>
            </w:tcMar>
            <w:vAlign w:val="center"/>
          </w:tcPr>
          <w:p w14:paraId="14B1E0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w:t>
            </w:r>
          </w:p>
        </w:tc>
        <w:tc>
          <w:tcPr>
            <w:tcW w:w="1327" w:type="dxa"/>
            <w:tcBorders>
              <w:top w:val="nil"/>
              <w:left w:val="nil"/>
              <w:bottom w:val="nil"/>
              <w:right w:val="nil"/>
            </w:tcBorders>
            <w:tcMar>
              <w:top w:w="25" w:type="dxa"/>
              <w:left w:w="85" w:type="dxa"/>
              <w:bottom w:w="25" w:type="dxa"/>
              <w:right w:w="85" w:type="dxa"/>
            </w:tcMar>
            <w:vAlign w:val="center"/>
          </w:tcPr>
          <w:p w14:paraId="06F017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865</w:t>
            </w:r>
          </w:p>
        </w:tc>
        <w:tc>
          <w:tcPr>
            <w:tcW w:w="1170" w:type="dxa"/>
            <w:tcBorders>
              <w:top w:val="nil"/>
              <w:left w:val="nil"/>
              <w:bottom w:val="nil"/>
              <w:right w:val="nil"/>
            </w:tcBorders>
            <w:tcMar>
              <w:top w:w="25" w:type="dxa"/>
              <w:left w:w="85" w:type="dxa"/>
              <w:bottom w:w="25" w:type="dxa"/>
              <w:right w:w="85" w:type="dxa"/>
            </w:tcMar>
            <w:vAlign w:val="center"/>
          </w:tcPr>
          <w:p w14:paraId="43BA99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689124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33.46</w:t>
            </w:r>
          </w:p>
        </w:tc>
        <w:tc>
          <w:tcPr>
            <w:tcW w:w="1559" w:type="dxa"/>
            <w:tcBorders>
              <w:top w:val="nil"/>
              <w:left w:val="nil"/>
              <w:bottom w:val="nil"/>
              <w:right w:val="nil"/>
            </w:tcBorders>
            <w:tcMar>
              <w:top w:w="25" w:type="dxa"/>
              <w:left w:w="85" w:type="dxa"/>
              <w:bottom w:w="25" w:type="dxa"/>
              <w:right w:w="85" w:type="dxa"/>
            </w:tcMar>
            <w:vAlign w:val="center"/>
          </w:tcPr>
          <w:p w14:paraId="2329DF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1863DF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29.49</w:t>
            </w:r>
          </w:p>
        </w:tc>
        <w:tc>
          <w:tcPr>
            <w:tcW w:w="940" w:type="dxa"/>
            <w:tcBorders>
              <w:top w:val="nil"/>
              <w:left w:val="nil"/>
              <w:bottom w:val="nil"/>
              <w:right w:val="nil"/>
            </w:tcBorders>
            <w:tcMar>
              <w:top w:w="25" w:type="dxa"/>
              <w:left w:w="85" w:type="dxa"/>
              <w:bottom w:w="25" w:type="dxa"/>
              <w:right w:w="85" w:type="dxa"/>
            </w:tcMar>
            <w:vAlign w:val="center"/>
          </w:tcPr>
          <w:p w14:paraId="4A889BE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69.54</w:t>
            </w:r>
          </w:p>
        </w:tc>
      </w:tr>
      <w:tr w:rsidR="0052351B" w:rsidRPr="0052351B" w14:paraId="5D41FF1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0631CD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14_11</w:t>
            </w:r>
          </w:p>
        </w:tc>
        <w:tc>
          <w:tcPr>
            <w:tcW w:w="1134" w:type="dxa"/>
            <w:tcBorders>
              <w:top w:val="nil"/>
              <w:left w:val="nil"/>
              <w:bottom w:val="nil"/>
              <w:right w:val="nil"/>
            </w:tcBorders>
            <w:tcMar>
              <w:top w:w="25" w:type="dxa"/>
              <w:left w:w="85" w:type="dxa"/>
              <w:bottom w:w="25" w:type="dxa"/>
              <w:right w:w="85" w:type="dxa"/>
            </w:tcMar>
            <w:vAlign w:val="center"/>
          </w:tcPr>
          <w:p w14:paraId="455740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104</w:t>
            </w:r>
          </w:p>
        </w:tc>
        <w:tc>
          <w:tcPr>
            <w:tcW w:w="1327" w:type="dxa"/>
            <w:tcBorders>
              <w:top w:val="nil"/>
              <w:left w:val="nil"/>
              <w:bottom w:val="nil"/>
              <w:right w:val="nil"/>
            </w:tcBorders>
            <w:tcMar>
              <w:top w:w="25" w:type="dxa"/>
              <w:left w:w="85" w:type="dxa"/>
              <w:bottom w:w="25" w:type="dxa"/>
              <w:right w:w="85" w:type="dxa"/>
            </w:tcMar>
            <w:vAlign w:val="center"/>
          </w:tcPr>
          <w:p w14:paraId="3F4A80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1077</w:t>
            </w:r>
          </w:p>
        </w:tc>
        <w:tc>
          <w:tcPr>
            <w:tcW w:w="1170" w:type="dxa"/>
            <w:tcBorders>
              <w:top w:val="nil"/>
              <w:left w:val="nil"/>
              <w:bottom w:val="nil"/>
              <w:right w:val="nil"/>
            </w:tcBorders>
            <w:tcMar>
              <w:top w:w="25" w:type="dxa"/>
              <w:left w:w="85" w:type="dxa"/>
              <w:bottom w:w="25" w:type="dxa"/>
              <w:right w:w="85" w:type="dxa"/>
            </w:tcMar>
            <w:vAlign w:val="center"/>
          </w:tcPr>
          <w:p w14:paraId="283710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38FB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42.91</w:t>
            </w:r>
          </w:p>
        </w:tc>
        <w:tc>
          <w:tcPr>
            <w:tcW w:w="1559" w:type="dxa"/>
            <w:tcBorders>
              <w:top w:val="nil"/>
              <w:left w:val="nil"/>
              <w:bottom w:val="nil"/>
              <w:right w:val="nil"/>
            </w:tcBorders>
            <w:tcMar>
              <w:top w:w="25" w:type="dxa"/>
              <w:left w:w="85" w:type="dxa"/>
              <w:bottom w:w="25" w:type="dxa"/>
              <w:right w:w="85" w:type="dxa"/>
            </w:tcMar>
            <w:vAlign w:val="center"/>
          </w:tcPr>
          <w:p w14:paraId="1C3DFF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+ 8.91</w:t>
            </w:r>
          </w:p>
        </w:tc>
        <w:tc>
          <w:tcPr>
            <w:tcW w:w="850" w:type="dxa"/>
            <w:tcBorders>
              <w:top w:val="nil"/>
              <w:left w:val="nil"/>
              <w:bottom w:val="nil"/>
              <w:right w:val="nil"/>
            </w:tcBorders>
            <w:tcMar>
              <w:top w:w="25" w:type="dxa"/>
              <w:left w:w="85" w:type="dxa"/>
              <w:bottom w:w="25" w:type="dxa"/>
              <w:right w:w="85" w:type="dxa"/>
            </w:tcMar>
            <w:vAlign w:val="center"/>
          </w:tcPr>
          <w:p w14:paraId="11822B7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35.51</w:t>
            </w:r>
          </w:p>
        </w:tc>
        <w:tc>
          <w:tcPr>
            <w:tcW w:w="940" w:type="dxa"/>
            <w:tcBorders>
              <w:top w:val="nil"/>
              <w:left w:val="nil"/>
              <w:bottom w:val="nil"/>
              <w:right w:val="nil"/>
            </w:tcBorders>
            <w:tcMar>
              <w:top w:w="25" w:type="dxa"/>
              <w:left w:w="85" w:type="dxa"/>
              <w:bottom w:w="25" w:type="dxa"/>
              <w:right w:w="85" w:type="dxa"/>
            </w:tcMar>
            <w:vAlign w:val="center"/>
          </w:tcPr>
          <w:p w14:paraId="49C9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86.79</w:t>
            </w:r>
          </w:p>
        </w:tc>
      </w:tr>
      <w:tr w:rsidR="0052351B" w:rsidRPr="0052351B" w14:paraId="5863015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7E500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14_31</w:t>
            </w:r>
          </w:p>
        </w:tc>
        <w:tc>
          <w:tcPr>
            <w:tcW w:w="1134" w:type="dxa"/>
            <w:tcBorders>
              <w:top w:val="nil"/>
              <w:left w:val="nil"/>
              <w:bottom w:val="nil"/>
              <w:right w:val="nil"/>
            </w:tcBorders>
            <w:tcMar>
              <w:top w:w="25" w:type="dxa"/>
              <w:left w:w="85" w:type="dxa"/>
              <w:bottom w:w="25" w:type="dxa"/>
              <w:right w:w="85" w:type="dxa"/>
            </w:tcMar>
            <w:vAlign w:val="center"/>
          </w:tcPr>
          <w:p w14:paraId="37524B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6B1636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1247</w:t>
            </w:r>
          </w:p>
        </w:tc>
        <w:tc>
          <w:tcPr>
            <w:tcW w:w="1170" w:type="dxa"/>
            <w:tcBorders>
              <w:top w:val="nil"/>
              <w:left w:val="nil"/>
              <w:bottom w:val="nil"/>
              <w:right w:val="nil"/>
            </w:tcBorders>
            <w:tcMar>
              <w:top w:w="25" w:type="dxa"/>
              <w:left w:w="85" w:type="dxa"/>
              <w:bottom w:w="25" w:type="dxa"/>
              <w:right w:w="85" w:type="dxa"/>
            </w:tcMar>
            <w:vAlign w:val="center"/>
          </w:tcPr>
          <w:p w14:paraId="4E2CDB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9E4B6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35.66</w:t>
            </w:r>
          </w:p>
        </w:tc>
        <w:tc>
          <w:tcPr>
            <w:tcW w:w="1559" w:type="dxa"/>
            <w:tcBorders>
              <w:top w:val="nil"/>
              <w:left w:val="nil"/>
              <w:bottom w:val="nil"/>
              <w:right w:val="nil"/>
            </w:tcBorders>
            <w:tcMar>
              <w:top w:w="25" w:type="dxa"/>
              <w:left w:w="85" w:type="dxa"/>
              <w:bottom w:w="25" w:type="dxa"/>
              <w:right w:w="85" w:type="dxa"/>
            </w:tcMar>
            <w:vAlign w:val="center"/>
          </w:tcPr>
          <w:p w14:paraId="463E88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681A379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35.06</w:t>
            </w:r>
          </w:p>
        </w:tc>
        <w:tc>
          <w:tcPr>
            <w:tcW w:w="940" w:type="dxa"/>
            <w:tcBorders>
              <w:top w:val="nil"/>
              <w:left w:val="nil"/>
              <w:bottom w:val="nil"/>
              <w:right w:val="nil"/>
            </w:tcBorders>
            <w:tcMar>
              <w:top w:w="25" w:type="dxa"/>
              <w:left w:w="85" w:type="dxa"/>
              <w:bottom w:w="25" w:type="dxa"/>
              <w:right w:w="85" w:type="dxa"/>
            </w:tcMar>
            <w:vAlign w:val="center"/>
          </w:tcPr>
          <w:p w14:paraId="50D361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42.75</w:t>
            </w:r>
          </w:p>
        </w:tc>
      </w:tr>
      <w:tr w:rsidR="0052351B" w:rsidRPr="0052351B" w14:paraId="044F5FFF"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93796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N_14</w:t>
            </w:r>
          </w:p>
        </w:tc>
        <w:tc>
          <w:tcPr>
            <w:tcW w:w="1134" w:type="dxa"/>
            <w:tcBorders>
              <w:top w:val="nil"/>
              <w:left w:val="nil"/>
              <w:bottom w:val="nil"/>
              <w:right w:val="nil"/>
            </w:tcBorders>
            <w:tcMar>
              <w:top w:w="25" w:type="dxa"/>
              <w:left w:w="85" w:type="dxa"/>
              <w:bottom w:w="25" w:type="dxa"/>
              <w:right w:w="85" w:type="dxa"/>
            </w:tcMar>
            <w:vAlign w:val="center"/>
          </w:tcPr>
          <w:p w14:paraId="149132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2154C0F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1515</w:t>
            </w:r>
          </w:p>
        </w:tc>
        <w:tc>
          <w:tcPr>
            <w:tcW w:w="1170" w:type="dxa"/>
            <w:tcBorders>
              <w:top w:val="nil"/>
              <w:left w:val="nil"/>
              <w:bottom w:val="nil"/>
              <w:right w:val="nil"/>
            </w:tcBorders>
            <w:tcMar>
              <w:top w:w="25" w:type="dxa"/>
              <w:left w:w="85" w:type="dxa"/>
              <w:bottom w:w="25" w:type="dxa"/>
              <w:right w:w="85" w:type="dxa"/>
            </w:tcMar>
            <w:vAlign w:val="center"/>
          </w:tcPr>
          <w:p w14:paraId="4B7BE6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B42BE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35.99</w:t>
            </w:r>
          </w:p>
        </w:tc>
        <w:tc>
          <w:tcPr>
            <w:tcW w:w="1559" w:type="dxa"/>
            <w:tcBorders>
              <w:top w:val="nil"/>
              <w:left w:val="nil"/>
              <w:bottom w:val="nil"/>
              <w:right w:val="nil"/>
            </w:tcBorders>
            <w:tcMar>
              <w:top w:w="25" w:type="dxa"/>
              <w:left w:w="85" w:type="dxa"/>
              <w:bottom w:w="25" w:type="dxa"/>
              <w:right w:w="85" w:type="dxa"/>
            </w:tcMar>
            <w:vAlign w:val="center"/>
          </w:tcPr>
          <w:p w14:paraId="7A801C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FC7E4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35.07</w:t>
            </w:r>
          </w:p>
        </w:tc>
        <w:tc>
          <w:tcPr>
            <w:tcW w:w="940" w:type="dxa"/>
            <w:tcBorders>
              <w:top w:val="nil"/>
              <w:left w:val="nil"/>
              <w:bottom w:val="nil"/>
              <w:right w:val="nil"/>
            </w:tcBorders>
            <w:tcMar>
              <w:top w:w="25" w:type="dxa"/>
              <w:left w:w="85" w:type="dxa"/>
              <w:bottom w:w="25" w:type="dxa"/>
              <w:right w:w="85" w:type="dxa"/>
            </w:tcMar>
            <w:vAlign w:val="center"/>
          </w:tcPr>
          <w:p w14:paraId="529A4B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49.30</w:t>
            </w:r>
          </w:p>
        </w:tc>
      </w:tr>
      <w:tr w:rsidR="0052351B" w:rsidRPr="0052351B" w14:paraId="6511C99C"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225B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N_21</w:t>
            </w:r>
          </w:p>
        </w:tc>
        <w:tc>
          <w:tcPr>
            <w:tcW w:w="1134" w:type="dxa"/>
            <w:tcBorders>
              <w:top w:val="nil"/>
              <w:left w:val="nil"/>
              <w:bottom w:val="nil"/>
              <w:right w:val="nil"/>
            </w:tcBorders>
            <w:tcMar>
              <w:top w:w="25" w:type="dxa"/>
              <w:left w:w="85" w:type="dxa"/>
              <w:bottom w:w="25" w:type="dxa"/>
              <w:right w:w="85" w:type="dxa"/>
            </w:tcMar>
            <w:vAlign w:val="center"/>
          </w:tcPr>
          <w:p w14:paraId="6525E1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108</w:t>
            </w:r>
          </w:p>
        </w:tc>
        <w:tc>
          <w:tcPr>
            <w:tcW w:w="1327" w:type="dxa"/>
            <w:tcBorders>
              <w:top w:val="nil"/>
              <w:left w:val="nil"/>
              <w:bottom w:val="nil"/>
              <w:right w:val="nil"/>
            </w:tcBorders>
            <w:tcMar>
              <w:top w:w="25" w:type="dxa"/>
              <w:left w:w="85" w:type="dxa"/>
              <w:bottom w:w="25" w:type="dxa"/>
              <w:right w:w="85" w:type="dxa"/>
            </w:tcMar>
            <w:vAlign w:val="center"/>
          </w:tcPr>
          <w:p w14:paraId="793DAB2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1068</w:t>
            </w:r>
          </w:p>
        </w:tc>
        <w:tc>
          <w:tcPr>
            <w:tcW w:w="1170" w:type="dxa"/>
            <w:tcBorders>
              <w:top w:val="nil"/>
              <w:left w:val="nil"/>
              <w:bottom w:val="nil"/>
              <w:right w:val="nil"/>
            </w:tcBorders>
            <w:tcMar>
              <w:top w:w="25" w:type="dxa"/>
              <w:left w:w="85" w:type="dxa"/>
              <w:bottom w:w="25" w:type="dxa"/>
              <w:right w:w="85" w:type="dxa"/>
            </w:tcMar>
            <w:vAlign w:val="center"/>
          </w:tcPr>
          <w:p w14:paraId="4DDC15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F3FB4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35.23</w:t>
            </w:r>
          </w:p>
        </w:tc>
        <w:tc>
          <w:tcPr>
            <w:tcW w:w="1559" w:type="dxa"/>
            <w:tcBorders>
              <w:top w:val="nil"/>
              <w:left w:val="nil"/>
              <w:bottom w:val="nil"/>
              <w:right w:val="nil"/>
            </w:tcBorders>
            <w:tcMar>
              <w:top w:w="25" w:type="dxa"/>
              <w:left w:w="85" w:type="dxa"/>
              <w:bottom w:w="25" w:type="dxa"/>
              <w:right w:w="85" w:type="dxa"/>
            </w:tcMar>
            <w:vAlign w:val="center"/>
          </w:tcPr>
          <w:p w14:paraId="1A0402B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+ 2.23</w:t>
            </w:r>
          </w:p>
        </w:tc>
        <w:tc>
          <w:tcPr>
            <w:tcW w:w="850" w:type="dxa"/>
            <w:tcBorders>
              <w:top w:val="nil"/>
              <w:left w:val="nil"/>
              <w:bottom w:val="nil"/>
              <w:right w:val="nil"/>
            </w:tcBorders>
            <w:tcMar>
              <w:top w:w="25" w:type="dxa"/>
              <w:left w:w="85" w:type="dxa"/>
              <w:bottom w:w="25" w:type="dxa"/>
              <w:right w:w="85" w:type="dxa"/>
            </w:tcMar>
            <w:vAlign w:val="center"/>
          </w:tcPr>
          <w:p w14:paraId="26E89EC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33.26</w:t>
            </w:r>
          </w:p>
        </w:tc>
        <w:tc>
          <w:tcPr>
            <w:tcW w:w="940" w:type="dxa"/>
            <w:tcBorders>
              <w:top w:val="nil"/>
              <w:left w:val="nil"/>
              <w:bottom w:val="nil"/>
              <w:right w:val="nil"/>
            </w:tcBorders>
            <w:tcMar>
              <w:top w:w="25" w:type="dxa"/>
              <w:left w:w="85" w:type="dxa"/>
              <w:bottom w:w="25" w:type="dxa"/>
              <w:right w:w="85" w:type="dxa"/>
            </w:tcMar>
            <w:vAlign w:val="center"/>
          </w:tcPr>
          <w:p w14:paraId="451F83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51.88</w:t>
            </w:r>
          </w:p>
        </w:tc>
      </w:tr>
      <w:tr w:rsidR="0052351B" w:rsidRPr="0052351B" w14:paraId="6B60824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67065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14_20</w:t>
            </w:r>
          </w:p>
        </w:tc>
        <w:tc>
          <w:tcPr>
            <w:tcW w:w="1134" w:type="dxa"/>
            <w:tcBorders>
              <w:top w:val="nil"/>
              <w:left w:val="nil"/>
              <w:bottom w:val="nil"/>
              <w:right w:val="nil"/>
            </w:tcBorders>
            <w:tcMar>
              <w:top w:w="25" w:type="dxa"/>
              <w:left w:w="85" w:type="dxa"/>
              <w:bottom w:w="25" w:type="dxa"/>
              <w:right w:w="85" w:type="dxa"/>
            </w:tcMar>
            <w:vAlign w:val="center"/>
          </w:tcPr>
          <w:p w14:paraId="50E735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50F130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1015</w:t>
            </w:r>
          </w:p>
        </w:tc>
        <w:tc>
          <w:tcPr>
            <w:tcW w:w="1170" w:type="dxa"/>
            <w:tcBorders>
              <w:top w:val="nil"/>
              <w:left w:val="nil"/>
              <w:bottom w:val="nil"/>
              <w:right w:val="nil"/>
            </w:tcBorders>
            <w:tcMar>
              <w:top w:w="25" w:type="dxa"/>
              <w:left w:w="85" w:type="dxa"/>
              <w:bottom w:w="25" w:type="dxa"/>
              <w:right w:w="85" w:type="dxa"/>
            </w:tcMar>
            <w:vAlign w:val="center"/>
          </w:tcPr>
          <w:p w14:paraId="4FEA47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9B372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38.96</w:t>
            </w:r>
          </w:p>
        </w:tc>
        <w:tc>
          <w:tcPr>
            <w:tcW w:w="1559" w:type="dxa"/>
            <w:tcBorders>
              <w:top w:val="nil"/>
              <w:left w:val="nil"/>
              <w:bottom w:val="nil"/>
              <w:right w:val="nil"/>
            </w:tcBorders>
            <w:tcMar>
              <w:top w:w="25" w:type="dxa"/>
              <w:left w:w="85" w:type="dxa"/>
              <w:bottom w:w="25" w:type="dxa"/>
              <w:right w:w="85" w:type="dxa"/>
            </w:tcMar>
            <w:vAlign w:val="center"/>
          </w:tcPr>
          <w:p w14:paraId="242EBB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2FD911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35.55</w:t>
            </w:r>
          </w:p>
        </w:tc>
        <w:tc>
          <w:tcPr>
            <w:tcW w:w="940" w:type="dxa"/>
            <w:tcBorders>
              <w:top w:val="nil"/>
              <w:left w:val="nil"/>
              <w:bottom w:val="nil"/>
              <w:right w:val="nil"/>
            </w:tcBorders>
            <w:tcMar>
              <w:top w:w="25" w:type="dxa"/>
              <w:left w:w="85" w:type="dxa"/>
              <w:bottom w:w="25" w:type="dxa"/>
              <w:right w:w="85" w:type="dxa"/>
            </w:tcMar>
            <w:vAlign w:val="center"/>
          </w:tcPr>
          <w:p w14:paraId="3571D7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63.48</w:t>
            </w:r>
          </w:p>
        </w:tc>
      </w:tr>
      <w:tr w:rsidR="0052351B" w:rsidRPr="0052351B" w14:paraId="06A2DBF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0728F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14_24</w:t>
            </w:r>
          </w:p>
        </w:tc>
        <w:tc>
          <w:tcPr>
            <w:tcW w:w="1134" w:type="dxa"/>
            <w:tcBorders>
              <w:top w:val="nil"/>
              <w:left w:val="nil"/>
              <w:bottom w:val="nil"/>
              <w:right w:val="nil"/>
            </w:tcBorders>
            <w:tcMar>
              <w:top w:w="25" w:type="dxa"/>
              <w:left w:w="85" w:type="dxa"/>
              <w:bottom w:w="25" w:type="dxa"/>
              <w:right w:w="85" w:type="dxa"/>
            </w:tcMar>
            <w:vAlign w:val="center"/>
          </w:tcPr>
          <w:p w14:paraId="75FF78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64C29D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1166</w:t>
            </w:r>
          </w:p>
        </w:tc>
        <w:tc>
          <w:tcPr>
            <w:tcW w:w="1170" w:type="dxa"/>
            <w:tcBorders>
              <w:top w:val="nil"/>
              <w:left w:val="nil"/>
              <w:bottom w:val="nil"/>
              <w:right w:val="nil"/>
            </w:tcBorders>
            <w:tcMar>
              <w:top w:w="25" w:type="dxa"/>
              <w:left w:w="85" w:type="dxa"/>
              <w:bottom w:w="25" w:type="dxa"/>
              <w:right w:w="85" w:type="dxa"/>
            </w:tcMar>
            <w:vAlign w:val="center"/>
          </w:tcPr>
          <w:p w14:paraId="191419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331FEA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41.13</w:t>
            </w:r>
          </w:p>
        </w:tc>
        <w:tc>
          <w:tcPr>
            <w:tcW w:w="1559" w:type="dxa"/>
            <w:tcBorders>
              <w:top w:val="nil"/>
              <w:left w:val="nil"/>
              <w:bottom w:val="nil"/>
              <w:right w:val="nil"/>
            </w:tcBorders>
            <w:tcMar>
              <w:top w:w="25" w:type="dxa"/>
              <w:left w:w="85" w:type="dxa"/>
              <w:bottom w:w="25" w:type="dxa"/>
              <w:right w:w="85" w:type="dxa"/>
            </w:tcMar>
            <w:vAlign w:val="center"/>
          </w:tcPr>
          <w:p w14:paraId="6A7209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+ 4.13</w:t>
            </w:r>
          </w:p>
        </w:tc>
        <w:tc>
          <w:tcPr>
            <w:tcW w:w="850" w:type="dxa"/>
            <w:tcBorders>
              <w:top w:val="nil"/>
              <w:left w:val="nil"/>
              <w:bottom w:val="nil"/>
              <w:right w:val="nil"/>
            </w:tcBorders>
            <w:tcMar>
              <w:top w:w="25" w:type="dxa"/>
              <w:left w:w="85" w:type="dxa"/>
              <w:bottom w:w="25" w:type="dxa"/>
              <w:right w:w="85" w:type="dxa"/>
            </w:tcMar>
            <w:vAlign w:val="center"/>
          </w:tcPr>
          <w:p w14:paraId="33EA32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37.67</w:t>
            </w:r>
          </w:p>
        </w:tc>
        <w:tc>
          <w:tcPr>
            <w:tcW w:w="940" w:type="dxa"/>
            <w:tcBorders>
              <w:top w:val="nil"/>
              <w:left w:val="nil"/>
              <w:bottom w:val="nil"/>
              <w:right w:val="nil"/>
            </w:tcBorders>
            <w:tcMar>
              <w:top w:w="25" w:type="dxa"/>
              <w:left w:w="85" w:type="dxa"/>
              <w:bottom w:w="25" w:type="dxa"/>
              <w:right w:w="85" w:type="dxa"/>
            </w:tcMar>
            <w:vAlign w:val="center"/>
          </w:tcPr>
          <w:p w14:paraId="3A91CE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62.56</w:t>
            </w:r>
          </w:p>
        </w:tc>
      </w:tr>
      <w:tr w:rsidR="0052351B" w:rsidRPr="0052351B" w14:paraId="16D1C78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0DDAE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N_18</w:t>
            </w:r>
          </w:p>
        </w:tc>
        <w:tc>
          <w:tcPr>
            <w:tcW w:w="1134" w:type="dxa"/>
            <w:tcBorders>
              <w:top w:val="nil"/>
              <w:left w:val="nil"/>
              <w:bottom w:val="nil"/>
              <w:right w:val="nil"/>
            </w:tcBorders>
            <w:tcMar>
              <w:top w:w="25" w:type="dxa"/>
              <w:left w:w="85" w:type="dxa"/>
              <w:bottom w:w="25" w:type="dxa"/>
              <w:right w:w="85" w:type="dxa"/>
            </w:tcMar>
            <w:vAlign w:val="center"/>
          </w:tcPr>
          <w:p w14:paraId="436B3D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042A19F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533</w:t>
            </w:r>
          </w:p>
        </w:tc>
        <w:tc>
          <w:tcPr>
            <w:tcW w:w="1170" w:type="dxa"/>
            <w:tcBorders>
              <w:top w:val="nil"/>
              <w:left w:val="nil"/>
              <w:bottom w:val="nil"/>
              <w:right w:val="nil"/>
            </w:tcBorders>
            <w:tcMar>
              <w:top w:w="25" w:type="dxa"/>
              <w:left w:w="85" w:type="dxa"/>
              <w:bottom w:w="25" w:type="dxa"/>
              <w:right w:w="85" w:type="dxa"/>
            </w:tcMar>
            <w:vAlign w:val="center"/>
          </w:tcPr>
          <w:p w14:paraId="5E323B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4827F8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31.64</w:t>
            </w:r>
          </w:p>
        </w:tc>
        <w:tc>
          <w:tcPr>
            <w:tcW w:w="1559" w:type="dxa"/>
            <w:tcBorders>
              <w:top w:val="nil"/>
              <w:left w:val="nil"/>
              <w:bottom w:val="nil"/>
              <w:right w:val="nil"/>
            </w:tcBorders>
            <w:tcMar>
              <w:top w:w="25" w:type="dxa"/>
              <w:left w:w="85" w:type="dxa"/>
              <w:bottom w:w="25" w:type="dxa"/>
              <w:right w:w="85" w:type="dxa"/>
            </w:tcMar>
            <w:vAlign w:val="center"/>
          </w:tcPr>
          <w:p w14:paraId="40711C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+ 2.64</w:t>
            </w:r>
          </w:p>
        </w:tc>
        <w:tc>
          <w:tcPr>
            <w:tcW w:w="850" w:type="dxa"/>
            <w:tcBorders>
              <w:top w:val="nil"/>
              <w:left w:val="nil"/>
              <w:bottom w:val="nil"/>
              <w:right w:val="nil"/>
            </w:tcBorders>
            <w:tcMar>
              <w:top w:w="25" w:type="dxa"/>
              <w:left w:w="85" w:type="dxa"/>
              <w:bottom w:w="25" w:type="dxa"/>
              <w:right w:w="85" w:type="dxa"/>
            </w:tcMar>
            <w:vAlign w:val="center"/>
          </w:tcPr>
          <w:p w14:paraId="4E5B49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29.37</w:t>
            </w:r>
          </w:p>
        </w:tc>
        <w:tc>
          <w:tcPr>
            <w:tcW w:w="940" w:type="dxa"/>
            <w:tcBorders>
              <w:top w:val="nil"/>
              <w:left w:val="nil"/>
              <w:bottom w:val="nil"/>
              <w:right w:val="nil"/>
            </w:tcBorders>
            <w:tcMar>
              <w:top w:w="25" w:type="dxa"/>
              <w:left w:w="85" w:type="dxa"/>
              <w:bottom w:w="25" w:type="dxa"/>
              <w:right w:w="85" w:type="dxa"/>
            </w:tcMar>
            <w:vAlign w:val="center"/>
          </w:tcPr>
          <w:p w14:paraId="1F1F82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47.72</w:t>
            </w:r>
          </w:p>
        </w:tc>
      </w:tr>
      <w:tr w:rsidR="0052351B" w:rsidRPr="0052351B" w14:paraId="4DC9747F"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8E11F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N_09</w:t>
            </w:r>
          </w:p>
        </w:tc>
        <w:tc>
          <w:tcPr>
            <w:tcW w:w="1134" w:type="dxa"/>
            <w:tcBorders>
              <w:top w:val="nil"/>
              <w:left w:val="nil"/>
              <w:bottom w:val="nil"/>
              <w:right w:val="nil"/>
            </w:tcBorders>
            <w:tcMar>
              <w:top w:w="25" w:type="dxa"/>
              <w:left w:w="85" w:type="dxa"/>
              <w:bottom w:w="25" w:type="dxa"/>
              <w:right w:w="85" w:type="dxa"/>
            </w:tcMar>
            <w:vAlign w:val="center"/>
          </w:tcPr>
          <w:p w14:paraId="3F81481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5DB759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1421</w:t>
            </w:r>
          </w:p>
        </w:tc>
        <w:tc>
          <w:tcPr>
            <w:tcW w:w="1170" w:type="dxa"/>
            <w:tcBorders>
              <w:top w:val="nil"/>
              <w:left w:val="nil"/>
              <w:bottom w:val="nil"/>
              <w:right w:val="nil"/>
            </w:tcBorders>
            <w:tcMar>
              <w:top w:w="25" w:type="dxa"/>
              <w:left w:w="85" w:type="dxa"/>
              <w:bottom w:w="25" w:type="dxa"/>
              <w:right w:w="85" w:type="dxa"/>
            </w:tcMar>
            <w:vAlign w:val="center"/>
          </w:tcPr>
          <w:p w14:paraId="5DFAC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7DDA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41.95</w:t>
            </w:r>
          </w:p>
        </w:tc>
        <w:tc>
          <w:tcPr>
            <w:tcW w:w="1559" w:type="dxa"/>
            <w:tcBorders>
              <w:top w:val="nil"/>
              <w:left w:val="nil"/>
              <w:bottom w:val="nil"/>
              <w:right w:val="nil"/>
            </w:tcBorders>
            <w:tcMar>
              <w:top w:w="25" w:type="dxa"/>
              <w:left w:w="85" w:type="dxa"/>
              <w:bottom w:w="25" w:type="dxa"/>
              <w:right w:w="85" w:type="dxa"/>
            </w:tcMar>
            <w:vAlign w:val="center"/>
          </w:tcPr>
          <w:p w14:paraId="0E84F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+ 5.95</w:t>
            </w:r>
          </w:p>
        </w:tc>
        <w:tc>
          <w:tcPr>
            <w:tcW w:w="850" w:type="dxa"/>
            <w:tcBorders>
              <w:top w:val="nil"/>
              <w:left w:val="nil"/>
              <w:bottom w:val="nil"/>
              <w:right w:val="nil"/>
            </w:tcBorders>
            <w:tcMar>
              <w:top w:w="25" w:type="dxa"/>
              <w:left w:w="85" w:type="dxa"/>
              <w:bottom w:w="25" w:type="dxa"/>
              <w:right w:w="85" w:type="dxa"/>
            </w:tcMar>
            <w:vAlign w:val="center"/>
          </w:tcPr>
          <w:p w14:paraId="1E5150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36.92</w:t>
            </w:r>
          </w:p>
        </w:tc>
        <w:tc>
          <w:tcPr>
            <w:tcW w:w="940" w:type="dxa"/>
            <w:tcBorders>
              <w:top w:val="nil"/>
              <w:left w:val="nil"/>
              <w:bottom w:val="nil"/>
              <w:right w:val="nil"/>
            </w:tcBorders>
            <w:tcMar>
              <w:top w:w="25" w:type="dxa"/>
              <w:left w:w="85" w:type="dxa"/>
              <w:bottom w:w="25" w:type="dxa"/>
              <w:right w:w="85" w:type="dxa"/>
            </w:tcMar>
            <w:vAlign w:val="center"/>
          </w:tcPr>
          <w:p w14:paraId="3083D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74.61</w:t>
            </w:r>
          </w:p>
        </w:tc>
      </w:tr>
      <w:tr w:rsidR="0052351B" w:rsidRPr="0052351B" w14:paraId="1898CF0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48701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14_28</w:t>
            </w:r>
          </w:p>
        </w:tc>
        <w:tc>
          <w:tcPr>
            <w:tcW w:w="1134" w:type="dxa"/>
            <w:tcBorders>
              <w:top w:val="nil"/>
              <w:left w:val="nil"/>
              <w:bottom w:val="nil"/>
              <w:right w:val="nil"/>
            </w:tcBorders>
            <w:tcMar>
              <w:top w:w="25" w:type="dxa"/>
              <w:left w:w="85" w:type="dxa"/>
              <w:bottom w:w="25" w:type="dxa"/>
              <w:right w:w="85" w:type="dxa"/>
            </w:tcMar>
            <w:vAlign w:val="center"/>
          </w:tcPr>
          <w:p w14:paraId="0A5F009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w:t>
            </w:r>
          </w:p>
        </w:tc>
        <w:tc>
          <w:tcPr>
            <w:tcW w:w="1327" w:type="dxa"/>
            <w:tcBorders>
              <w:top w:val="nil"/>
              <w:left w:val="nil"/>
              <w:bottom w:val="nil"/>
              <w:right w:val="nil"/>
            </w:tcBorders>
            <w:tcMar>
              <w:top w:w="25" w:type="dxa"/>
              <w:left w:w="85" w:type="dxa"/>
              <w:bottom w:w="25" w:type="dxa"/>
              <w:right w:w="85" w:type="dxa"/>
            </w:tcMar>
            <w:vAlign w:val="center"/>
          </w:tcPr>
          <w:p w14:paraId="79A710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985</w:t>
            </w:r>
          </w:p>
        </w:tc>
        <w:tc>
          <w:tcPr>
            <w:tcW w:w="1170" w:type="dxa"/>
            <w:tcBorders>
              <w:top w:val="nil"/>
              <w:left w:val="nil"/>
              <w:bottom w:val="nil"/>
              <w:right w:val="nil"/>
            </w:tcBorders>
            <w:tcMar>
              <w:top w:w="25" w:type="dxa"/>
              <w:left w:w="85" w:type="dxa"/>
              <w:bottom w:w="25" w:type="dxa"/>
              <w:right w:w="85" w:type="dxa"/>
            </w:tcMar>
            <w:vAlign w:val="center"/>
          </w:tcPr>
          <w:p w14:paraId="19246E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A980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37.10</w:t>
            </w:r>
          </w:p>
        </w:tc>
        <w:tc>
          <w:tcPr>
            <w:tcW w:w="1559" w:type="dxa"/>
            <w:tcBorders>
              <w:top w:val="nil"/>
              <w:left w:val="nil"/>
              <w:bottom w:val="nil"/>
              <w:right w:val="nil"/>
            </w:tcBorders>
            <w:tcMar>
              <w:top w:w="25" w:type="dxa"/>
              <w:left w:w="85" w:type="dxa"/>
              <w:bottom w:w="25" w:type="dxa"/>
              <w:right w:w="85" w:type="dxa"/>
            </w:tcMar>
            <w:vAlign w:val="center"/>
          </w:tcPr>
          <w:p w14:paraId="72B695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+ 3.1</w:t>
            </w:r>
          </w:p>
        </w:tc>
        <w:tc>
          <w:tcPr>
            <w:tcW w:w="850" w:type="dxa"/>
            <w:tcBorders>
              <w:top w:val="nil"/>
              <w:left w:val="nil"/>
              <w:bottom w:val="nil"/>
              <w:right w:val="nil"/>
            </w:tcBorders>
            <w:tcMar>
              <w:top w:w="25" w:type="dxa"/>
              <w:left w:w="85" w:type="dxa"/>
              <w:bottom w:w="25" w:type="dxa"/>
              <w:right w:w="85" w:type="dxa"/>
            </w:tcMar>
            <w:vAlign w:val="center"/>
          </w:tcPr>
          <w:p w14:paraId="6190DF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940" w:type="dxa"/>
            <w:tcBorders>
              <w:top w:val="nil"/>
              <w:left w:val="nil"/>
              <w:bottom w:val="nil"/>
              <w:right w:val="nil"/>
            </w:tcBorders>
            <w:tcMar>
              <w:top w:w="25" w:type="dxa"/>
              <w:left w:w="85" w:type="dxa"/>
              <w:bottom w:w="25" w:type="dxa"/>
              <w:right w:w="85" w:type="dxa"/>
            </w:tcMar>
            <w:vAlign w:val="center"/>
          </w:tcPr>
          <w:p w14:paraId="0DC9FA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53.15</w:t>
            </w:r>
          </w:p>
        </w:tc>
      </w:tr>
      <w:tr w:rsidR="0052351B" w:rsidRPr="0052351B" w14:paraId="21103F6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94A6E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14_06</w:t>
            </w:r>
          </w:p>
        </w:tc>
        <w:tc>
          <w:tcPr>
            <w:tcW w:w="1134" w:type="dxa"/>
            <w:tcBorders>
              <w:top w:val="nil"/>
              <w:left w:val="nil"/>
              <w:bottom w:val="nil"/>
              <w:right w:val="nil"/>
            </w:tcBorders>
            <w:tcMar>
              <w:top w:w="25" w:type="dxa"/>
              <w:left w:w="85" w:type="dxa"/>
              <w:bottom w:w="25" w:type="dxa"/>
              <w:right w:w="85" w:type="dxa"/>
            </w:tcMar>
            <w:vAlign w:val="center"/>
          </w:tcPr>
          <w:p w14:paraId="7779FD6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1DFAEA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748</w:t>
            </w:r>
          </w:p>
        </w:tc>
        <w:tc>
          <w:tcPr>
            <w:tcW w:w="1170" w:type="dxa"/>
            <w:tcBorders>
              <w:top w:val="nil"/>
              <w:left w:val="nil"/>
              <w:bottom w:val="nil"/>
              <w:right w:val="nil"/>
            </w:tcBorders>
            <w:tcMar>
              <w:top w:w="25" w:type="dxa"/>
              <w:left w:w="85" w:type="dxa"/>
              <w:bottom w:w="25" w:type="dxa"/>
              <w:right w:w="85" w:type="dxa"/>
            </w:tcMar>
            <w:vAlign w:val="center"/>
          </w:tcPr>
          <w:p w14:paraId="3DFC5B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w:t>
            </w:r>
          </w:p>
        </w:tc>
        <w:tc>
          <w:tcPr>
            <w:tcW w:w="1331" w:type="dxa"/>
            <w:tcBorders>
              <w:top w:val="nil"/>
              <w:left w:val="nil"/>
              <w:bottom w:val="nil"/>
              <w:right w:val="nil"/>
            </w:tcBorders>
            <w:tcMar>
              <w:top w:w="25" w:type="dxa"/>
              <w:left w:w="85" w:type="dxa"/>
              <w:bottom w:w="25" w:type="dxa"/>
              <w:right w:w="85" w:type="dxa"/>
            </w:tcMar>
            <w:vAlign w:val="center"/>
          </w:tcPr>
          <w:p w14:paraId="155D85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31.46</w:t>
            </w:r>
          </w:p>
        </w:tc>
        <w:tc>
          <w:tcPr>
            <w:tcW w:w="1559" w:type="dxa"/>
            <w:tcBorders>
              <w:top w:val="nil"/>
              <w:left w:val="nil"/>
              <w:bottom w:val="nil"/>
              <w:right w:val="nil"/>
            </w:tcBorders>
            <w:tcMar>
              <w:top w:w="25" w:type="dxa"/>
              <w:left w:w="85" w:type="dxa"/>
              <w:bottom w:w="25" w:type="dxa"/>
              <w:right w:w="85" w:type="dxa"/>
            </w:tcMar>
            <w:vAlign w:val="center"/>
          </w:tcPr>
          <w:p w14:paraId="3FD86E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6D0592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27.49</w:t>
            </w:r>
          </w:p>
        </w:tc>
        <w:tc>
          <w:tcPr>
            <w:tcW w:w="940" w:type="dxa"/>
            <w:tcBorders>
              <w:top w:val="nil"/>
              <w:left w:val="nil"/>
              <w:bottom w:val="nil"/>
              <w:right w:val="nil"/>
            </w:tcBorders>
            <w:tcMar>
              <w:top w:w="25" w:type="dxa"/>
              <w:left w:w="85" w:type="dxa"/>
              <w:bottom w:w="25" w:type="dxa"/>
              <w:right w:w="85" w:type="dxa"/>
            </w:tcMar>
            <w:vAlign w:val="center"/>
          </w:tcPr>
          <w:p w14:paraId="09D3E5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67.58</w:t>
            </w:r>
          </w:p>
        </w:tc>
      </w:tr>
      <w:tr w:rsidR="0052351B" w:rsidRPr="0052351B" w14:paraId="4DB7F04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75CD4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N_04</w:t>
            </w:r>
          </w:p>
        </w:tc>
        <w:tc>
          <w:tcPr>
            <w:tcW w:w="1134" w:type="dxa"/>
            <w:tcBorders>
              <w:top w:val="nil"/>
              <w:left w:val="nil"/>
              <w:bottom w:val="nil"/>
              <w:right w:val="nil"/>
            </w:tcBorders>
            <w:tcMar>
              <w:top w:w="25" w:type="dxa"/>
              <w:left w:w="85" w:type="dxa"/>
              <w:bottom w:w="25" w:type="dxa"/>
              <w:right w:w="85" w:type="dxa"/>
            </w:tcMar>
            <w:vAlign w:val="center"/>
          </w:tcPr>
          <w:p w14:paraId="0F5768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275D7C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1654</w:t>
            </w:r>
          </w:p>
        </w:tc>
        <w:tc>
          <w:tcPr>
            <w:tcW w:w="1170" w:type="dxa"/>
            <w:tcBorders>
              <w:top w:val="nil"/>
              <w:left w:val="nil"/>
              <w:bottom w:val="nil"/>
              <w:right w:val="nil"/>
            </w:tcBorders>
            <w:tcMar>
              <w:top w:w="25" w:type="dxa"/>
              <w:left w:w="85" w:type="dxa"/>
              <w:bottom w:w="25" w:type="dxa"/>
              <w:right w:w="85" w:type="dxa"/>
            </w:tcMar>
            <w:vAlign w:val="center"/>
          </w:tcPr>
          <w:p w14:paraId="487E6B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34FC88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36.98</w:t>
            </w:r>
          </w:p>
        </w:tc>
        <w:tc>
          <w:tcPr>
            <w:tcW w:w="1559" w:type="dxa"/>
            <w:tcBorders>
              <w:top w:val="nil"/>
              <w:left w:val="nil"/>
              <w:bottom w:val="nil"/>
              <w:right w:val="nil"/>
            </w:tcBorders>
            <w:tcMar>
              <w:top w:w="25" w:type="dxa"/>
              <w:left w:w="85" w:type="dxa"/>
              <w:bottom w:w="25" w:type="dxa"/>
              <w:right w:w="85" w:type="dxa"/>
            </w:tcMar>
            <w:vAlign w:val="center"/>
          </w:tcPr>
          <w:p w14:paraId="5702E0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nil"/>
              <w:right w:val="nil"/>
            </w:tcBorders>
            <w:tcMar>
              <w:top w:w="25" w:type="dxa"/>
              <w:left w:w="85" w:type="dxa"/>
              <w:bottom w:w="25" w:type="dxa"/>
              <w:right w:w="85" w:type="dxa"/>
            </w:tcMar>
            <w:vAlign w:val="center"/>
          </w:tcPr>
          <w:p w14:paraId="246A86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35.18</w:t>
            </w:r>
          </w:p>
        </w:tc>
        <w:tc>
          <w:tcPr>
            <w:tcW w:w="940" w:type="dxa"/>
            <w:tcBorders>
              <w:top w:val="nil"/>
              <w:left w:val="nil"/>
              <w:bottom w:val="nil"/>
              <w:right w:val="nil"/>
            </w:tcBorders>
            <w:tcMar>
              <w:top w:w="25" w:type="dxa"/>
              <w:left w:w="85" w:type="dxa"/>
              <w:bottom w:w="25" w:type="dxa"/>
              <w:right w:w="85" w:type="dxa"/>
            </w:tcMar>
            <w:vAlign w:val="center"/>
          </w:tcPr>
          <w:p w14:paraId="25A889B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56.95</w:t>
            </w:r>
          </w:p>
        </w:tc>
      </w:tr>
      <w:tr w:rsidR="0052351B" w:rsidRPr="0052351B" w14:paraId="12CA140A"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2489692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N_12</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693A7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29966B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1645</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0A93D6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64964E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39.46</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7555C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76C8F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35.49</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1AD906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75.59</w:t>
            </w:r>
          </w:p>
        </w:tc>
      </w:tr>
      <w:tr w:rsidR="0052351B" w:rsidRPr="0052351B" w14:paraId="6B1F816E"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6D6F8C0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14_01</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6B5B3A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25EA25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915</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22AAB7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0A54D2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38.93</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3136E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+ 7.93</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4B92F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31.98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60F326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95.30</w:t>
            </w:r>
          </w:p>
        </w:tc>
      </w:tr>
      <w:tr w:rsidR="0052351B" w:rsidRPr="0052351B" w14:paraId="266275C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2B536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N_06</w:t>
            </w:r>
          </w:p>
        </w:tc>
        <w:tc>
          <w:tcPr>
            <w:tcW w:w="1134" w:type="dxa"/>
            <w:tcBorders>
              <w:top w:val="nil"/>
              <w:left w:val="nil"/>
              <w:bottom w:val="nil"/>
              <w:right w:val="nil"/>
            </w:tcBorders>
            <w:tcMar>
              <w:top w:w="25" w:type="dxa"/>
              <w:left w:w="85" w:type="dxa"/>
              <w:bottom w:w="25" w:type="dxa"/>
              <w:right w:w="85" w:type="dxa"/>
            </w:tcMar>
            <w:vAlign w:val="center"/>
          </w:tcPr>
          <w:p w14:paraId="6D05ED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nil"/>
              <w:left w:val="nil"/>
              <w:bottom w:val="nil"/>
              <w:right w:val="nil"/>
            </w:tcBorders>
            <w:tcMar>
              <w:top w:w="25" w:type="dxa"/>
              <w:left w:w="85" w:type="dxa"/>
              <w:bottom w:w="25" w:type="dxa"/>
              <w:right w:w="85" w:type="dxa"/>
            </w:tcMar>
            <w:vAlign w:val="center"/>
          </w:tcPr>
          <w:p w14:paraId="176AFEC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1665</w:t>
            </w:r>
          </w:p>
        </w:tc>
        <w:tc>
          <w:tcPr>
            <w:tcW w:w="1170" w:type="dxa"/>
            <w:tcBorders>
              <w:top w:val="nil"/>
              <w:left w:val="nil"/>
              <w:bottom w:val="nil"/>
              <w:right w:val="nil"/>
            </w:tcBorders>
            <w:tcMar>
              <w:top w:w="25" w:type="dxa"/>
              <w:left w:w="85" w:type="dxa"/>
              <w:bottom w:w="25" w:type="dxa"/>
              <w:right w:w="85" w:type="dxa"/>
            </w:tcMar>
            <w:vAlign w:val="center"/>
          </w:tcPr>
          <w:p w14:paraId="7EBDB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F0D01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45.92</w:t>
            </w:r>
          </w:p>
        </w:tc>
        <w:tc>
          <w:tcPr>
            <w:tcW w:w="1559" w:type="dxa"/>
            <w:tcBorders>
              <w:top w:val="nil"/>
              <w:left w:val="nil"/>
              <w:bottom w:val="nil"/>
              <w:right w:val="nil"/>
            </w:tcBorders>
            <w:tcMar>
              <w:top w:w="25" w:type="dxa"/>
              <w:left w:w="85" w:type="dxa"/>
              <w:bottom w:w="25" w:type="dxa"/>
              <w:right w:w="85" w:type="dxa"/>
            </w:tcMar>
            <w:vAlign w:val="center"/>
          </w:tcPr>
          <w:p w14:paraId="40F37D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+ 9.92</w:t>
            </w:r>
          </w:p>
        </w:tc>
        <w:tc>
          <w:tcPr>
            <w:tcW w:w="850" w:type="dxa"/>
            <w:tcBorders>
              <w:top w:val="nil"/>
              <w:left w:val="nil"/>
              <w:bottom w:val="nil"/>
              <w:right w:val="nil"/>
            </w:tcBorders>
            <w:tcMar>
              <w:top w:w="25" w:type="dxa"/>
              <w:left w:w="85" w:type="dxa"/>
              <w:bottom w:w="25" w:type="dxa"/>
              <w:right w:w="85" w:type="dxa"/>
            </w:tcMar>
            <w:vAlign w:val="center"/>
          </w:tcPr>
          <w:p w14:paraId="581919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37.85</w:t>
            </w:r>
          </w:p>
        </w:tc>
        <w:tc>
          <w:tcPr>
            <w:tcW w:w="940" w:type="dxa"/>
            <w:tcBorders>
              <w:top w:val="nil"/>
              <w:left w:val="nil"/>
              <w:bottom w:val="nil"/>
              <w:right w:val="nil"/>
            </w:tcBorders>
            <w:tcMar>
              <w:top w:w="25" w:type="dxa"/>
              <w:left w:w="85" w:type="dxa"/>
              <w:bottom w:w="25" w:type="dxa"/>
              <w:right w:w="85" w:type="dxa"/>
            </w:tcMar>
            <w:vAlign w:val="center"/>
          </w:tcPr>
          <w:p w14:paraId="55EAA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89.05</w:t>
            </w:r>
          </w:p>
        </w:tc>
      </w:tr>
      <w:tr w:rsidR="0052351B" w:rsidRPr="0052351B" w14:paraId="213C242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A4C90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14_33</w:t>
            </w:r>
          </w:p>
        </w:tc>
        <w:tc>
          <w:tcPr>
            <w:tcW w:w="1134" w:type="dxa"/>
            <w:tcBorders>
              <w:top w:val="nil"/>
              <w:left w:val="nil"/>
              <w:bottom w:val="nil"/>
              <w:right w:val="nil"/>
            </w:tcBorders>
            <w:tcMar>
              <w:top w:w="25" w:type="dxa"/>
              <w:left w:w="85" w:type="dxa"/>
              <w:bottom w:w="25" w:type="dxa"/>
              <w:right w:w="85" w:type="dxa"/>
            </w:tcMar>
            <w:vAlign w:val="center"/>
          </w:tcPr>
          <w:p w14:paraId="5662D0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w:t>
            </w:r>
          </w:p>
        </w:tc>
        <w:tc>
          <w:tcPr>
            <w:tcW w:w="1327" w:type="dxa"/>
            <w:tcBorders>
              <w:top w:val="nil"/>
              <w:left w:val="nil"/>
              <w:bottom w:val="nil"/>
              <w:right w:val="nil"/>
            </w:tcBorders>
            <w:tcMar>
              <w:top w:w="25" w:type="dxa"/>
              <w:left w:w="85" w:type="dxa"/>
              <w:bottom w:w="25" w:type="dxa"/>
              <w:right w:w="85" w:type="dxa"/>
            </w:tcMar>
            <w:vAlign w:val="center"/>
          </w:tcPr>
          <w:p w14:paraId="27E712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1115</w:t>
            </w:r>
          </w:p>
        </w:tc>
        <w:tc>
          <w:tcPr>
            <w:tcW w:w="1170" w:type="dxa"/>
            <w:tcBorders>
              <w:top w:val="nil"/>
              <w:left w:val="nil"/>
              <w:bottom w:val="nil"/>
              <w:right w:val="nil"/>
            </w:tcBorders>
            <w:tcMar>
              <w:top w:w="25" w:type="dxa"/>
              <w:left w:w="85" w:type="dxa"/>
              <w:bottom w:w="25" w:type="dxa"/>
              <w:right w:w="85" w:type="dxa"/>
            </w:tcMar>
            <w:vAlign w:val="center"/>
          </w:tcPr>
          <w:p w14:paraId="66BAC6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66598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34.99</w:t>
            </w:r>
          </w:p>
        </w:tc>
        <w:tc>
          <w:tcPr>
            <w:tcW w:w="1559" w:type="dxa"/>
            <w:tcBorders>
              <w:top w:val="nil"/>
              <w:left w:val="nil"/>
              <w:bottom w:val="nil"/>
              <w:right w:val="nil"/>
            </w:tcBorders>
            <w:tcMar>
              <w:top w:w="25" w:type="dxa"/>
              <w:left w:w="85" w:type="dxa"/>
              <w:bottom w:w="25" w:type="dxa"/>
              <w:right w:w="85" w:type="dxa"/>
            </w:tcMar>
            <w:vAlign w:val="center"/>
          </w:tcPr>
          <w:p w14:paraId="22970C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7C5CE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34.09</w:t>
            </w:r>
          </w:p>
        </w:tc>
        <w:tc>
          <w:tcPr>
            <w:tcW w:w="940" w:type="dxa"/>
            <w:tcBorders>
              <w:top w:val="nil"/>
              <w:left w:val="nil"/>
              <w:bottom w:val="nil"/>
              <w:right w:val="nil"/>
            </w:tcBorders>
            <w:tcMar>
              <w:top w:w="25" w:type="dxa"/>
              <w:left w:w="85" w:type="dxa"/>
              <w:bottom w:w="25" w:type="dxa"/>
              <w:right w:w="85" w:type="dxa"/>
            </w:tcMar>
            <w:vAlign w:val="center"/>
          </w:tcPr>
          <w:p w14:paraId="1A96AB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44.99</w:t>
            </w:r>
          </w:p>
        </w:tc>
      </w:tr>
      <w:tr w:rsidR="0052351B" w:rsidRPr="0052351B" w14:paraId="4B87BD1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B42FF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N_24</w:t>
            </w:r>
          </w:p>
        </w:tc>
        <w:tc>
          <w:tcPr>
            <w:tcW w:w="1134" w:type="dxa"/>
            <w:tcBorders>
              <w:top w:val="nil"/>
              <w:left w:val="nil"/>
              <w:bottom w:val="nil"/>
              <w:right w:val="nil"/>
            </w:tcBorders>
            <w:tcMar>
              <w:top w:w="25" w:type="dxa"/>
              <w:left w:w="85" w:type="dxa"/>
              <w:bottom w:w="25" w:type="dxa"/>
              <w:right w:w="85" w:type="dxa"/>
            </w:tcMar>
            <w:vAlign w:val="center"/>
          </w:tcPr>
          <w:p w14:paraId="745182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137</w:t>
            </w:r>
          </w:p>
        </w:tc>
        <w:tc>
          <w:tcPr>
            <w:tcW w:w="1327" w:type="dxa"/>
            <w:tcBorders>
              <w:top w:val="nil"/>
              <w:left w:val="nil"/>
              <w:bottom w:val="nil"/>
              <w:right w:val="nil"/>
            </w:tcBorders>
            <w:tcMar>
              <w:top w:w="25" w:type="dxa"/>
              <w:left w:w="85" w:type="dxa"/>
              <w:bottom w:w="25" w:type="dxa"/>
              <w:right w:w="85" w:type="dxa"/>
            </w:tcMar>
            <w:vAlign w:val="center"/>
          </w:tcPr>
          <w:p w14:paraId="761AC6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1642</w:t>
            </w:r>
          </w:p>
        </w:tc>
        <w:tc>
          <w:tcPr>
            <w:tcW w:w="1170" w:type="dxa"/>
            <w:tcBorders>
              <w:top w:val="nil"/>
              <w:left w:val="nil"/>
              <w:bottom w:val="nil"/>
              <w:right w:val="nil"/>
            </w:tcBorders>
            <w:tcMar>
              <w:top w:w="25" w:type="dxa"/>
              <w:left w:w="85" w:type="dxa"/>
              <w:bottom w:w="25" w:type="dxa"/>
              <w:right w:w="85" w:type="dxa"/>
            </w:tcMar>
            <w:vAlign w:val="center"/>
          </w:tcPr>
          <w:p w14:paraId="7C2DC0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023F3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37.25</w:t>
            </w:r>
          </w:p>
        </w:tc>
        <w:tc>
          <w:tcPr>
            <w:tcW w:w="1559" w:type="dxa"/>
            <w:tcBorders>
              <w:top w:val="nil"/>
              <w:left w:val="nil"/>
              <w:bottom w:val="nil"/>
              <w:right w:val="nil"/>
            </w:tcBorders>
            <w:tcMar>
              <w:top w:w="25" w:type="dxa"/>
              <w:left w:w="85" w:type="dxa"/>
              <w:bottom w:w="25" w:type="dxa"/>
              <w:right w:w="85" w:type="dxa"/>
            </w:tcMar>
            <w:vAlign w:val="center"/>
          </w:tcPr>
          <w:p w14:paraId="4DB849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+ 0.25</w:t>
            </w:r>
          </w:p>
        </w:tc>
        <w:tc>
          <w:tcPr>
            <w:tcW w:w="850" w:type="dxa"/>
            <w:tcBorders>
              <w:top w:val="nil"/>
              <w:left w:val="nil"/>
              <w:bottom w:val="nil"/>
              <w:right w:val="nil"/>
            </w:tcBorders>
            <w:tcMar>
              <w:top w:w="25" w:type="dxa"/>
              <w:left w:w="85" w:type="dxa"/>
              <w:bottom w:w="25" w:type="dxa"/>
              <w:right w:w="85" w:type="dxa"/>
            </w:tcMar>
            <w:vAlign w:val="center"/>
          </w:tcPr>
          <w:p w14:paraId="31EDEF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37.01</w:t>
            </w:r>
          </w:p>
        </w:tc>
        <w:tc>
          <w:tcPr>
            <w:tcW w:w="940" w:type="dxa"/>
            <w:tcBorders>
              <w:top w:val="nil"/>
              <w:left w:val="nil"/>
              <w:bottom w:val="nil"/>
              <w:right w:val="nil"/>
            </w:tcBorders>
            <w:tcMar>
              <w:top w:w="25" w:type="dxa"/>
              <w:left w:w="85" w:type="dxa"/>
              <w:bottom w:w="25" w:type="dxa"/>
              <w:right w:w="85" w:type="dxa"/>
            </w:tcMar>
            <w:vAlign w:val="center"/>
          </w:tcPr>
          <w:p w14:paraId="0FF881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41.71</w:t>
            </w:r>
          </w:p>
        </w:tc>
      </w:tr>
      <w:tr w:rsidR="0052351B" w:rsidRPr="0052351B" w14:paraId="675E26C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16E73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N_13</w:t>
            </w:r>
          </w:p>
        </w:tc>
        <w:tc>
          <w:tcPr>
            <w:tcW w:w="1134" w:type="dxa"/>
            <w:tcBorders>
              <w:top w:val="nil"/>
              <w:left w:val="nil"/>
              <w:bottom w:val="nil"/>
              <w:right w:val="nil"/>
            </w:tcBorders>
            <w:tcMar>
              <w:top w:w="25" w:type="dxa"/>
              <w:left w:w="85" w:type="dxa"/>
              <w:bottom w:w="25" w:type="dxa"/>
              <w:right w:w="85" w:type="dxa"/>
            </w:tcMar>
            <w:vAlign w:val="center"/>
          </w:tcPr>
          <w:p w14:paraId="753E9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7D4E798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834</w:t>
            </w:r>
          </w:p>
        </w:tc>
        <w:tc>
          <w:tcPr>
            <w:tcW w:w="1170" w:type="dxa"/>
            <w:tcBorders>
              <w:top w:val="nil"/>
              <w:left w:val="nil"/>
              <w:bottom w:val="nil"/>
              <w:right w:val="nil"/>
            </w:tcBorders>
            <w:tcMar>
              <w:top w:w="25" w:type="dxa"/>
              <w:left w:w="85" w:type="dxa"/>
              <w:bottom w:w="25" w:type="dxa"/>
              <w:right w:w="85" w:type="dxa"/>
            </w:tcMar>
            <w:vAlign w:val="center"/>
          </w:tcPr>
          <w:p w14:paraId="469A1A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0E51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10E85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3D21475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0BB2A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69D628C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20313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14_07</w:t>
            </w:r>
          </w:p>
        </w:tc>
        <w:tc>
          <w:tcPr>
            <w:tcW w:w="1134" w:type="dxa"/>
            <w:tcBorders>
              <w:top w:val="nil"/>
              <w:left w:val="nil"/>
              <w:bottom w:val="nil"/>
              <w:right w:val="nil"/>
            </w:tcBorders>
            <w:tcMar>
              <w:top w:w="25" w:type="dxa"/>
              <w:left w:w="85" w:type="dxa"/>
              <w:bottom w:w="25" w:type="dxa"/>
              <w:right w:w="85" w:type="dxa"/>
            </w:tcMar>
            <w:vAlign w:val="center"/>
          </w:tcPr>
          <w:p w14:paraId="6B04D3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333E9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1404</w:t>
            </w:r>
          </w:p>
        </w:tc>
        <w:tc>
          <w:tcPr>
            <w:tcW w:w="1170" w:type="dxa"/>
            <w:tcBorders>
              <w:top w:val="nil"/>
              <w:left w:val="nil"/>
              <w:bottom w:val="nil"/>
              <w:right w:val="nil"/>
            </w:tcBorders>
            <w:tcMar>
              <w:top w:w="25" w:type="dxa"/>
              <w:left w:w="85" w:type="dxa"/>
              <w:bottom w:w="25" w:type="dxa"/>
              <w:right w:w="85" w:type="dxa"/>
            </w:tcMar>
            <w:vAlign w:val="center"/>
          </w:tcPr>
          <w:p w14:paraId="03AE3C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E5471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36.12</w:t>
            </w:r>
          </w:p>
        </w:tc>
        <w:tc>
          <w:tcPr>
            <w:tcW w:w="1559" w:type="dxa"/>
            <w:tcBorders>
              <w:top w:val="nil"/>
              <w:left w:val="nil"/>
              <w:bottom w:val="nil"/>
              <w:right w:val="nil"/>
            </w:tcBorders>
            <w:tcMar>
              <w:top w:w="25" w:type="dxa"/>
              <w:left w:w="85" w:type="dxa"/>
              <w:bottom w:w="25" w:type="dxa"/>
              <w:right w:w="85" w:type="dxa"/>
            </w:tcMar>
            <w:vAlign w:val="center"/>
          </w:tcPr>
          <w:p w14:paraId="188BF0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+ 0.12</w:t>
            </w:r>
          </w:p>
        </w:tc>
        <w:tc>
          <w:tcPr>
            <w:tcW w:w="850" w:type="dxa"/>
            <w:tcBorders>
              <w:top w:val="nil"/>
              <w:left w:val="nil"/>
              <w:bottom w:val="nil"/>
              <w:right w:val="nil"/>
            </w:tcBorders>
            <w:tcMar>
              <w:top w:w="25" w:type="dxa"/>
              <w:left w:w="85" w:type="dxa"/>
              <w:bottom w:w="25" w:type="dxa"/>
              <w:right w:w="85" w:type="dxa"/>
            </w:tcMar>
            <w:vAlign w:val="center"/>
          </w:tcPr>
          <w:p w14:paraId="4B9011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36.01</w:t>
            </w:r>
          </w:p>
        </w:tc>
        <w:tc>
          <w:tcPr>
            <w:tcW w:w="940" w:type="dxa"/>
            <w:tcBorders>
              <w:top w:val="nil"/>
              <w:left w:val="nil"/>
              <w:bottom w:val="nil"/>
              <w:right w:val="nil"/>
            </w:tcBorders>
            <w:tcMar>
              <w:top w:w="25" w:type="dxa"/>
              <w:left w:w="85" w:type="dxa"/>
              <w:bottom w:w="25" w:type="dxa"/>
              <w:right w:w="85" w:type="dxa"/>
            </w:tcMar>
            <w:vAlign w:val="center"/>
          </w:tcPr>
          <w:p w14:paraId="70EDB2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38.91</w:t>
            </w:r>
          </w:p>
        </w:tc>
      </w:tr>
      <w:tr w:rsidR="0052351B" w:rsidRPr="0052351B" w14:paraId="5B3DFF5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7E6F6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N_17</w:t>
            </w:r>
          </w:p>
        </w:tc>
        <w:tc>
          <w:tcPr>
            <w:tcW w:w="1134" w:type="dxa"/>
            <w:tcBorders>
              <w:top w:val="nil"/>
              <w:left w:val="nil"/>
              <w:bottom w:val="nil"/>
              <w:right w:val="nil"/>
            </w:tcBorders>
            <w:tcMar>
              <w:top w:w="25" w:type="dxa"/>
              <w:left w:w="85" w:type="dxa"/>
              <w:bottom w:w="25" w:type="dxa"/>
              <w:right w:w="85" w:type="dxa"/>
            </w:tcMar>
            <w:vAlign w:val="center"/>
          </w:tcPr>
          <w:p w14:paraId="5292B8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61AC673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1597</w:t>
            </w:r>
          </w:p>
        </w:tc>
        <w:tc>
          <w:tcPr>
            <w:tcW w:w="1170" w:type="dxa"/>
            <w:tcBorders>
              <w:top w:val="nil"/>
              <w:left w:val="nil"/>
              <w:bottom w:val="nil"/>
              <w:right w:val="nil"/>
            </w:tcBorders>
            <w:tcMar>
              <w:top w:w="25" w:type="dxa"/>
              <w:left w:w="85" w:type="dxa"/>
              <w:bottom w:w="25" w:type="dxa"/>
              <w:right w:w="85" w:type="dxa"/>
            </w:tcMar>
            <w:vAlign w:val="center"/>
          </w:tcPr>
          <w:p w14:paraId="2E00E9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741DB1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1559" w:type="dxa"/>
            <w:tcBorders>
              <w:top w:val="nil"/>
              <w:left w:val="nil"/>
              <w:bottom w:val="nil"/>
              <w:right w:val="nil"/>
            </w:tcBorders>
            <w:tcMar>
              <w:top w:w="25" w:type="dxa"/>
              <w:left w:w="85" w:type="dxa"/>
              <w:bottom w:w="25" w:type="dxa"/>
              <w:right w:w="85" w:type="dxa"/>
            </w:tcMar>
            <w:vAlign w:val="center"/>
          </w:tcPr>
          <w:p w14:paraId="323DE1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0AF541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34.03</w:t>
            </w:r>
          </w:p>
        </w:tc>
        <w:tc>
          <w:tcPr>
            <w:tcW w:w="940" w:type="dxa"/>
            <w:tcBorders>
              <w:top w:val="nil"/>
              <w:left w:val="nil"/>
              <w:bottom w:val="nil"/>
              <w:right w:val="nil"/>
            </w:tcBorders>
            <w:tcMar>
              <w:top w:w="25" w:type="dxa"/>
              <w:left w:w="85" w:type="dxa"/>
              <w:bottom w:w="25" w:type="dxa"/>
              <w:right w:w="85" w:type="dxa"/>
            </w:tcMar>
            <w:vAlign w:val="center"/>
          </w:tcPr>
          <w:p w14:paraId="7DCDCC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42.39</w:t>
            </w:r>
          </w:p>
        </w:tc>
      </w:tr>
      <w:tr w:rsidR="0052351B" w:rsidRPr="0052351B" w14:paraId="5A1E8BD8"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7AA3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14_37</w:t>
            </w:r>
          </w:p>
        </w:tc>
        <w:tc>
          <w:tcPr>
            <w:tcW w:w="1134" w:type="dxa"/>
            <w:tcBorders>
              <w:top w:val="nil"/>
              <w:left w:val="nil"/>
              <w:bottom w:val="nil"/>
              <w:right w:val="nil"/>
            </w:tcBorders>
            <w:tcMar>
              <w:top w:w="25" w:type="dxa"/>
              <w:left w:w="85" w:type="dxa"/>
              <w:bottom w:w="25" w:type="dxa"/>
              <w:right w:w="85" w:type="dxa"/>
            </w:tcMar>
            <w:vAlign w:val="center"/>
          </w:tcPr>
          <w:p w14:paraId="1FEF68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3E8339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1300</w:t>
            </w:r>
          </w:p>
        </w:tc>
        <w:tc>
          <w:tcPr>
            <w:tcW w:w="1170" w:type="dxa"/>
            <w:tcBorders>
              <w:top w:val="nil"/>
              <w:left w:val="nil"/>
              <w:bottom w:val="nil"/>
              <w:right w:val="nil"/>
            </w:tcBorders>
            <w:tcMar>
              <w:top w:w="25" w:type="dxa"/>
              <w:left w:w="85" w:type="dxa"/>
              <w:bottom w:w="25" w:type="dxa"/>
              <w:right w:w="85" w:type="dxa"/>
            </w:tcMar>
            <w:vAlign w:val="center"/>
          </w:tcPr>
          <w:p w14:paraId="4B4D90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9A83B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c>
          <w:tcPr>
            <w:tcW w:w="1559" w:type="dxa"/>
            <w:tcBorders>
              <w:top w:val="nil"/>
              <w:left w:val="nil"/>
              <w:bottom w:val="nil"/>
              <w:right w:val="nil"/>
            </w:tcBorders>
            <w:tcMar>
              <w:top w:w="25" w:type="dxa"/>
              <w:left w:w="85" w:type="dxa"/>
              <w:bottom w:w="25" w:type="dxa"/>
              <w:right w:w="85" w:type="dxa"/>
            </w:tcMar>
            <w:vAlign w:val="center"/>
          </w:tcPr>
          <w:p w14:paraId="4604E6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44FB95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02B0F7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48.81</w:t>
            </w:r>
          </w:p>
        </w:tc>
      </w:tr>
      <w:tr w:rsidR="0052351B" w:rsidRPr="0052351B" w14:paraId="7B1B9D0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0E7D5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14_40</w:t>
            </w:r>
          </w:p>
        </w:tc>
        <w:tc>
          <w:tcPr>
            <w:tcW w:w="1134" w:type="dxa"/>
            <w:tcBorders>
              <w:top w:val="nil"/>
              <w:left w:val="nil"/>
              <w:bottom w:val="nil"/>
              <w:right w:val="nil"/>
            </w:tcBorders>
            <w:tcMar>
              <w:top w:w="25" w:type="dxa"/>
              <w:left w:w="85" w:type="dxa"/>
              <w:bottom w:w="25" w:type="dxa"/>
              <w:right w:w="85" w:type="dxa"/>
            </w:tcMar>
            <w:vAlign w:val="center"/>
          </w:tcPr>
          <w:p w14:paraId="38FC65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45E1CA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1455</w:t>
            </w:r>
          </w:p>
        </w:tc>
        <w:tc>
          <w:tcPr>
            <w:tcW w:w="1170" w:type="dxa"/>
            <w:tcBorders>
              <w:top w:val="nil"/>
              <w:left w:val="nil"/>
              <w:bottom w:val="nil"/>
              <w:right w:val="nil"/>
            </w:tcBorders>
            <w:tcMar>
              <w:top w:w="25" w:type="dxa"/>
              <w:left w:w="85" w:type="dxa"/>
              <w:bottom w:w="25" w:type="dxa"/>
              <w:right w:w="85" w:type="dxa"/>
            </w:tcMar>
            <w:vAlign w:val="center"/>
          </w:tcPr>
          <w:p w14:paraId="02326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29AA5E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35.08</w:t>
            </w:r>
          </w:p>
        </w:tc>
        <w:tc>
          <w:tcPr>
            <w:tcW w:w="1559" w:type="dxa"/>
            <w:tcBorders>
              <w:top w:val="nil"/>
              <w:left w:val="nil"/>
              <w:bottom w:val="nil"/>
              <w:right w:val="nil"/>
            </w:tcBorders>
            <w:tcMar>
              <w:top w:w="25" w:type="dxa"/>
              <w:left w:w="85" w:type="dxa"/>
              <w:bottom w:w="25" w:type="dxa"/>
              <w:right w:w="85" w:type="dxa"/>
            </w:tcMar>
            <w:vAlign w:val="center"/>
          </w:tcPr>
          <w:p w14:paraId="61DACC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+ 0.08</w:t>
            </w:r>
          </w:p>
        </w:tc>
        <w:tc>
          <w:tcPr>
            <w:tcW w:w="850" w:type="dxa"/>
            <w:tcBorders>
              <w:top w:val="nil"/>
              <w:left w:val="nil"/>
              <w:bottom w:val="nil"/>
              <w:right w:val="nil"/>
            </w:tcBorders>
            <w:tcMar>
              <w:top w:w="25" w:type="dxa"/>
              <w:left w:w="85" w:type="dxa"/>
              <w:bottom w:w="25" w:type="dxa"/>
              <w:right w:w="85" w:type="dxa"/>
            </w:tcMar>
            <w:vAlign w:val="center"/>
          </w:tcPr>
          <w:p w14:paraId="21E570C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35.00</w:t>
            </w:r>
          </w:p>
        </w:tc>
        <w:tc>
          <w:tcPr>
            <w:tcW w:w="940" w:type="dxa"/>
            <w:tcBorders>
              <w:top w:val="nil"/>
              <w:left w:val="nil"/>
              <w:bottom w:val="nil"/>
              <w:right w:val="nil"/>
            </w:tcBorders>
            <w:tcMar>
              <w:top w:w="25" w:type="dxa"/>
              <w:left w:w="85" w:type="dxa"/>
              <w:bottom w:w="25" w:type="dxa"/>
              <w:right w:w="85" w:type="dxa"/>
            </w:tcMar>
            <w:vAlign w:val="center"/>
          </w:tcPr>
          <w:p w14:paraId="7A25117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37.26</w:t>
            </w:r>
          </w:p>
        </w:tc>
      </w:tr>
      <w:tr w:rsidR="0052351B" w:rsidRPr="0052351B" w14:paraId="0374F65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D64FD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14_39</w:t>
            </w:r>
          </w:p>
        </w:tc>
        <w:tc>
          <w:tcPr>
            <w:tcW w:w="1134" w:type="dxa"/>
            <w:tcBorders>
              <w:top w:val="nil"/>
              <w:left w:val="nil"/>
              <w:bottom w:val="nil"/>
              <w:right w:val="nil"/>
            </w:tcBorders>
            <w:tcMar>
              <w:top w:w="25" w:type="dxa"/>
              <w:left w:w="85" w:type="dxa"/>
              <w:bottom w:w="25" w:type="dxa"/>
              <w:right w:w="85" w:type="dxa"/>
            </w:tcMar>
            <w:vAlign w:val="center"/>
          </w:tcPr>
          <w:p w14:paraId="564F82C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w:t>
            </w:r>
          </w:p>
        </w:tc>
        <w:tc>
          <w:tcPr>
            <w:tcW w:w="1327" w:type="dxa"/>
            <w:tcBorders>
              <w:top w:val="nil"/>
              <w:left w:val="nil"/>
              <w:bottom w:val="nil"/>
              <w:right w:val="nil"/>
            </w:tcBorders>
            <w:tcMar>
              <w:top w:w="25" w:type="dxa"/>
              <w:left w:w="85" w:type="dxa"/>
              <w:bottom w:w="25" w:type="dxa"/>
              <w:right w:w="85" w:type="dxa"/>
            </w:tcMar>
            <w:vAlign w:val="center"/>
          </w:tcPr>
          <w:p w14:paraId="4358D1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888</w:t>
            </w:r>
          </w:p>
        </w:tc>
        <w:tc>
          <w:tcPr>
            <w:tcW w:w="1170" w:type="dxa"/>
            <w:tcBorders>
              <w:top w:val="nil"/>
              <w:left w:val="nil"/>
              <w:bottom w:val="nil"/>
              <w:right w:val="nil"/>
            </w:tcBorders>
            <w:tcMar>
              <w:top w:w="25" w:type="dxa"/>
              <w:left w:w="85" w:type="dxa"/>
              <w:bottom w:w="25" w:type="dxa"/>
              <w:right w:w="85" w:type="dxa"/>
            </w:tcMar>
            <w:vAlign w:val="center"/>
          </w:tcPr>
          <w:p w14:paraId="415C9C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18E286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38.21</w:t>
            </w:r>
          </w:p>
        </w:tc>
        <w:tc>
          <w:tcPr>
            <w:tcW w:w="1559" w:type="dxa"/>
            <w:tcBorders>
              <w:top w:val="nil"/>
              <w:left w:val="nil"/>
              <w:bottom w:val="nil"/>
              <w:right w:val="nil"/>
            </w:tcBorders>
            <w:tcMar>
              <w:top w:w="25" w:type="dxa"/>
              <w:left w:w="85" w:type="dxa"/>
              <w:bottom w:w="25" w:type="dxa"/>
              <w:right w:w="85" w:type="dxa"/>
            </w:tcMar>
            <w:vAlign w:val="center"/>
          </w:tcPr>
          <w:p w14:paraId="45429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+ 6.21</w:t>
            </w:r>
          </w:p>
        </w:tc>
        <w:tc>
          <w:tcPr>
            <w:tcW w:w="850" w:type="dxa"/>
            <w:tcBorders>
              <w:top w:val="nil"/>
              <w:left w:val="nil"/>
              <w:bottom w:val="nil"/>
              <w:right w:val="nil"/>
            </w:tcBorders>
            <w:tcMar>
              <w:top w:w="25" w:type="dxa"/>
              <w:left w:w="85" w:type="dxa"/>
              <w:bottom w:w="25" w:type="dxa"/>
              <w:right w:w="85" w:type="dxa"/>
            </w:tcMar>
            <w:vAlign w:val="center"/>
          </w:tcPr>
          <w:p w14:paraId="25D44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32.97</w:t>
            </w:r>
          </w:p>
        </w:tc>
        <w:tc>
          <w:tcPr>
            <w:tcW w:w="940" w:type="dxa"/>
            <w:tcBorders>
              <w:top w:val="nil"/>
              <w:left w:val="nil"/>
              <w:bottom w:val="nil"/>
              <w:right w:val="nil"/>
            </w:tcBorders>
            <w:tcMar>
              <w:top w:w="25" w:type="dxa"/>
              <w:left w:w="85" w:type="dxa"/>
              <w:bottom w:w="25" w:type="dxa"/>
              <w:right w:w="85" w:type="dxa"/>
            </w:tcMar>
            <w:vAlign w:val="center"/>
          </w:tcPr>
          <w:p w14:paraId="5CECCC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71.87</w:t>
            </w:r>
          </w:p>
        </w:tc>
      </w:tr>
      <w:tr w:rsidR="0052351B" w:rsidRPr="0052351B" w14:paraId="695288E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91A69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14_38</w:t>
            </w:r>
          </w:p>
        </w:tc>
        <w:tc>
          <w:tcPr>
            <w:tcW w:w="1134" w:type="dxa"/>
            <w:tcBorders>
              <w:top w:val="nil"/>
              <w:left w:val="nil"/>
              <w:bottom w:val="nil"/>
              <w:right w:val="nil"/>
            </w:tcBorders>
            <w:tcMar>
              <w:top w:w="25" w:type="dxa"/>
              <w:left w:w="85" w:type="dxa"/>
              <w:bottom w:w="25" w:type="dxa"/>
              <w:right w:w="85" w:type="dxa"/>
            </w:tcMar>
            <w:vAlign w:val="center"/>
          </w:tcPr>
          <w:p w14:paraId="4556D8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147</w:t>
            </w:r>
          </w:p>
        </w:tc>
        <w:tc>
          <w:tcPr>
            <w:tcW w:w="1327" w:type="dxa"/>
            <w:tcBorders>
              <w:top w:val="nil"/>
              <w:left w:val="nil"/>
              <w:bottom w:val="nil"/>
              <w:right w:val="nil"/>
            </w:tcBorders>
            <w:tcMar>
              <w:top w:w="25" w:type="dxa"/>
              <w:left w:w="85" w:type="dxa"/>
              <w:bottom w:w="25" w:type="dxa"/>
              <w:right w:w="85" w:type="dxa"/>
            </w:tcMar>
            <w:vAlign w:val="center"/>
          </w:tcPr>
          <w:p w14:paraId="2FB93E2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1393</w:t>
            </w:r>
          </w:p>
        </w:tc>
        <w:tc>
          <w:tcPr>
            <w:tcW w:w="1170" w:type="dxa"/>
            <w:tcBorders>
              <w:top w:val="nil"/>
              <w:left w:val="nil"/>
              <w:bottom w:val="nil"/>
              <w:right w:val="nil"/>
            </w:tcBorders>
            <w:tcMar>
              <w:top w:w="25" w:type="dxa"/>
              <w:left w:w="85" w:type="dxa"/>
              <w:bottom w:w="25" w:type="dxa"/>
              <w:right w:w="85" w:type="dxa"/>
            </w:tcMar>
            <w:vAlign w:val="center"/>
          </w:tcPr>
          <w:p w14:paraId="70929B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3538B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7718D3E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E860F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81504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3E8D24A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5B40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N_07</w:t>
            </w:r>
          </w:p>
        </w:tc>
        <w:tc>
          <w:tcPr>
            <w:tcW w:w="1134" w:type="dxa"/>
            <w:tcBorders>
              <w:top w:val="nil"/>
              <w:left w:val="nil"/>
              <w:bottom w:val="nil"/>
              <w:right w:val="nil"/>
            </w:tcBorders>
            <w:tcMar>
              <w:top w:w="25" w:type="dxa"/>
              <w:left w:w="85" w:type="dxa"/>
              <w:bottom w:w="25" w:type="dxa"/>
              <w:right w:w="85" w:type="dxa"/>
            </w:tcMar>
            <w:vAlign w:val="center"/>
          </w:tcPr>
          <w:p w14:paraId="2DC300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2CF00D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1180</w:t>
            </w:r>
          </w:p>
        </w:tc>
        <w:tc>
          <w:tcPr>
            <w:tcW w:w="1170" w:type="dxa"/>
            <w:tcBorders>
              <w:top w:val="nil"/>
              <w:left w:val="nil"/>
              <w:bottom w:val="nil"/>
              <w:right w:val="nil"/>
            </w:tcBorders>
            <w:tcMar>
              <w:top w:w="25" w:type="dxa"/>
              <w:left w:w="85" w:type="dxa"/>
              <w:bottom w:w="25" w:type="dxa"/>
              <w:right w:w="85" w:type="dxa"/>
            </w:tcMar>
            <w:vAlign w:val="center"/>
          </w:tcPr>
          <w:p w14:paraId="10354F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68494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5EF8B8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6DA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33.17</w:t>
            </w:r>
          </w:p>
        </w:tc>
        <w:tc>
          <w:tcPr>
            <w:tcW w:w="940" w:type="dxa"/>
            <w:tcBorders>
              <w:top w:val="nil"/>
              <w:left w:val="nil"/>
              <w:bottom w:val="nil"/>
              <w:right w:val="nil"/>
            </w:tcBorders>
            <w:tcMar>
              <w:top w:w="25" w:type="dxa"/>
              <w:left w:w="85" w:type="dxa"/>
              <w:bottom w:w="25" w:type="dxa"/>
              <w:right w:w="85" w:type="dxa"/>
            </w:tcMar>
            <w:vAlign w:val="center"/>
          </w:tcPr>
          <w:p w14:paraId="126EC5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45.82</w:t>
            </w:r>
          </w:p>
        </w:tc>
      </w:tr>
      <w:tr w:rsidR="0052351B" w:rsidRPr="0052351B" w14:paraId="6A6D7BA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7C323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14_25</w:t>
            </w:r>
          </w:p>
        </w:tc>
        <w:tc>
          <w:tcPr>
            <w:tcW w:w="1134" w:type="dxa"/>
            <w:tcBorders>
              <w:top w:val="nil"/>
              <w:left w:val="nil"/>
              <w:bottom w:val="nil"/>
              <w:right w:val="nil"/>
            </w:tcBorders>
            <w:tcMar>
              <w:top w:w="25" w:type="dxa"/>
              <w:left w:w="85" w:type="dxa"/>
              <w:bottom w:w="25" w:type="dxa"/>
              <w:right w:w="85" w:type="dxa"/>
            </w:tcMar>
            <w:vAlign w:val="center"/>
          </w:tcPr>
          <w:p w14:paraId="243CB9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489EB3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1841</w:t>
            </w:r>
          </w:p>
        </w:tc>
        <w:tc>
          <w:tcPr>
            <w:tcW w:w="1170" w:type="dxa"/>
            <w:tcBorders>
              <w:top w:val="nil"/>
              <w:left w:val="nil"/>
              <w:bottom w:val="nil"/>
              <w:right w:val="nil"/>
            </w:tcBorders>
            <w:tcMar>
              <w:top w:w="25" w:type="dxa"/>
              <w:left w:w="85" w:type="dxa"/>
              <w:bottom w:w="25" w:type="dxa"/>
              <w:right w:w="85" w:type="dxa"/>
            </w:tcMar>
            <w:vAlign w:val="center"/>
          </w:tcPr>
          <w:p w14:paraId="0B5F6D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6E691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366665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1419A7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37.07</w:t>
            </w:r>
          </w:p>
        </w:tc>
        <w:tc>
          <w:tcPr>
            <w:tcW w:w="940" w:type="dxa"/>
            <w:tcBorders>
              <w:top w:val="nil"/>
              <w:left w:val="nil"/>
              <w:bottom w:val="nil"/>
              <w:right w:val="nil"/>
            </w:tcBorders>
            <w:tcMar>
              <w:top w:w="25" w:type="dxa"/>
              <w:left w:w="85" w:type="dxa"/>
              <w:bottom w:w="25" w:type="dxa"/>
              <w:right w:w="85" w:type="dxa"/>
            </w:tcMar>
            <w:vAlign w:val="center"/>
          </w:tcPr>
          <w:p w14:paraId="1CCFC9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51.35</w:t>
            </w:r>
          </w:p>
        </w:tc>
      </w:tr>
      <w:tr w:rsidR="0052351B" w:rsidRPr="0052351B" w14:paraId="264C5E6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52CD7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N_01</w:t>
            </w:r>
          </w:p>
        </w:tc>
        <w:tc>
          <w:tcPr>
            <w:tcW w:w="1134" w:type="dxa"/>
            <w:tcBorders>
              <w:top w:val="nil"/>
              <w:left w:val="nil"/>
              <w:bottom w:val="nil"/>
              <w:right w:val="nil"/>
            </w:tcBorders>
            <w:tcMar>
              <w:top w:w="25" w:type="dxa"/>
              <w:left w:w="85" w:type="dxa"/>
              <w:bottom w:w="25" w:type="dxa"/>
              <w:right w:w="85" w:type="dxa"/>
            </w:tcMar>
            <w:vAlign w:val="center"/>
          </w:tcPr>
          <w:p w14:paraId="2447FE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78E9A8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1893</w:t>
            </w:r>
          </w:p>
        </w:tc>
        <w:tc>
          <w:tcPr>
            <w:tcW w:w="1170" w:type="dxa"/>
            <w:tcBorders>
              <w:top w:val="nil"/>
              <w:left w:val="nil"/>
              <w:bottom w:val="nil"/>
              <w:right w:val="nil"/>
            </w:tcBorders>
            <w:tcMar>
              <w:top w:w="25" w:type="dxa"/>
              <w:left w:w="85" w:type="dxa"/>
              <w:bottom w:w="25" w:type="dxa"/>
              <w:right w:w="85" w:type="dxa"/>
            </w:tcMar>
            <w:vAlign w:val="center"/>
          </w:tcPr>
          <w:p w14:paraId="3701E6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5EEE36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35.50</w:t>
            </w:r>
          </w:p>
        </w:tc>
        <w:tc>
          <w:tcPr>
            <w:tcW w:w="1559" w:type="dxa"/>
            <w:tcBorders>
              <w:top w:val="nil"/>
              <w:left w:val="nil"/>
              <w:bottom w:val="nil"/>
              <w:right w:val="nil"/>
            </w:tcBorders>
            <w:tcMar>
              <w:top w:w="25" w:type="dxa"/>
              <w:left w:w="85" w:type="dxa"/>
              <w:bottom w:w="25" w:type="dxa"/>
              <w:right w:w="85" w:type="dxa"/>
            </w:tcMar>
            <w:vAlign w:val="center"/>
          </w:tcPr>
          <w:p w14:paraId="739E5A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1D032F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35.03</w:t>
            </w:r>
          </w:p>
        </w:tc>
        <w:tc>
          <w:tcPr>
            <w:tcW w:w="940" w:type="dxa"/>
            <w:tcBorders>
              <w:top w:val="nil"/>
              <w:left w:val="nil"/>
              <w:bottom w:val="nil"/>
              <w:right w:val="nil"/>
            </w:tcBorders>
            <w:tcMar>
              <w:top w:w="25" w:type="dxa"/>
              <w:left w:w="85" w:type="dxa"/>
              <w:bottom w:w="25" w:type="dxa"/>
              <w:right w:w="85" w:type="dxa"/>
            </w:tcMar>
            <w:vAlign w:val="center"/>
          </w:tcPr>
          <w:p w14:paraId="1E5462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43.40</w:t>
            </w:r>
          </w:p>
        </w:tc>
      </w:tr>
      <w:tr w:rsidR="0052351B" w:rsidRPr="0052351B" w14:paraId="0F105B3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ACE1F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14_09</w:t>
            </w:r>
          </w:p>
        </w:tc>
        <w:tc>
          <w:tcPr>
            <w:tcW w:w="1134" w:type="dxa"/>
            <w:tcBorders>
              <w:top w:val="nil"/>
              <w:left w:val="nil"/>
              <w:bottom w:val="nil"/>
              <w:right w:val="nil"/>
            </w:tcBorders>
            <w:tcMar>
              <w:top w:w="25" w:type="dxa"/>
              <w:left w:w="85" w:type="dxa"/>
              <w:bottom w:w="25" w:type="dxa"/>
              <w:right w:w="85" w:type="dxa"/>
            </w:tcMar>
            <w:vAlign w:val="center"/>
          </w:tcPr>
          <w:p w14:paraId="309C92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w:t>
            </w:r>
          </w:p>
        </w:tc>
        <w:tc>
          <w:tcPr>
            <w:tcW w:w="1327" w:type="dxa"/>
            <w:tcBorders>
              <w:top w:val="nil"/>
              <w:left w:val="nil"/>
              <w:bottom w:val="nil"/>
              <w:right w:val="nil"/>
            </w:tcBorders>
            <w:tcMar>
              <w:top w:w="25" w:type="dxa"/>
              <w:left w:w="85" w:type="dxa"/>
              <w:bottom w:w="25" w:type="dxa"/>
              <w:right w:w="85" w:type="dxa"/>
            </w:tcMar>
            <w:vAlign w:val="center"/>
          </w:tcPr>
          <w:p w14:paraId="01A38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1990</w:t>
            </w:r>
          </w:p>
        </w:tc>
        <w:tc>
          <w:tcPr>
            <w:tcW w:w="1170" w:type="dxa"/>
            <w:tcBorders>
              <w:top w:val="nil"/>
              <w:left w:val="nil"/>
              <w:bottom w:val="nil"/>
              <w:right w:val="nil"/>
            </w:tcBorders>
            <w:tcMar>
              <w:top w:w="25" w:type="dxa"/>
              <w:left w:w="85" w:type="dxa"/>
              <w:bottom w:w="25" w:type="dxa"/>
              <w:right w:w="85" w:type="dxa"/>
            </w:tcMar>
            <w:vAlign w:val="center"/>
          </w:tcPr>
          <w:p w14:paraId="7959A0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E6190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000364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D2A6D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7FB2F2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48.01</w:t>
            </w:r>
          </w:p>
        </w:tc>
      </w:tr>
      <w:tr w:rsidR="0052351B" w:rsidRPr="0052351B" w14:paraId="31D2865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1870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14_14</w:t>
            </w:r>
          </w:p>
        </w:tc>
        <w:tc>
          <w:tcPr>
            <w:tcW w:w="1134" w:type="dxa"/>
            <w:tcBorders>
              <w:top w:val="nil"/>
              <w:left w:val="nil"/>
              <w:bottom w:val="nil"/>
              <w:right w:val="nil"/>
            </w:tcBorders>
            <w:tcMar>
              <w:top w:w="25" w:type="dxa"/>
              <w:left w:w="85" w:type="dxa"/>
              <w:bottom w:w="25" w:type="dxa"/>
              <w:right w:w="85" w:type="dxa"/>
            </w:tcMar>
            <w:vAlign w:val="center"/>
          </w:tcPr>
          <w:p w14:paraId="34FCBF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167</w:t>
            </w:r>
          </w:p>
        </w:tc>
        <w:tc>
          <w:tcPr>
            <w:tcW w:w="1327" w:type="dxa"/>
            <w:tcBorders>
              <w:top w:val="nil"/>
              <w:left w:val="nil"/>
              <w:bottom w:val="nil"/>
              <w:right w:val="nil"/>
            </w:tcBorders>
            <w:tcMar>
              <w:top w:w="25" w:type="dxa"/>
              <w:left w:w="85" w:type="dxa"/>
              <w:bottom w:w="25" w:type="dxa"/>
              <w:right w:w="85" w:type="dxa"/>
            </w:tcMar>
            <w:vAlign w:val="center"/>
          </w:tcPr>
          <w:p w14:paraId="5F3851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1668</w:t>
            </w:r>
          </w:p>
        </w:tc>
        <w:tc>
          <w:tcPr>
            <w:tcW w:w="1170" w:type="dxa"/>
            <w:tcBorders>
              <w:top w:val="nil"/>
              <w:left w:val="nil"/>
              <w:bottom w:val="nil"/>
              <w:right w:val="nil"/>
            </w:tcBorders>
            <w:tcMar>
              <w:top w:w="25" w:type="dxa"/>
              <w:left w:w="85" w:type="dxa"/>
              <w:bottom w:w="25" w:type="dxa"/>
              <w:right w:w="85" w:type="dxa"/>
            </w:tcMar>
            <w:vAlign w:val="center"/>
          </w:tcPr>
          <w:p w14:paraId="0E9C3D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1AF372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37.47</w:t>
            </w:r>
          </w:p>
        </w:tc>
        <w:tc>
          <w:tcPr>
            <w:tcW w:w="1559" w:type="dxa"/>
            <w:tcBorders>
              <w:top w:val="nil"/>
              <w:left w:val="nil"/>
              <w:bottom w:val="nil"/>
              <w:right w:val="nil"/>
            </w:tcBorders>
            <w:tcMar>
              <w:top w:w="25" w:type="dxa"/>
              <w:left w:w="85" w:type="dxa"/>
              <w:bottom w:w="25" w:type="dxa"/>
              <w:right w:w="85" w:type="dxa"/>
            </w:tcMar>
            <w:vAlign w:val="center"/>
          </w:tcPr>
          <w:p w14:paraId="0880EA0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+ 4.47</w:t>
            </w:r>
          </w:p>
        </w:tc>
        <w:tc>
          <w:tcPr>
            <w:tcW w:w="850" w:type="dxa"/>
            <w:tcBorders>
              <w:top w:val="nil"/>
              <w:left w:val="nil"/>
              <w:bottom w:val="nil"/>
              <w:right w:val="nil"/>
            </w:tcBorders>
            <w:tcMar>
              <w:top w:w="25" w:type="dxa"/>
              <w:left w:w="85" w:type="dxa"/>
              <w:bottom w:w="25" w:type="dxa"/>
              <w:right w:w="85" w:type="dxa"/>
            </w:tcMar>
            <w:vAlign w:val="center"/>
          </w:tcPr>
          <w:p w14:paraId="549F8F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084749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73.68</w:t>
            </w:r>
          </w:p>
        </w:tc>
      </w:tr>
      <w:tr w:rsidR="0052351B" w:rsidRPr="0052351B" w14:paraId="08F0358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7809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14_13</w:t>
            </w:r>
          </w:p>
        </w:tc>
        <w:tc>
          <w:tcPr>
            <w:tcW w:w="1134" w:type="dxa"/>
            <w:tcBorders>
              <w:top w:val="nil"/>
              <w:left w:val="nil"/>
              <w:bottom w:val="nil"/>
              <w:right w:val="nil"/>
            </w:tcBorders>
            <w:tcMar>
              <w:top w:w="25" w:type="dxa"/>
              <w:left w:w="85" w:type="dxa"/>
              <w:bottom w:w="25" w:type="dxa"/>
              <w:right w:w="85" w:type="dxa"/>
            </w:tcMar>
            <w:vAlign w:val="center"/>
          </w:tcPr>
          <w:p w14:paraId="3C00FF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169</w:t>
            </w:r>
          </w:p>
        </w:tc>
        <w:tc>
          <w:tcPr>
            <w:tcW w:w="1327" w:type="dxa"/>
            <w:tcBorders>
              <w:top w:val="nil"/>
              <w:left w:val="nil"/>
              <w:bottom w:val="nil"/>
              <w:right w:val="nil"/>
            </w:tcBorders>
            <w:tcMar>
              <w:top w:w="25" w:type="dxa"/>
              <w:left w:w="85" w:type="dxa"/>
              <w:bottom w:w="25" w:type="dxa"/>
              <w:right w:w="85" w:type="dxa"/>
            </w:tcMar>
            <w:vAlign w:val="center"/>
          </w:tcPr>
          <w:p w14:paraId="0D5518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1877</w:t>
            </w:r>
          </w:p>
        </w:tc>
        <w:tc>
          <w:tcPr>
            <w:tcW w:w="1170" w:type="dxa"/>
            <w:tcBorders>
              <w:top w:val="nil"/>
              <w:left w:val="nil"/>
              <w:bottom w:val="nil"/>
              <w:right w:val="nil"/>
            </w:tcBorders>
            <w:tcMar>
              <w:top w:w="25" w:type="dxa"/>
              <w:left w:w="85" w:type="dxa"/>
              <w:bottom w:w="25" w:type="dxa"/>
              <w:right w:w="85" w:type="dxa"/>
            </w:tcMar>
            <w:vAlign w:val="center"/>
          </w:tcPr>
          <w:p w14:paraId="149AB18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0D999A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42.95</w:t>
            </w:r>
          </w:p>
        </w:tc>
        <w:tc>
          <w:tcPr>
            <w:tcW w:w="1559" w:type="dxa"/>
            <w:tcBorders>
              <w:top w:val="nil"/>
              <w:left w:val="nil"/>
              <w:bottom w:val="nil"/>
              <w:right w:val="nil"/>
            </w:tcBorders>
            <w:tcMar>
              <w:top w:w="25" w:type="dxa"/>
              <w:left w:w="85" w:type="dxa"/>
              <w:bottom w:w="25" w:type="dxa"/>
              <w:right w:w="85" w:type="dxa"/>
            </w:tcMar>
            <w:vAlign w:val="center"/>
          </w:tcPr>
          <w:p w14:paraId="58DB4A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+ 7.95</w:t>
            </w:r>
          </w:p>
        </w:tc>
        <w:tc>
          <w:tcPr>
            <w:tcW w:w="850" w:type="dxa"/>
            <w:tcBorders>
              <w:top w:val="nil"/>
              <w:left w:val="nil"/>
              <w:bottom w:val="nil"/>
              <w:right w:val="nil"/>
            </w:tcBorders>
            <w:tcMar>
              <w:top w:w="25" w:type="dxa"/>
              <w:left w:w="85" w:type="dxa"/>
              <w:bottom w:w="25" w:type="dxa"/>
              <w:right w:w="85" w:type="dxa"/>
            </w:tcMar>
            <w:vAlign w:val="center"/>
          </w:tcPr>
          <w:p w14:paraId="6FBB72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940" w:type="dxa"/>
            <w:tcBorders>
              <w:top w:val="nil"/>
              <w:left w:val="nil"/>
              <w:bottom w:val="nil"/>
              <w:right w:val="nil"/>
            </w:tcBorders>
            <w:tcMar>
              <w:top w:w="25" w:type="dxa"/>
              <w:left w:w="85" w:type="dxa"/>
              <w:bottom w:w="25" w:type="dxa"/>
              <w:right w:w="85" w:type="dxa"/>
            </w:tcMar>
            <w:vAlign w:val="center"/>
          </w:tcPr>
          <w:p w14:paraId="05116F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99.45</w:t>
            </w:r>
          </w:p>
        </w:tc>
      </w:tr>
      <w:tr w:rsidR="0052351B" w:rsidRPr="0052351B" w14:paraId="2D0EBAD5"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024271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14_26</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A1000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182</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62FB4A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1934</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5D6FCB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4D4F0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181761F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5415B2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36.55</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F7BD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w:t>
            </w:r>
            <w:commentRangeStart w:id="0"/>
            <w:r w:rsidRPr="0052351B">
              <w:rPr>
                <w:rFonts w:asciiTheme="minorHAnsi" w:hAnsiTheme="minorHAnsi" w:cstheme="minorHAnsi"/>
                <w:szCs w:val="24"/>
              </w:rPr>
              <w:t>58</w:t>
            </w:r>
            <w:commentRangeEnd w:id="0"/>
            <w:r w:rsidR="00604F11">
              <w:rPr>
                <w:rStyle w:val="CommentReference"/>
              </w:rPr>
              <w:commentReference w:id="0"/>
            </w:r>
          </w:p>
        </w:tc>
      </w:tr>
    </w:tbl>
    <w:p w14:paraId="1AFC3932" w14:textId="58BBC97A" w:rsidR="0052351B" w:rsidRDefault="0052351B" w:rsidP="004B5EBC">
      <w:pPr>
        <w:spacing w:after="160"/>
        <w:rPr>
          <w:lang w:val="en-US" w:eastAsia="zh-TW"/>
        </w:rPr>
      </w:pPr>
    </w:p>
    <w:p w14:paraId="290D600D" w14:textId="372D443B" w:rsidR="0052351B" w:rsidRPr="004B5EBC" w:rsidRDefault="00206295" w:rsidP="004B5EBC">
      <w:pPr>
        <w:spacing w:after="160"/>
        <w:rPr>
          <w:lang w:val="en-US" w:eastAsia="zh-TW"/>
        </w:rPr>
      </w:pPr>
      <w:r>
        <w:rPr>
          <w:noProof/>
        </w:rPr>
        <mc:AlternateContent>
          <mc:Choice Requires="wps">
            <w:drawing>
              <wp:anchor distT="45720" distB="45720" distL="114300" distR="114300" simplePos="0" relativeHeight="251679744" behindDoc="0" locked="0" layoutInCell="1" allowOverlap="1" wp14:anchorId="77B1EEB5" wp14:editId="6E76C813">
                <wp:simplePos x="0" y="0"/>
                <wp:positionH relativeFrom="margin">
                  <wp:align>center</wp:align>
                </wp:positionH>
                <wp:positionV relativeFrom="paragraph">
                  <wp:posOffset>581660</wp:posOffset>
                </wp:positionV>
                <wp:extent cx="6130290" cy="3829685"/>
                <wp:effectExtent l="0" t="0" r="3810" b="0"/>
                <wp:wrapSquare wrapText="bothSides"/>
                <wp:docPr id="92234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3830128"/>
                        </a:xfrm>
                        <a:prstGeom prst="rect">
                          <a:avLst/>
                        </a:prstGeom>
                        <a:solidFill>
                          <a:srgbClr val="FFFFFF"/>
                        </a:solidFill>
                        <a:ln w="9525">
                          <a:noFill/>
                          <a:miter lim="800000"/>
                          <a:headEnd/>
                          <a:tailEnd/>
                        </a:ln>
                      </wps:spPr>
                      <wps:txbx>
                        <w:txbxContent>
                          <w:p w14:paraId="1936EDF5" w14:textId="77777777" w:rsidR="003D76BE" w:rsidRDefault="003D76BE" w:rsidP="003D76BE">
                            <w:pPr>
                              <w:spacing w:after="0"/>
                              <w:jc w:val="center"/>
                            </w:pPr>
                            <w:r>
                              <w:rPr>
                                <w:noProof/>
                              </w:rPr>
                              <w:drawing>
                                <wp:inline distT="0" distB="0" distL="0" distR="0" wp14:anchorId="007FD97C" wp14:editId="43C72444">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6B5394C9" w14:textId="440202DA" w:rsidR="003D76BE" w:rsidRPr="0018449A" w:rsidRDefault="003D76BE" w:rsidP="003D76BE">
                            <w:pPr>
                              <w:spacing w:after="0" w:line="240" w:lineRule="auto"/>
                            </w:pPr>
                            <w:r w:rsidRPr="00DA5A84">
                              <w:rPr>
                                <w:rFonts w:asciiTheme="minorHAnsi" w:hAnsiTheme="minorHAnsi" w:cstheme="minorHAnsi"/>
                                <w:color w:val="FF0000"/>
                              </w:rPr>
                              <w:t xml:space="preserve">Fig. </w:t>
                            </w:r>
                            <w:r w:rsidR="007F34B7">
                              <w:rPr>
                                <w:rFonts w:asciiTheme="minorHAnsi" w:hAnsiTheme="minorHAnsi" w:cstheme="minorHAnsi"/>
                                <w:color w:val="FF0000"/>
                                <w:lang w:eastAsia="zh-TW"/>
                              </w:rPr>
                              <w:t>4</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EEB5" id="_x0000_s1033" type="#_x0000_t202" style="position:absolute;margin-left:0;margin-top:45.8pt;width:482.7pt;height:301.5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" stroked="f">
                <v:textbox>
                  <w:txbxContent>
                    <w:p w14:paraId="1936EDF5" w14:textId="77777777" w:rsidR="003D76BE" w:rsidRDefault="003D76BE" w:rsidP="003D76BE">
                      <w:pPr>
                        <w:spacing w:after="0"/>
                        <w:jc w:val="center"/>
                      </w:pPr>
                      <w:r>
                        <w:rPr>
                          <w:noProof/>
                        </w:rPr>
                        <w:drawing>
                          <wp:inline distT="0" distB="0" distL="0" distR="0" wp14:anchorId="007FD97C" wp14:editId="43C72444">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6B5394C9" w14:textId="440202DA" w:rsidR="003D76BE" w:rsidRPr="0018449A" w:rsidRDefault="003D76BE" w:rsidP="003D76BE">
                      <w:pPr>
                        <w:spacing w:after="0" w:line="240" w:lineRule="auto"/>
                      </w:pPr>
                      <w:r w:rsidRPr="00DA5A84">
                        <w:rPr>
                          <w:rFonts w:asciiTheme="minorHAnsi" w:hAnsiTheme="minorHAnsi" w:cstheme="minorHAnsi"/>
                          <w:color w:val="FF0000"/>
                        </w:rPr>
                        <w:t xml:space="preserve">Fig. </w:t>
                      </w:r>
                      <w:r w:rsidR="007F34B7">
                        <w:rPr>
                          <w:rFonts w:asciiTheme="minorHAnsi" w:hAnsiTheme="minorHAnsi" w:cstheme="minorHAnsi"/>
                          <w:color w:val="FF0000"/>
                          <w:lang w:eastAsia="zh-TW"/>
                        </w:rPr>
                        <w:t>4</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p>
                  </w:txbxContent>
                </v:textbox>
                <w10:wrap type="square" anchorx="margin"/>
              </v:shape>
            </w:pict>
          </mc:Fallback>
        </mc:AlternateContent>
      </w:r>
    </w:p>
    <w:p w14:paraId="619764E9" w14:textId="2A3B6AC1" w:rsidR="00BD07A4" w:rsidRDefault="00B528E2" w:rsidP="004B5EBC">
      <w:pPr>
        <w:pStyle w:val="Heading2"/>
        <w:rPr>
          <w:lang w:val="en-US" w:eastAsia="zh-TW"/>
        </w:rPr>
      </w:pPr>
      <w:r>
        <w:rPr>
          <w:rFonts w:hint="eastAsia"/>
          <w:lang w:val="en-US" w:eastAsia="zh-TW"/>
        </w:rPr>
        <w:lastRenderedPageBreak/>
        <w:t>Distance to</w:t>
      </w:r>
      <w:r w:rsidR="00206295">
        <w:rPr>
          <w:lang w:val="en-US" w:eastAsia="zh-TW"/>
        </w:rPr>
        <w:t xml:space="preserve"> stream, wetland, and lake edge has </w:t>
      </w:r>
      <w:r w:rsidR="00D02DDF">
        <w:rPr>
          <w:lang w:val="en-US" w:eastAsia="zh-TW"/>
        </w:rPr>
        <w:t>the highest</w:t>
      </w:r>
      <w:r w:rsidR="00206295">
        <w:rPr>
          <w:lang w:val="en-US" w:eastAsia="zh-TW"/>
        </w:rPr>
        <w:t xml:space="preserve"> </w:t>
      </w:r>
      <w:r>
        <w:rPr>
          <w:rFonts w:hint="eastAsia"/>
          <w:lang w:val="en-US" w:eastAsia="zh-TW"/>
        </w:rPr>
        <w:t>predictive power for richness</w:t>
      </w:r>
    </w:p>
    <w:p w14:paraId="2674F489" w14:textId="2FDF384F" w:rsidR="00B528E2" w:rsidRDefault="003D1E2E" w:rsidP="004B5EBC">
      <w:pPr>
        <w:rPr>
          <w:lang w:val="en-US" w:eastAsia="zh-TW"/>
        </w:rPr>
      </w:pPr>
      <w:r>
        <w:rPr>
          <w:noProof/>
        </w:rPr>
        <mc:AlternateContent>
          <mc:Choice Requires="wps">
            <w:drawing>
              <wp:anchor distT="45720" distB="45720" distL="114300" distR="114300" simplePos="0" relativeHeight="251685888" behindDoc="0" locked="0" layoutInCell="1" allowOverlap="1" wp14:anchorId="2A176BBD" wp14:editId="7DD25995">
                <wp:simplePos x="0" y="0"/>
                <wp:positionH relativeFrom="margin">
                  <wp:align>center</wp:align>
                </wp:positionH>
                <wp:positionV relativeFrom="paragraph">
                  <wp:posOffset>3204845</wp:posOffset>
                </wp:positionV>
                <wp:extent cx="6424930" cy="4428490"/>
                <wp:effectExtent l="0" t="0" r="0" b="0"/>
                <wp:wrapSquare wrapText="bothSides"/>
                <wp:docPr id="1444735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930" cy="4428730"/>
                        </a:xfrm>
                        <a:prstGeom prst="rect">
                          <a:avLst/>
                        </a:prstGeom>
                        <a:solidFill>
                          <a:srgbClr val="FFFFFF"/>
                        </a:solidFill>
                        <a:ln w="9525">
                          <a:noFill/>
                          <a:miter lim="800000"/>
                          <a:headEnd/>
                          <a:tailEnd/>
                        </a:ln>
                      </wps:spPr>
                      <wps:txbx>
                        <w:txbxContent>
                          <w:p w14:paraId="1C561713" w14:textId="49187F05" w:rsidR="003D1E2E" w:rsidRDefault="00206295" w:rsidP="003D1E2E">
                            <w:pPr>
                              <w:spacing w:after="0"/>
                              <w:jc w:val="center"/>
                            </w:pPr>
                            <w:r>
                              <w:rPr>
                                <w:noProof/>
                              </w:rPr>
                              <w:drawing>
                                <wp:inline distT="0" distB="0" distL="0" distR="0" wp14:anchorId="759593C5" wp14:editId="607ED2EE">
                                  <wp:extent cx="6233160" cy="3738245"/>
                                  <wp:effectExtent l="0" t="0" r="0" b="0"/>
                                  <wp:docPr id="505284328" name="Picture 1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4328" name="Picture 13" descr="A graph with a red lin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3160" cy="3738245"/>
                                          </a:xfrm>
                                          <a:prstGeom prst="rect">
                                            <a:avLst/>
                                          </a:prstGeom>
                                          <a:noFill/>
                                          <a:ln>
                                            <a:noFill/>
                                          </a:ln>
                                        </pic:spPr>
                                      </pic:pic>
                                    </a:graphicData>
                                  </a:graphic>
                                </wp:inline>
                              </w:drawing>
                            </w:r>
                          </w:p>
                          <w:p w14:paraId="2DBFE43C" w14:textId="43E94071" w:rsidR="003D1E2E" w:rsidRPr="0018449A" w:rsidRDefault="003D1E2E" w:rsidP="003D1E2E">
                            <w:pPr>
                              <w:spacing w:after="0" w:line="240" w:lineRule="auto"/>
                            </w:pPr>
                            <w:r w:rsidRPr="000F25F6">
                              <w:rPr>
                                <w:rFonts w:asciiTheme="minorHAnsi" w:hAnsiTheme="minorHAnsi" w:cstheme="minorHAnsi"/>
                                <w:color w:val="FF0000"/>
                                <w:highlight w:val="yellow"/>
                              </w:rPr>
                              <w:t xml:space="preserve">Fig. </w:t>
                            </w:r>
                            <w:r w:rsidR="007F34B7">
                              <w:rPr>
                                <w:rFonts w:asciiTheme="minorHAnsi" w:hAnsiTheme="minorHAnsi" w:cstheme="minorHAnsi"/>
                                <w:color w:val="FF0000"/>
                                <w:highlight w:val="yellow"/>
                                <w:lang w:eastAsia="zh-TW"/>
                              </w:rPr>
                              <w:t>5</w:t>
                            </w:r>
                            <w:r w:rsidRPr="000F25F6">
                              <w:rPr>
                                <w:rFonts w:asciiTheme="minorHAnsi" w:hAnsiTheme="minorHAnsi" w:cstheme="minorHAnsi"/>
                                <w:highlight w:val="yellow"/>
                              </w:rPr>
                              <w:t>.</w:t>
                            </w:r>
                            <w:r w:rsidRPr="00DA5A84">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76BBD" id="_x0000_s1034" type="#_x0000_t202" style="position:absolute;margin-left:0;margin-top:252.35pt;width:505.9pt;height:348.7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" stroked="f">
                <v:textbox>
                  <w:txbxContent>
                    <w:p w14:paraId="1C561713" w14:textId="49187F05" w:rsidR="003D1E2E" w:rsidRDefault="00206295" w:rsidP="003D1E2E">
                      <w:pPr>
                        <w:spacing w:after="0"/>
                        <w:jc w:val="center"/>
                      </w:pPr>
                      <w:r>
                        <w:rPr>
                          <w:noProof/>
                        </w:rPr>
                        <w:drawing>
                          <wp:inline distT="0" distB="0" distL="0" distR="0" wp14:anchorId="759593C5" wp14:editId="607ED2EE">
                            <wp:extent cx="6233160" cy="3738245"/>
                            <wp:effectExtent l="0" t="0" r="0" b="0"/>
                            <wp:docPr id="505284328" name="Picture 1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4328" name="Picture 13" descr="A graph with a red lin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3160" cy="3738245"/>
                                    </a:xfrm>
                                    <a:prstGeom prst="rect">
                                      <a:avLst/>
                                    </a:prstGeom>
                                    <a:noFill/>
                                    <a:ln>
                                      <a:noFill/>
                                    </a:ln>
                                  </pic:spPr>
                                </pic:pic>
                              </a:graphicData>
                            </a:graphic>
                          </wp:inline>
                        </w:drawing>
                      </w:r>
                    </w:p>
                    <w:p w14:paraId="2DBFE43C" w14:textId="43E94071" w:rsidR="003D1E2E" w:rsidRPr="0018449A" w:rsidRDefault="003D1E2E" w:rsidP="003D1E2E">
                      <w:pPr>
                        <w:spacing w:after="0" w:line="240" w:lineRule="auto"/>
                      </w:pPr>
                      <w:r w:rsidRPr="000F25F6">
                        <w:rPr>
                          <w:rFonts w:asciiTheme="minorHAnsi" w:hAnsiTheme="minorHAnsi" w:cstheme="minorHAnsi"/>
                          <w:color w:val="FF0000"/>
                          <w:highlight w:val="yellow"/>
                        </w:rPr>
                        <w:t xml:space="preserve">Fig. </w:t>
                      </w:r>
                      <w:r w:rsidR="007F34B7">
                        <w:rPr>
                          <w:rFonts w:asciiTheme="minorHAnsi" w:hAnsiTheme="minorHAnsi" w:cstheme="minorHAnsi"/>
                          <w:color w:val="FF0000"/>
                          <w:highlight w:val="yellow"/>
                          <w:lang w:eastAsia="zh-TW"/>
                        </w:rPr>
                        <w:t>5</w:t>
                      </w:r>
                      <w:r w:rsidRPr="000F25F6">
                        <w:rPr>
                          <w:rFonts w:asciiTheme="minorHAnsi" w:hAnsiTheme="minorHAnsi" w:cstheme="minorHAnsi"/>
                          <w:highlight w:val="yellow"/>
                        </w:rPr>
                        <w:t>.</w:t>
                      </w:r>
                      <w:r w:rsidRPr="00DA5A84">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v:textbox>
                <w10:wrap type="square" anchorx="margin"/>
              </v:shape>
            </w:pict>
          </mc:Fallback>
        </mc:AlternateContent>
      </w:r>
      <w:r w:rsidR="00D02DDF" w:rsidRPr="00D02DDF">
        <w:rPr>
          <w:lang w:eastAsia="zh-TW"/>
        </w:rPr>
        <w:t>Among the 17 LiDAR covariates, the distance to stream, wetland, and lake edge (</w:t>
      </w:r>
      <w:proofErr w:type="spellStart"/>
      <w:r w:rsidR="00D02DDF" w:rsidRPr="00D02DDF">
        <w:rPr>
          <w:lang w:eastAsia="zh-TW"/>
        </w:rPr>
        <w:t>d_lid_rip_wet_str_le</w:t>
      </w:r>
      <w:proofErr w:type="spellEnd"/>
      <w:r w:rsidR="00D02DDF" w:rsidRPr="00D02DDF">
        <w:rPr>
          <w:lang w:eastAsia="zh-TW"/>
        </w:rPr>
        <w:t>) had the highest sum of model weights, with a value of 0.97 (</w:t>
      </w:r>
      <w:r w:rsidR="00D02DDF" w:rsidRPr="00D02DDF">
        <w:rPr>
          <w:color w:val="FF0000"/>
          <w:lang w:eastAsia="zh-TW"/>
        </w:rPr>
        <w:t xml:space="preserve">Fig. </w:t>
      </w:r>
      <w:r w:rsidR="007F34B7">
        <w:rPr>
          <w:color w:val="FF0000"/>
          <w:lang w:eastAsia="zh-TW"/>
        </w:rPr>
        <w:t>5</w:t>
      </w:r>
      <w:r w:rsidR="00D02DDF" w:rsidRPr="00D02DDF">
        <w:rPr>
          <w:lang w:eastAsia="zh-TW"/>
        </w:rPr>
        <w:t xml:space="preserve">). This covariate was also the only one to be significant (α = 0.05) in the averaged model, with a coefficient of -0.039 </w:t>
      </w:r>
      <w:r w:rsidR="00604F11">
        <w:rPr>
          <w:lang w:eastAsia="zh-TW"/>
        </w:rPr>
        <w:t>(p-value =</w:t>
      </w:r>
      <w:r w:rsidR="00D02DDF" w:rsidRPr="00D02DDF">
        <w:rPr>
          <w:lang w:eastAsia="zh-TW"/>
        </w:rPr>
        <w:t xml:space="preserve"> 0.01</w:t>
      </w:r>
      <w:r w:rsidR="00604F11">
        <w:rPr>
          <w:lang w:eastAsia="zh-TW"/>
        </w:rPr>
        <w:t>)</w:t>
      </w:r>
      <w:r w:rsidR="00D02DDF" w:rsidRPr="00D02DDF">
        <w:rPr>
          <w:lang w:eastAsia="zh-TW"/>
        </w:rPr>
        <w:t xml:space="preserve">. The predicted intercept in the average model was 38.86, which was also statistically significant. </w:t>
      </w:r>
      <w:r w:rsidR="00AE1E3F">
        <w:rPr>
          <w:lang w:eastAsia="zh-TW"/>
        </w:rPr>
        <w:t>O</w:t>
      </w:r>
      <w:r w:rsidR="00D02DDF" w:rsidRPr="00D02DDF">
        <w:rPr>
          <w:lang w:eastAsia="zh-TW"/>
        </w:rPr>
        <w:t>ther variables, such as site aspect (aspect) and crown closure between 1–3 meters (cc1_3), had lower sums of model weights (below 0.8) and were not significant (α = 0.05) in the averaged model (</w:t>
      </w:r>
      <w:commentRangeStart w:id="1"/>
      <w:r w:rsidR="00D02DDF" w:rsidRPr="00D02DDF">
        <w:rPr>
          <w:color w:val="FF0000"/>
          <w:lang w:eastAsia="zh-TW"/>
        </w:rPr>
        <w:t>Fig</w:t>
      </w:r>
      <w:commentRangeEnd w:id="1"/>
      <w:r w:rsidR="00604F11">
        <w:rPr>
          <w:rStyle w:val="CommentReference"/>
        </w:rPr>
        <w:commentReference w:id="1"/>
      </w:r>
      <w:r w:rsidR="00D02DDF" w:rsidRPr="00D02DDF">
        <w:rPr>
          <w:color w:val="FF0000"/>
          <w:lang w:eastAsia="zh-TW"/>
        </w:rPr>
        <w:t xml:space="preserve">. </w:t>
      </w:r>
      <w:r w:rsidR="007F34B7">
        <w:rPr>
          <w:color w:val="FF0000"/>
          <w:lang w:eastAsia="zh-TW"/>
        </w:rPr>
        <w:t>5</w:t>
      </w:r>
      <w:r w:rsidR="00D02DDF" w:rsidRPr="00D02DDF">
        <w:rPr>
          <w:lang w:eastAsia="zh-TW"/>
        </w:rPr>
        <w:t>).</w:t>
      </w:r>
      <w:r w:rsidR="000F4F3C">
        <w:rPr>
          <w:rFonts w:hint="eastAsia"/>
          <w:lang w:val="en-US" w:eastAsia="zh-TW"/>
        </w:rPr>
        <w:t xml:space="preserve"> </w:t>
      </w:r>
    </w:p>
    <w:p w14:paraId="234D14C7" w14:textId="77BA66A0" w:rsidR="00BD07A4" w:rsidRPr="00C24E70" w:rsidRDefault="009548E8" w:rsidP="004B5EBC">
      <w:pPr>
        <w:rPr>
          <w:color w:val="00B0F0"/>
          <w:lang w:val="en-US" w:eastAsia="zh-TW"/>
        </w:rPr>
      </w:pPr>
      <w:r w:rsidRPr="009548E8">
        <w:rPr>
          <w:color w:val="00B0F0"/>
          <w:lang w:val="en-US" w:eastAsia="zh-TW"/>
        </w:rPr>
        <w:t xml:space="preserve">Currently requesting the </w:t>
      </w:r>
      <w:proofErr w:type="spellStart"/>
      <w:r w:rsidR="00AE1E3F" w:rsidRPr="00D02DDF">
        <w:rPr>
          <w:lang w:eastAsia="zh-TW"/>
        </w:rPr>
        <w:t>d_lid_rip_wet_str_</w:t>
      </w:r>
      <w:proofErr w:type="gramStart"/>
      <w:r w:rsidR="00AE1E3F" w:rsidRPr="00D02DDF">
        <w:rPr>
          <w:lang w:eastAsia="zh-TW"/>
        </w:rPr>
        <w:t>le</w:t>
      </w:r>
      <w:proofErr w:type="spellEnd"/>
      <w:r w:rsidR="00AE1E3F" w:rsidRPr="009548E8">
        <w:rPr>
          <w:color w:val="00B0F0"/>
          <w:lang w:val="en-US" w:eastAsia="zh-TW"/>
        </w:rPr>
        <w:t xml:space="preserve"> </w:t>
      </w:r>
      <w:r w:rsidR="00AE1E3F">
        <w:rPr>
          <w:color w:val="00B0F0"/>
          <w:lang w:val="en-US" w:eastAsia="zh-TW"/>
        </w:rPr>
        <w:t xml:space="preserve"> layer</w:t>
      </w:r>
      <w:proofErr w:type="gramEnd"/>
      <w:r w:rsidR="00AE1E3F">
        <w:rPr>
          <w:color w:val="00B0F0"/>
          <w:lang w:val="en-US" w:eastAsia="zh-TW"/>
        </w:rPr>
        <w:t xml:space="preserve"> </w:t>
      </w:r>
      <w:r w:rsidRPr="009548E8">
        <w:rPr>
          <w:color w:val="00B0F0"/>
          <w:lang w:val="en-US" w:eastAsia="zh-TW"/>
        </w:rPr>
        <w:t>from JPRF</w:t>
      </w:r>
      <w:r w:rsidR="00AE1E3F">
        <w:rPr>
          <w:color w:val="00B0F0"/>
          <w:lang w:val="en-US" w:eastAsia="zh-TW"/>
        </w:rPr>
        <w:t>.</w:t>
      </w:r>
    </w:p>
    <w:p w14:paraId="60694000" w14:textId="540328F3" w:rsidR="00301A44" w:rsidRDefault="00301A44" w:rsidP="004B5EBC">
      <w:pPr>
        <w:pStyle w:val="Heading1"/>
        <w:rPr>
          <w:lang w:val="en-US"/>
        </w:rPr>
      </w:pPr>
      <w:r w:rsidRPr="00301A44">
        <w:rPr>
          <w:lang w:val="en-US"/>
        </w:rPr>
        <w:lastRenderedPageBreak/>
        <w:t>Discussion</w:t>
      </w:r>
    </w:p>
    <w:p w14:paraId="459F77CE" w14:textId="130D3911" w:rsidR="00F15CB9" w:rsidRDefault="00F15CB9" w:rsidP="004B5EBC">
      <w:pPr>
        <w:pStyle w:val="ListParagraph"/>
        <w:numPr>
          <w:ilvl w:val="0"/>
          <w:numId w:val="9"/>
        </w:numPr>
        <w:rPr>
          <w:lang w:val="en-US" w:eastAsia="zh-TW"/>
        </w:rPr>
      </w:pPr>
      <w:r>
        <w:rPr>
          <w:rFonts w:hint="eastAsia"/>
          <w:lang w:val="en-US" w:eastAsia="zh-TW"/>
        </w:rPr>
        <w:t xml:space="preserve">The big scale of analysis reflected the habitat preference for the bird species (generalist versus specialists) </w:t>
      </w:r>
    </w:p>
    <w:p w14:paraId="5CEC34F9" w14:textId="6CC4668F" w:rsidR="00BE2D83" w:rsidRDefault="00BE2D83" w:rsidP="004B5EBC">
      <w:pPr>
        <w:pStyle w:val="ListParagraph"/>
        <w:numPr>
          <w:ilvl w:val="0"/>
          <w:numId w:val="9"/>
        </w:numPr>
        <w:rPr>
          <w:lang w:val="en-US" w:eastAsia="zh-TW"/>
        </w:rPr>
      </w:pPr>
      <w:r>
        <w:rPr>
          <w:rFonts w:hint="eastAsia"/>
          <w:lang w:val="en-US" w:eastAsia="zh-TW"/>
        </w:rPr>
        <w:t xml:space="preserve">Assumption of independent of each </w:t>
      </w:r>
      <w:r w:rsidR="005214F9">
        <w:rPr>
          <w:lang w:val="en-US" w:eastAsia="zh-TW"/>
        </w:rPr>
        <w:t>site</w:t>
      </w:r>
    </w:p>
    <w:p w14:paraId="48A794CA" w14:textId="4CFEB227" w:rsidR="00BE2D83" w:rsidRDefault="00684750" w:rsidP="004B5EBC">
      <w:pPr>
        <w:pStyle w:val="ListParagraph"/>
        <w:numPr>
          <w:ilvl w:val="0"/>
          <w:numId w:val="9"/>
        </w:numPr>
        <w:rPr>
          <w:lang w:val="en-US" w:eastAsia="zh-TW"/>
        </w:rPr>
      </w:pPr>
      <w:r>
        <w:rPr>
          <w:rFonts w:hint="eastAsia"/>
          <w:lang w:val="en-US" w:eastAsia="zh-TW"/>
        </w:rPr>
        <w:t>Restriction of the species: e</w:t>
      </w:r>
      <w:r w:rsidR="006F1F3F">
        <w:rPr>
          <w:lang w:val="en-US" w:eastAsia="zh-TW"/>
        </w:rPr>
        <w:t>xpanded the analysis of multi species, but l</w:t>
      </w:r>
      <w:r w:rsidR="006F1F3F" w:rsidRPr="006F1F3F">
        <w:rPr>
          <w:lang w:val="en-US" w:eastAsia="zh-TW"/>
        </w:rPr>
        <w:t xml:space="preserve">ost the information of other species given that </w:t>
      </w:r>
      <w:proofErr w:type="spellStart"/>
      <w:r w:rsidR="006F1F3F" w:rsidRPr="006F1F3F">
        <w:rPr>
          <w:lang w:val="en-US" w:eastAsia="zh-TW"/>
        </w:rPr>
        <w:t>BirdNET</w:t>
      </w:r>
      <w:proofErr w:type="spellEnd"/>
      <w:r w:rsidR="006F1F3F" w:rsidRPr="006F1F3F">
        <w:rPr>
          <w:lang w:val="en-US" w:eastAsia="zh-TW"/>
        </w:rPr>
        <w:t xml:space="preserve"> have species-specific performance </w:t>
      </w:r>
      <w:r>
        <w:rPr>
          <w:rFonts w:hint="eastAsia"/>
          <w:lang w:val="en-US" w:eastAsia="zh-TW"/>
        </w:rPr>
        <w:t>and we must filter out species due to the performance, miss the broader view of the community</w:t>
      </w:r>
    </w:p>
    <w:p w14:paraId="64C0A6DB" w14:textId="317A6F00" w:rsidR="00684750" w:rsidRPr="00684750" w:rsidRDefault="00684750" w:rsidP="004B5EBC">
      <w:pPr>
        <w:pStyle w:val="ListParagraph"/>
        <w:numPr>
          <w:ilvl w:val="0"/>
          <w:numId w:val="9"/>
        </w:numPr>
        <w:rPr>
          <w:lang w:val="en-US" w:eastAsia="zh-TW"/>
        </w:rPr>
      </w:pPr>
      <w:r>
        <w:rPr>
          <w:rFonts w:hint="eastAsia"/>
          <w:lang w:val="en-US" w:eastAsia="zh-TW"/>
        </w:rPr>
        <w:t>Statistics: we didn</w:t>
      </w:r>
      <w:r>
        <w:rPr>
          <w:lang w:val="en-US" w:eastAsia="zh-TW"/>
        </w:rPr>
        <w:t>’</w:t>
      </w:r>
      <w:r>
        <w:rPr>
          <w:rFonts w:hint="eastAsia"/>
          <w:lang w:val="en-US" w:eastAsia="zh-TW"/>
        </w:rPr>
        <w:t>t find a way to incorporate the uncertainty of the estimated asymptotic richness. As the provided LCL and UCL are not uniformed distributed, thus it</w:t>
      </w:r>
      <w:r>
        <w:rPr>
          <w:lang w:val="en-US" w:eastAsia="zh-TW"/>
        </w:rPr>
        <w:t>’</w:t>
      </w:r>
      <w:r>
        <w:rPr>
          <w:rFonts w:hint="eastAsia"/>
          <w:lang w:val="en-US" w:eastAsia="zh-TW"/>
        </w:rPr>
        <w:t xml:space="preserve">s hard to use bootstrap to translate that uncertainty into the modelling process. </w:t>
      </w:r>
      <w:proofErr w:type="spellStart"/>
      <w:r>
        <w:rPr>
          <w:rFonts w:hint="eastAsia"/>
          <w:lang w:val="en-US" w:eastAsia="zh-TW"/>
        </w:rPr>
        <w:t>Baysian</w:t>
      </w:r>
      <w:proofErr w:type="spellEnd"/>
      <w:r>
        <w:rPr>
          <w:rFonts w:hint="eastAsia"/>
          <w:lang w:val="en-US" w:eastAsia="zh-TW"/>
        </w:rPr>
        <w:t xml:space="preserve"> modelling might be good? </w:t>
      </w:r>
    </w:p>
    <w:p w14:paraId="73458079" w14:textId="0973E38E" w:rsidR="006F1F3F" w:rsidRPr="006E1FF3" w:rsidRDefault="00684750" w:rsidP="004B5EBC">
      <w:pPr>
        <w:pStyle w:val="ListParagraph"/>
        <w:numPr>
          <w:ilvl w:val="0"/>
          <w:numId w:val="9"/>
        </w:numPr>
        <w:rPr>
          <w:lang w:val="en-US" w:eastAsia="zh-TW"/>
        </w:rPr>
      </w:pPr>
      <w:r>
        <w:rPr>
          <w:rFonts w:hint="eastAsia"/>
          <w:lang w:val="en-US" w:eastAsia="zh-TW"/>
        </w:rPr>
        <w:t xml:space="preserve">General guideline for future ARU community </w:t>
      </w:r>
      <w:r>
        <w:rPr>
          <w:lang w:val="en-US" w:eastAsia="zh-TW"/>
        </w:rPr>
        <w:t>research</w:t>
      </w:r>
      <w:r>
        <w:rPr>
          <w:rFonts w:hint="eastAsia"/>
          <w:lang w:val="en-US" w:eastAsia="zh-TW"/>
        </w:rPr>
        <w:t xml:space="preserve">: </w:t>
      </w:r>
      <w:r w:rsidR="006F1F3F">
        <w:rPr>
          <w:rFonts w:hint="eastAsia"/>
          <w:lang w:val="en-US" w:eastAsia="zh-TW"/>
        </w:rPr>
        <w:t xml:space="preserve">Only use </w:t>
      </w:r>
      <w:r>
        <w:rPr>
          <w:lang w:val="en-US" w:eastAsia="zh-TW"/>
        </w:rPr>
        <w:t>rarefaction</w:t>
      </w:r>
      <w:r>
        <w:rPr>
          <w:rFonts w:hint="eastAsia"/>
          <w:lang w:val="en-US" w:eastAsia="zh-TW"/>
        </w:rPr>
        <w:t xml:space="preserve"> curve to </w:t>
      </w:r>
      <w:r>
        <w:rPr>
          <w:lang w:val="en-US" w:eastAsia="zh-TW"/>
        </w:rPr>
        <w:t>calculate</w:t>
      </w:r>
      <w:r>
        <w:rPr>
          <w:rFonts w:hint="eastAsia"/>
          <w:lang w:val="en-US" w:eastAsia="zh-TW"/>
        </w:rPr>
        <w:t xml:space="preserve"> r</w:t>
      </w:r>
      <w:r w:rsidR="006F1F3F">
        <w:rPr>
          <w:rFonts w:hint="eastAsia"/>
          <w:lang w:val="en-US" w:eastAsia="zh-TW"/>
        </w:rPr>
        <w:t>ichness to represent diversity</w:t>
      </w:r>
      <w:r>
        <w:rPr>
          <w:rFonts w:hint="eastAsia"/>
          <w:lang w:val="en-US" w:eastAsia="zh-TW"/>
        </w:rPr>
        <w:t xml:space="preserve"> given the restriction of the acoustic detection data (ARU + </w:t>
      </w:r>
      <w:proofErr w:type="spellStart"/>
      <w:r>
        <w:rPr>
          <w:rFonts w:hint="eastAsia"/>
          <w:lang w:val="en-US" w:eastAsia="zh-TW"/>
        </w:rPr>
        <w:t>BirdNET</w:t>
      </w:r>
      <w:proofErr w:type="spellEnd"/>
      <w:r>
        <w:rPr>
          <w:rFonts w:hint="eastAsia"/>
          <w:lang w:val="en-US" w:eastAsia="zh-TW"/>
        </w:rPr>
        <w:t xml:space="preserve">). Only every three </w:t>
      </w:r>
      <w:r>
        <w:rPr>
          <w:lang w:val="en-US" w:eastAsia="zh-TW"/>
        </w:rPr>
        <w:t>seconds and</w:t>
      </w:r>
      <w:r>
        <w:rPr>
          <w:rFonts w:hint="eastAsia"/>
          <w:lang w:val="en-US" w:eastAsia="zh-TW"/>
        </w:rPr>
        <w:t xml:space="preserve"> have potential false negatives. Another way of using the data could </w:t>
      </w:r>
      <w:r>
        <w:rPr>
          <w:lang w:val="en-US" w:eastAsia="zh-TW"/>
        </w:rPr>
        <w:t>be</w:t>
      </w:r>
      <w:r>
        <w:rPr>
          <w:rFonts w:hint="eastAsia"/>
          <w:lang w:val="en-US" w:eastAsia="zh-TW"/>
        </w:rPr>
        <w:t xml:space="preserve"> occupancy (group presence or absence into 1 day), detection rate (count). Need some general guidance of the methods to better use the acoustic detection data, </w:t>
      </w:r>
    </w:p>
    <w:p w14:paraId="57C601EA" w14:textId="5ED85A87" w:rsidR="00301A44" w:rsidRPr="00301A44" w:rsidRDefault="00301A44" w:rsidP="004B5EBC">
      <w:pPr>
        <w:pStyle w:val="Heading1"/>
        <w:rPr>
          <w:lang w:val="en-US"/>
        </w:rPr>
      </w:pPr>
      <w:r w:rsidRPr="00301A44">
        <w:rPr>
          <w:lang w:val="en-US"/>
        </w:rPr>
        <w:t>Conclusion</w:t>
      </w:r>
    </w:p>
    <w:p w14:paraId="75353D2B" w14:textId="77777777" w:rsidR="00F15CB9" w:rsidRDefault="00F15CB9">
      <w:pPr>
        <w:spacing w:after="160" w:line="259" w:lineRule="auto"/>
        <w:rPr>
          <w:rFonts w:eastAsiaTheme="majorEastAsia" w:cstheme="majorBidi"/>
          <w:b/>
          <w:szCs w:val="32"/>
          <w:lang w:val="en-US"/>
        </w:rPr>
      </w:pPr>
      <w:r>
        <w:rPr>
          <w:lang w:val="en-US"/>
        </w:rPr>
        <w:br w:type="page"/>
      </w:r>
    </w:p>
    <w:p w14:paraId="2D15DAF7" w14:textId="7D5306B5" w:rsidR="00B725F5" w:rsidRDefault="00301A44" w:rsidP="004B5EBC">
      <w:pPr>
        <w:pStyle w:val="Heading1"/>
        <w:rPr>
          <w:lang w:val="en-US"/>
        </w:rPr>
      </w:pPr>
      <w:r w:rsidRPr="00301A44">
        <w:rPr>
          <w:lang w:val="en-US"/>
        </w:rPr>
        <w:lastRenderedPageBreak/>
        <w:t>Literature cited</w:t>
      </w:r>
    </w:p>
    <w:p w14:paraId="58FADA6F" w14:textId="77777777" w:rsidR="003C6B5F" w:rsidRPr="003C6B5F" w:rsidRDefault="00F15CB9" w:rsidP="003C6B5F">
      <w:pPr>
        <w:pStyle w:val="Bibliography"/>
        <w:rPr>
          <w:rFonts w:cs="Times New Roman"/>
        </w:rPr>
      </w:pPr>
      <w:r>
        <w:rPr>
          <w:lang w:val="en-US"/>
        </w:rPr>
        <w:fldChar w:fldCharType="begin"/>
      </w:r>
      <w:r>
        <w:rPr>
          <w:lang w:val="en-US"/>
        </w:rPr>
        <w:instrText xml:space="preserve"> ADDIN ZOTERO_BIBL {"uncited":[],"omitted":[],"custom":[]} CSL_BIBLIOGRAPHY </w:instrText>
      </w:r>
      <w:r>
        <w:rPr>
          <w:lang w:val="en-US"/>
        </w:rPr>
        <w:fldChar w:fldCharType="separate"/>
      </w:r>
      <w:r w:rsidR="003C6B5F" w:rsidRPr="003C6B5F">
        <w:rPr>
          <w:rFonts w:cs="Times New Roman"/>
        </w:rPr>
        <w:t xml:space="preserve">Bakx, T. R. M., Koma, Z., Seijmonsbergen, A. C., &amp; Kissling, W. D. (2019). Use and categorization of Light Detection and Ranging vegetation metrics in avian diversity and species distribution research. </w:t>
      </w:r>
      <w:r w:rsidR="003C6B5F" w:rsidRPr="003C6B5F">
        <w:rPr>
          <w:rFonts w:cs="Times New Roman"/>
          <w:i/>
          <w:iCs/>
        </w:rPr>
        <w:t>Diversity and Distributions</w:t>
      </w:r>
      <w:r w:rsidR="003C6B5F" w:rsidRPr="003C6B5F">
        <w:rPr>
          <w:rFonts w:cs="Times New Roman"/>
        </w:rPr>
        <w:t xml:space="preserve">, </w:t>
      </w:r>
      <w:r w:rsidR="003C6B5F" w:rsidRPr="003C6B5F">
        <w:rPr>
          <w:rFonts w:cs="Times New Roman"/>
          <w:i/>
          <w:iCs/>
        </w:rPr>
        <w:t>25</w:t>
      </w:r>
      <w:r w:rsidR="003C6B5F" w:rsidRPr="003C6B5F">
        <w:rPr>
          <w:rFonts w:cs="Times New Roman"/>
        </w:rPr>
        <w:t>(7), 1045–1059. https://doi.org/10.1111/ddi.12915</w:t>
      </w:r>
    </w:p>
    <w:p w14:paraId="2A9AC971" w14:textId="77777777" w:rsidR="003C6B5F" w:rsidRPr="003C6B5F" w:rsidRDefault="003C6B5F" w:rsidP="003C6B5F">
      <w:pPr>
        <w:pStyle w:val="Bibliography"/>
        <w:rPr>
          <w:rFonts w:cs="Times New Roman"/>
        </w:rPr>
      </w:pPr>
      <w:r w:rsidRPr="003C6B5F">
        <w:rPr>
          <w:rFonts w:cs="Times New Roman"/>
        </w:rPr>
        <w:t xml:space="preserve">Bartoń, K. (2025). </w:t>
      </w:r>
      <w:r w:rsidRPr="003C6B5F">
        <w:rPr>
          <w:rFonts w:cs="Times New Roman"/>
          <w:i/>
          <w:iCs/>
        </w:rPr>
        <w:t>MuMIn: Multi-Model Inference</w:t>
      </w:r>
      <w:r w:rsidRPr="003C6B5F">
        <w:rPr>
          <w:rFonts w:cs="Times New Roman"/>
        </w:rPr>
        <w:t xml:space="preserve"> (Version 1.48.11) [Computer software]. https://cran.r-project.org/web/packages/MuMIn/index.html</w:t>
      </w:r>
    </w:p>
    <w:p w14:paraId="0F2EAF53" w14:textId="77777777" w:rsidR="003C6B5F" w:rsidRPr="003C6B5F" w:rsidRDefault="003C6B5F" w:rsidP="003C6B5F">
      <w:pPr>
        <w:pStyle w:val="Bibliography"/>
        <w:rPr>
          <w:rFonts w:cs="Times New Roman"/>
        </w:rPr>
      </w:pPr>
      <w:r w:rsidRPr="003C6B5F">
        <w:rPr>
          <w:rFonts w:cs="Times New Roman"/>
          <w:i/>
          <w:iCs/>
        </w:rPr>
        <w:t>BC Breeding Bird Atlas</w:t>
      </w:r>
      <w:r w:rsidRPr="003C6B5F">
        <w:rPr>
          <w:rFonts w:cs="Times New Roman"/>
        </w:rPr>
        <w:t>. (n.d.). Retrieved June 1, 2025, from https://www.birdatlas.bc.ca/</w:t>
      </w:r>
    </w:p>
    <w:p w14:paraId="0D08AA45" w14:textId="77777777" w:rsidR="003C6B5F" w:rsidRPr="003C6B5F" w:rsidRDefault="003C6B5F" w:rsidP="003C6B5F">
      <w:pPr>
        <w:pStyle w:val="Bibliography"/>
        <w:rPr>
          <w:rFonts w:cs="Times New Roman"/>
        </w:rPr>
      </w:pPr>
      <w:r w:rsidRPr="003C6B5F">
        <w:rPr>
          <w:rFonts w:cs="Times New Roman"/>
          <w:i/>
          <w:iCs/>
        </w:rPr>
        <w:t>Birdnet-team/BirdNET-Analyzer</w:t>
      </w:r>
      <w:r w:rsidRPr="003C6B5F">
        <w:rPr>
          <w:rFonts w:cs="Times New Roman"/>
        </w:rPr>
        <w:t>. (2025). [Python]. BirdNET-Team. https://github.com/birdnet-team/BirdNET-Analyzer (Original work published 2021)</w:t>
      </w:r>
    </w:p>
    <w:p w14:paraId="2078C580" w14:textId="77777777" w:rsidR="003C6B5F" w:rsidRPr="003C6B5F" w:rsidRDefault="003C6B5F" w:rsidP="003C6B5F">
      <w:pPr>
        <w:pStyle w:val="Bibliography"/>
        <w:rPr>
          <w:rFonts w:cs="Times New Roman"/>
        </w:rPr>
      </w:pPr>
      <w:r w:rsidRPr="003C6B5F">
        <w:rPr>
          <w:rFonts w:cs="Times New Roman"/>
        </w:rPr>
        <w:t xml:space="preserve">Chao, A., Gotelli, N. J., Hsieh, T. C., Sander, E. L., Ma, K. H., Colwell, R. K., &amp; Ellison, A. M. (2014). Rarefaction and extrapolation with Hill numbers: A framework for sampling and estimation in species diversity studies. </w:t>
      </w:r>
      <w:r w:rsidRPr="003C6B5F">
        <w:rPr>
          <w:rFonts w:cs="Times New Roman"/>
          <w:i/>
          <w:iCs/>
        </w:rPr>
        <w:t>Ecological Monographs</w:t>
      </w:r>
      <w:r w:rsidRPr="003C6B5F">
        <w:rPr>
          <w:rFonts w:cs="Times New Roman"/>
        </w:rPr>
        <w:t xml:space="preserve">, </w:t>
      </w:r>
      <w:r w:rsidRPr="003C6B5F">
        <w:rPr>
          <w:rFonts w:cs="Times New Roman"/>
          <w:i/>
          <w:iCs/>
        </w:rPr>
        <w:t>84</w:t>
      </w:r>
      <w:r w:rsidRPr="003C6B5F">
        <w:rPr>
          <w:rFonts w:cs="Times New Roman"/>
        </w:rPr>
        <w:t>(1), 45–67. https://doi.org/10.1890/13-0133.1</w:t>
      </w:r>
    </w:p>
    <w:p w14:paraId="543D8E53" w14:textId="77777777" w:rsidR="003C6B5F" w:rsidRPr="003C6B5F" w:rsidRDefault="003C6B5F" w:rsidP="003C6B5F">
      <w:pPr>
        <w:pStyle w:val="Bibliography"/>
        <w:rPr>
          <w:rFonts w:cs="Times New Roman"/>
        </w:rPr>
      </w:pPr>
      <w:r w:rsidRPr="003C6B5F">
        <w:rPr>
          <w:rFonts w:cs="Times New Roman"/>
        </w:rPr>
        <w:t xml:space="preserve">Hill, A. P., Prince, P., Snaddon, J. L., Doncaster, C. P., &amp; Rogers, A. (2019). AudioMoth: A low-cost acoustic device for monitoring biodiversity and the environment. </w:t>
      </w:r>
      <w:r w:rsidRPr="003C6B5F">
        <w:rPr>
          <w:rFonts w:cs="Times New Roman"/>
          <w:i/>
          <w:iCs/>
        </w:rPr>
        <w:t>HardwareX</w:t>
      </w:r>
      <w:r w:rsidRPr="003C6B5F">
        <w:rPr>
          <w:rFonts w:cs="Times New Roman"/>
        </w:rPr>
        <w:t xml:space="preserve">, </w:t>
      </w:r>
      <w:r w:rsidRPr="003C6B5F">
        <w:rPr>
          <w:rFonts w:cs="Times New Roman"/>
          <w:i/>
          <w:iCs/>
        </w:rPr>
        <w:t>6</w:t>
      </w:r>
      <w:r w:rsidRPr="003C6B5F">
        <w:rPr>
          <w:rFonts w:cs="Times New Roman"/>
        </w:rPr>
        <w:t>, e00073. https://doi.org/10.1016/j.ohx.2019.e00073</w:t>
      </w:r>
    </w:p>
    <w:p w14:paraId="5889E349" w14:textId="77777777" w:rsidR="003C6B5F" w:rsidRPr="003C6B5F" w:rsidRDefault="003C6B5F" w:rsidP="003C6B5F">
      <w:pPr>
        <w:pStyle w:val="Bibliography"/>
        <w:rPr>
          <w:rFonts w:cs="Times New Roman"/>
        </w:rPr>
      </w:pPr>
      <w:r w:rsidRPr="003C6B5F">
        <w:rPr>
          <w:rFonts w:cs="Times New Roman"/>
        </w:rPr>
        <w:t xml:space="preserve">Hsieh, T. C., Ma, K. H., &amp; Chao, A. (2016). iNEXT: An R package for rarefaction and extrapolation of species diversity (Hill numbers). </w:t>
      </w:r>
      <w:r w:rsidRPr="003C6B5F">
        <w:rPr>
          <w:rFonts w:cs="Times New Roman"/>
          <w:i/>
          <w:iCs/>
        </w:rPr>
        <w:t>Methods in Ecology and Evolution</w:t>
      </w:r>
      <w:r w:rsidRPr="003C6B5F">
        <w:rPr>
          <w:rFonts w:cs="Times New Roman"/>
        </w:rPr>
        <w:t xml:space="preserve">, </w:t>
      </w:r>
      <w:r w:rsidRPr="003C6B5F">
        <w:rPr>
          <w:rFonts w:cs="Times New Roman"/>
          <w:i/>
          <w:iCs/>
        </w:rPr>
        <w:t>7</w:t>
      </w:r>
      <w:r w:rsidRPr="003C6B5F">
        <w:rPr>
          <w:rFonts w:cs="Times New Roman"/>
        </w:rPr>
        <w:t>(12), 1451–1456. https://doi.org/10.1111/2041-210X.12613</w:t>
      </w:r>
    </w:p>
    <w:p w14:paraId="3CE15F41" w14:textId="77777777" w:rsidR="003C6B5F" w:rsidRPr="003C6B5F" w:rsidRDefault="003C6B5F" w:rsidP="003C6B5F">
      <w:pPr>
        <w:pStyle w:val="Bibliography"/>
        <w:rPr>
          <w:rFonts w:cs="Times New Roman"/>
        </w:rPr>
      </w:pPr>
      <w:r w:rsidRPr="003C6B5F">
        <w:rPr>
          <w:rFonts w:cs="Times New Roman"/>
        </w:rPr>
        <w:t xml:space="preserve">Tseng, S., Hodder, D. P., &amp; Otter, K. A. (2025). Setting BirdNET confidence thresholds: Species-specific vs. universal approaches. </w:t>
      </w:r>
      <w:r w:rsidRPr="003C6B5F">
        <w:rPr>
          <w:rFonts w:cs="Times New Roman"/>
          <w:i/>
          <w:iCs/>
        </w:rPr>
        <w:t>Journal of Ornithology</w:t>
      </w:r>
      <w:r w:rsidRPr="003C6B5F">
        <w:rPr>
          <w:rFonts w:cs="Times New Roman"/>
        </w:rPr>
        <w:t>. https://doi.org/10.1007/s10336-025-02260-w</w:t>
      </w:r>
    </w:p>
    <w:p w14:paraId="0DFE5A66" w14:textId="73A5C381" w:rsidR="00B725F5" w:rsidRPr="003C6B5F" w:rsidRDefault="00F15CB9" w:rsidP="003C6B5F">
      <w:pPr>
        <w:rPr>
          <w:lang w:val="en-US"/>
        </w:rPr>
      </w:pPr>
      <w:r>
        <w:rPr>
          <w:lang w:val="en-US"/>
        </w:rPr>
        <w:lastRenderedPageBreak/>
        <w:fldChar w:fldCharType="end"/>
      </w:r>
    </w:p>
    <w:p w14:paraId="631D59EA" w14:textId="77777777" w:rsidR="003C6B5F" w:rsidRDefault="003C6B5F">
      <w:pPr>
        <w:spacing w:after="160" w:line="259" w:lineRule="auto"/>
        <w:rPr>
          <w:rFonts w:eastAsiaTheme="majorEastAsia" w:cstheme="majorBidi"/>
          <w:b/>
          <w:szCs w:val="32"/>
          <w:lang w:val="en-US" w:eastAsia="zh-TW"/>
        </w:rPr>
      </w:pPr>
      <w:r>
        <w:rPr>
          <w:lang w:val="en-US" w:eastAsia="zh-TW"/>
        </w:rPr>
        <w:br w:type="page"/>
      </w:r>
    </w:p>
    <w:p w14:paraId="092C4596" w14:textId="268F50D9" w:rsidR="00301A44" w:rsidRDefault="00B725F5" w:rsidP="004B5EBC">
      <w:pPr>
        <w:pStyle w:val="Heading1"/>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5"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" stroked="f">
                <v:textbo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4B5EBC">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145C8B">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sites</w:t>
            </w:r>
          </w:p>
        </w:tc>
      </w:tr>
      <w:tr w:rsidR="00B725F5" w:rsidRPr="00F5046C" w14:paraId="38D3BF6A" w14:textId="77777777" w:rsidTr="00145C8B">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Accipitridae</w:t>
            </w:r>
          </w:p>
          <w:p w14:paraId="71E66F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(Hawks, Eagles, and Kites)</w:t>
            </w:r>
          </w:p>
          <w:p w14:paraId="3040AE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61613BA" w14:textId="77777777" w:rsidTr="00145C8B">
        <w:tc>
          <w:tcPr>
            <w:tcW w:w="2836" w:type="dxa"/>
            <w:vMerge/>
            <w:tcBorders>
              <w:left w:val="nil"/>
              <w:right w:val="nil"/>
            </w:tcBorders>
            <w:tcMar>
              <w:top w:w="25" w:type="dxa"/>
              <w:left w:w="85" w:type="dxa"/>
              <w:bottom w:w="25" w:type="dxa"/>
              <w:right w:w="85" w:type="dxa"/>
            </w:tcMar>
            <w:vAlign w:val="center"/>
          </w:tcPr>
          <w:p w14:paraId="2E6318A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48E92742" w14:textId="77777777" w:rsidTr="00145C8B">
        <w:tc>
          <w:tcPr>
            <w:tcW w:w="2836" w:type="dxa"/>
            <w:vMerge/>
            <w:tcBorders>
              <w:left w:val="nil"/>
              <w:right w:val="nil"/>
            </w:tcBorders>
            <w:tcMar>
              <w:top w:w="25" w:type="dxa"/>
              <w:left w:w="85" w:type="dxa"/>
              <w:bottom w:w="25" w:type="dxa"/>
              <w:right w:w="85" w:type="dxa"/>
            </w:tcMar>
            <w:vAlign w:val="center"/>
          </w:tcPr>
          <w:p w14:paraId="27FF9A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Buteo </w:t>
            </w:r>
            <w:proofErr w:type="spellStart"/>
            <w:r w:rsidRPr="00CB2D62">
              <w:rPr>
                <w:rFonts w:asciiTheme="minorHAnsi" w:eastAsiaTheme="minorEastAsia" w:hAnsiTheme="minorHAnsi" w:cstheme="minorHAnsi"/>
                <w:i/>
                <w:iCs/>
                <w:szCs w:val="24"/>
                <w:lang w:eastAsia="zh-TW"/>
              </w:rPr>
              <w:t>platypterus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C0DDD15" w14:textId="77777777" w:rsidTr="00145C8B">
        <w:tc>
          <w:tcPr>
            <w:tcW w:w="2836" w:type="dxa"/>
            <w:vMerge/>
            <w:tcBorders>
              <w:left w:val="nil"/>
              <w:right w:val="nil"/>
            </w:tcBorders>
            <w:tcMar>
              <w:top w:w="25" w:type="dxa"/>
              <w:left w:w="85" w:type="dxa"/>
              <w:bottom w:w="25" w:type="dxa"/>
              <w:right w:w="85" w:type="dxa"/>
            </w:tcMar>
            <w:vAlign w:val="center"/>
          </w:tcPr>
          <w:p w14:paraId="3393F1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385625D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38</w:t>
            </w:r>
          </w:p>
        </w:tc>
      </w:tr>
      <w:tr w:rsidR="00B725F5" w:rsidRPr="00F5046C" w14:paraId="354624D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Pandionidae</w:t>
            </w:r>
          </w:p>
          <w:p w14:paraId="3AA8E3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4BEF652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roofErr w:type="spellStart"/>
            <w:r w:rsidRPr="00CB2D62">
              <w:rPr>
                <w:rFonts w:asciiTheme="minorHAnsi" w:eastAsiaTheme="minorEastAsia" w:hAnsiTheme="minorHAnsi" w:cstheme="minorHAnsi"/>
                <w:szCs w:val="24"/>
                <w:lang w:eastAsia="zh-TW"/>
              </w:rPr>
              <w:t>Anatida</w:t>
            </w:r>
            <w:proofErr w:type="spellEnd"/>
          </w:p>
          <w:p w14:paraId="149115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(Ducks, Geese, and Waterfowl)</w:t>
            </w:r>
          </w:p>
          <w:p w14:paraId="1CE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49541593" w14:textId="77777777" w:rsidTr="00145C8B">
        <w:tc>
          <w:tcPr>
            <w:tcW w:w="2836" w:type="dxa"/>
            <w:vMerge/>
            <w:tcBorders>
              <w:left w:val="nil"/>
              <w:right w:val="nil"/>
            </w:tcBorders>
            <w:tcMar>
              <w:top w:w="25" w:type="dxa"/>
              <w:left w:w="85" w:type="dxa"/>
              <w:bottom w:w="25" w:type="dxa"/>
              <w:right w:w="85" w:type="dxa"/>
            </w:tcMar>
            <w:vAlign w:val="center"/>
          </w:tcPr>
          <w:p w14:paraId="3A0818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1889F3B" w14:textId="77777777" w:rsidTr="00145C8B">
        <w:tc>
          <w:tcPr>
            <w:tcW w:w="2836" w:type="dxa"/>
            <w:vMerge/>
            <w:tcBorders>
              <w:left w:val="nil"/>
              <w:right w:val="nil"/>
            </w:tcBorders>
            <w:tcMar>
              <w:top w:w="25" w:type="dxa"/>
              <w:left w:w="85" w:type="dxa"/>
              <w:bottom w:w="25" w:type="dxa"/>
              <w:right w:w="85" w:type="dxa"/>
            </w:tcMar>
            <w:vAlign w:val="center"/>
          </w:tcPr>
          <w:p w14:paraId="39CC7A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Mergus</w:t>
            </w:r>
            <w:proofErr w:type="spellEnd"/>
            <w:r w:rsidRPr="00CB2D62">
              <w:rPr>
                <w:rFonts w:asciiTheme="minorHAnsi" w:eastAsiaTheme="minorEastAsia" w:hAnsiTheme="minorHAnsi" w:cstheme="minorHAnsi"/>
                <w:i/>
                <w:iCs/>
                <w:szCs w:val="24"/>
                <w:lang w:eastAsia="zh-TW"/>
              </w:rPr>
              <w:t xml:space="preserve">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485899C8" w14:textId="77777777" w:rsidTr="00145C8B">
        <w:tc>
          <w:tcPr>
            <w:tcW w:w="2836" w:type="dxa"/>
            <w:vMerge/>
            <w:tcBorders>
              <w:left w:val="nil"/>
              <w:right w:val="nil"/>
            </w:tcBorders>
            <w:tcMar>
              <w:top w:w="25" w:type="dxa"/>
              <w:left w:w="85" w:type="dxa"/>
              <w:bottom w:w="25" w:type="dxa"/>
              <w:right w:w="85" w:type="dxa"/>
            </w:tcMar>
            <w:vAlign w:val="center"/>
          </w:tcPr>
          <w:p w14:paraId="115150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w:t>
            </w:r>
          </w:p>
        </w:tc>
      </w:tr>
      <w:tr w:rsidR="00B725F5" w:rsidRPr="00F5046C" w14:paraId="2BFA12D3" w14:textId="77777777" w:rsidTr="00145C8B">
        <w:tc>
          <w:tcPr>
            <w:tcW w:w="2836" w:type="dxa"/>
            <w:vMerge/>
            <w:tcBorders>
              <w:left w:val="nil"/>
              <w:right w:val="nil"/>
            </w:tcBorders>
            <w:tcMar>
              <w:top w:w="25" w:type="dxa"/>
              <w:left w:w="85" w:type="dxa"/>
              <w:bottom w:w="25" w:type="dxa"/>
              <w:right w:w="85" w:type="dxa"/>
            </w:tcMar>
            <w:vAlign w:val="center"/>
          </w:tcPr>
          <w:p w14:paraId="0A1058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Anas </w:t>
            </w:r>
            <w:proofErr w:type="spellStart"/>
            <w:r w:rsidRPr="00CB2D62">
              <w:rPr>
                <w:rFonts w:asciiTheme="minorHAnsi" w:eastAsiaTheme="minorEastAsia" w:hAnsiTheme="minorHAnsi" w:cstheme="minorHAnsi"/>
                <w:i/>
                <w:iCs/>
                <w:szCs w:val="24"/>
                <w:lang w:eastAsia="zh-TW"/>
              </w:rPr>
              <w:t>crecca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25</w:t>
            </w:r>
          </w:p>
        </w:tc>
      </w:tr>
      <w:tr w:rsidR="00B725F5" w:rsidRPr="00F5046C" w14:paraId="40FED7BF" w14:textId="77777777" w:rsidTr="00145C8B">
        <w:tc>
          <w:tcPr>
            <w:tcW w:w="2836" w:type="dxa"/>
            <w:vMerge/>
            <w:tcBorders>
              <w:left w:val="nil"/>
              <w:right w:val="nil"/>
            </w:tcBorders>
            <w:tcMar>
              <w:top w:w="25" w:type="dxa"/>
              <w:left w:w="85" w:type="dxa"/>
              <w:bottom w:w="25" w:type="dxa"/>
              <w:right w:w="85" w:type="dxa"/>
            </w:tcMar>
            <w:vAlign w:val="center"/>
          </w:tcPr>
          <w:p w14:paraId="33B0F5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Lophodytes</w:t>
            </w:r>
            <w:proofErr w:type="spellEnd"/>
            <w:r w:rsidRPr="00CB2D62">
              <w:rPr>
                <w:rFonts w:asciiTheme="minorHAnsi" w:eastAsiaTheme="minorEastAsia" w:hAnsiTheme="minorHAnsi" w:cstheme="minorHAnsi"/>
                <w:i/>
                <w:iCs/>
                <w:szCs w:val="24"/>
                <w:lang w:eastAsia="zh-TW"/>
              </w:rPr>
              <w:t xml:space="preserve">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w:t>
            </w:r>
          </w:p>
        </w:tc>
      </w:tr>
      <w:tr w:rsidR="00B725F5" w:rsidRPr="00F5046C" w14:paraId="26A28CE2" w14:textId="77777777" w:rsidTr="00145C8B">
        <w:tc>
          <w:tcPr>
            <w:tcW w:w="2836" w:type="dxa"/>
            <w:vMerge/>
            <w:tcBorders>
              <w:left w:val="nil"/>
              <w:right w:val="nil"/>
            </w:tcBorders>
            <w:tcMar>
              <w:top w:w="25" w:type="dxa"/>
              <w:left w:w="85" w:type="dxa"/>
              <w:bottom w:w="25" w:type="dxa"/>
              <w:right w:w="85" w:type="dxa"/>
            </w:tcMar>
            <w:vAlign w:val="center"/>
          </w:tcPr>
          <w:p w14:paraId="0BA78C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islandica</w:t>
            </w:r>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1F623F7F" w14:textId="77777777" w:rsidTr="00145C8B">
        <w:tc>
          <w:tcPr>
            <w:tcW w:w="2836" w:type="dxa"/>
            <w:vMerge/>
            <w:tcBorders>
              <w:left w:val="nil"/>
              <w:right w:val="nil"/>
            </w:tcBorders>
            <w:tcMar>
              <w:top w:w="25" w:type="dxa"/>
              <w:left w:w="85" w:type="dxa"/>
              <w:bottom w:w="25" w:type="dxa"/>
              <w:right w:w="85" w:type="dxa"/>
            </w:tcMar>
            <w:vAlign w:val="center"/>
          </w:tcPr>
          <w:p w14:paraId="45037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w:t>
            </w:r>
          </w:p>
        </w:tc>
      </w:tr>
      <w:tr w:rsidR="00B725F5" w:rsidRPr="00F5046C" w14:paraId="14B44664" w14:textId="77777777" w:rsidTr="00145C8B">
        <w:tc>
          <w:tcPr>
            <w:tcW w:w="2836" w:type="dxa"/>
            <w:vMerge/>
            <w:tcBorders>
              <w:left w:val="nil"/>
              <w:right w:val="nil"/>
            </w:tcBorders>
            <w:tcMar>
              <w:top w:w="25" w:type="dxa"/>
              <w:left w:w="85" w:type="dxa"/>
              <w:bottom w:w="25" w:type="dxa"/>
              <w:right w:w="85" w:type="dxa"/>
            </w:tcMar>
            <w:vAlign w:val="center"/>
          </w:tcPr>
          <w:p w14:paraId="172AAD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Spatula </w:t>
            </w:r>
            <w:proofErr w:type="spellStart"/>
            <w:r w:rsidRPr="00CB2D62">
              <w:rPr>
                <w:rFonts w:asciiTheme="minorHAnsi" w:eastAsiaTheme="minorEastAsia" w:hAnsiTheme="minorHAnsi" w:cstheme="minorHAnsi"/>
                <w:i/>
                <w:iCs/>
                <w:szCs w:val="24"/>
                <w:lang w:eastAsia="zh-TW"/>
              </w:rPr>
              <w:t>discors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48B8DA3D" w14:textId="77777777" w:rsidTr="00145C8B">
        <w:tc>
          <w:tcPr>
            <w:tcW w:w="2836" w:type="dxa"/>
            <w:vMerge/>
            <w:tcBorders>
              <w:left w:val="nil"/>
              <w:right w:val="nil"/>
            </w:tcBorders>
            <w:tcMar>
              <w:top w:w="25" w:type="dxa"/>
              <w:left w:w="85" w:type="dxa"/>
              <w:bottom w:w="25" w:type="dxa"/>
              <w:right w:w="85" w:type="dxa"/>
            </w:tcMar>
            <w:vAlign w:val="center"/>
          </w:tcPr>
          <w:p w14:paraId="62FD33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Mareca</w:t>
            </w:r>
            <w:proofErr w:type="spellEnd"/>
            <w:r w:rsidRPr="00CB2D62">
              <w:rPr>
                <w:rFonts w:asciiTheme="minorHAnsi" w:eastAsiaTheme="minorEastAsia" w:hAnsiTheme="minorHAnsi" w:cstheme="minorHAnsi"/>
                <w:i/>
                <w:iCs/>
                <w:szCs w:val="24"/>
                <w:lang w:eastAsia="zh-TW"/>
              </w:rPr>
              <w:t xml:space="preserve">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w:t>
            </w:r>
          </w:p>
        </w:tc>
      </w:tr>
      <w:tr w:rsidR="00B725F5" w:rsidRPr="00F5046C" w14:paraId="46545BD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w:t>
            </w:r>
          </w:p>
        </w:tc>
      </w:tr>
      <w:tr w:rsidR="00B725F5" w:rsidRPr="00F5046C" w14:paraId="0334474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Trochilidae</w:t>
            </w:r>
          </w:p>
          <w:p w14:paraId="125DB4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Selasphorus</w:t>
            </w:r>
            <w:proofErr w:type="spellEnd"/>
            <w:r w:rsidRPr="00CB2D62">
              <w:rPr>
                <w:rFonts w:asciiTheme="minorHAnsi" w:eastAsiaTheme="minorEastAsia" w:hAnsiTheme="minorHAnsi" w:cstheme="minorHAnsi"/>
                <w:i/>
                <w:iCs/>
                <w:szCs w:val="24"/>
                <w:lang w:eastAsia="zh-TW"/>
              </w:rPr>
              <w:t xml:space="preserve">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r>
      <w:tr w:rsidR="00B725F5" w:rsidRPr="00F5046C" w14:paraId="52439F8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Chordeiles</w:t>
            </w:r>
            <w:proofErr w:type="spellEnd"/>
            <w:r w:rsidRPr="00CB2D62">
              <w:rPr>
                <w:rFonts w:asciiTheme="minorHAnsi" w:eastAsiaTheme="minorEastAsia" w:hAnsiTheme="minorHAnsi" w:cstheme="minorHAnsi"/>
                <w:i/>
                <w:iCs/>
                <w:szCs w:val="24"/>
                <w:lang w:eastAsia="zh-TW"/>
              </w:rPr>
              <w:t xml:space="preserve">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7FB5959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Laridae</w:t>
            </w:r>
          </w:p>
          <w:p w14:paraId="12A8FD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lastRenderedPageBreak/>
              <w:t>Chroicocephalus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philadelphia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w:t>
            </w:r>
          </w:p>
        </w:tc>
      </w:tr>
      <w:tr w:rsidR="00B725F5" w:rsidRPr="00F5046C" w14:paraId="1C63A3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Scolopacidae</w:t>
            </w:r>
          </w:p>
          <w:p w14:paraId="358F88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(Sandpipers and Allies)</w:t>
            </w:r>
          </w:p>
          <w:p w14:paraId="5E83C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Actitis </w:t>
            </w:r>
            <w:proofErr w:type="spellStart"/>
            <w:r w:rsidRPr="00CB2D62">
              <w:rPr>
                <w:rFonts w:asciiTheme="minorHAnsi" w:eastAsiaTheme="minorEastAsia" w:hAnsiTheme="minorHAnsi" w:cstheme="minorHAnsi"/>
                <w:i/>
                <w:iCs/>
                <w:szCs w:val="24"/>
                <w:lang w:eastAsia="zh-TW"/>
              </w:rPr>
              <w:t>macularius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w:t>
            </w:r>
          </w:p>
        </w:tc>
      </w:tr>
      <w:tr w:rsidR="00B725F5" w:rsidRPr="00F5046C" w14:paraId="2786F8FB" w14:textId="77777777" w:rsidTr="00145C8B">
        <w:tc>
          <w:tcPr>
            <w:tcW w:w="2836" w:type="dxa"/>
            <w:vMerge/>
            <w:tcBorders>
              <w:left w:val="nil"/>
              <w:right w:val="nil"/>
            </w:tcBorders>
            <w:tcMar>
              <w:top w:w="25" w:type="dxa"/>
              <w:left w:w="85" w:type="dxa"/>
              <w:bottom w:w="25" w:type="dxa"/>
              <w:right w:w="85" w:type="dxa"/>
            </w:tcMar>
            <w:vAlign w:val="center"/>
          </w:tcPr>
          <w:p w14:paraId="35931D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Gallinago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w:t>
            </w:r>
          </w:p>
        </w:tc>
      </w:tr>
      <w:tr w:rsidR="00B725F5" w:rsidRPr="00F5046C" w14:paraId="7B839C3F" w14:textId="77777777" w:rsidTr="00145C8B">
        <w:tc>
          <w:tcPr>
            <w:tcW w:w="2836" w:type="dxa"/>
            <w:vMerge/>
            <w:tcBorders>
              <w:left w:val="nil"/>
              <w:right w:val="nil"/>
            </w:tcBorders>
            <w:tcMar>
              <w:top w:w="25" w:type="dxa"/>
              <w:left w:w="85" w:type="dxa"/>
              <w:bottom w:w="25" w:type="dxa"/>
              <w:right w:w="85" w:type="dxa"/>
            </w:tcMar>
            <w:vAlign w:val="center"/>
          </w:tcPr>
          <w:p w14:paraId="000A8D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BA760B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6F921E2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Alcedinidae</w:t>
            </w:r>
          </w:p>
          <w:p w14:paraId="0DB95E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Megaceryle</w:t>
            </w:r>
            <w:proofErr w:type="spellEnd"/>
            <w:r w:rsidRPr="00CB2D62">
              <w:rPr>
                <w:rFonts w:asciiTheme="minorHAnsi" w:eastAsiaTheme="minorEastAsia" w:hAnsiTheme="minorHAnsi" w:cstheme="minorHAnsi"/>
                <w:i/>
                <w:iCs/>
                <w:szCs w:val="24"/>
                <w:lang w:eastAsia="zh-TW"/>
              </w:rPr>
              <w:t xml:space="preserv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203A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Falconidae</w:t>
            </w:r>
          </w:p>
          <w:p w14:paraId="083394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4E417060"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69E7F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Phasianidae</w:t>
            </w:r>
          </w:p>
          <w:p w14:paraId="535E93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(Pheasants, Grouse, and Allies)</w:t>
            </w:r>
          </w:p>
          <w:p w14:paraId="6E51C6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Canachites</w:t>
            </w:r>
            <w:proofErr w:type="spellEnd"/>
            <w:r w:rsidRPr="00CB2D62">
              <w:rPr>
                <w:rFonts w:asciiTheme="minorHAnsi" w:eastAsiaTheme="minorEastAsia" w:hAnsiTheme="minorHAnsi" w:cstheme="minorHAnsi"/>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55AB3CE" w14:textId="77777777" w:rsidTr="00145C8B">
        <w:tc>
          <w:tcPr>
            <w:tcW w:w="2836" w:type="dxa"/>
            <w:vMerge/>
            <w:tcBorders>
              <w:left w:val="nil"/>
              <w:right w:val="nil"/>
            </w:tcBorders>
            <w:tcMar>
              <w:top w:w="25" w:type="dxa"/>
              <w:left w:w="85" w:type="dxa"/>
              <w:bottom w:w="25" w:type="dxa"/>
              <w:right w:w="85" w:type="dxa"/>
            </w:tcMar>
            <w:vAlign w:val="center"/>
          </w:tcPr>
          <w:p w14:paraId="03E119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04E9429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Lagopus </w:t>
            </w:r>
            <w:proofErr w:type="spellStart"/>
            <w:r w:rsidRPr="00CB2D62">
              <w:rPr>
                <w:rFonts w:asciiTheme="minorHAnsi" w:eastAsiaTheme="minorEastAsia" w:hAnsiTheme="minorHAnsi" w:cstheme="minorHAnsi"/>
                <w:i/>
                <w:iCs/>
                <w:szCs w:val="24"/>
                <w:lang w:eastAsia="zh-TW"/>
              </w:rPr>
              <w:t>lagopus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AD0063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Gaviidae</w:t>
            </w:r>
          </w:p>
          <w:p w14:paraId="7C1662D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11060E38"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Gruidae</w:t>
            </w:r>
          </w:p>
          <w:p w14:paraId="3BC417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6C19021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Rallidae</w:t>
            </w:r>
          </w:p>
          <w:p w14:paraId="5DAF6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Porzana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carolina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w:t>
            </w:r>
          </w:p>
        </w:tc>
      </w:tr>
      <w:tr w:rsidR="00B725F5" w:rsidRPr="00F5046C" w14:paraId="500E9D77"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Bombycillidae</w:t>
            </w:r>
          </w:p>
          <w:p w14:paraId="4CCCC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Bombycilla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cedrorum</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AD0213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Bombycilla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garrulus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73A9DD09"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Cardinalidae</w:t>
            </w:r>
          </w:p>
          <w:p w14:paraId="11F094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Piranga </w:t>
            </w:r>
            <w:proofErr w:type="spellStart"/>
            <w:r w:rsidRPr="00CB2D62">
              <w:rPr>
                <w:rFonts w:asciiTheme="minorHAnsi" w:eastAsiaTheme="minorEastAsia" w:hAnsiTheme="minorHAnsi" w:cstheme="minorHAnsi"/>
                <w:i/>
                <w:iCs/>
                <w:szCs w:val="24"/>
                <w:lang w:eastAsia="zh-TW"/>
              </w:rPr>
              <w:t>ludoviciana</w:t>
            </w:r>
            <w:proofErr w:type="spellEnd"/>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3683645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Pheucticus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ludovicianus</w:t>
            </w:r>
            <w:proofErr w:type="spellEnd"/>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229B25F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Certhiidae</w:t>
            </w:r>
          </w:p>
          <w:p w14:paraId="1168FE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Certhia</w:t>
            </w:r>
            <w:proofErr w:type="spellEnd"/>
            <w:r w:rsidRPr="00CB2D62">
              <w:rPr>
                <w:rFonts w:asciiTheme="minorHAnsi" w:eastAsiaTheme="minorEastAsia" w:hAnsiTheme="minorHAnsi" w:cstheme="minorHAnsi"/>
                <w:i/>
                <w:iCs/>
                <w:szCs w:val="24"/>
                <w:lang w:eastAsia="zh-TW"/>
              </w:rPr>
              <w:t xml:space="preserve">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3982BE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Cinclidae</w:t>
            </w:r>
          </w:p>
          <w:p w14:paraId="3A89FF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Cinclus</w:t>
            </w:r>
            <w:proofErr w:type="spellEnd"/>
            <w:r w:rsidRPr="00CB2D62">
              <w:rPr>
                <w:rFonts w:asciiTheme="minorHAnsi" w:eastAsiaTheme="minorEastAsia" w:hAnsiTheme="minorHAnsi" w:cstheme="minorHAnsi"/>
                <w:i/>
                <w:iCs/>
                <w:szCs w:val="24"/>
                <w:lang w:eastAsia="zh-TW"/>
              </w:rPr>
              <w:t xml:space="preserve">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04D8EF10"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Corvidae</w:t>
            </w:r>
          </w:p>
          <w:p w14:paraId="09396F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(Crows, Jays, and Magpies)</w:t>
            </w:r>
          </w:p>
          <w:p w14:paraId="7B8377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Perisoreus</w:t>
            </w:r>
            <w:proofErr w:type="spellEnd"/>
            <w:r w:rsidRPr="00CB2D62">
              <w:rPr>
                <w:rFonts w:asciiTheme="minorHAnsi" w:eastAsiaTheme="minorEastAsia" w:hAnsiTheme="minorHAnsi" w:cstheme="minorHAnsi"/>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38A9C317" w14:textId="77777777" w:rsidTr="00145C8B">
        <w:tc>
          <w:tcPr>
            <w:tcW w:w="2836" w:type="dxa"/>
            <w:vMerge/>
            <w:tcBorders>
              <w:left w:val="nil"/>
              <w:right w:val="nil"/>
            </w:tcBorders>
            <w:tcMar>
              <w:top w:w="25" w:type="dxa"/>
              <w:left w:w="85" w:type="dxa"/>
              <w:bottom w:w="25" w:type="dxa"/>
              <w:right w:w="85" w:type="dxa"/>
            </w:tcMar>
            <w:vAlign w:val="center"/>
          </w:tcPr>
          <w:p w14:paraId="1157E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6131862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Corvus </w:t>
            </w:r>
            <w:proofErr w:type="spellStart"/>
            <w:r w:rsidRPr="00CB2D62">
              <w:rPr>
                <w:rFonts w:asciiTheme="minorHAnsi" w:eastAsiaTheme="minorEastAsia" w:hAnsiTheme="minorHAnsi" w:cstheme="minorHAnsi"/>
                <w:i/>
                <w:iCs/>
                <w:szCs w:val="24"/>
                <w:lang w:eastAsia="zh-TW"/>
              </w:rPr>
              <w:t>brachyrhynchos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4E96099A"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Fringillidae</w:t>
            </w:r>
          </w:p>
          <w:p w14:paraId="7497667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(Finches, Euphonias, and Allies)</w:t>
            </w:r>
          </w:p>
          <w:p w14:paraId="6F4403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Pinicola</w:t>
            </w:r>
            <w:proofErr w:type="spellEnd"/>
            <w:r w:rsidRPr="00CB2D62">
              <w:rPr>
                <w:rFonts w:asciiTheme="minorHAnsi" w:eastAsiaTheme="minorEastAsia" w:hAnsiTheme="minorHAnsi" w:cstheme="minorHAnsi"/>
                <w:i/>
                <w:iCs/>
                <w:szCs w:val="24"/>
                <w:lang w:eastAsia="zh-TW"/>
              </w:rPr>
              <w:t xml:space="preserve">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BF2E120" w14:textId="77777777" w:rsidTr="00145C8B">
        <w:tc>
          <w:tcPr>
            <w:tcW w:w="2836" w:type="dxa"/>
            <w:vMerge/>
            <w:tcBorders>
              <w:left w:val="nil"/>
              <w:right w:val="nil"/>
            </w:tcBorders>
            <w:tcMar>
              <w:top w:w="25" w:type="dxa"/>
              <w:left w:w="85" w:type="dxa"/>
              <w:bottom w:w="25" w:type="dxa"/>
              <w:right w:w="85" w:type="dxa"/>
            </w:tcMar>
            <w:vAlign w:val="center"/>
          </w:tcPr>
          <w:p w14:paraId="6CFB4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Spinus pinus</w:t>
            </w:r>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672CB7" w14:textId="77777777" w:rsidTr="00145C8B">
        <w:tc>
          <w:tcPr>
            <w:tcW w:w="2836" w:type="dxa"/>
            <w:vMerge/>
            <w:tcBorders>
              <w:left w:val="nil"/>
              <w:right w:val="nil"/>
            </w:tcBorders>
            <w:tcMar>
              <w:top w:w="25" w:type="dxa"/>
              <w:left w:w="85" w:type="dxa"/>
              <w:bottom w:w="25" w:type="dxa"/>
              <w:right w:w="85" w:type="dxa"/>
            </w:tcMar>
            <w:vAlign w:val="center"/>
          </w:tcPr>
          <w:p w14:paraId="1FB365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leucoptera</w:t>
            </w:r>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7B53746F" w14:textId="77777777" w:rsidTr="00145C8B">
        <w:tc>
          <w:tcPr>
            <w:tcW w:w="2836" w:type="dxa"/>
            <w:vMerge/>
            <w:tcBorders>
              <w:left w:val="nil"/>
              <w:right w:val="nil"/>
            </w:tcBorders>
            <w:tcMar>
              <w:top w:w="25" w:type="dxa"/>
              <w:left w:w="85" w:type="dxa"/>
              <w:bottom w:w="25" w:type="dxa"/>
              <w:right w:w="85" w:type="dxa"/>
            </w:tcMar>
            <w:vAlign w:val="center"/>
          </w:tcPr>
          <w:p w14:paraId="4A2B1B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Coccothraustes </w:t>
            </w:r>
            <w:proofErr w:type="spellStart"/>
            <w:r w:rsidRPr="00CB2D62">
              <w:rPr>
                <w:rFonts w:asciiTheme="minorHAnsi" w:eastAsiaTheme="minorEastAsia" w:hAnsiTheme="minorHAnsi" w:cstheme="minorHAnsi"/>
                <w:i/>
                <w:iCs/>
                <w:szCs w:val="24"/>
                <w:lang w:eastAsia="zh-TW"/>
              </w:rPr>
              <w:t>vespertinus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7A7B1538" w14:textId="77777777" w:rsidTr="00145C8B">
        <w:tc>
          <w:tcPr>
            <w:tcW w:w="2836" w:type="dxa"/>
            <w:vMerge/>
            <w:tcBorders>
              <w:left w:val="nil"/>
              <w:right w:val="nil"/>
            </w:tcBorders>
            <w:tcMar>
              <w:top w:w="25" w:type="dxa"/>
              <w:left w:w="85" w:type="dxa"/>
              <w:bottom w:w="25" w:type="dxa"/>
              <w:right w:w="85" w:type="dxa"/>
            </w:tcMar>
            <w:vAlign w:val="center"/>
          </w:tcPr>
          <w:p w14:paraId="4BA6D2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Haemorhous</w:t>
            </w:r>
            <w:proofErr w:type="spellEnd"/>
            <w:r w:rsidRPr="00CB2D62">
              <w:rPr>
                <w:rFonts w:asciiTheme="minorHAnsi" w:eastAsiaTheme="minorEastAsia" w:hAnsiTheme="minorHAnsi" w:cstheme="minorHAnsi"/>
                <w:i/>
                <w:iCs/>
                <w:szCs w:val="24"/>
                <w:lang w:eastAsia="zh-TW"/>
              </w:rPr>
              <w:t xml:space="preserve">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C9956A9" w14:textId="77777777" w:rsidTr="00145C8B">
        <w:tc>
          <w:tcPr>
            <w:tcW w:w="2836" w:type="dxa"/>
            <w:vMerge/>
            <w:tcBorders>
              <w:left w:val="nil"/>
              <w:right w:val="nil"/>
            </w:tcBorders>
            <w:tcMar>
              <w:top w:w="25" w:type="dxa"/>
              <w:left w:w="85" w:type="dxa"/>
              <w:bottom w:w="25" w:type="dxa"/>
              <w:right w:w="85" w:type="dxa"/>
            </w:tcMar>
            <w:vAlign w:val="center"/>
          </w:tcPr>
          <w:p w14:paraId="5EE9F9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Leucosticte </w:t>
            </w:r>
            <w:proofErr w:type="spellStart"/>
            <w:r w:rsidRPr="00CB2D62">
              <w:rPr>
                <w:rFonts w:asciiTheme="minorHAnsi" w:eastAsiaTheme="minorEastAsia" w:hAnsiTheme="minorHAnsi" w:cstheme="minorHAnsi"/>
                <w:i/>
                <w:iCs/>
                <w:szCs w:val="24"/>
                <w:lang w:eastAsia="zh-TW"/>
              </w:rPr>
              <w:t>tephrocotis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75DFA2C" w14:textId="77777777" w:rsidTr="00145C8B">
        <w:tc>
          <w:tcPr>
            <w:tcW w:w="2836" w:type="dxa"/>
            <w:vMerge/>
            <w:tcBorders>
              <w:left w:val="nil"/>
              <w:right w:val="nil"/>
            </w:tcBorders>
            <w:tcMar>
              <w:top w:w="25" w:type="dxa"/>
              <w:left w:w="85" w:type="dxa"/>
              <w:bottom w:w="25" w:type="dxa"/>
              <w:right w:w="85" w:type="dxa"/>
            </w:tcMar>
            <w:vAlign w:val="center"/>
          </w:tcPr>
          <w:p w14:paraId="319E69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Haemorhous</w:t>
            </w:r>
            <w:proofErr w:type="spellEnd"/>
            <w:r w:rsidRPr="00CB2D62">
              <w:rPr>
                <w:rFonts w:asciiTheme="minorHAnsi" w:eastAsiaTheme="minorEastAsia" w:hAnsiTheme="minorHAnsi" w:cstheme="minorHAnsi"/>
                <w:i/>
                <w:iCs/>
                <w:szCs w:val="24"/>
                <w:lang w:eastAsia="zh-TW"/>
              </w:rPr>
              <w:t xml:space="preserve">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561E223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Loxia </w:t>
            </w:r>
            <w:proofErr w:type="spellStart"/>
            <w:r w:rsidRPr="00CB2D62">
              <w:rPr>
                <w:rFonts w:asciiTheme="minorHAnsi" w:eastAsiaTheme="minorEastAsia" w:hAnsiTheme="minorHAnsi" w:cstheme="minorHAnsi"/>
                <w:i/>
                <w:iCs/>
                <w:szCs w:val="24"/>
                <w:lang w:eastAsia="zh-TW"/>
              </w:rPr>
              <w:t>curvirostra</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3EFB73FE"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Hirundinidae</w:t>
            </w:r>
          </w:p>
          <w:p w14:paraId="4CB7C5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Tachycineta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thalassina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5827775"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Tachycineta</w:t>
            </w:r>
            <w:proofErr w:type="spellEnd"/>
            <w:r w:rsidRPr="00CB2D62">
              <w:rPr>
                <w:rFonts w:asciiTheme="minorHAnsi" w:eastAsiaTheme="minorEastAsia" w:hAnsiTheme="minorHAnsi" w:cstheme="minorHAnsi"/>
                <w:i/>
                <w:iCs/>
                <w:szCs w:val="24"/>
                <w:lang w:eastAsia="zh-TW"/>
              </w:rPr>
              <w:t xml:space="preserve">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28B53F8F"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Icteridae</w:t>
            </w:r>
          </w:p>
          <w:p w14:paraId="01EF3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(Troupials and Allies)</w:t>
            </w:r>
          </w:p>
          <w:p w14:paraId="517226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8EFCAAF" w14:textId="77777777" w:rsidTr="00145C8B">
        <w:tc>
          <w:tcPr>
            <w:tcW w:w="2836" w:type="dxa"/>
            <w:vMerge/>
            <w:tcBorders>
              <w:left w:val="nil"/>
              <w:right w:val="nil"/>
            </w:tcBorders>
            <w:tcMar>
              <w:top w:w="25" w:type="dxa"/>
              <w:left w:w="85" w:type="dxa"/>
              <w:bottom w:w="25" w:type="dxa"/>
              <w:right w:w="85" w:type="dxa"/>
            </w:tcMar>
            <w:vAlign w:val="center"/>
          </w:tcPr>
          <w:p w14:paraId="4C541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Molothrus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ater</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w:t>
            </w:r>
          </w:p>
        </w:tc>
      </w:tr>
      <w:tr w:rsidR="00B725F5" w:rsidRPr="00F5046C" w14:paraId="4207062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Euphagus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carolinus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1D1EDFB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Motacillidae</w:t>
            </w:r>
          </w:p>
          <w:p w14:paraId="661C6D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Anthus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rubescens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194439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Paridae</w:t>
            </w:r>
          </w:p>
          <w:p w14:paraId="15703B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(Tits, Chickadees, and Titmice)</w:t>
            </w:r>
          </w:p>
          <w:p w14:paraId="0DA3F4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hudsonicus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EF00D65" w14:textId="77777777" w:rsidTr="00145C8B">
        <w:tc>
          <w:tcPr>
            <w:tcW w:w="2836" w:type="dxa"/>
            <w:vMerge/>
            <w:tcBorders>
              <w:left w:val="nil"/>
              <w:right w:val="nil"/>
            </w:tcBorders>
            <w:tcMar>
              <w:top w:w="25" w:type="dxa"/>
              <w:left w:w="85" w:type="dxa"/>
              <w:bottom w:w="25" w:type="dxa"/>
              <w:right w:w="85" w:type="dxa"/>
            </w:tcMar>
            <w:vAlign w:val="center"/>
          </w:tcPr>
          <w:p w14:paraId="696D9B2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gambeli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C27A1F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8CF12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Parulidae</w:t>
            </w:r>
          </w:p>
          <w:p w14:paraId="367C97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58BF3D4" w14:textId="77777777" w:rsidTr="00145C8B">
        <w:tc>
          <w:tcPr>
            <w:tcW w:w="2836" w:type="dxa"/>
            <w:vMerge/>
            <w:tcBorders>
              <w:left w:val="nil"/>
              <w:right w:val="nil"/>
            </w:tcBorders>
            <w:tcMar>
              <w:top w:w="25" w:type="dxa"/>
              <w:left w:w="85" w:type="dxa"/>
              <w:bottom w:w="25" w:type="dxa"/>
              <w:right w:w="85" w:type="dxa"/>
            </w:tcMar>
            <w:vAlign w:val="center"/>
          </w:tcPr>
          <w:p w14:paraId="7B0F80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8361532" w14:textId="77777777" w:rsidTr="00145C8B">
        <w:tc>
          <w:tcPr>
            <w:tcW w:w="2836" w:type="dxa"/>
            <w:vMerge/>
            <w:tcBorders>
              <w:left w:val="nil"/>
              <w:right w:val="nil"/>
            </w:tcBorders>
            <w:tcMar>
              <w:top w:w="25" w:type="dxa"/>
              <w:left w:w="85" w:type="dxa"/>
              <w:bottom w:w="25" w:type="dxa"/>
              <w:right w:w="85" w:type="dxa"/>
            </w:tcMar>
            <w:vAlign w:val="center"/>
          </w:tcPr>
          <w:p w14:paraId="4515F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townsendi</w:t>
            </w:r>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8B0394E" w14:textId="77777777" w:rsidTr="00145C8B">
        <w:tc>
          <w:tcPr>
            <w:tcW w:w="2836" w:type="dxa"/>
            <w:vMerge/>
            <w:tcBorders>
              <w:left w:val="nil"/>
              <w:right w:val="nil"/>
            </w:tcBorders>
            <w:tcMar>
              <w:top w:w="25" w:type="dxa"/>
              <w:left w:w="85" w:type="dxa"/>
              <w:bottom w:w="25" w:type="dxa"/>
              <w:right w:w="85" w:type="dxa"/>
            </w:tcMar>
            <w:vAlign w:val="center"/>
          </w:tcPr>
          <w:p w14:paraId="6DD7E4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7F58ED9F" w14:textId="77777777" w:rsidTr="00145C8B">
        <w:tc>
          <w:tcPr>
            <w:tcW w:w="2836" w:type="dxa"/>
            <w:vMerge/>
            <w:tcBorders>
              <w:left w:val="nil"/>
              <w:right w:val="nil"/>
            </w:tcBorders>
            <w:tcMar>
              <w:top w:w="25" w:type="dxa"/>
              <w:left w:w="85" w:type="dxa"/>
              <w:bottom w:w="25" w:type="dxa"/>
              <w:right w:w="85" w:type="dxa"/>
            </w:tcMar>
            <w:vAlign w:val="center"/>
          </w:tcPr>
          <w:p w14:paraId="3B9317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Geothlypis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tolmiei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13E33CE" w14:textId="77777777" w:rsidTr="00145C8B">
        <w:tc>
          <w:tcPr>
            <w:tcW w:w="2836" w:type="dxa"/>
            <w:vMerge/>
            <w:tcBorders>
              <w:left w:val="nil"/>
              <w:right w:val="nil"/>
            </w:tcBorders>
            <w:tcMar>
              <w:top w:w="25" w:type="dxa"/>
              <w:left w:w="85" w:type="dxa"/>
              <w:bottom w:w="25" w:type="dxa"/>
              <w:right w:w="85" w:type="dxa"/>
            </w:tcMar>
            <w:vAlign w:val="center"/>
          </w:tcPr>
          <w:p w14:paraId="11A0F1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Leiothlypis</w:t>
            </w:r>
            <w:proofErr w:type="spellEnd"/>
            <w:r w:rsidRPr="00CB2D62">
              <w:rPr>
                <w:rFonts w:asciiTheme="minorHAnsi" w:eastAsiaTheme="minorEastAsia" w:hAnsiTheme="minorHAnsi" w:cstheme="minorHAnsi"/>
                <w:i/>
                <w:iCs/>
                <w:szCs w:val="24"/>
                <w:lang w:eastAsia="zh-TW"/>
              </w:rPr>
              <w:t xml:space="preserve">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54EF4CC0" w14:textId="77777777" w:rsidTr="00145C8B">
        <w:tc>
          <w:tcPr>
            <w:tcW w:w="2836" w:type="dxa"/>
            <w:vMerge/>
            <w:tcBorders>
              <w:left w:val="nil"/>
              <w:right w:val="nil"/>
            </w:tcBorders>
            <w:tcMar>
              <w:top w:w="25" w:type="dxa"/>
              <w:left w:w="85" w:type="dxa"/>
              <w:bottom w:w="25" w:type="dxa"/>
              <w:right w:w="85" w:type="dxa"/>
            </w:tcMar>
            <w:vAlign w:val="center"/>
          </w:tcPr>
          <w:p w14:paraId="4A5627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525330A" w14:textId="77777777" w:rsidTr="00145C8B">
        <w:tc>
          <w:tcPr>
            <w:tcW w:w="2836" w:type="dxa"/>
            <w:vMerge/>
            <w:tcBorders>
              <w:left w:val="nil"/>
              <w:right w:val="nil"/>
            </w:tcBorders>
            <w:tcMar>
              <w:top w:w="25" w:type="dxa"/>
              <w:left w:w="85" w:type="dxa"/>
              <w:bottom w:w="25" w:type="dxa"/>
              <w:right w:w="85" w:type="dxa"/>
            </w:tcMar>
            <w:vAlign w:val="center"/>
          </w:tcPr>
          <w:p w14:paraId="7B6056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Seiurus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aurocapilla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601D0FD1" w14:textId="77777777" w:rsidTr="00145C8B">
        <w:tc>
          <w:tcPr>
            <w:tcW w:w="2836" w:type="dxa"/>
            <w:vMerge/>
            <w:tcBorders>
              <w:left w:val="nil"/>
              <w:right w:val="nil"/>
            </w:tcBorders>
            <w:tcMar>
              <w:top w:w="25" w:type="dxa"/>
              <w:left w:w="85" w:type="dxa"/>
              <w:bottom w:w="25" w:type="dxa"/>
              <w:right w:w="85" w:type="dxa"/>
            </w:tcMar>
            <w:vAlign w:val="center"/>
          </w:tcPr>
          <w:p w14:paraId="3F23D9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Cardellina</w:t>
            </w:r>
            <w:proofErr w:type="spellEnd"/>
            <w:r w:rsidRPr="00CB2D62">
              <w:rPr>
                <w:rFonts w:asciiTheme="minorHAnsi" w:eastAsiaTheme="minorEastAsia" w:hAnsiTheme="minorHAnsi" w:cstheme="minorHAnsi"/>
                <w:i/>
                <w:iCs/>
                <w:szCs w:val="24"/>
                <w:lang w:eastAsia="zh-TW"/>
              </w:rPr>
              <w:t xml:space="preserve">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3C125404" w14:textId="77777777" w:rsidTr="00145C8B">
        <w:tc>
          <w:tcPr>
            <w:tcW w:w="2836" w:type="dxa"/>
            <w:vMerge/>
            <w:tcBorders>
              <w:left w:val="nil"/>
              <w:right w:val="nil"/>
            </w:tcBorders>
            <w:tcMar>
              <w:top w:w="25" w:type="dxa"/>
              <w:left w:w="85" w:type="dxa"/>
              <w:bottom w:w="25" w:type="dxa"/>
              <w:right w:w="85" w:type="dxa"/>
            </w:tcMar>
            <w:vAlign w:val="center"/>
          </w:tcPr>
          <w:p w14:paraId="55F4B5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Leiothlypis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celata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16A222" w14:textId="77777777" w:rsidTr="00145C8B">
        <w:tc>
          <w:tcPr>
            <w:tcW w:w="2836" w:type="dxa"/>
            <w:vMerge/>
            <w:tcBorders>
              <w:left w:val="nil"/>
              <w:right w:val="nil"/>
            </w:tcBorders>
            <w:tcMar>
              <w:top w:w="25" w:type="dxa"/>
              <w:left w:w="85" w:type="dxa"/>
              <w:bottom w:w="25" w:type="dxa"/>
              <w:right w:w="85" w:type="dxa"/>
            </w:tcMar>
            <w:vAlign w:val="center"/>
          </w:tcPr>
          <w:p w14:paraId="262DF8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Parkesia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noveboracensis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EBA0E9" w14:textId="77777777" w:rsidTr="00145C8B">
        <w:tc>
          <w:tcPr>
            <w:tcW w:w="2836" w:type="dxa"/>
            <w:vMerge/>
            <w:tcBorders>
              <w:left w:val="nil"/>
              <w:right w:val="nil"/>
            </w:tcBorders>
            <w:tcMar>
              <w:top w:w="25" w:type="dxa"/>
              <w:left w:w="85" w:type="dxa"/>
              <w:bottom w:w="25" w:type="dxa"/>
              <w:right w:w="85" w:type="dxa"/>
            </w:tcMar>
            <w:vAlign w:val="center"/>
          </w:tcPr>
          <w:p w14:paraId="3856B7B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2034F1D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Geothlypis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trichas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w:t>
            </w:r>
          </w:p>
        </w:tc>
      </w:tr>
      <w:tr w:rsidR="00B725F5" w:rsidRPr="00F5046C" w14:paraId="7B0E2BF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roofErr w:type="spellStart"/>
            <w:r w:rsidRPr="00CB2D62">
              <w:rPr>
                <w:rFonts w:asciiTheme="minorHAnsi" w:eastAsiaTheme="minorEastAsia" w:hAnsiTheme="minorHAnsi" w:cstheme="minorHAnsi"/>
                <w:szCs w:val="24"/>
                <w:lang w:eastAsia="zh-TW"/>
              </w:rPr>
              <w:t>Passerellidae</w:t>
            </w:r>
            <w:proofErr w:type="spellEnd"/>
          </w:p>
          <w:p w14:paraId="3A1586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Sparrows)</w:t>
            </w:r>
          </w:p>
          <w:p w14:paraId="66CFC3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Spizella </w:t>
            </w:r>
            <w:proofErr w:type="spellStart"/>
            <w:r w:rsidRPr="00CB2D62">
              <w:rPr>
                <w:rFonts w:asciiTheme="minorHAnsi" w:eastAsiaTheme="minorEastAsia" w:hAnsiTheme="minorHAnsi" w:cstheme="minorHAnsi"/>
                <w:i/>
                <w:iCs/>
                <w:szCs w:val="24"/>
                <w:lang w:eastAsia="zh-TW"/>
              </w:rPr>
              <w:t>passerina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20BDE4A" w14:textId="77777777" w:rsidTr="00145C8B">
        <w:tc>
          <w:tcPr>
            <w:tcW w:w="2836" w:type="dxa"/>
            <w:vMerge/>
            <w:tcBorders>
              <w:left w:val="nil"/>
              <w:right w:val="nil"/>
            </w:tcBorders>
            <w:tcMar>
              <w:top w:w="25" w:type="dxa"/>
              <w:left w:w="85" w:type="dxa"/>
              <w:bottom w:w="25" w:type="dxa"/>
              <w:right w:w="85" w:type="dxa"/>
            </w:tcMar>
            <w:vAlign w:val="center"/>
          </w:tcPr>
          <w:p w14:paraId="69B903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albicollis</w:t>
            </w:r>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2B23ED" w14:textId="77777777" w:rsidTr="00145C8B">
        <w:tc>
          <w:tcPr>
            <w:tcW w:w="2836" w:type="dxa"/>
            <w:vMerge/>
            <w:tcBorders>
              <w:left w:val="nil"/>
              <w:right w:val="nil"/>
            </w:tcBorders>
            <w:tcMar>
              <w:top w:w="25" w:type="dxa"/>
              <w:left w:w="85" w:type="dxa"/>
              <w:bottom w:w="25" w:type="dxa"/>
              <w:right w:w="85" w:type="dxa"/>
            </w:tcMar>
            <w:vAlign w:val="center"/>
          </w:tcPr>
          <w:p w14:paraId="0C5B7C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leucophrys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40EAB5D" w14:textId="77777777" w:rsidTr="00145C8B">
        <w:tc>
          <w:tcPr>
            <w:tcW w:w="2836" w:type="dxa"/>
            <w:vMerge/>
            <w:tcBorders>
              <w:left w:val="nil"/>
              <w:right w:val="nil"/>
            </w:tcBorders>
            <w:tcMar>
              <w:top w:w="25" w:type="dxa"/>
              <w:left w:w="85" w:type="dxa"/>
              <w:bottom w:w="25" w:type="dxa"/>
              <w:right w:w="85" w:type="dxa"/>
            </w:tcMar>
            <w:vAlign w:val="center"/>
          </w:tcPr>
          <w:p w14:paraId="3A0E1A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Junco </w:t>
            </w:r>
            <w:proofErr w:type="spellStart"/>
            <w:r w:rsidRPr="00CB2D62">
              <w:rPr>
                <w:rFonts w:asciiTheme="minorHAnsi" w:eastAsiaTheme="minorEastAsia" w:hAnsiTheme="minorHAnsi" w:cstheme="minorHAnsi"/>
                <w:i/>
                <w:iCs/>
                <w:szCs w:val="24"/>
                <w:lang w:eastAsia="zh-TW"/>
              </w:rPr>
              <w:t>hyemalis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764216A1" w14:textId="77777777" w:rsidTr="00145C8B">
        <w:tc>
          <w:tcPr>
            <w:tcW w:w="2836" w:type="dxa"/>
            <w:vMerge/>
            <w:tcBorders>
              <w:left w:val="nil"/>
              <w:right w:val="nil"/>
            </w:tcBorders>
            <w:tcMar>
              <w:top w:w="25" w:type="dxa"/>
              <w:left w:w="85" w:type="dxa"/>
              <w:bottom w:w="25" w:type="dxa"/>
              <w:right w:w="85" w:type="dxa"/>
            </w:tcMar>
            <w:vAlign w:val="center"/>
          </w:tcPr>
          <w:p w14:paraId="01D0DE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Passerella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iliaca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270883DA" w14:textId="77777777" w:rsidTr="00145C8B">
        <w:tc>
          <w:tcPr>
            <w:tcW w:w="2836" w:type="dxa"/>
            <w:vMerge/>
            <w:tcBorders>
              <w:left w:val="nil"/>
              <w:right w:val="nil"/>
            </w:tcBorders>
            <w:tcMar>
              <w:top w:w="25" w:type="dxa"/>
              <w:left w:w="85" w:type="dxa"/>
              <w:bottom w:w="25" w:type="dxa"/>
              <w:right w:w="85" w:type="dxa"/>
            </w:tcMar>
            <w:vAlign w:val="center"/>
          </w:tcPr>
          <w:p w14:paraId="606B1A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lincolnii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70A99FE6" w14:textId="77777777" w:rsidTr="00145C8B">
        <w:tc>
          <w:tcPr>
            <w:tcW w:w="2836" w:type="dxa"/>
            <w:vMerge/>
            <w:tcBorders>
              <w:left w:val="nil"/>
              <w:right w:val="nil"/>
            </w:tcBorders>
            <w:tcMar>
              <w:top w:w="25" w:type="dxa"/>
              <w:left w:w="85" w:type="dxa"/>
              <w:bottom w:w="25" w:type="dxa"/>
              <w:right w:w="85" w:type="dxa"/>
            </w:tcMar>
            <w:vAlign w:val="center"/>
          </w:tcPr>
          <w:p w14:paraId="0CB711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melodia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60B8C84" w14:textId="77777777" w:rsidTr="00145C8B">
        <w:tc>
          <w:tcPr>
            <w:tcW w:w="2836" w:type="dxa"/>
            <w:vMerge/>
            <w:tcBorders>
              <w:left w:val="nil"/>
              <w:right w:val="nil"/>
            </w:tcBorders>
            <w:tcMar>
              <w:top w:w="25" w:type="dxa"/>
              <w:left w:w="85" w:type="dxa"/>
              <w:bottom w:w="25" w:type="dxa"/>
              <w:right w:w="85" w:type="dxa"/>
            </w:tcMar>
            <w:vAlign w:val="center"/>
          </w:tcPr>
          <w:p w14:paraId="36683E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43C0548" w14:textId="77777777" w:rsidTr="00145C8B">
        <w:tc>
          <w:tcPr>
            <w:tcW w:w="2836" w:type="dxa"/>
            <w:vMerge/>
            <w:tcBorders>
              <w:left w:val="nil"/>
              <w:right w:val="nil"/>
            </w:tcBorders>
            <w:tcMar>
              <w:top w:w="25" w:type="dxa"/>
              <w:left w:w="85" w:type="dxa"/>
              <w:bottom w:w="25" w:type="dxa"/>
              <w:right w:w="85" w:type="dxa"/>
            </w:tcMar>
            <w:vAlign w:val="center"/>
          </w:tcPr>
          <w:p w14:paraId="341A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georgiana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3AAD5B18" w14:textId="77777777" w:rsidTr="00145C8B">
        <w:tc>
          <w:tcPr>
            <w:tcW w:w="2836" w:type="dxa"/>
            <w:vMerge/>
            <w:tcBorders>
              <w:left w:val="nil"/>
              <w:right w:val="nil"/>
            </w:tcBorders>
            <w:tcMar>
              <w:top w:w="25" w:type="dxa"/>
              <w:left w:w="85" w:type="dxa"/>
              <w:bottom w:w="25" w:type="dxa"/>
              <w:right w:w="85" w:type="dxa"/>
            </w:tcMar>
            <w:vAlign w:val="center"/>
          </w:tcPr>
          <w:p w14:paraId="2DA358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5C816A0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Pooecetes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gramineus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373958A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Regulidae</w:t>
            </w:r>
          </w:p>
          <w:p w14:paraId="570718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Regulus </w:t>
            </w:r>
            <w:proofErr w:type="spellStart"/>
            <w:r w:rsidRPr="00CB2D62">
              <w:rPr>
                <w:rFonts w:asciiTheme="minorHAnsi" w:eastAsiaTheme="minorEastAsia" w:hAnsiTheme="minorHAnsi" w:cstheme="minorHAnsi"/>
                <w:i/>
                <w:iCs/>
                <w:szCs w:val="24"/>
                <w:lang w:eastAsia="zh-TW"/>
              </w:rPr>
              <w:t>satrapa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8DBE39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Corthylio</w:t>
            </w:r>
            <w:proofErr w:type="spellEnd"/>
            <w:r w:rsidRPr="00CB2D62">
              <w:rPr>
                <w:rFonts w:asciiTheme="minorHAnsi" w:eastAsiaTheme="minorEastAsia" w:hAnsiTheme="minorHAnsi" w:cstheme="minorHAnsi"/>
                <w:i/>
                <w:iCs/>
                <w:szCs w:val="24"/>
                <w:lang w:eastAsia="zh-TW"/>
              </w:rPr>
              <w:t xml:space="preserve">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AA4FC9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Sittidae</w:t>
            </w:r>
          </w:p>
          <w:p w14:paraId="2CD1EE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80D3B32"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Troglodytidae</w:t>
            </w:r>
          </w:p>
          <w:p w14:paraId="52F147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gramStart"/>
            <w:r w:rsidRPr="00CB2D62">
              <w:rPr>
                <w:rFonts w:asciiTheme="minorHAnsi" w:eastAsiaTheme="minorEastAsia" w:hAnsiTheme="minorHAnsi" w:cstheme="minorHAnsi"/>
                <w:i/>
                <w:iCs/>
                <w:szCs w:val="24"/>
                <w:lang w:eastAsia="zh-TW"/>
              </w:rPr>
              <w:t>Troglodytes</w:t>
            </w:r>
            <w:proofErr w:type="gramEnd"/>
            <w:r w:rsidRPr="00CB2D62">
              <w:rPr>
                <w:rFonts w:asciiTheme="minorHAnsi" w:eastAsiaTheme="minorEastAsia" w:hAnsiTheme="minorHAnsi" w:cstheme="minorHAnsi"/>
                <w:i/>
                <w:iCs/>
                <w:szCs w:val="24"/>
                <w:lang w:eastAsia="zh-TW"/>
              </w:rPr>
              <w:t xml:space="preserve">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13C821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Turdidae</w:t>
            </w:r>
          </w:p>
          <w:p w14:paraId="63AC94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Catharus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ustulatus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E128F90" w14:textId="77777777" w:rsidTr="00145C8B">
        <w:tc>
          <w:tcPr>
            <w:tcW w:w="2836" w:type="dxa"/>
            <w:vMerge/>
            <w:tcBorders>
              <w:left w:val="nil"/>
              <w:right w:val="nil"/>
            </w:tcBorders>
            <w:tcMar>
              <w:top w:w="25" w:type="dxa"/>
              <w:left w:w="85" w:type="dxa"/>
              <w:bottom w:w="25" w:type="dxa"/>
              <w:right w:w="85" w:type="dxa"/>
            </w:tcMar>
            <w:vAlign w:val="center"/>
          </w:tcPr>
          <w:p w14:paraId="0956C0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Ixoreus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naevius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44CC4FC0" w14:textId="77777777" w:rsidTr="00145C8B">
        <w:tc>
          <w:tcPr>
            <w:tcW w:w="2836" w:type="dxa"/>
            <w:vMerge/>
            <w:tcBorders>
              <w:left w:val="nil"/>
              <w:right w:val="nil"/>
            </w:tcBorders>
            <w:tcMar>
              <w:top w:w="25" w:type="dxa"/>
              <w:left w:w="85" w:type="dxa"/>
              <w:bottom w:w="25" w:type="dxa"/>
              <w:right w:w="85" w:type="dxa"/>
            </w:tcMar>
            <w:vAlign w:val="center"/>
          </w:tcPr>
          <w:p w14:paraId="391A66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Catharus</w:t>
            </w:r>
            <w:proofErr w:type="spellEnd"/>
            <w:r w:rsidRPr="00CB2D62">
              <w:rPr>
                <w:rFonts w:asciiTheme="minorHAnsi" w:eastAsiaTheme="minorEastAsia" w:hAnsiTheme="minorHAnsi" w:cstheme="minorHAnsi"/>
                <w:i/>
                <w:iCs/>
                <w:szCs w:val="24"/>
                <w:lang w:eastAsia="zh-TW"/>
              </w:rPr>
              <w:t xml:space="preserve">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7155C9E" w14:textId="77777777" w:rsidTr="00145C8B">
        <w:tc>
          <w:tcPr>
            <w:tcW w:w="2836" w:type="dxa"/>
            <w:vMerge/>
            <w:tcBorders>
              <w:left w:val="nil"/>
              <w:right w:val="nil"/>
            </w:tcBorders>
            <w:tcMar>
              <w:top w:w="25" w:type="dxa"/>
              <w:left w:w="85" w:type="dxa"/>
              <w:bottom w:w="25" w:type="dxa"/>
              <w:right w:w="85" w:type="dxa"/>
            </w:tcMar>
            <w:vAlign w:val="center"/>
          </w:tcPr>
          <w:p w14:paraId="6D1C3FB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Turdus </w:t>
            </w:r>
            <w:proofErr w:type="spellStart"/>
            <w:r w:rsidRPr="00CB2D62">
              <w:rPr>
                <w:rFonts w:asciiTheme="minorHAnsi" w:eastAsiaTheme="minorEastAsia" w:hAnsiTheme="minorHAnsi" w:cstheme="minorHAnsi"/>
                <w:i/>
                <w:iCs/>
                <w:szCs w:val="24"/>
                <w:lang w:eastAsia="zh-TW"/>
              </w:rPr>
              <w:t>migratorius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CA66832" w14:textId="77777777" w:rsidTr="00145C8B">
        <w:tc>
          <w:tcPr>
            <w:tcW w:w="2836" w:type="dxa"/>
            <w:vMerge/>
            <w:tcBorders>
              <w:left w:val="nil"/>
              <w:right w:val="nil"/>
            </w:tcBorders>
            <w:tcMar>
              <w:top w:w="25" w:type="dxa"/>
              <w:left w:w="85" w:type="dxa"/>
              <w:bottom w:w="25" w:type="dxa"/>
              <w:right w:w="85" w:type="dxa"/>
            </w:tcMar>
            <w:vAlign w:val="center"/>
          </w:tcPr>
          <w:p w14:paraId="698EEA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Myadestes</w:t>
            </w:r>
            <w:proofErr w:type="spellEnd"/>
            <w:r w:rsidRPr="00CB2D62">
              <w:rPr>
                <w:rFonts w:asciiTheme="minorHAnsi" w:eastAsiaTheme="minorEastAsia" w:hAnsiTheme="minorHAnsi" w:cstheme="minorHAnsi"/>
                <w:i/>
                <w:iCs/>
                <w:szCs w:val="24"/>
                <w:lang w:eastAsia="zh-TW"/>
              </w:rPr>
              <w:t xml:space="preserve"> townsendi</w:t>
            </w:r>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6205BC5C"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Sialia </w:t>
            </w:r>
            <w:proofErr w:type="spellStart"/>
            <w:r w:rsidRPr="00CB2D62">
              <w:rPr>
                <w:rFonts w:asciiTheme="minorHAnsi" w:eastAsiaTheme="minorEastAsia" w:hAnsiTheme="minorHAnsi" w:cstheme="minorHAnsi"/>
                <w:i/>
                <w:iCs/>
                <w:szCs w:val="24"/>
                <w:lang w:eastAsia="zh-TW"/>
              </w:rPr>
              <w:t>currucoides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FA09C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Tyrannidae</w:t>
            </w:r>
          </w:p>
          <w:p w14:paraId="6319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(Tyrant Flycatchers)</w:t>
            </w:r>
          </w:p>
          <w:p w14:paraId="67CD26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difficilis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2C16A4E1" w14:textId="77777777" w:rsidTr="00145C8B">
        <w:tc>
          <w:tcPr>
            <w:tcW w:w="2836" w:type="dxa"/>
            <w:vMerge/>
            <w:tcBorders>
              <w:left w:val="nil"/>
              <w:right w:val="nil"/>
            </w:tcBorders>
            <w:tcMar>
              <w:top w:w="25" w:type="dxa"/>
              <w:left w:w="85" w:type="dxa"/>
              <w:bottom w:w="25" w:type="dxa"/>
              <w:right w:w="85" w:type="dxa"/>
            </w:tcMar>
            <w:vAlign w:val="center"/>
          </w:tcPr>
          <w:p w14:paraId="2FAAA8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hammondii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29F257A" w14:textId="77777777" w:rsidTr="00145C8B">
        <w:tc>
          <w:tcPr>
            <w:tcW w:w="2836" w:type="dxa"/>
            <w:vMerge/>
            <w:tcBorders>
              <w:left w:val="nil"/>
              <w:right w:val="nil"/>
            </w:tcBorders>
            <w:tcMar>
              <w:top w:w="25" w:type="dxa"/>
              <w:left w:w="85" w:type="dxa"/>
              <w:bottom w:w="25" w:type="dxa"/>
              <w:right w:w="85" w:type="dxa"/>
            </w:tcMar>
            <w:vAlign w:val="center"/>
          </w:tcPr>
          <w:p w14:paraId="7BC0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minimus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44F9E3E8" w14:textId="77777777" w:rsidTr="00145C8B">
        <w:tc>
          <w:tcPr>
            <w:tcW w:w="2836" w:type="dxa"/>
            <w:vMerge/>
            <w:tcBorders>
              <w:left w:val="nil"/>
              <w:right w:val="nil"/>
            </w:tcBorders>
            <w:tcMar>
              <w:top w:w="25" w:type="dxa"/>
              <w:left w:w="85" w:type="dxa"/>
              <w:bottom w:w="25" w:type="dxa"/>
              <w:right w:w="85" w:type="dxa"/>
            </w:tcMar>
            <w:vAlign w:val="center"/>
          </w:tcPr>
          <w:p w14:paraId="7E6D71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oberholseri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DFC235C" w14:textId="77777777" w:rsidTr="00145C8B">
        <w:tc>
          <w:tcPr>
            <w:tcW w:w="2836" w:type="dxa"/>
            <w:vMerge/>
            <w:tcBorders>
              <w:left w:val="nil"/>
              <w:right w:val="nil"/>
            </w:tcBorders>
            <w:tcMar>
              <w:top w:w="25" w:type="dxa"/>
              <w:left w:w="85" w:type="dxa"/>
              <w:bottom w:w="25" w:type="dxa"/>
              <w:right w:w="85" w:type="dxa"/>
            </w:tcMar>
            <w:vAlign w:val="center"/>
          </w:tcPr>
          <w:p w14:paraId="41A92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Contopus </w:t>
            </w:r>
            <w:proofErr w:type="spellStart"/>
            <w:r w:rsidRPr="00CB2D62">
              <w:rPr>
                <w:rFonts w:asciiTheme="minorHAnsi" w:eastAsiaTheme="minorEastAsia" w:hAnsiTheme="minorHAnsi" w:cstheme="minorHAnsi"/>
                <w:i/>
                <w:iCs/>
                <w:szCs w:val="24"/>
                <w:lang w:eastAsia="zh-TW"/>
              </w:rPr>
              <w:t>cooperi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967D70" w14:textId="77777777" w:rsidTr="00145C8B">
        <w:tc>
          <w:tcPr>
            <w:tcW w:w="2836" w:type="dxa"/>
            <w:vMerge/>
            <w:tcBorders>
              <w:left w:val="nil"/>
              <w:right w:val="nil"/>
            </w:tcBorders>
            <w:tcMar>
              <w:top w:w="25" w:type="dxa"/>
              <w:left w:w="85" w:type="dxa"/>
              <w:bottom w:w="25" w:type="dxa"/>
              <w:right w:w="85" w:type="dxa"/>
            </w:tcMar>
            <w:vAlign w:val="center"/>
          </w:tcPr>
          <w:p w14:paraId="7CE561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flaviventris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266EB0" w14:textId="77777777" w:rsidTr="00145C8B">
        <w:tc>
          <w:tcPr>
            <w:tcW w:w="2836" w:type="dxa"/>
            <w:vMerge/>
            <w:tcBorders>
              <w:left w:val="nil"/>
              <w:right w:val="nil"/>
            </w:tcBorders>
            <w:tcMar>
              <w:top w:w="25" w:type="dxa"/>
              <w:left w:w="85" w:type="dxa"/>
              <w:bottom w:w="25" w:type="dxa"/>
              <w:right w:w="85" w:type="dxa"/>
            </w:tcMar>
            <w:vAlign w:val="center"/>
          </w:tcPr>
          <w:p w14:paraId="6D56F2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alnorum</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7E9AF5C7" w14:textId="77777777" w:rsidTr="00145C8B">
        <w:tc>
          <w:tcPr>
            <w:tcW w:w="2836" w:type="dxa"/>
            <w:vMerge/>
            <w:tcBorders>
              <w:left w:val="nil"/>
              <w:right w:val="nil"/>
            </w:tcBorders>
            <w:tcMar>
              <w:top w:w="25" w:type="dxa"/>
              <w:left w:w="85" w:type="dxa"/>
              <w:bottom w:w="25" w:type="dxa"/>
              <w:right w:w="85" w:type="dxa"/>
            </w:tcMar>
            <w:vAlign w:val="center"/>
          </w:tcPr>
          <w:p w14:paraId="22710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Tyrannus </w:t>
            </w:r>
            <w:proofErr w:type="spellStart"/>
            <w:r w:rsidRPr="00CB2D62">
              <w:rPr>
                <w:rFonts w:asciiTheme="minorHAnsi" w:eastAsiaTheme="minorEastAsia" w:hAnsiTheme="minorHAnsi" w:cstheme="minorHAnsi"/>
                <w:i/>
                <w:iCs/>
                <w:szCs w:val="24"/>
                <w:lang w:eastAsia="zh-TW"/>
              </w:rPr>
              <w:t>tyrannus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r>
      <w:tr w:rsidR="00B725F5" w:rsidRPr="00F5046C" w14:paraId="3CFCA2A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Contopus </w:t>
            </w:r>
            <w:proofErr w:type="spellStart"/>
            <w:r w:rsidRPr="00CB2D62">
              <w:rPr>
                <w:rFonts w:asciiTheme="minorHAnsi" w:eastAsiaTheme="minorEastAsia" w:hAnsiTheme="minorHAnsi" w:cstheme="minorHAnsi"/>
                <w:i/>
                <w:iCs/>
                <w:szCs w:val="24"/>
                <w:lang w:eastAsia="zh-TW"/>
              </w:rPr>
              <w:t>sordidulus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6CBCB3C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Vireonidae</w:t>
            </w:r>
          </w:p>
          <w:p w14:paraId="6C9EF5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 xml:space="preserve">(Vireos, Shrike-Babblers, and </w:t>
            </w:r>
            <w:proofErr w:type="spellStart"/>
            <w:r w:rsidRPr="00CB2D62">
              <w:rPr>
                <w:rFonts w:asciiTheme="minorHAnsi" w:eastAsiaTheme="minorEastAsia" w:hAnsiTheme="minorHAnsi" w:cstheme="minorHAnsi"/>
                <w:szCs w:val="24"/>
                <w:lang w:eastAsia="zh-TW"/>
              </w:rPr>
              <w:t>Erpornis</w:t>
            </w:r>
            <w:proofErr w:type="spellEnd"/>
            <w:r w:rsidRPr="00CB2D62">
              <w:rPr>
                <w:rFonts w:asciiTheme="minorHAnsi" w:eastAsiaTheme="minorEastAsia" w:hAnsiTheme="minorHAnsi" w:cstheme="minorHAnsi"/>
                <w:szCs w:val="24"/>
                <w:lang w:eastAsia="zh-TW"/>
              </w:rPr>
              <w:t>)</w:t>
            </w:r>
          </w:p>
          <w:p w14:paraId="292AA6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Vireo </w:t>
            </w:r>
            <w:proofErr w:type="spellStart"/>
            <w:r w:rsidRPr="00CB2D62">
              <w:rPr>
                <w:rFonts w:asciiTheme="minorHAnsi" w:eastAsiaTheme="minorEastAsia" w:hAnsiTheme="minorHAnsi" w:cstheme="minorHAnsi"/>
                <w:i/>
                <w:iCs/>
                <w:szCs w:val="24"/>
                <w:lang w:eastAsia="zh-TW"/>
              </w:rPr>
              <w:t>gilvus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01128290" w14:textId="77777777" w:rsidTr="00145C8B">
        <w:tc>
          <w:tcPr>
            <w:tcW w:w="2836" w:type="dxa"/>
            <w:vMerge/>
            <w:tcBorders>
              <w:left w:val="nil"/>
              <w:right w:val="nil"/>
            </w:tcBorders>
            <w:tcMar>
              <w:top w:w="25" w:type="dxa"/>
              <w:left w:w="85" w:type="dxa"/>
              <w:bottom w:w="25" w:type="dxa"/>
              <w:right w:w="85" w:type="dxa"/>
            </w:tcMar>
            <w:vAlign w:val="center"/>
          </w:tcPr>
          <w:p w14:paraId="1E4980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Vireo </w:t>
            </w:r>
            <w:proofErr w:type="spellStart"/>
            <w:r w:rsidRPr="00CB2D62">
              <w:rPr>
                <w:rFonts w:asciiTheme="minorHAnsi" w:eastAsiaTheme="minorEastAsia" w:hAnsiTheme="minorHAnsi" w:cstheme="minorHAnsi"/>
                <w:i/>
                <w:iCs/>
                <w:szCs w:val="24"/>
                <w:lang w:eastAsia="zh-TW"/>
              </w:rPr>
              <w:t>cassinii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07F07283"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25F6A55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Ardeidae</w:t>
            </w:r>
          </w:p>
          <w:p w14:paraId="130622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Botaurus </w:t>
            </w:r>
            <w:proofErr w:type="spellStart"/>
            <w:r w:rsidRPr="00CB2D62">
              <w:rPr>
                <w:rFonts w:asciiTheme="minorHAnsi" w:eastAsiaTheme="minorEastAsia" w:hAnsiTheme="minorHAnsi" w:cstheme="minorHAnsi"/>
                <w:i/>
                <w:iCs/>
                <w:szCs w:val="24"/>
                <w:lang w:eastAsia="zh-TW"/>
              </w:rPr>
              <w:t>lentiginosus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w:t>
            </w:r>
          </w:p>
        </w:tc>
      </w:tr>
      <w:tr w:rsidR="00B725F5" w:rsidRPr="00F5046C" w14:paraId="56E53A2D"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Picidae</w:t>
            </w:r>
          </w:p>
          <w:p w14:paraId="66CDF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(Woodpeckers)</w:t>
            </w:r>
          </w:p>
          <w:p w14:paraId="07A0A2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Sphyrapicus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varius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D7B6E84" w14:textId="77777777" w:rsidTr="00145C8B">
        <w:tc>
          <w:tcPr>
            <w:tcW w:w="2836" w:type="dxa"/>
            <w:vMerge/>
            <w:tcBorders>
              <w:left w:val="nil"/>
              <w:right w:val="nil"/>
            </w:tcBorders>
            <w:tcMar>
              <w:top w:w="25" w:type="dxa"/>
              <w:left w:w="85" w:type="dxa"/>
              <w:bottom w:w="25" w:type="dxa"/>
              <w:right w:w="85" w:type="dxa"/>
            </w:tcMar>
            <w:vAlign w:val="center"/>
          </w:tcPr>
          <w:p w14:paraId="32F5BA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Sphyrapicus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nuchalis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401B27C6" w14:textId="77777777" w:rsidTr="00145C8B">
        <w:tc>
          <w:tcPr>
            <w:tcW w:w="2836" w:type="dxa"/>
            <w:vMerge/>
            <w:tcBorders>
              <w:left w:val="nil"/>
              <w:right w:val="nil"/>
            </w:tcBorders>
            <w:tcMar>
              <w:top w:w="25" w:type="dxa"/>
              <w:left w:w="85" w:type="dxa"/>
              <w:bottom w:w="25" w:type="dxa"/>
              <w:right w:w="85" w:type="dxa"/>
            </w:tcMar>
            <w:vAlign w:val="center"/>
          </w:tcPr>
          <w:p w14:paraId="534B87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Picoides</w:t>
            </w:r>
            <w:proofErr w:type="spellEnd"/>
            <w:r w:rsidRPr="00CB2D62">
              <w:rPr>
                <w:rFonts w:asciiTheme="minorHAnsi" w:eastAsiaTheme="minorEastAsia" w:hAnsiTheme="minorHAnsi" w:cstheme="minorHAnsi"/>
                <w:i/>
                <w:iCs/>
                <w:szCs w:val="24"/>
                <w:lang w:eastAsia="zh-TW"/>
              </w:rPr>
              <w:t xml:space="preserve">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93DF3A7" w14:textId="77777777" w:rsidTr="00145C8B">
        <w:tc>
          <w:tcPr>
            <w:tcW w:w="2836" w:type="dxa"/>
            <w:vMerge/>
            <w:tcBorders>
              <w:left w:val="nil"/>
              <w:right w:val="nil"/>
            </w:tcBorders>
            <w:tcMar>
              <w:top w:w="25" w:type="dxa"/>
              <w:left w:w="85" w:type="dxa"/>
              <w:bottom w:w="25" w:type="dxa"/>
              <w:right w:w="85" w:type="dxa"/>
            </w:tcMar>
            <w:vAlign w:val="center"/>
          </w:tcPr>
          <w:p w14:paraId="6CD1AA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Picoides</w:t>
            </w:r>
            <w:proofErr w:type="spellEnd"/>
            <w:r w:rsidRPr="00CB2D62">
              <w:rPr>
                <w:rFonts w:asciiTheme="minorHAnsi" w:eastAsiaTheme="minorEastAsia" w:hAnsiTheme="minorHAnsi" w:cstheme="minorHAnsi"/>
                <w:i/>
                <w:iCs/>
                <w:szCs w:val="24"/>
                <w:lang w:eastAsia="zh-TW"/>
              </w:rPr>
              <w:t xml:space="preserve">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4D9991F" w14:textId="77777777" w:rsidTr="00145C8B">
        <w:tc>
          <w:tcPr>
            <w:tcW w:w="2836" w:type="dxa"/>
            <w:vMerge/>
            <w:tcBorders>
              <w:left w:val="nil"/>
              <w:right w:val="nil"/>
            </w:tcBorders>
            <w:tcMar>
              <w:top w:w="25" w:type="dxa"/>
              <w:left w:w="85" w:type="dxa"/>
              <w:bottom w:w="25" w:type="dxa"/>
              <w:right w:w="85" w:type="dxa"/>
            </w:tcMar>
            <w:vAlign w:val="center"/>
          </w:tcPr>
          <w:p w14:paraId="28B8FD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Dryobates</w:t>
            </w:r>
            <w:proofErr w:type="spellEnd"/>
            <w:r w:rsidRPr="00CB2D62">
              <w:rPr>
                <w:rFonts w:asciiTheme="minorHAnsi" w:eastAsiaTheme="minorEastAsia" w:hAnsiTheme="minorHAnsi" w:cstheme="minorHAnsi"/>
                <w:i/>
                <w:iCs/>
                <w:szCs w:val="24"/>
                <w:lang w:eastAsia="zh-TW"/>
              </w:rPr>
              <w:t xml:space="preserve">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9F3E833" w14:textId="77777777" w:rsidTr="00145C8B">
        <w:tc>
          <w:tcPr>
            <w:tcW w:w="2836" w:type="dxa"/>
            <w:vMerge/>
            <w:tcBorders>
              <w:left w:val="nil"/>
              <w:right w:val="nil"/>
            </w:tcBorders>
            <w:tcMar>
              <w:top w:w="25" w:type="dxa"/>
              <w:left w:w="85" w:type="dxa"/>
              <w:bottom w:w="25" w:type="dxa"/>
              <w:right w:w="85" w:type="dxa"/>
            </w:tcMar>
            <w:vAlign w:val="center"/>
          </w:tcPr>
          <w:p w14:paraId="0AD42C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Dryocopus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pileatus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180F5BCF" w14:textId="77777777" w:rsidTr="00145C8B">
        <w:tc>
          <w:tcPr>
            <w:tcW w:w="2836" w:type="dxa"/>
            <w:vMerge/>
            <w:tcBorders>
              <w:left w:val="nil"/>
              <w:right w:val="nil"/>
            </w:tcBorders>
            <w:tcMar>
              <w:top w:w="25" w:type="dxa"/>
              <w:left w:w="85" w:type="dxa"/>
              <w:bottom w:w="25" w:type="dxa"/>
              <w:right w:w="85" w:type="dxa"/>
            </w:tcMar>
            <w:vAlign w:val="center"/>
          </w:tcPr>
          <w:p w14:paraId="5D1FD1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Dryobates</w:t>
            </w:r>
            <w:proofErr w:type="spellEnd"/>
            <w:r w:rsidRPr="00CB2D62">
              <w:rPr>
                <w:rFonts w:asciiTheme="minorHAnsi" w:eastAsiaTheme="minorEastAsia" w:hAnsiTheme="minorHAnsi" w:cstheme="minorHAnsi"/>
                <w:i/>
                <w:iCs/>
                <w:szCs w:val="24"/>
                <w:lang w:eastAsia="zh-TW"/>
              </w:rPr>
              <w:t xml:space="preserve">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594FE129"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Colaptes</w:t>
            </w:r>
            <w:proofErr w:type="spellEnd"/>
            <w:r w:rsidRPr="00CB2D62">
              <w:rPr>
                <w:rFonts w:asciiTheme="minorHAnsi" w:eastAsiaTheme="minorEastAsia" w:hAnsiTheme="minorHAnsi" w:cstheme="minorHAnsi"/>
                <w:i/>
                <w:iCs/>
                <w:szCs w:val="24"/>
                <w:lang w:eastAsia="zh-TW"/>
              </w:rPr>
              <w:t xml:space="preserve">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3A9A36F0"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Podicipedidae</w:t>
            </w:r>
          </w:p>
          <w:p w14:paraId="3C6F57C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Podiceps </w:t>
            </w:r>
            <w:proofErr w:type="spellStart"/>
            <w:r w:rsidRPr="00CB2D62">
              <w:rPr>
                <w:rFonts w:asciiTheme="minorHAnsi" w:eastAsiaTheme="minorEastAsia" w:hAnsiTheme="minorHAnsi" w:cstheme="minorHAnsi"/>
                <w:i/>
                <w:iCs/>
                <w:szCs w:val="24"/>
                <w:lang w:eastAsia="zh-TW"/>
              </w:rPr>
              <w:t>grisegena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w:t>
            </w:r>
          </w:p>
        </w:tc>
      </w:tr>
      <w:tr w:rsidR="00B725F5" w:rsidRPr="00F5046C" w14:paraId="2892F6B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Strigidae</w:t>
            </w:r>
          </w:p>
          <w:p w14:paraId="5F63AC8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(Owls)</w:t>
            </w:r>
          </w:p>
          <w:p w14:paraId="0DDD9D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634924F9" w14:textId="77777777" w:rsidTr="00145C8B">
        <w:tc>
          <w:tcPr>
            <w:tcW w:w="2836" w:type="dxa"/>
            <w:vMerge/>
            <w:tcBorders>
              <w:left w:val="nil"/>
              <w:right w:val="nil"/>
            </w:tcBorders>
            <w:tcMar>
              <w:top w:w="25" w:type="dxa"/>
              <w:left w:w="85" w:type="dxa"/>
              <w:bottom w:w="25" w:type="dxa"/>
              <w:right w:w="85" w:type="dxa"/>
            </w:tcMar>
            <w:vAlign w:val="center"/>
          </w:tcPr>
          <w:p w14:paraId="290F54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740AE563" w14:textId="77777777" w:rsidTr="00145C8B">
        <w:tc>
          <w:tcPr>
            <w:tcW w:w="2836" w:type="dxa"/>
            <w:vMerge/>
            <w:tcBorders>
              <w:left w:val="nil"/>
              <w:right w:val="nil"/>
            </w:tcBorders>
            <w:tcMar>
              <w:top w:w="25" w:type="dxa"/>
              <w:left w:w="85" w:type="dxa"/>
              <w:bottom w:w="25" w:type="dxa"/>
              <w:right w:w="85" w:type="dxa"/>
            </w:tcMar>
            <w:vAlign w:val="center"/>
          </w:tcPr>
          <w:p w14:paraId="081C47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Asio </w:t>
            </w:r>
            <w:proofErr w:type="spellStart"/>
            <w:r w:rsidRPr="00CB2D62">
              <w:rPr>
                <w:rFonts w:asciiTheme="minorHAnsi" w:eastAsiaTheme="minorEastAsia" w:hAnsiTheme="minorHAnsi" w:cstheme="minorHAnsi"/>
                <w:i/>
                <w:iCs/>
                <w:szCs w:val="24"/>
                <w:lang w:eastAsia="zh-TW"/>
              </w:rPr>
              <w:t>otus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1F58BE21" w14:textId="77777777" w:rsidTr="00145C8B">
        <w:tc>
          <w:tcPr>
            <w:tcW w:w="2836" w:type="dxa"/>
            <w:vMerge/>
            <w:tcBorders>
              <w:left w:val="nil"/>
              <w:right w:val="nil"/>
            </w:tcBorders>
            <w:tcMar>
              <w:top w:w="25" w:type="dxa"/>
              <w:left w:w="85" w:type="dxa"/>
              <w:bottom w:w="25" w:type="dxa"/>
              <w:right w:w="85" w:type="dxa"/>
            </w:tcMar>
            <w:vAlign w:val="center"/>
          </w:tcPr>
          <w:p w14:paraId="610EF19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363EE7FF" w14:textId="77777777" w:rsidTr="00145C8B">
        <w:tc>
          <w:tcPr>
            <w:tcW w:w="2836" w:type="dxa"/>
            <w:vMerge/>
            <w:tcBorders>
              <w:left w:val="nil"/>
              <w:right w:val="nil"/>
            </w:tcBorders>
            <w:tcMar>
              <w:top w:w="25" w:type="dxa"/>
              <w:left w:w="85" w:type="dxa"/>
              <w:bottom w:w="25" w:type="dxa"/>
              <w:right w:w="85" w:type="dxa"/>
            </w:tcMar>
            <w:vAlign w:val="center"/>
          </w:tcPr>
          <w:p w14:paraId="2A82C1F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Aegolius </w:t>
            </w:r>
            <w:proofErr w:type="spellStart"/>
            <w:r w:rsidRPr="00CB2D62">
              <w:rPr>
                <w:rFonts w:asciiTheme="minorHAnsi" w:eastAsiaTheme="minorEastAsia" w:hAnsiTheme="minorHAnsi" w:cstheme="minorHAnsi"/>
                <w:i/>
                <w:iCs/>
                <w:szCs w:val="24"/>
                <w:lang w:eastAsia="zh-TW"/>
              </w:rPr>
              <w:t>acadicus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71CDDE53" w14:textId="77777777" w:rsidTr="00145C8B">
        <w:tc>
          <w:tcPr>
            <w:tcW w:w="2836" w:type="dxa"/>
            <w:vMerge/>
            <w:tcBorders>
              <w:left w:val="nil"/>
              <w:right w:val="nil"/>
            </w:tcBorders>
            <w:tcMar>
              <w:top w:w="25" w:type="dxa"/>
              <w:left w:w="85" w:type="dxa"/>
              <w:bottom w:w="25" w:type="dxa"/>
              <w:right w:w="85" w:type="dxa"/>
            </w:tcMar>
            <w:vAlign w:val="center"/>
          </w:tcPr>
          <w:p w14:paraId="2656F5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Glaucidium </w:t>
            </w:r>
            <w:proofErr w:type="spellStart"/>
            <w:r w:rsidRPr="00CB2D62">
              <w:rPr>
                <w:rFonts w:asciiTheme="minorHAnsi" w:eastAsiaTheme="minorEastAsia" w:hAnsiTheme="minorHAnsi" w:cstheme="minorHAnsi"/>
                <w:i/>
                <w:iCs/>
                <w:szCs w:val="24"/>
                <w:lang w:eastAsia="zh-TW"/>
              </w:rPr>
              <w:t>gnoma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1F1EBE15" w14:textId="77777777" w:rsidTr="00145C8B">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Aegolius </w:t>
            </w:r>
            <w:proofErr w:type="spellStart"/>
            <w:r w:rsidRPr="00CB2D62">
              <w:rPr>
                <w:rFonts w:asciiTheme="minorHAnsi" w:eastAsiaTheme="minorEastAsia" w:hAnsiTheme="minorHAnsi" w:cstheme="minorHAnsi"/>
                <w:i/>
                <w:iCs/>
                <w:szCs w:val="24"/>
                <w:lang w:eastAsia="zh-TW"/>
              </w:rPr>
              <w:t>funereus</w:t>
            </w:r>
            <w:proofErr w:type="spellEnd"/>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w:t>
            </w:r>
          </w:p>
        </w:tc>
      </w:tr>
    </w:tbl>
    <w:p w14:paraId="57DCC454" w14:textId="77777777" w:rsidR="00B725F5" w:rsidRPr="00B725F5" w:rsidRDefault="00B725F5" w:rsidP="004B5EBC">
      <w:pPr>
        <w:rPr>
          <w:lang w:val="en-US" w:eastAsia="zh-TW"/>
        </w:rPr>
      </w:pPr>
    </w:p>
    <w:sectPr w:rsidR="00B725F5" w:rsidRPr="00B725F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Tseng, Yi-Chin" w:date="2025-09-11T12:34:00Z" w:initials="TYC">
    <w:p w14:paraId="5D0CD022" w14:textId="1B2D5E6F" w:rsidR="00604F11" w:rsidRDefault="00604F11">
      <w:pPr>
        <w:pStyle w:val="CommentText"/>
      </w:pPr>
      <w:r>
        <w:rPr>
          <w:rStyle w:val="CommentReference"/>
        </w:rPr>
        <w:annotationRef/>
      </w:r>
      <w:r>
        <w:t>Make the figure not transparent lines</w:t>
      </w:r>
    </w:p>
  </w:comment>
  <w:comment w:id="1" w:author="Tseng, Yi-Chin" w:date="2025-09-11T12:34:00Z" w:initials="TYC">
    <w:p w14:paraId="308D838E" w14:textId="26C47C83" w:rsidR="00604F11" w:rsidRDefault="00604F11">
      <w:pPr>
        <w:pStyle w:val="CommentText"/>
      </w:pPr>
      <w:r>
        <w:rPr>
          <w:rStyle w:val="CommentReference"/>
        </w:rPr>
        <w:annotationRef/>
      </w:r>
      <w:r>
        <w:t>Make the x-axis slopy instead of intersecting with each other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D0CD022" w15:done="0"/>
  <w15:commentEx w15:paraId="308D83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6E54E2D" w16cex:dateUtc="2025-09-11T19:34:00Z"/>
  <w16cex:commentExtensible w16cex:durableId="3DB58EC5" w16cex:dateUtc="2025-09-11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D0CD022" w16cid:durableId="66E54E2D"/>
  <w16cid:commentId w16cid:paraId="308D838E" w16cid:durableId="3DB58E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A80658" w14:textId="77777777" w:rsidR="00174163" w:rsidRDefault="00174163" w:rsidP="00F5046C">
      <w:pPr>
        <w:spacing w:after="0" w:line="240" w:lineRule="auto"/>
      </w:pPr>
      <w:r>
        <w:separator/>
      </w:r>
    </w:p>
  </w:endnote>
  <w:endnote w:type="continuationSeparator" w:id="0">
    <w:p w14:paraId="3BB2DF82" w14:textId="77777777" w:rsidR="00174163" w:rsidRDefault="00174163"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39544" w14:textId="77777777" w:rsidR="00174163" w:rsidRDefault="00174163" w:rsidP="00F5046C">
      <w:pPr>
        <w:spacing w:after="0" w:line="240" w:lineRule="auto"/>
      </w:pPr>
      <w:r>
        <w:separator/>
      </w:r>
    </w:p>
  </w:footnote>
  <w:footnote w:type="continuationSeparator" w:id="0">
    <w:p w14:paraId="580F326E" w14:textId="77777777" w:rsidR="00174163" w:rsidRDefault="00174163"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A068A3"/>
    <w:multiLevelType w:val="multilevel"/>
    <w:tmpl w:val="EDFA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9852D5"/>
    <w:multiLevelType w:val="hybridMultilevel"/>
    <w:tmpl w:val="62247A0A"/>
    <w:lvl w:ilvl="0" w:tplc="03A05E26">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971766"/>
    <w:multiLevelType w:val="multilevel"/>
    <w:tmpl w:val="94EA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E1737"/>
    <w:multiLevelType w:val="hybridMultilevel"/>
    <w:tmpl w:val="F11667E0"/>
    <w:lvl w:ilvl="0" w:tplc="01348C2C">
      <w:numFmt w:val="bullet"/>
      <w:lvlText w:val="-"/>
      <w:lvlJc w:val="left"/>
      <w:pPr>
        <w:ind w:left="360" w:hanging="360"/>
      </w:pPr>
      <w:rPr>
        <w:rFonts w:ascii="Times New Roman" w:eastAsia="PMingLiU" w:hAnsi="Times New Roman"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35275E84"/>
    <w:multiLevelType w:val="hybridMultilevel"/>
    <w:tmpl w:val="F8CC33C2"/>
    <w:lvl w:ilvl="0" w:tplc="154A093E">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A521576"/>
    <w:multiLevelType w:val="multilevel"/>
    <w:tmpl w:val="E910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2E73D4"/>
    <w:multiLevelType w:val="multilevel"/>
    <w:tmpl w:val="DEB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976E3C"/>
    <w:multiLevelType w:val="hybridMultilevel"/>
    <w:tmpl w:val="3B14E842"/>
    <w:lvl w:ilvl="0" w:tplc="DE6EAE60">
      <w:start w:val="3"/>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28E08ED"/>
    <w:multiLevelType w:val="hybridMultilevel"/>
    <w:tmpl w:val="8B9EBE48"/>
    <w:lvl w:ilvl="0" w:tplc="E7428908">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663689"/>
    <w:multiLevelType w:val="multilevel"/>
    <w:tmpl w:val="B698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16"/>
  </w:num>
  <w:num w:numId="2" w16cid:durableId="248079909">
    <w:abstractNumId w:val="10"/>
  </w:num>
  <w:num w:numId="3" w16cid:durableId="1227762508">
    <w:abstractNumId w:val="0"/>
  </w:num>
  <w:num w:numId="4" w16cid:durableId="1811556212">
    <w:abstractNumId w:val="17"/>
  </w:num>
  <w:num w:numId="5" w16cid:durableId="1258438381">
    <w:abstractNumId w:val="2"/>
  </w:num>
  <w:num w:numId="6" w16cid:durableId="605119169">
    <w:abstractNumId w:val="12"/>
  </w:num>
  <w:num w:numId="7" w16cid:durableId="1439451205">
    <w:abstractNumId w:val="15"/>
  </w:num>
  <w:num w:numId="8" w16cid:durableId="907571064">
    <w:abstractNumId w:val="11"/>
  </w:num>
  <w:num w:numId="9" w16cid:durableId="1540632571">
    <w:abstractNumId w:val="19"/>
  </w:num>
  <w:num w:numId="10" w16cid:durableId="798230614">
    <w:abstractNumId w:val="3"/>
  </w:num>
  <w:num w:numId="11" w16cid:durableId="1747875543">
    <w:abstractNumId w:val="13"/>
  </w:num>
  <w:num w:numId="12" w16cid:durableId="494151392">
    <w:abstractNumId w:val="7"/>
  </w:num>
  <w:num w:numId="13" w16cid:durableId="17657926">
    <w:abstractNumId w:val="14"/>
  </w:num>
  <w:num w:numId="14" w16cid:durableId="1319533442">
    <w:abstractNumId w:val="4"/>
  </w:num>
  <w:num w:numId="15" w16cid:durableId="1424960772">
    <w:abstractNumId w:val="18"/>
  </w:num>
  <w:num w:numId="16" w16cid:durableId="1633364302">
    <w:abstractNumId w:val="1"/>
  </w:num>
  <w:num w:numId="17" w16cid:durableId="1788696222">
    <w:abstractNumId w:val="9"/>
  </w:num>
  <w:num w:numId="18" w16cid:durableId="1361278471">
    <w:abstractNumId w:val="5"/>
  </w:num>
  <w:num w:numId="19" w16cid:durableId="1972393353">
    <w:abstractNumId w:val="8"/>
  </w:num>
  <w:num w:numId="20" w16cid:durableId="140109895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seng, Yi-Chin">
    <w15:presenceInfo w15:providerId="AD" w15:userId="S-1-5-21-3458574638-2780845101-4193349012-4609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55C7E"/>
    <w:rsid w:val="000A3D3B"/>
    <w:rsid w:val="000B15B5"/>
    <w:rsid w:val="000C4E5F"/>
    <w:rsid w:val="000F25F6"/>
    <w:rsid w:val="000F4F3C"/>
    <w:rsid w:val="00110D2A"/>
    <w:rsid w:val="00120631"/>
    <w:rsid w:val="0012429B"/>
    <w:rsid w:val="00167888"/>
    <w:rsid w:val="001712F8"/>
    <w:rsid w:val="00174163"/>
    <w:rsid w:val="0018273D"/>
    <w:rsid w:val="0018449A"/>
    <w:rsid w:val="00191307"/>
    <w:rsid w:val="0019669A"/>
    <w:rsid w:val="001972D9"/>
    <w:rsid w:val="001C26CB"/>
    <w:rsid w:val="001C7D90"/>
    <w:rsid w:val="001D78FE"/>
    <w:rsid w:val="001D7D98"/>
    <w:rsid w:val="001F5C62"/>
    <w:rsid w:val="001F79A2"/>
    <w:rsid w:val="002049B9"/>
    <w:rsid w:val="00206295"/>
    <w:rsid w:val="00212D23"/>
    <w:rsid w:val="00216BAD"/>
    <w:rsid w:val="00274F1E"/>
    <w:rsid w:val="00275F33"/>
    <w:rsid w:val="00275F73"/>
    <w:rsid w:val="002875A5"/>
    <w:rsid w:val="00295A71"/>
    <w:rsid w:val="002C1391"/>
    <w:rsid w:val="002D2C90"/>
    <w:rsid w:val="002D2E72"/>
    <w:rsid w:val="00301A44"/>
    <w:rsid w:val="00316955"/>
    <w:rsid w:val="003279D5"/>
    <w:rsid w:val="00337E17"/>
    <w:rsid w:val="00342396"/>
    <w:rsid w:val="003571E8"/>
    <w:rsid w:val="00374D15"/>
    <w:rsid w:val="00394C8D"/>
    <w:rsid w:val="00396741"/>
    <w:rsid w:val="003A50B6"/>
    <w:rsid w:val="003B7633"/>
    <w:rsid w:val="003C4AE8"/>
    <w:rsid w:val="003C6B5F"/>
    <w:rsid w:val="003D1E2E"/>
    <w:rsid w:val="003D76BE"/>
    <w:rsid w:val="003E26C3"/>
    <w:rsid w:val="003F13F3"/>
    <w:rsid w:val="00401789"/>
    <w:rsid w:val="0042335D"/>
    <w:rsid w:val="00466086"/>
    <w:rsid w:val="00472F50"/>
    <w:rsid w:val="004840FD"/>
    <w:rsid w:val="004A124C"/>
    <w:rsid w:val="004B5EBC"/>
    <w:rsid w:val="004C7831"/>
    <w:rsid w:val="004D4F56"/>
    <w:rsid w:val="0051041B"/>
    <w:rsid w:val="00511CE8"/>
    <w:rsid w:val="005214F9"/>
    <w:rsid w:val="0052351B"/>
    <w:rsid w:val="00525AAD"/>
    <w:rsid w:val="00526232"/>
    <w:rsid w:val="00526E45"/>
    <w:rsid w:val="0053767B"/>
    <w:rsid w:val="00561E69"/>
    <w:rsid w:val="00562982"/>
    <w:rsid w:val="00566B02"/>
    <w:rsid w:val="00576D2A"/>
    <w:rsid w:val="005815E1"/>
    <w:rsid w:val="005B0E6F"/>
    <w:rsid w:val="005C0911"/>
    <w:rsid w:val="005C65E1"/>
    <w:rsid w:val="005F5FA4"/>
    <w:rsid w:val="00604F11"/>
    <w:rsid w:val="006145A7"/>
    <w:rsid w:val="00635C76"/>
    <w:rsid w:val="006826FB"/>
    <w:rsid w:val="00684750"/>
    <w:rsid w:val="00685143"/>
    <w:rsid w:val="00690DDE"/>
    <w:rsid w:val="006931A2"/>
    <w:rsid w:val="00696C74"/>
    <w:rsid w:val="006B0FF7"/>
    <w:rsid w:val="006B25B9"/>
    <w:rsid w:val="006D0809"/>
    <w:rsid w:val="006E1FF3"/>
    <w:rsid w:val="006E5FDA"/>
    <w:rsid w:val="006E5FEC"/>
    <w:rsid w:val="006F1F3F"/>
    <w:rsid w:val="00700BD8"/>
    <w:rsid w:val="00701494"/>
    <w:rsid w:val="00707CCB"/>
    <w:rsid w:val="00740CDE"/>
    <w:rsid w:val="007606BD"/>
    <w:rsid w:val="00775B84"/>
    <w:rsid w:val="00794DFF"/>
    <w:rsid w:val="007A5486"/>
    <w:rsid w:val="007B180C"/>
    <w:rsid w:val="007B2A88"/>
    <w:rsid w:val="007D3A1D"/>
    <w:rsid w:val="007F2394"/>
    <w:rsid w:val="007F34B7"/>
    <w:rsid w:val="00814CD1"/>
    <w:rsid w:val="00841AC0"/>
    <w:rsid w:val="00855680"/>
    <w:rsid w:val="00861F75"/>
    <w:rsid w:val="008728B2"/>
    <w:rsid w:val="00873893"/>
    <w:rsid w:val="00874A04"/>
    <w:rsid w:val="00885212"/>
    <w:rsid w:val="00887552"/>
    <w:rsid w:val="008907A3"/>
    <w:rsid w:val="008907E5"/>
    <w:rsid w:val="008A1EF9"/>
    <w:rsid w:val="008B110D"/>
    <w:rsid w:val="008C33DD"/>
    <w:rsid w:val="008D4410"/>
    <w:rsid w:val="008E6844"/>
    <w:rsid w:val="00901DE3"/>
    <w:rsid w:val="00902331"/>
    <w:rsid w:val="00936C3A"/>
    <w:rsid w:val="009548E8"/>
    <w:rsid w:val="0098384F"/>
    <w:rsid w:val="0098424F"/>
    <w:rsid w:val="00985B85"/>
    <w:rsid w:val="0099060D"/>
    <w:rsid w:val="009A7004"/>
    <w:rsid w:val="009B2B62"/>
    <w:rsid w:val="009E27D9"/>
    <w:rsid w:val="009E298B"/>
    <w:rsid w:val="00A35981"/>
    <w:rsid w:val="00A40142"/>
    <w:rsid w:val="00A419C4"/>
    <w:rsid w:val="00A42209"/>
    <w:rsid w:val="00A51991"/>
    <w:rsid w:val="00A54D50"/>
    <w:rsid w:val="00A679B9"/>
    <w:rsid w:val="00A75D33"/>
    <w:rsid w:val="00AA1920"/>
    <w:rsid w:val="00AA4A1A"/>
    <w:rsid w:val="00AE145F"/>
    <w:rsid w:val="00AE1E3F"/>
    <w:rsid w:val="00B01635"/>
    <w:rsid w:val="00B02E58"/>
    <w:rsid w:val="00B04AA3"/>
    <w:rsid w:val="00B067DB"/>
    <w:rsid w:val="00B50F57"/>
    <w:rsid w:val="00B528E2"/>
    <w:rsid w:val="00B55298"/>
    <w:rsid w:val="00B654E1"/>
    <w:rsid w:val="00B725F5"/>
    <w:rsid w:val="00B77768"/>
    <w:rsid w:val="00BB1C22"/>
    <w:rsid w:val="00BC7E86"/>
    <w:rsid w:val="00BD07A4"/>
    <w:rsid w:val="00BE2D83"/>
    <w:rsid w:val="00BF5B7C"/>
    <w:rsid w:val="00C23B3D"/>
    <w:rsid w:val="00C24E70"/>
    <w:rsid w:val="00C50947"/>
    <w:rsid w:val="00C515D3"/>
    <w:rsid w:val="00C64DEB"/>
    <w:rsid w:val="00C948F8"/>
    <w:rsid w:val="00CB2D62"/>
    <w:rsid w:val="00CB47C3"/>
    <w:rsid w:val="00CB4E0E"/>
    <w:rsid w:val="00CC560F"/>
    <w:rsid w:val="00CE60EE"/>
    <w:rsid w:val="00CF651D"/>
    <w:rsid w:val="00D02DDF"/>
    <w:rsid w:val="00D210E8"/>
    <w:rsid w:val="00D4321F"/>
    <w:rsid w:val="00D61F48"/>
    <w:rsid w:val="00D63E27"/>
    <w:rsid w:val="00D7368A"/>
    <w:rsid w:val="00D746BC"/>
    <w:rsid w:val="00D805A9"/>
    <w:rsid w:val="00D833DC"/>
    <w:rsid w:val="00DA5A84"/>
    <w:rsid w:val="00DC0D11"/>
    <w:rsid w:val="00DD4283"/>
    <w:rsid w:val="00DE0AAF"/>
    <w:rsid w:val="00E006F6"/>
    <w:rsid w:val="00E011E0"/>
    <w:rsid w:val="00E22424"/>
    <w:rsid w:val="00E24AFC"/>
    <w:rsid w:val="00E36BC5"/>
    <w:rsid w:val="00E4152B"/>
    <w:rsid w:val="00E83B36"/>
    <w:rsid w:val="00EC306B"/>
    <w:rsid w:val="00EE1D28"/>
    <w:rsid w:val="00EE2727"/>
    <w:rsid w:val="00EF7545"/>
    <w:rsid w:val="00F15CB9"/>
    <w:rsid w:val="00F4415D"/>
    <w:rsid w:val="00F5046C"/>
    <w:rsid w:val="00F52130"/>
    <w:rsid w:val="00F54BAE"/>
    <w:rsid w:val="00F650E1"/>
    <w:rsid w:val="00F67B2E"/>
    <w:rsid w:val="00F70955"/>
    <w:rsid w:val="00F75651"/>
    <w:rsid w:val="00FA705B"/>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518A93A5-C5A5-417F-9728-9DD08E51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 w:type="table" w:styleId="TableGrid">
    <w:name w:val="Table Grid"/>
    <w:basedOn w:val="TableNormal"/>
    <w:uiPriority w:val="39"/>
    <w:rsid w:val="0056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29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629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F15CB9"/>
    <w:pPr>
      <w:spacing w:after="0"/>
      <w:ind w:left="720" w:hanging="720"/>
    </w:pPr>
  </w:style>
  <w:style w:type="character" w:styleId="CommentReference">
    <w:name w:val="annotation reference"/>
    <w:basedOn w:val="DefaultParagraphFont"/>
    <w:uiPriority w:val="99"/>
    <w:semiHidden/>
    <w:unhideWhenUsed/>
    <w:rsid w:val="00604F11"/>
    <w:rPr>
      <w:sz w:val="16"/>
      <w:szCs w:val="16"/>
    </w:rPr>
  </w:style>
  <w:style w:type="paragraph" w:styleId="CommentText">
    <w:name w:val="annotation text"/>
    <w:basedOn w:val="Normal"/>
    <w:link w:val="CommentTextChar"/>
    <w:uiPriority w:val="99"/>
    <w:semiHidden/>
    <w:unhideWhenUsed/>
    <w:rsid w:val="00604F11"/>
    <w:pPr>
      <w:spacing w:line="240" w:lineRule="auto"/>
    </w:pPr>
    <w:rPr>
      <w:sz w:val="20"/>
      <w:szCs w:val="20"/>
    </w:rPr>
  </w:style>
  <w:style w:type="character" w:customStyle="1" w:styleId="CommentTextChar">
    <w:name w:val="Comment Text Char"/>
    <w:basedOn w:val="DefaultParagraphFont"/>
    <w:link w:val="CommentText"/>
    <w:uiPriority w:val="99"/>
    <w:semiHidden/>
    <w:rsid w:val="00604F1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4F11"/>
    <w:rPr>
      <w:b/>
      <w:bCs/>
    </w:rPr>
  </w:style>
  <w:style w:type="character" w:customStyle="1" w:styleId="CommentSubjectChar">
    <w:name w:val="Comment Subject Char"/>
    <w:basedOn w:val="CommentTextChar"/>
    <w:link w:val="CommentSubject"/>
    <w:uiPriority w:val="99"/>
    <w:semiHidden/>
    <w:rsid w:val="00604F1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896551744">
      <w:bodyDiv w:val="1"/>
      <w:marLeft w:val="0"/>
      <w:marRight w:val="0"/>
      <w:marTop w:val="0"/>
      <w:marBottom w:val="0"/>
      <w:divBdr>
        <w:top w:val="none" w:sz="0" w:space="0" w:color="auto"/>
        <w:left w:val="none" w:sz="0" w:space="0" w:color="auto"/>
        <w:bottom w:val="none" w:sz="0" w:space="0" w:color="auto"/>
        <w:right w:val="none" w:sz="0" w:space="0" w:color="auto"/>
      </w:divBdr>
    </w:div>
    <w:div w:id="1007950709">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 w:id="1622803248">
      <w:bodyDiv w:val="1"/>
      <w:marLeft w:val="0"/>
      <w:marRight w:val="0"/>
      <w:marTop w:val="0"/>
      <w:marBottom w:val="0"/>
      <w:divBdr>
        <w:top w:val="none" w:sz="0" w:space="0" w:color="auto"/>
        <w:left w:val="none" w:sz="0" w:space="0" w:color="auto"/>
        <w:bottom w:val="none" w:sz="0" w:space="0" w:color="auto"/>
        <w:right w:val="none" w:sz="0" w:space="0" w:color="auto"/>
      </w:divBdr>
    </w:div>
    <w:div w:id="1731271906">
      <w:bodyDiv w:val="1"/>
      <w:marLeft w:val="0"/>
      <w:marRight w:val="0"/>
      <w:marTop w:val="0"/>
      <w:marBottom w:val="0"/>
      <w:divBdr>
        <w:top w:val="none" w:sz="0" w:space="0" w:color="auto"/>
        <w:left w:val="none" w:sz="0" w:space="0" w:color="auto"/>
        <w:bottom w:val="none" w:sz="0" w:space="0" w:color="auto"/>
        <w:right w:val="none" w:sz="0" w:space="0" w:color="auto"/>
      </w:divBdr>
    </w:div>
    <w:div w:id="1831671951">
      <w:bodyDiv w:val="1"/>
      <w:marLeft w:val="0"/>
      <w:marRight w:val="0"/>
      <w:marTop w:val="0"/>
      <w:marBottom w:val="0"/>
      <w:divBdr>
        <w:top w:val="none" w:sz="0" w:space="0" w:color="auto"/>
        <w:left w:val="none" w:sz="0" w:space="0" w:color="auto"/>
        <w:bottom w:val="none" w:sz="0" w:space="0" w:color="auto"/>
        <w:right w:val="none" w:sz="0" w:space="0" w:color="auto"/>
      </w:divBdr>
    </w:div>
    <w:div w:id="2017880433">
      <w:bodyDiv w:val="1"/>
      <w:marLeft w:val="0"/>
      <w:marRight w:val="0"/>
      <w:marTop w:val="0"/>
      <w:marBottom w:val="0"/>
      <w:divBdr>
        <w:top w:val="none" w:sz="0" w:space="0" w:color="auto"/>
        <w:left w:val="none" w:sz="0" w:space="0" w:color="auto"/>
        <w:bottom w:val="none" w:sz="0" w:space="0" w:color="auto"/>
        <w:right w:val="none" w:sz="0" w:space="0" w:color="auto"/>
      </w:divBdr>
    </w:div>
    <w:div w:id="2052029363">
      <w:bodyDiv w:val="1"/>
      <w:marLeft w:val="0"/>
      <w:marRight w:val="0"/>
      <w:marTop w:val="0"/>
      <w:marBottom w:val="0"/>
      <w:divBdr>
        <w:top w:val="none" w:sz="0" w:space="0" w:color="auto"/>
        <w:left w:val="none" w:sz="0" w:space="0" w:color="auto"/>
        <w:bottom w:val="none" w:sz="0" w:space="0" w:color="auto"/>
        <w:right w:val="none" w:sz="0" w:space="0" w:color="auto"/>
      </w:divBdr>
    </w:div>
    <w:div w:id="208648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9523</TotalTime>
  <Pages>26</Pages>
  <Words>7069</Words>
  <Characters>40294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 Tseng</cp:lastModifiedBy>
  <cp:revision>81</cp:revision>
  <dcterms:created xsi:type="dcterms:W3CDTF">2024-07-19T18:23:00Z</dcterms:created>
  <dcterms:modified xsi:type="dcterms:W3CDTF">2025-09-14T20:20:00Z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id="FJEtDOXA"/&gt;&lt;style id="http://www.zotero.org/styles/apa" locale="en-CA" hasBibliography="1" bibliographyStyleHasBeenSet="1"/&gt;&lt;prefs&gt;&lt;pref name="fieldType" value="Field"/&gt;&lt;/prefs&gt;&lt;/data&gt;</vt:lpwstr>
  </property>
</Properties>
</file>