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Play" w:cs="Play" w:eastAsia="Play" w:hAnsi="Play"/>
          <w:b w:val="1"/>
          <w:bCs w:val="1"/>
          <w:color w:val="17365d"/>
          <w:sz w:val="48"/>
          <w:szCs w:val="48"/>
          <w:rtl w:val="0"/>
        </w:rPr>
        <w:t xml:space="preserve">Module One — Detailed Build Guide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ptos" w:cs="Aptos" w:eastAsia="Aptos" w:hAnsi="Aptos"/>
          <w:i w:val="1"/>
          <w:iCs w:val="1"/>
          <w:color w:val="666666"/>
          <w:sz w:val="22"/>
          <w:szCs w:val="22"/>
          <w:rtl w:val="0"/>
        </w:rPr>
        <w:t xml:space="preserve">Analytics, Business Intelligence &amp; Decision Systems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0"/>
        </w:trPr>
        <w:tc>
          <w:tcPr>
            <w:shd w:fill="d9eaf7" w:val="clear"/>
          </w:tcPr>
          <w:p w:rsidR="00000000" w:rsidDel="00000000" w:rsidP="00000000" w:rsidRDefault="00000000" w:rsidRPr="00000000" w14:paraId="00000004">
            <w:pPr>
              <w:spacing w:after="0" w:lineRule="auto"/>
              <w:rPr/>
            </w:pPr>
            <w:r w:rsidDel="00000000" w:rsidR="00000000" w:rsidRPr="00000000">
              <w:rPr>
                <w:b w:val="1"/>
                <w:bCs w:val="1"/>
                <w:color w:val="17365d"/>
                <w:rtl w:val="0"/>
              </w:rPr>
              <w:t xml:space="preserve">How to use this guide: </w:t>
            </w:r>
            <w:r w:rsidDel="00000000" w:rsidR="00000000" w:rsidRPr="00000000">
              <w:rPr>
                <w:rtl w:val="0"/>
              </w:rPr>
              <w:t xml:space="preserve">Follow Parts 1–12 in order. Every major exercise includes what to do, why it matters, the expected answer from the supplied data, and a validation method. Use Practice/03_Module_01_Practice_Workbook.xlsx to record your work. Use the stage-validation blocks as you progress; open the Validation folder only at the final reconciliation stage.</w:t>
            </w:r>
          </w:p>
        </w:tc>
      </w:tr>
    </w:tbl>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Module Outcome</w:t>
      </w:r>
    </w:p>
    <w:p w:rsidR="00000000" w:rsidDel="00000000" w:rsidP="00000000" w:rsidRDefault="00000000" w:rsidRPr="00000000" w14:paraId="00000007">
      <w:pPr>
        <w:spacing w:after="100" w:lineRule="auto"/>
        <w:rPr/>
      </w:pPr>
      <w:r w:rsidDel="00000000" w:rsidR="00000000" w:rsidRPr="00000000">
        <w:rPr>
          <w:i w:val="0"/>
          <w:iCs w:val="0"/>
          <w:rtl w:val="0"/>
        </w:rPr>
        <w:t xml:space="preserve">By the end of Module One, you should be able to define an analytical problem before building a report; state grain before aggregating; distinguish entities, events, facts, dimensions, measures, metrics and KPIs; define denominators and units; identify data-quality and source-authority risks; recognize reasoning traps; validate evidence; and explain whether an analytical product is trustworthy enough to influence a decision.</w: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Part 1 — Set Up the Workspace and Understand the SunnyVerse Renewable Group Portfolio</w:t>
      </w:r>
    </w:p>
    <w:p w:rsidR="00000000" w:rsidDel="00000000" w:rsidP="00000000" w:rsidRDefault="00000000" w:rsidRPr="00000000" w14:paraId="00000009">
      <w:pPr>
        <w:pStyle w:val="Heading2"/>
        <w:rPr/>
      </w:pPr>
      <w:r w:rsidDel="00000000" w:rsidR="00000000" w:rsidRPr="00000000">
        <w:rPr>
          <w:rtl w:val="0"/>
        </w:rPr>
        <w:t xml:space="preserve">1A. Confirm the folder structure</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Open README.md at the root of Module 1 Learner Kit and review the folder roles.</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Open Practice/03_Module_01_Practice_Workbook.xlsx. This is your working file, not a source of authority.</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Locate Source_Files, Guide_Images and Validation. Do not open Validation/Final_Reference_Data yet; it contains final answer/reference data.</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Confirm Power BI Desktop and Excel (or a compatible spreadsheet application) are available. No Power BI account, SQL Server, Fabric trial or paid licence is required.</w:t>
      </w:r>
    </w:p>
    <w:p w:rsidR="00000000" w:rsidDel="00000000" w:rsidP="00000000" w:rsidRDefault="00000000" w:rsidRPr="00000000" w14:paraId="0000000E">
      <w:pPr>
        <w:spacing w:after="100" w:lineRule="auto"/>
        <w:rPr/>
      </w:pPr>
      <w:r w:rsidDel="00000000" w:rsidR="00000000" w:rsidRPr="00000000">
        <w:rPr>
          <w:i w:val="0"/>
          <w:iCs w:val="0"/>
          <w:rtl w:val="0"/>
        </w:rPr>
        <w:t xml:space="preserve">Why this separation matters: professional analytics distinguishes input evidence from your work product and from the answer/reference state. Mixing them makes it difficult to prove where a number came from.</w:t>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1B. Identify the portfolio and the difference between generation and storage</w:t>
      </w:r>
    </w:p>
    <w:p w:rsidR="00000000" w:rsidDel="00000000" w:rsidP="00000000" w:rsidRDefault="00000000" w:rsidRPr="00000000" w14:paraId="00000010">
      <w:pPr>
        <w:spacing w:after="100" w:lineRule="auto"/>
        <w:rPr/>
      </w:pPr>
      <w:r w:rsidDel="00000000" w:rsidR="00000000" w:rsidRPr="00000000">
        <w:rPr>
          <w:i w:val="0"/>
          <w:iCs w:val="0"/>
          <w:rtl w:val="0"/>
        </w:rPr>
        <w:t xml:space="preserve">Open Source_Files/Technologies.csv, Source_Files/Plants_Raw.csv and Source_Files/Storage_Assets.csv. Start with the real-world entity before any metric.</w:t>
      </w:r>
      <w:r w:rsidDel="00000000" w:rsidR="00000000" w:rsidRPr="00000000">
        <w:rPr>
          <w:rtl w:val="0"/>
        </w:rPr>
      </w:r>
    </w:p>
    <w:tbl>
      <w:tblPr>
        <w:tblStyle w:val="Table2"/>
        <w:tblW w:w="102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4"/>
        <w:gridCol w:w="1714"/>
        <w:gridCol w:w="1714"/>
        <w:gridCol w:w="1714"/>
        <w:gridCol w:w="1714"/>
        <w:gridCol w:w="1714"/>
        <w:tblGridChange w:id="0">
          <w:tblGrid>
            <w:gridCol w:w="1714"/>
            <w:gridCol w:w="1714"/>
            <w:gridCol w:w="1714"/>
            <w:gridCol w:w="1714"/>
            <w:gridCol w:w="1714"/>
            <w:gridCol w:w="1714"/>
          </w:tblGrid>
        </w:tblGridChange>
      </w:tblGrid>
      <w:tr>
        <w:trPr>
          <w:cantSplit w:val="0"/>
          <w:tblHeader w:val="0"/>
        </w:trPr>
        <w:tc>
          <w:tcPr>
            <w:shd w:fill="17365d" w:val="clear"/>
            <w:vAlign w:val="center"/>
          </w:tcPr>
          <w:p w:rsidR="00000000" w:rsidDel="00000000" w:rsidP="00000000" w:rsidRDefault="00000000" w:rsidRPr="00000000" w14:paraId="00000011">
            <w:pPr>
              <w:spacing w:after="0" w:lineRule="auto"/>
              <w:rPr/>
            </w:pPr>
            <w:r w:rsidDel="00000000" w:rsidR="00000000" w:rsidRPr="00000000">
              <w:rPr>
                <w:rFonts w:ascii="Aptos" w:cs="Aptos" w:eastAsia="Aptos" w:hAnsi="Aptos"/>
                <w:b w:val="1"/>
                <w:bCs w:val="1"/>
                <w:color w:val="ffffff"/>
                <w:sz w:val="14"/>
                <w:szCs w:val="14"/>
                <w:rtl w:val="0"/>
              </w:rPr>
              <w:t xml:space="preserve">Asset</w:t>
            </w:r>
            <w:r w:rsidDel="00000000" w:rsidR="00000000" w:rsidRPr="00000000">
              <w:rPr>
                <w:rtl w:val="0"/>
              </w:rPr>
            </w:r>
          </w:p>
        </w:tc>
        <w:tc>
          <w:tcPr>
            <w:shd w:fill="17365d" w:val="clear"/>
            <w:vAlign w:val="center"/>
          </w:tcPr>
          <w:p w:rsidR="00000000" w:rsidDel="00000000" w:rsidP="00000000" w:rsidRDefault="00000000" w:rsidRPr="00000000" w14:paraId="00000012">
            <w:pPr>
              <w:spacing w:after="0" w:lineRule="auto"/>
              <w:rPr/>
            </w:pPr>
            <w:r w:rsidDel="00000000" w:rsidR="00000000" w:rsidRPr="00000000">
              <w:rPr>
                <w:rFonts w:ascii="Aptos" w:cs="Aptos" w:eastAsia="Aptos" w:hAnsi="Aptos"/>
                <w:b w:val="1"/>
                <w:bCs w:val="1"/>
                <w:color w:val="ffffff"/>
                <w:sz w:val="14"/>
                <w:szCs w:val="14"/>
                <w:rtl w:val="0"/>
              </w:rPr>
              <w:t xml:space="preserve">Technology family</w:t>
            </w:r>
            <w:r w:rsidDel="00000000" w:rsidR="00000000" w:rsidRPr="00000000">
              <w:rPr>
                <w:rtl w:val="0"/>
              </w:rPr>
            </w:r>
          </w:p>
        </w:tc>
        <w:tc>
          <w:tcPr>
            <w:shd w:fill="17365d" w:val="clear"/>
            <w:vAlign w:val="center"/>
          </w:tcPr>
          <w:p w:rsidR="00000000" w:rsidDel="00000000" w:rsidP="00000000" w:rsidRDefault="00000000" w:rsidRPr="00000000" w14:paraId="00000013">
            <w:pPr>
              <w:spacing w:after="0" w:lineRule="auto"/>
              <w:rPr/>
            </w:pPr>
            <w:r w:rsidDel="00000000" w:rsidR="00000000" w:rsidRPr="00000000">
              <w:rPr>
                <w:rFonts w:ascii="Aptos" w:cs="Aptos" w:eastAsia="Aptos" w:hAnsi="Aptos"/>
                <w:b w:val="1"/>
                <w:bCs w:val="1"/>
                <w:color w:val="ffffff"/>
                <w:sz w:val="14"/>
                <w:szCs w:val="14"/>
                <w:rtl w:val="0"/>
              </w:rPr>
              <w:t xml:space="preserve">Generation MW</w:t>
            </w:r>
            <w:r w:rsidDel="00000000" w:rsidR="00000000" w:rsidRPr="00000000">
              <w:rPr>
                <w:rtl w:val="0"/>
              </w:rPr>
            </w:r>
          </w:p>
        </w:tc>
        <w:tc>
          <w:tcPr>
            <w:shd w:fill="17365d" w:val="clear"/>
            <w:vAlign w:val="center"/>
          </w:tcPr>
          <w:p w:rsidR="00000000" w:rsidDel="00000000" w:rsidP="00000000" w:rsidRDefault="00000000" w:rsidRPr="00000000" w14:paraId="00000014">
            <w:pPr>
              <w:spacing w:after="0" w:lineRule="auto"/>
              <w:rPr/>
            </w:pPr>
            <w:r w:rsidDel="00000000" w:rsidR="00000000" w:rsidRPr="00000000">
              <w:rPr>
                <w:rFonts w:ascii="Aptos" w:cs="Aptos" w:eastAsia="Aptos" w:hAnsi="Aptos"/>
                <w:b w:val="1"/>
                <w:bCs w:val="1"/>
                <w:color w:val="ffffff"/>
                <w:sz w:val="14"/>
                <w:szCs w:val="14"/>
                <w:rtl w:val="0"/>
              </w:rPr>
              <w:t xml:space="preserve">Storage MW</w:t>
            </w:r>
            <w:r w:rsidDel="00000000" w:rsidR="00000000" w:rsidRPr="00000000">
              <w:rPr>
                <w:rtl w:val="0"/>
              </w:rPr>
            </w:r>
          </w:p>
        </w:tc>
        <w:tc>
          <w:tcPr>
            <w:shd w:fill="17365d" w:val="clear"/>
            <w:vAlign w:val="center"/>
          </w:tcPr>
          <w:p w:rsidR="00000000" w:rsidDel="00000000" w:rsidP="00000000" w:rsidRDefault="00000000" w:rsidRPr="00000000" w14:paraId="00000015">
            <w:pPr>
              <w:spacing w:after="0" w:lineRule="auto"/>
              <w:rPr/>
            </w:pPr>
            <w:r w:rsidDel="00000000" w:rsidR="00000000" w:rsidRPr="00000000">
              <w:rPr>
                <w:rFonts w:ascii="Aptos" w:cs="Aptos" w:eastAsia="Aptos" w:hAnsi="Aptos"/>
                <w:b w:val="1"/>
                <w:bCs w:val="1"/>
                <w:color w:val="ffffff"/>
                <w:sz w:val="14"/>
                <w:szCs w:val="14"/>
                <w:rtl w:val="0"/>
              </w:rPr>
              <w:t xml:space="preserve">Storage MWh</w:t>
            </w:r>
            <w:r w:rsidDel="00000000" w:rsidR="00000000" w:rsidRPr="00000000">
              <w:rPr>
                <w:rtl w:val="0"/>
              </w:rPr>
            </w:r>
          </w:p>
        </w:tc>
        <w:tc>
          <w:tcPr>
            <w:shd w:fill="17365d" w:val="clear"/>
            <w:vAlign w:val="center"/>
          </w:tcPr>
          <w:p w:rsidR="00000000" w:rsidDel="00000000" w:rsidP="00000000" w:rsidRDefault="00000000" w:rsidRPr="00000000" w14:paraId="00000016">
            <w:pPr>
              <w:spacing w:after="0" w:lineRule="auto"/>
              <w:rPr/>
            </w:pPr>
            <w:r w:rsidDel="00000000" w:rsidR="00000000" w:rsidRPr="00000000">
              <w:rPr>
                <w:rFonts w:ascii="Aptos" w:cs="Aptos" w:eastAsia="Aptos" w:hAnsi="Aptos"/>
                <w:b w:val="1"/>
                <w:bCs w:val="1"/>
                <w:color w:val="ffffff"/>
                <w:sz w:val="14"/>
                <w:szCs w:val="14"/>
                <w:rtl w:val="0"/>
              </w:rPr>
              <w:t xml:space="preserve">Correct interpretation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spacing w:after="0" w:lineRule="auto"/>
              <w:rPr/>
            </w:pPr>
            <w:r w:rsidDel="00000000" w:rsidR="00000000" w:rsidRPr="00000000">
              <w:rPr>
                <w:rFonts w:ascii="Aptos" w:cs="Aptos" w:eastAsia="Aptos" w:hAnsi="Aptos"/>
                <w:b w:val="0"/>
                <w:bCs w:val="0"/>
                <w:sz w:val="14"/>
                <w:szCs w:val="14"/>
                <w:rtl w:val="0"/>
              </w:rPr>
              <w:t xml:space="preserve">SVR-001</w:t>
            </w:r>
            <w:r w:rsidDel="00000000" w:rsidR="00000000" w:rsidRPr="00000000">
              <w:rPr>
                <w:rtl w:val="0"/>
              </w:rPr>
            </w:r>
          </w:p>
        </w:tc>
        <w:tc>
          <w:tcPr>
            <w:vAlign w:val="center"/>
          </w:tcPr>
          <w:p w:rsidR="00000000" w:rsidDel="00000000" w:rsidP="00000000" w:rsidRDefault="00000000" w:rsidRPr="00000000" w14:paraId="00000018">
            <w:pPr>
              <w:spacing w:after="0" w:lineRule="auto"/>
              <w:rPr/>
            </w:pPr>
            <w:r w:rsidDel="00000000" w:rsidR="00000000" w:rsidRPr="00000000">
              <w:rPr>
                <w:rFonts w:ascii="Aptos" w:cs="Aptos" w:eastAsia="Aptos" w:hAnsi="Aptos"/>
                <w:b w:val="0"/>
                <w:bCs w:val="0"/>
                <w:sz w:val="14"/>
                <w:szCs w:val="14"/>
                <w:rtl w:val="0"/>
              </w:rPr>
              <w:t xml:space="preserve">Hydro</w:t>
            </w:r>
            <w:r w:rsidDel="00000000" w:rsidR="00000000" w:rsidRPr="00000000">
              <w:rPr>
                <w:rtl w:val="0"/>
              </w:rPr>
            </w:r>
          </w:p>
        </w:tc>
        <w:tc>
          <w:tcPr>
            <w:vAlign w:val="center"/>
          </w:tcPr>
          <w:p w:rsidR="00000000" w:rsidDel="00000000" w:rsidP="00000000" w:rsidRDefault="00000000" w:rsidRPr="00000000" w14:paraId="00000019">
            <w:pPr>
              <w:spacing w:after="0" w:lineRule="auto"/>
              <w:rPr/>
            </w:pPr>
            <w:r w:rsidDel="00000000" w:rsidR="00000000" w:rsidRPr="00000000">
              <w:rPr>
                <w:rFonts w:ascii="Aptos" w:cs="Aptos" w:eastAsia="Aptos" w:hAnsi="Aptos"/>
                <w:b w:val="0"/>
                <w:bCs w:val="0"/>
                <w:sz w:val="14"/>
                <w:szCs w:val="14"/>
                <w:rtl w:val="0"/>
              </w:rPr>
              <w:t xml:space="preserve">300</w:t>
            </w:r>
            <w:r w:rsidDel="00000000" w:rsidR="00000000" w:rsidRPr="00000000">
              <w:rPr>
                <w:rtl w:val="0"/>
              </w:rPr>
            </w:r>
          </w:p>
        </w:tc>
        <w:tc>
          <w:tcPr>
            <w:vAlign w:val="center"/>
          </w:tcPr>
          <w:p w:rsidR="00000000" w:rsidDel="00000000" w:rsidP="00000000" w:rsidRDefault="00000000" w:rsidRPr="00000000" w14:paraId="0000001A">
            <w:pPr>
              <w:spacing w:after="0" w:lineRule="auto"/>
              <w:rPr/>
            </w:pPr>
            <w:r w:rsidDel="00000000" w:rsidR="00000000" w:rsidRPr="00000000">
              <w:rPr>
                <w:rFonts w:ascii="Aptos" w:cs="Aptos" w:eastAsia="Aptos" w:hAnsi="Aptos"/>
                <w:b w:val="0"/>
                <w:bCs w:val="0"/>
                <w:sz w:val="14"/>
                <w:szCs w:val="14"/>
                <w:rtl w:val="0"/>
              </w:rPr>
              <w:t xml:space="preserve">0</w:t>
            </w:r>
            <w:r w:rsidDel="00000000" w:rsidR="00000000" w:rsidRPr="00000000">
              <w:rPr>
                <w:rtl w:val="0"/>
              </w:rPr>
            </w:r>
          </w:p>
        </w:tc>
        <w:tc>
          <w:tcPr>
            <w:vAlign w:val="center"/>
          </w:tcPr>
          <w:p w:rsidR="00000000" w:rsidDel="00000000" w:rsidP="00000000" w:rsidRDefault="00000000" w:rsidRPr="00000000" w14:paraId="0000001B">
            <w:pPr>
              <w:spacing w:after="0" w:lineRule="auto"/>
              <w:rPr/>
            </w:pPr>
            <w:r w:rsidDel="00000000" w:rsidR="00000000" w:rsidRPr="00000000">
              <w:rPr>
                <w:rFonts w:ascii="Aptos" w:cs="Aptos" w:eastAsia="Aptos" w:hAnsi="Aptos"/>
                <w:b w:val="0"/>
                <w:bCs w:val="0"/>
                <w:sz w:val="14"/>
                <w:szCs w:val="14"/>
                <w:rtl w:val="0"/>
              </w:rPr>
              <w:t xml:space="preserve">0</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rFonts w:ascii="Aptos" w:cs="Aptos" w:eastAsia="Aptos" w:hAnsi="Aptos"/>
                <w:b w:val="0"/>
                <w:bCs w:val="0"/>
                <w:sz w:val="14"/>
                <w:szCs w:val="14"/>
                <w:rtl w:val="0"/>
              </w:rPr>
              <w:t xml:space="preserve">Generating asset</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1D">
            <w:pPr>
              <w:spacing w:after="0" w:lineRule="auto"/>
              <w:rPr/>
            </w:pPr>
            <w:r w:rsidDel="00000000" w:rsidR="00000000" w:rsidRPr="00000000">
              <w:rPr>
                <w:rFonts w:ascii="Aptos" w:cs="Aptos" w:eastAsia="Aptos" w:hAnsi="Aptos"/>
                <w:b w:val="0"/>
                <w:bCs w:val="0"/>
                <w:sz w:val="14"/>
                <w:szCs w:val="14"/>
                <w:rtl w:val="0"/>
              </w:rPr>
              <w:t xml:space="preserve">SVR-002</w:t>
            </w:r>
            <w:r w:rsidDel="00000000" w:rsidR="00000000" w:rsidRPr="00000000">
              <w:rPr>
                <w:rtl w:val="0"/>
              </w:rPr>
            </w:r>
          </w:p>
        </w:tc>
        <w:tc>
          <w:tcPr>
            <w:shd w:fill="f7fafc" w:val="clear"/>
            <w:vAlign w:val="center"/>
          </w:tcPr>
          <w:p w:rsidR="00000000" w:rsidDel="00000000" w:rsidP="00000000" w:rsidRDefault="00000000" w:rsidRPr="00000000" w14:paraId="0000001E">
            <w:pPr>
              <w:spacing w:after="0" w:lineRule="auto"/>
              <w:rPr/>
            </w:pPr>
            <w:r w:rsidDel="00000000" w:rsidR="00000000" w:rsidRPr="00000000">
              <w:rPr>
                <w:rFonts w:ascii="Aptos" w:cs="Aptos" w:eastAsia="Aptos" w:hAnsi="Aptos"/>
                <w:b w:val="0"/>
                <w:bCs w:val="0"/>
                <w:sz w:val="14"/>
                <w:szCs w:val="14"/>
                <w:rtl w:val="0"/>
              </w:rPr>
              <w:t xml:space="preserve">Hydro</w:t>
            </w:r>
            <w:r w:rsidDel="00000000" w:rsidR="00000000" w:rsidRPr="00000000">
              <w:rPr>
                <w:rtl w:val="0"/>
              </w:rPr>
            </w:r>
          </w:p>
        </w:tc>
        <w:tc>
          <w:tcPr>
            <w:shd w:fill="f7fafc" w:val="clear"/>
            <w:vAlign w:val="center"/>
          </w:tcPr>
          <w:p w:rsidR="00000000" w:rsidDel="00000000" w:rsidP="00000000" w:rsidRDefault="00000000" w:rsidRPr="00000000" w14:paraId="0000001F">
            <w:pPr>
              <w:spacing w:after="0" w:lineRule="auto"/>
              <w:rPr/>
            </w:pPr>
            <w:r w:rsidDel="00000000" w:rsidR="00000000" w:rsidRPr="00000000">
              <w:rPr>
                <w:rFonts w:ascii="Aptos" w:cs="Aptos" w:eastAsia="Aptos" w:hAnsi="Aptos"/>
                <w:b w:val="0"/>
                <w:bCs w:val="0"/>
                <w:sz w:val="14"/>
                <w:szCs w:val="14"/>
                <w:rtl w:val="0"/>
              </w:rPr>
              <w:t xml:space="preserve">180</w:t>
            </w:r>
            <w:r w:rsidDel="00000000" w:rsidR="00000000" w:rsidRPr="00000000">
              <w:rPr>
                <w:rtl w:val="0"/>
              </w:rPr>
            </w:r>
          </w:p>
        </w:tc>
        <w:tc>
          <w:tcPr>
            <w:shd w:fill="f7fafc" w:val="clear"/>
            <w:vAlign w:val="center"/>
          </w:tcPr>
          <w:p w:rsidR="00000000" w:rsidDel="00000000" w:rsidP="00000000" w:rsidRDefault="00000000" w:rsidRPr="00000000" w14:paraId="00000020">
            <w:pPr>
              <w:spacing w:after="0" w:lineRule="auto"/>
              <w:rPr/>
            </w:pPr>
            <w:r w:rsidDel="00000000" w:rsidR="00000000" w:rsidRPr="00000000">
              <w:rPr>
                <w:rFonts w:ascii="Aptos" w:cs="Aptos" w:eastAsia="Aptos" w:hAnsi="Aptos"/>
                <w:b w:val="0"/>
                <w:bCs w:val="0"/>
                <w:sz w:val="14"/>
                <w:szCs w:val="14"/>
                <w:rtl w:val="0"/>
              </w:rPr>
              <w:t xml:space="preserve">0</w:t>
            </w:r>
            <w:r w:rsidDel="00000000" w:rsidR="00000000" w:rsidRPr="00000000">
              <w:rPr>
                <w:rtl w:val="0"/>
              </w:rPr>
            </w:r>
          </w:p>
        </w:tc>
        <w:tc>
          <w:tcPr>
            <w:shd w:fill="f7fafc" w:val="clear"/>
            <w:vAlign w:val="center"/>
          </w:tcPr>
          <w:p w:rsidR="00000000" w:rsidDel="00000000" w:rsidP="00000000" w:rsidRDefault="00000000" w:rsidRPr="00000000" w14:paraId="00000021">
            <w:pPr>
              <w:spacing w:after="0" w:lineRule="auto"/>
              <w:rPr/>
            </w:pPr>
            <w:r w:rsidDel="00000000" w:rsidR="00000000" w:rsidRPr="00000000">
              <w:rPr>
                <w:rFonts w:ascii="Aptos" w:cs="Aptos" w:eastAsia="Aptos" w:hAnsi="Aptos"/>
                <w:b w:val="0"/>
                <w:bCs w:val="0"/>
                <w:sz w:val="14"/>
                <w:szCs w:val="14"/>
                <w:rtl w:val="0"/>
              </w:rPr>
              <w:t xml:space="preserve">0</w:t>
            </w:r>
            <w:r w:rsidDel="00000000" w:rsidR="00000000" w:rsidRPr="00000000">
              <w:rPr>
                <w:rtl w:val="0"/>
              </w:rPr>
            </w:r>
          </w:p>
        </w:tc>
        <w:tc>
          <w:tcPr>
            <w:shd w:fill="f7fafc" w:val="clear"/>
            <w:vAlign w:val="center"/>
          </w:tcPr>
          <w:p w:rsidR="00000000" w:rsidDel="00000000" w:rsidP="00000000" w:rsidRDefault="00000000" w:rsidRPr="00000000" w14:paraId="00000022">
            <w:pPr>
              <w:spacing w:after="0" w:lineRule="auto"/>
              <w:rPr/>
            </w:pPr>
            <w:r w:rsidDel="00000000" w:rsidR="00000000" w:rsidRPr="00000000">
              <w:rPr>
                <w:rFonts w:ascii="Aptos" w:cs="Aptos" w:eastAsia="Aptos" w:hAnsi="Aptos"/>
                <w:b w:val="0"/>
                <w:bCs w:val="0"/>
                <w:sz w:val="14"/>
                <w:szCs w:val="14"/>
                <w:rtl w:val="0"/>
              </w:rPr>
              <w:t xml:space="preserve">Generating asset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spacing w:after="0" w:lineRule="auto"/>
              <w:rPr/>
            </w:pPr>
            <w:r w:rsidDel="00000000" w:rsidR="00000000" w:rsidRPr="00000000">
              <w:rPr>
                <w:rFonts w:ascii="Aptos" w:cs="Aptos" w:eastAsia="Aptos" w:hAnsi="Aptos"/>
                <w:b w:val="0"/>
                <w:bCs w:val="0"/>
                <w:sz w:val="14"/>
                <w:szCs w:val="14"/>
                <w:rtl w:val="0"/>
              </w:rPr>
              <w:t xml:space="preserve">SVR-003</w:t>
            </w:r>
            <w:r w:rsidDel="00000000" w:rsidR="00000000" w:rsidRPr="00000000">
              <w:rPr>
                <w:rtl w:val="0"/>
              </w:rPr>
            </w:r>
          </w:p>
        </w:tc>
        <w:tc>
          <w:tcPr>
            <w:vAlign w:val="center"/>
          </w:tcPr>
          <w:p w:rsidR="00000000" w:rsidDel="00000000" w:rsidP="00000000" w:rsidRDefault="00000000" w:rsidRPr="00000000" w14:paraId="00000024">
            <w:pPr>
              <w:spacing w:after="0" w:lineRule="auto"/>
              <w:rPr/>
            </w:pPr>
            <w:r w:rsidDel="00000000" w:rsidR="00000000" w:rsidRPr="00000000">
              <w:rPr>
                <w:rFonts w:ascii="Aptos" w:cs="Aptos" w:eastAsia="Aptos" w:hAnsi="Aptos"/>
                <w:b w:val="0"/>
                <w:bCs w:val="0"/>
                <w:sz w:val="14"/>
                <w:szCs w:val="14"/>
                <w:rtl w:val="0"/>
              </w:rPr>
              <w:t xml:space="preserve">Solar</w:t>
            </w:r>
            <w:r w:rsidDel="00000000" w:rsidR="00000000" w:rsidRPr="00000000">
              <w:rPr>
                <w:rtl w:val="0"/>
              </w:rPr>
            </w:r>
          </w:p>
        </w:tc>
        <w:tc>
          <w:tcPr>
            <w:vAlign w:val="center"/>
          </w:tcPr>
          <w:p w:rsidR="00000000" w:rsidDel="00000000" w:rsidP="00000000" w:rsidRDefault="00000000" w:rsidRPr="00000000" w14:paraId="00000025">
            <w:pPr>
              <w:spacing w:after="0" w:lineRule="auto"/>
              <w:rPr/>
            </w:pPr>
            <w:r w:rsidDel="00000000" w:rsidR="00000000" w:rsidRPr="00000000">
              <w:rPr>
                <w:rFonts w:ascii="Aptos" w:cs="Aptos" w:eastAsia="Aptos" w:hAnsi="Aptos"/>
                <w:b w:val="0"/>
                <w:bCs w:val="0"/>
                <w:sz w:val="14"/>
                <w:szCs w:val="14"/>
                <w:rtl w:val="0"/>
              </w:rPr>
              <w:t xml:space="preserve">220</w:t>
            </w:r>
            <w:r w:rsidDel="00000000" w:rsidR="00000000" w:rsidRPr="00000000">
              <w:rPr>
                <w:rtl w:val="0"/>
              </w:rPr>
            </w:r>
          </w:p>
        </w:tc>
        <w:tc>
          <w:tcPr>
            <w:vAlign w:val="center"/>
          </w:tcPr>
          <w:p w:rsidR="00000000" w:rsidDel="00000000" w:rsidP="00000000" w:rsidRDefault="00000000" w:rsidRPr="00000000" w14:paraId="00000026">
            <w:pPr>
              <w:spacing w:after="0" w:lineRule="auto"/>
              <w:rPr/>
            </w:pPr>
            <w:r w:rsidDel="00000000" w:rsidR="00000000" w:rsidRPr="00000000">
              <w:rPr>
                <w:rFonts w:ascii="Aptos" w:cs="Aptos" w:eastAsia="Aptos" w:hAnsi="Aptos"/>
                <w:b w:val="0"/>
                <w:bCs w:val="0"/>
                <w:sz w:val="14"/>
                <w:szCs w:val="14"/>
                <w:rtl w:val="0"/>
              </w:rPr>
              <w:t xml:space="preserve">0</w:t>
            </w:r>
            <w:r w:rsidDel="00000000" w:rsidR="00000000" w:rsidRPr="00000000">
              <w:rPr>
                <w:rtl w:val="0"/>
              </w:rPr>
            </w:r>
          </w:p>
        </w:tc>
        <w:tc>
          <w:tcPr>
            <w:vAlign w:val="center"/>
          </w:tcPr>
          <w:p w:rsidR="00000000" w:rsidDel="00000000" w:rsidP="00000000" w:rsidRDefault="00000000" w:rsidRPr="00000000" w14:paraId="00000027">
            <w:pPr>
              <w:spacing w:after="0" w:lineRule="auto"/>
              <w:rPr/>
            </w:pPr>
            <w:r w:rsidDel="00000000" w:rsidR="00000000" w:rsidRPr="00000000">
              <w:rPr>
                <w:rFonts w:ascii="Aptos" w:cs="Aptos" w:eastAsia="Aptos" w:hAnsi="Aptos"/>
                <w:b w:val="0"/>
                <w:bCs w:val="0"/>
                <w:sz w:val="14"/>
                <w:szCs w:val="14"/>
                <w:rtl w:val="0"/>
              </w:rPr>
              <w:t xml:space="preserve">0</w:t>
            </w:r>
            <w:r w:rsidDel="00000000" w:rsidR="00000000" w:rsidRPr="00000000">
              <w:rPr>
                <w:rtl w:val="0"/>
              </w:rPr>
            </w:r>
          </w:p>
        </w:tc>
        <w:tc>
          <w:tcPr>
            <w:vAlign w:val="center"/>
          </w:tcPr>
          <w:p w:rsidR="00000000" w:rsidDel="00000000" w:rsidP="00000000" w:rsidRDefault="00000000" w:rsidRPr="00000000" w14:paraId="00000028">
            <w:pPr>
              <w:spacing w:after="0" w:lineRule="auto"/>
              <w:rPr/>
            </w:pPr>
            <w:r w:rsidDel="00000000" w:rsidR="00000000" w:rsidRPr="00000000">
              <w:rPr>
                <w:rFonts w:ascii="Aptos" w:cs="Aptos" w:eastAsia="Aptos" w:hAnsi="Aptos"/>
                <w:b w:val="0"/>
                <w:bCs w:val="0"/>
                <w:sz w:val="14"/>
                <w:szCs w:val="14"/>
                <w:rtl w:val="0"/>
              </w:rPr>
              <w:t xml:space="preserve">Generating asset</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29">
            <w:pPr>
              <w:spacing w:after="0" w:lineRule="auto"/>
              <w:rPr/>
            </w:pPr>
            <w:r w:rsidDel="00000000" w:rsidR="00000000" w:rsidRPr="00000000">
              <w:rPr>
                <w:rFonts w:ascii="Aptos" w:cs="Aptos" w:eastAsia="Aptos" w:hAnsi="Aptos"/>
                <w:b w:val="0"/>
                <w:bCs w:val="0"/>
                <w:sz w:val="14"/>
                <w:szCs w:val="14"/>
                <w:rtl w:val="0"/>
              </w:rPr>
              <w:t xml:space="preserve">SVR-004</w:t>
            </w:r>
            <w:r w:rsidDel="00000000" w:rsidR="00000000" w:rsidRPr="00000000">
              <w:rPr>
                <w:rtl w:val="0"/>
              </w:rPr>
            </w:r>
          </w:p>
        </w:tc>
        <w:tc>
          <w:tcPr>
            <w:shd w:fill="f7fafc" w:val="clear"/>
            <w:vAlign w:val="center"/>
          </w:tcPr>
          <w:p w:rsidR="00000000" w:rsidDel="00000000" w:rsidP="00000000" w:rsidRDefault="00000000" w:rsidRPr="00000000" w14:paraId="0000002A">
            <w:pPr>
              <w:spacing w:after="0" w:lineRule="auto"/>
              <w:rPr/>
            </w:pPr>
            <w:r w:rsidDel="00000000" w:rsidR="00000000" w:rsidRPr="00000000">
              <w:rPr>
                <w:rFonts w:ascii="Aptos" w:cs="Aptos" w:eastAsia="Aptos" w:hAnsi="Aptos"/>
                <w:b w:val="0"/>
                <w:bCs w:val="0"/>
                <w:sz w:val="14"/>
                <w:szCs w:val="14"/>
                <w:rtl w:val="0"/>
              </w:rPr>
              <w:t xml:space="preserve">Solar</w:t>
            </w:r>
            <w:r w:rsidDel="00000000" w:rsidR="00000000" w:rsidRPr="00000000">
              <w:rPr>
                <w:rtl w:val="0"/>
              </w:rPr>
            </w:r>
          </w:p>
        </w:tc>
        <w:tc>
          <w:tcPr>
            <w:shd w:fill="f7fafc" w:val="clear"/>
            <w:vAlign w:val="center"/>
          </w:tcPr>
          <w:p w:rsidR="00000000" w:rsidDel="00000000" w:rsidP="00000000" w:rsidRDefault="00000000" w:rsidRPr="00000000" w14:paraId="0000002B">
            <w:pPr>
              <w:spacing w:after="0" w:lineRule="auto"/>
              <w:rPr/>
            </w:pPr>
            <w:r w:rsidDel="00000000" w:rsidR="00000000" w:rsidRPr="00000000">
              <w:rPr>
                <w:rFonts w:ascii="Aptos" w:cs="Aptos" w:eastAsia="Aptos" w:hAnsi="Aptos"/>
                <w:b w:val="0"/>
                <w:bCs w:val="0"/>
                <w:sz w:val="14"/>
                <w:szCs w:val="14"/>
                <w:rtl w:val="0"/>
              </w:rPr>
              <w:t xml:space="preserve">180</w:t>
            </w:r>
            <w:r w:rsidDel="00000000" w:rsidR="00000000" w:rsidRPr="00000000">
              <w:rPr>
                <w:rtl w:val="0"/>
              </w:rPr>
            </w:r>
          </w:p>
        </w:tc>
        <w:tc>
          <w:tcPr>
            <w:shd w:fill="f7fafc" w:val="clear"/>
            <w:vAlign w:val="center"/>
          </w:tcPr>
          <w:p w:rsidR="00000000" w:rsidDel="00000000" w:rsidP="00000000" w:rsidRDefault="00000000" w:rsidRPr="00000000" w14:paraId="0000002C">
            <w:pPr>
              <w:spacing w:after="0" w:lineRule="auto"/>
              <w:rPr/>
            </w:pPr>
            <w:r w:rsidDel="00000000" w:rsidR="00000000" w:rsidRPr="00000000">
              <w:rPr>
                <w:rFonts w:ascii="Aptos" w:cs="Aptos" w:eastAsia="Aptos" w:hAnsi="Aptos"/>
                <w:b w:val="0"/>
                <w:bCs w:val="0"/>
                <w:sz w:val="14"/>
                <w:szCs w:val="14"/>
                <w:rtl w:val="0"/>
              </w:rPr>
              <w:t xml:space="preserve">0</w:t>
            </w:r>
            <w:r w:rsidDel="00000000" w:rsidR="00000000" w:rsidRPr="00000000">
              <w:rPr>
                <w:rtl w:val="0"/>
              </w:rPr>
            </w:r>
          </w:p>
        </w:tc>
        <w:tc>
          <w:tcPr>
            <w:shd w:fill="f7fafc" w:val="clear"/>
            <w:vAlign w:val="center"/>
          </w:tcPr>
          <w:p w:rsidR="00000000" w:rsidDel="00000000" w:rsidP="00000000" w:rsidRDefault="00000000" w:rsidRPr="00000000" w14:paraId="0000002D">
            <w:pPr>
              <w:spacing w:after="0" w:lineRule="auto"/>
              <w:rPr/>
            </w:pPr>
            <w:r w:rsidDel="00000000" w:rsidR="00000000" w:rsidRPr="00000000">
              <w:rPr>
                <w:rFonts w:ascii="Aptos" w:cs="Aptos" w:eastAsia="Aptos" w:hAnsi="Aptos"/>
                <w:b w:val="0"/>
                <w:bCs w:val="0"/>
                <w:sz w:val="14"/>
                <w:szCs w:val="14"/>
                <w:rtl w:val="0"/>
              </w:rPr>
              <w:t xml:space="preserve">0</w:t>
            </w:r>
            <w:r w:rsidDel="00000000" w:rsidR="00000000" w:rsidRPr="00000000">
              <w:rPr>
                <w:rtl w:val="0"/>
              </w:rPr>
            </w:r>
          </w:p>
        </w:tc>
        <w:tc>
          <w:tcPr>
            <w:shd w:fill="f7fafc" w:val="clear"/>
            <w:vAlign w:val="center"/>
          </w:tcPr>
          <w:p w:rsidR="00000000" w:rsidDel="00000000" w:rsidP="00000000" w:rsidRDefault="00000000" w:rsidRPr="00000000" w14:paraId="0000002E">
            <w:pPr>
              <w:spacing w:after="0" w:lineRule="auto"/>
              <w:rPr/>
            </w:pPr>
            <w:r w:rsidDel="00000000" w:rsidR="00000000" w:rsidRPr="00000000">
              <w:rPr>
                <w:rFonts w:ascii="Aptos" w:cs="Aptos" w:eastAsia="Aptos" w:hAnsi="Aptos"/>
                <w:b w:val="0"/>
                <w:bCs w:val="0"/>
                <w:sz w:val="14"/>
                <w:szCs w:val="14"/>
                <w:rtl w:val="0"/>
              </w:rPr>
              <w:t xml:space="preserve">Generating asset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spacing w:after="0" w:lineRule="auto"/>
              <w:rPr/>
            </w:pPr>
            <w:r w:rsidDel="00000000" w:rsidR="00000000" w:rsidRPr="00000000">
              <w:rPr>
                <w:rFonts w:ascii="Aptos" w:cs="Aptos" w:eastAsia="Aptos" w:hAnsi="Aptos"/>
                <w:b w:val="0"/>
                <w:bCs w:val="0"/>
                <w:sz w:val="14"/>
                <w:szCs w:val="14"/>
                <w:rtl w:val="0"/>
              </w:rPr>
              <w:t xml:space="preserve">SVR-005</w:t>
            </w:r>
            <w:r w:rsidDel="00000000" w:rsidR="00000000" w:rsidRPr="00000000">
              <w:rPr>
                <w:rtl w:val="0"/>
              </w:rPr>
            </w:r>
          </w:p>
        </w:tc>
        <w:tc>
          <w:tcPr>
            <w:vAlign w:val="center"/>
          </w:tcPr>
          <w:p w:rsidR="00000000" w:rsidDel="00000000" w:rsidP="00000000" w:rsidRDefault="00000000" w:rsidRPr="00000000" w14:paraId="00000030">
            <w:pPr>
              <w:spacing w:after="0" w:lineRule="auto"/>
              <w:rPr/>
            </w:pPr>
            <w:r w:rsidDel="00000000" w:rsidR="00000000" w:rsidRPr="00000000">
              <w:rPr>
                <w:rFonts w:ascii="Aptos" w:cs="Aptos" w:eastAsia="Aptos" w:hAnsi="Aptos"/>
                <w:b w:val="0"/>
                <w:bCs w:val="0"/>
                <w:sz w:val="14"/>
                <w:szCs w:val="14"/>
                <w:rtl w:val="0"/>
              </w:rPr>
              <w:t xml:space="preserve">Wind</w:t>
            </w:r>
            <w:r w:rsidDel="00000000" w:rsidR="00000000" w:rsidRPr="00000000">
              <w:rPr>
                <w:rtl w:val="0"/>
              </w:rPr>
            </w:r>
          </w:p>
        </w:tc>
        <w:tc>
          <w:tcPr>
            <w:vAlign w:val="center"/>
          </w:tcPr>
          <w:p w:rsidR="00000000" w:rsidDel="00000000" w:rsidP="00000000" w:rsidRDefault="00000000" w:rsidRPr="00000000" w14:paraId="00000031">
            <w:pPr>
              <w:spacing w:after="0" w:lineRule="auto"/>
              <w:rPr/>
            </w:pPr>
            <w:r w:rsidDel="00000000" w:rsidR="00000000" w:rsidRPr="00000000">
              <w:rPr>
                <w:rFonts w:ascii="Aptos" w:cs="Aptos" w:eastAsia="Aptos" w:hAnsi="Aptos"/>
                <w:b w:val="0"/>
                <w:bCs w:val="0"/>
                <w:sz w:val="14"/>
                <w:szCs w:val="14"/>
                <w:rtl w:val="0"/>
              </w:rPr>
              <w:t xml:space="preserve">250</w:t>
            </w:r>
            <w:r w:rsidDel="00000000" w:rsidR="00000000" w:rsidRPr="00000000">
              <w:rPr>
                <w:rtl w:val="0"/>
              </w:rPr>
            </w:r>
          </w:p>
        </w:tc>
        <w:tc>
          <w:tcPr>
            <w:vAlign w:val="center"/>
          </w:tcPr>
          <w:p w:rsidR="00000000" w:rsidDel="00000000" w:rsidP="00000000" w:rsidRDefault="00000000" w:rsidRPr="00000000" w14:paraId="00000032">
            <w:pPr>
              <w:spacing w:after="0" w:lineRule="auto"/>
              <w:rPr/>
            </w:pPr>
            <w:r w:rsidDel="00000000" w:rsidR="00000000" w:rsidRPr="00000000">
              <w:rPr>
                <w:rFonts w:ascii="Aptos" w:cs="Aptos" w:eastAsia="Aptos" w:hAnsi="Aptos"/>
                <w:b w:val="0"/>
                <w:bCs w:val="0"/>
                <w:sz w:val="14"/>
                <w:szCs w:val="14"/>
                <w:rtl w:val="0"/>
              </w:rPr>
              <w:t xml:space="preserve">0</w:t>
            </w:r>
            <w:r w:rsidDel="00000000" w:rsidR="00000000" w:rsidRPr="00000000">
              <w:rPr>
                <w:rtl w:val="0"/>
              </w:rPr>
            </w:r>
          </w:p>
        </w:tc>
        <w:tc>
          <w:tcPr>
            <w:vAlign w:val="center"/>
          </w:tcPr>
          <w:p w:rsidR="00000000" w:rsidDel="00000000" w:rsidP="00000000" w:rsidRDefault="00000000" w:rsidRPr="00000000" w14:paraId="00000033">
            <w:pPr>
              <w:spacing w:after="0" w:lineRule="auto"/>
              <w:rPr/>
            </w:pPr>
            <w:r w:rsidDel="00000000" w:rsidR="00000000" w:rsidRPr="00000000">
              <w:rPr>
                <w:rFonts w:ascii="Aptos" w:cs="Aptos" w:eastAsia="Aptos" w:hAnsi="Aptos"/>
                <w:b w:val="0"/>
                <w:bCs w:val="0"/>
                <w:sz w:val="14"/>
                <w:szCs w:val="14"/>
                <w:rtl w:val="0"/>
              </w:rPr>
              <w:t xml:space="preserve">0</w:t>
            </w:r>
            <w:r w:rsidDel="00000000" w:rsidR="00000000" w:rsidRPr="00000000">
              <w:rPr>
                <w:rtl w:val="0"/>
              </w:rPr>
            </w:r>
          </w:p>
        </w:tc>
        <w:tc>
          <w:tcPr>
            <w:vAlign w:val="center"/>
          </w:tcPr>
          <w:p w:rsidR="00000000" w:rsidDel="00000000" w:rsidP="00000000" w:rsidRDefault="00000000" w:rsidRPr="00000000" w14:paraId="00000034">
            <w:pPr>
              <w:spacing w:after="0" w:lineRule="auto"/>
              <w:rPr/>
            </w:pPr>
            <w:r w:rsidDel="00000000" w:rsidR="00000000" w:rsidRPr="00000000">
              <w:rPr>
                <w:rFonts w:ascii="Aptos" w:cs="Aptos" w:eastAsia="Aptos" w:hAnsi="Aptos"/>
                <w:b w:val="0"/>
                <w:bCs w:val="0"/>
                <w:sz w:val="14"/>
                <w:szCs w:val="14"/>
                <w:rtl w:val="0"/>
              </w:rPr>
              <w:t xml:space="preserve">Generating asset</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35">
            <w:pPr>
              <w:spacing w:after="0" w:lineRule="auto"/>
              <w:rPr/>
            </w:pPr>
            <w:r w:rsidDel="00000000" w:rsidR="00000000" w:rsidRPr="00000000">
              <w:rPr>
                <w:rFonts w:ascii="Aptos" w:cs="Aptos" w:eastAsia="Aptos" w:hAnsi="Aptos"/>
                <w:b w:val="0"/>
                <w:bCs w:val="0"/>
                <w:sz w:val="14"/>
                <w:szCs w:val="14"/>
                <w:rtl w:val="0"/>
              </w:rPr>
              <w:t xml:space="preserve">SVR-006</w:t>
            </w:r>
            <w:r w:rsidDel="00000000" w:rsidR="00000000" w:rsidRPr="00000000">
              <w:rPr>
                <w:rtl w:val="0"/>
              </w:rPr>
            </w:r>
          </w:p>
        </w:tc>
        <w:tc>
          <w:tcPr>
            <w:shd w:fill="f7fafc" w:val="clear"/>
            <w:vAlign w:val="center"/>
          </w:tcPr>
          <w:p w:rsidR="00000000" w:rsidDel="00000000" w:rsidP="00000000" w:rsidRDefault="00000000" w:rsidRPr="00000000" w14:paraId="00000036">
            <w:pPr>
              <w:spacing w:after="0" w:lineRule="auto"/>
              <w:rPr/>
            </w:pPr>
            <w:r w:rsidDel="00000000" w:rsidR="00000000" w:rsidRPr="00000000">
              <w:rPr>
                <w:rFonts w:ascii="Aptos" w:cs="Aptos" w:eastAsia="Aptos" w:hAnsi="Aptos"/>
                <w:b w:val="0"/>
                <w:bCs w:val="0"/>
                <w:sz w:val="14"/>
                <w:szCs w:val="14"/>
                <w:rtl w:val="0"/>
              </w:rPr>
              <w:t xml:space="preserve">Wind</w:t>
            </w:r>
            <w:r w:rsidDel="00000000" w:rsidR="00000000" w:rsidRPr="00000000">
              <w:rPr>
                <w:rtl w:val="0"/>
              </w:rPr>
            </w:r>
          </w:p>
        </w:tc>
        <w:tc>
          <w:tcPr>
            <w:shd w:fill="f7fafc" w:val="clear"/>
            <w:vAlign w:val="center"/>
          </w:tcPr>
          <w:p w:rsidR="00000000" w:rsidDel="00000000" w:rsidP="00000000" w:rsidRDefault="00000000" w:rsidRPr="00000000" w14:paraId="00000037">
            <w:pPr>
              <w:spacing w:after="0" w:lineRule="auto"/>
              <w:rPr/>
            </w:pPr>
            <w:r w:rsidDel="00000000" w:rsidR="00000000" w:rsidRPr="00000000">
              <w:rPr>
                <w:rFonts w:ascii="Aptos" w:cs="Aptos" w:eastAsia="Aptos" w:hAnsi="Aptos"/>
                <w:b w:val="0"/>
                <w:bCs w:val="0"/>
                <w:sz w:val="14"/>
                <w:szCs w:val="14"/>
                <w:rtl w:val="0"/>
              </w:rPr>
              <w:t xml:space="preserve">200</w:t>
            </w:r>
            <w:r w:rsidDel="00000000" w:rsidR="00000000" w:rsidRPr="00000000">
              <w:rPr>
                <w:rtl w:val="0"/>
              </w:rPr>
            </w:r>
          </w:p>
        </w:tc>
        <w:tc>
          <w:tcPr>
            <w:shd w:fill="f7fafc" w:val="clear"/>
            <w:vAlign w:val="center"/>
          </w:tcPr>
          <w:p w:rsidR="00000000" w:rsidDel="00000000" w:rsidP="00000000" w:rsidRDefault="00000000" w:rsidRPr="00000000" w14:paraId="00000038">
            <w:pPr>
              <w:spacing w:after="0" w:lineRule="auto"/>
              <w:rPr/>
            </w:pPr>
            <w:r w:rsidDel="00000000" w:rsidR="00000000" w:rsidRPr="00000000">
              <w:rPr>
                <w:rFonts w:ascii="Aptos" w:cs="Aptos" w:eastAsia="Aptos" w:hAnsi="Aptos"/>
                <w:b w:val="0"/>
                <w:bCs w:val="0"/>
                <w:sz w:val="14"/>
                <w:szCs w:val="14"/>
                <w:rtl w:val="0"/>
              </w:rPr>
              <w:t xml:space="preserve">0</w:t>
            </w:r>
            <w:r w:rsidDel="00000000" w:rsidR="00000000" w:rsidRPr="00000000">
              <w:rPr>
                <w:rtl w:val="0"/>
              </w:rPr>
            </w:r>
          </w:p>
        </w:tc>
        <w:tc>
          <w:tcPr>
            <w:shd w:fill="f7fafc" w:val="clear"/>
            <w:vAlign w:val="center"/>
          </w:tcPr>
          <w:p w:rsidR="00000000" w:rsidDel="00000000" w:rsidP="00000000" w:rsidRDefault="00000000" w:rsidRPr="00000000" w14:paraId="00000039">
            <w:pPr>
              <w:spacing w:after="0" w:lineRule="auto"/>
              <w:rPr/>
            </w:pPr>
            <w:r w:rsidDel="00000000" w:rsidR="00000000" w:rsidRPr="00000000">
              <w:rPr>
                <w:rFonts w:ascii="Aptos" w:cs="Aptos" w:eastAsia="Aptos" w:hAnsi="Aptos"/>
                <w:b w:val="0"/>
                <w:bCs w:val="0"/>
                <w:sz w:val="14"/>
                <w:szCs w:val="14"/>
                <w:rtl w:val="0"/>
              </w:rPr>
              <w:t xml:space="preserve">0</w:t>
            </w:r>
            <w:r w:rsidDel="00000000" w:rsidR="00000000" w:rsidRPr="00000000">
              <w:rPr>
                <w:rtl w:val="0"/>
              </w:rPr>
            </w:r>
          </w:p>
        </w:tc>
        <w:tc>
          <w:tcPr>
            <w:shd w:fill="f7fafc" w:val="clear"/>
            <w:vAlign w:val="center"/>
          </w:tcPr>
          <w:p w:rsidR="00000000" w:rsidDel="00000000" w:rsidP="00000000" w:rsidRDefault="00000000" w:rsidRPr="00000000" w14:paraId="0000003A">
            <w:pPr>
              <w:spacing w:after="0" w:lineRule="auto"/>
              <w:rPr/>
            </w:pPr>
            <w:r w:rsidDel="00000000" w:rsidR="00000000" w:rsidRPr="00000000">
              <w:rPr>
                <w:rFonts w:ascii="Aptos" w:cs="Aptos" w:eastAsia="Aptos" w:hAnsi="Aptos"/>
                <w:b w:val="0"/>
                <w:bCs w:val="0"/>
                <w:sz w:val="14"/>
                <w:szCs w:val="14"/>
                <w:rtl w:val="0"/>
              </w:rPr>
              <w:t xml:space="preserve">Generating asset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spacing w:after="0" w:lineRule="auto"/>
              <w:rPr/>
            </w:pPr>
            <w:r w:rsidDel="00000000" w:rsidR="00000000" w:rsidRPr="00000000">
              <w:rPr>
                <w:rFonts w:ascii="Aptos" w:cs="Aptos" w:eastAsia="Aptos" w:hAnsi="Aptos"/>
                <w:b w:val="0"/>
                <w:bCs w:val="0"/>
                <w:sz w:val="14"/>
                <w:szCs w:val="14"/>
                <w:rtl w:val="0"/>
              </w:rPr>
              <w:t xml:space="preserve">SVR-007</w:t>
            </w:r>
            <w:r w:rsidDel="00000000" w:rsidR="00000000" w:rsidRPr="00000000">
              <w:rPr>
                <w:rtl w:val="0"/>
              </w:rPr>
            </w:r>
          </w:p>
        </w:tc>
        <w:tc>
          <w:tcPr>
            <w:vAlign w:val="center"/>
          </w:tcPr>
          <w:p w:rsidR="00000000" w:rsidDel="00000000" w:rsidP="00000000" w:rsidRDefault="00000000" w:rsidRPr="00000000" w14:paraId="0000003C">
            <w:pPr>
              <w:spacing w:after="0" w:lineRule="auto"/>
              <w:rPr/>
            </w:pPr>
            <w:r w:rsidDel="00000000" w:rsidR="00000000" w:rsidRPr="00000000">
              <w:rPr>
                <w:rFonts w:ascii="Aptos" w:cs="Aptos" w:eastAsia="Aptos" w:hAnsi="Aptos"/>
                <w:b w:val="0"/>
                <w:bCs w:val="0"/>
                <w:sz w:val="14"/>
                <w:szCs w:val="14"/>
                <w:rtl w:val="0"/>
              </w:rPr>
              <w:t xml:space="preserve">Wind</w:t>
            </w:r>
            <w:r w:rsidDel="00000000" w:rsidR="00000000" w:rsidRPr="00000000">
              <w:rPr>
                <w:rtl w:val="0"/>
              </w:rPr>
            </w:r>
          </w:p>
        </w:tc>
        <w:tc>
          <w:tcPr>
            <w:vAlign w:val="center"/>
          </w:tcPr>
          <w:p w:rsidR="00000000" w:rsidDel="00000000" w:rsidP="00000000" w:rsidRDefault="00000000" w:rsidRPr="00000000" w14:paraId="0000003D">
            <w:pPr>
              <w:spacing w:after="0" w:lineRule="auto"/>
              <w:rPr/>
            </w:pPr>
            <w:r w:rsidDel="00000000" w:rsidR="00000000" w:rsidRPr="00000000">
              <w:rPr>
                <w:rFonts w:ascii="Aptos" w:cs="Aptos" w:eastAsia="Aptos" w:hAnsi="Aptos"/>
                <w:b w:val="0"/>
                <w:bCs w:val="0"/>
                <w:sz w:val="14"/>
                <w:szCs w:val="14"/>
                <w:rtl w:val="0"/>
              </w:rPr>
              <w:t xml:space="preserve">350</w:t>
            </w:r>
            <w:r w:rsidDel="00000000" w:rsidR="00000000" w:rsidRPr="00000000">
              <w:rPr>
                <w:rtl w:val="0"/>
              </w:rPr>
            </w:r>
          </w:p>
        </w:tc>
        <w:tc>
          <w:tcPr>
            <w:vAlign w:val="center"/>
          </w:tcPr>
          <w:p w:rsidR="00000000" w:rsidDel="00000000" w:rsidP="00000000" w:rsidRDefault="00000000" w:rsidRPr="00000000" w14:paraId="0000003E">
            <w:pPr>
              <w:spacing w:after="0" w:lineRule="auto"/>
              <w:rPr/>
            </w:pPr>
            <w:r w:rsidDel="00000000" w:rsidR="00000000" w:rsidRPr="00000000">
              <w:rPr>
                <w:rFonts w:ascii="Aptos" w:cs="Aptos" w:eastAsia="Aptos" w:hAnsi="Aptos"/>
                <w:b w:val="0"/>
                <w:bCs w:val="0"/>
                <w:sz w:val="14"/>
                <w:szCs w:val="14"/>
                <w:rtl w:val="0"/>
              </w:rPr>
              <w:t xml:space="preserve">0</w:t>
            </w:r>
            <w:r w:rsidDel="00000000" w:rsidR="00000000" w:rsidRPr="00000000">
              <w:rPr>
                <w:rtl w:val="0"/>
              </w:rPr>
            </w:r>
          </w:p>
        </w:tc>
        <w:tc>
          <w:tcPr>
            <w:vAlign w:val="center"/>
          </w:tcPr>
          <w:p w:rsidR="00000000" w:rsidDel="00000000" w:rsidP="00000000" w:rsidRDefault="00000000" w:rsidRPr="00000000" w14:paraId="0000003F">
            <w:pPr>
              <w:spacing w:after="0" w:lineRule="auto"/>
              <w:rPr/>
            </w:pPr>
            <w:r w:rsidDel="00000000" w:rsidR="00000000" w:rsidRPr="00000000">
              <w:rPr>
                <w:rFonts w:ascii="Aptos" w:cs="Aptos" w:eastAsia="Aptos" w:hAnsi="Aptos"/>
                <w:b w:val="0"/>
                <w:bCs w:val="0"/>
                <w:sz w:val="14"/>
                <w:szCs w:val="14"/>
                <w:rtl w:val="0"/>
              </w:rPr>
              <w:t xml:space="preserve">0</w:t>
            </w:r>
            <w:r w:rsidDel="00000000" w:rsidR="00000000" w:rsidRPr="00000000">
              <w:rPr>
                <w:rtl w:val="0"/>
              </w:rPr>
            </w:r>
          </w:p>
        </w:tc>
        <w:tc>
          <w:tcPr>
            <w:vAlign w:val="center"/>
          </w:tcPr>
          <w:p w:rsidR="00000000" w:rsidDel="00000000" w:rsidP="00000000" w:rsidRDefault="00000000" w:rsidRPr="00000000" w14:paraId="00000040">
            <w:pPr>
              <w:spacing w:after="0" w:lineRule="auto"/>
              <w:rPr/>
            </w:pPr>
            <w:r w:rsidDel="00000000" w:rsidR="00000000" w:rsidRPr="00000000">
              <w:rPr>
                <w:rFonts w:ascii="Aptos" w:cs="Aptos" w:eastAsia="Aptos" w:hAnsi="Aptos"/>
                <w:b w:val="0"/>
                <w:bCs w:val="0"/>
                <w:sz w:val="14"/>
                <w:szCs w:val="14"/>
                <w:rtl w:val="0"/>
              </w:rPr>
              <w:t xml:space="preserve">Generating asset</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41">
            <w:pPr>
              <w:spacing w:after="0" w:lineRule="auto"/>
              <w:rPr/>
            </w:pPr>
            <w:r w:rsidDel="00000000" w:rsidR="00000000" w:rsidRPr="00000000">
              <w:rPr>
                <w:rFonts w:ascii="Aptos" w:cs="Aptos" w:eastAsia="Aptos" w:hAnsi="Aptos"/>
                <w:b w:val="0"/>
                <w:bCs w:val="0"/>
                <w:sz w:val="14"/>
                <w:szCs w:val="14"/>
                <w:rtl w:val="0"/>
              </w:rPr>
              <w:t xml:space="preserve">SVR-008</w:t>
            </w:r>
            <w:r w:rsidDel="00000000" w:rsidR="00000000" w:rsidRPr="00000000">
              <w:rPr>
                <w:rtl w:val="0"/>
              </w:rPr>
            </w:r>
          </w:p>
        </w:tc>
        <w:tc>
          <w:tcPr>
            <w:shd w:fill="f7fafc" w:val="clear"/>
            <w:vAlign w:val="center"/>
          </w:tcPr>
          <w:p w:rsidR="00000000" w:rsidDel="00000000" w:rsidP="00000000" w:rsidRDefault="00000000" w:rsidRPr="00000000" w14:paraId="00000042">
            <w:pPr>
              <w:spacing w:after="0" w:lineRule="auto"/>
              <w:rPr/>
            </w:pPr>
            <w:r w:rsidDel="00000000" w:rsidR="00000000" w:rsidRPr="00000000">
              <w:rPr>
                <w:rFonts w:ascii="Aptos" w:cs="Aptos" w:eastAsia="Aptos" w:hAnsi="Aptos"/>
                <w:b w:val="0"/>
                <w:bCs w:val="0"/>
                <w:sz w:val="14"/>
                <w:szCs w:val="14"/>
                <w:rtl w:val="0"/>
              </w:rPr>
              <w:t xml:space="preserve">Geothermal</w:t>
            </w:r>
            <w:r w:rsidDel="00000000" w:rsidR="00000000" w:rsidRPr="00000000">
              <w:rPr>
                <w:rtl w:val="0"/>
              </w:rPr>
            </w:r>
          </w:p>
        </w:tc>
        <w:tc>
          <w:tcPr>
            <w:shd w:fill="f7fafc" w:val="clear"/>
            <w:vAlign w:val="center"/>
          </w:tcPr>
          <w:p w:rsidR="00000000" w:rsidDel="00000000" w:rsidP="00000000" w:rsidRDefault="00000000" w:rsidRPr="00000000" w14:paraId="00000043">
            <w:pPr>
              <w:spacing w:after="0" w:lineRule="auto"/>
              <w:rPr/>
            </w:pPr>
            <w:r w:rsidDel="00000000" w:rsidR="00000000" w:rsidRPr="00000000">
              <w:rPr>
                <w:rFonts w:ascii="Aptos" w:cs="Aptos" w:eastAsia="Aptos" w:hAnsi="Aptos"/>
                <w:b w:val="0"/>
                <w:bCs w:val="0"/>
                <w:sz w:val="14"/>
                <w:szCs w:val="14"/>
                <w:rtl w:val="0"/>
              </w:rPr>
              <w:t xml:space="preserve">120</w:t>
            </w:r>
            <w:r w:rsidDel="00000000" w:rsidR="00000000" w:rsidRPr="00000000">
              <w:rPr>
                <w:rtl w:val="0"/>
              </w:rPr>
            </w:r>
          </w:p>
        </w:tc>
        <w:tc>
          <w:tcPr>
            <w:shd w:fill="f7fafc" w:val="clear"/>
            <w:vAlign w:val="center"/>
          </w:tcPr>
          <w:p w:rsidR="00000000" w:rsidDel="00000000" w:rsidP="00000000" w:rsidRDefault="00000000" w:rsidRPr="00000000" w14:paraId="00000044">
            <w:pPr>
              <w:spacing w:after="0" w:lineRule="auto"/>
              <w:rPr/>
            </w:pPr>
            <w:r w:rsidDel="00000000" w:rsidR="00000000" w:rsidRPr="00000000">
              <w:rPr>
                <w:rFonts w:ascii="Aptos" w:cs="Aptos" w:eastAsia="Aptos" w:hAnsi="Aptos"/>
                <w:b w:val="0"/>
                <w:bCs w:val="0"/>
                <w:sz w:val="14"/>
                <w:szCs w:val="14"/>
                <w:rtl w:val="0"/>
              </w:rPr>
              <w:t xml:space="preserve">0</w:t>
            </w:r>
            <w:r w:rsidDel="00000000" w:rsidR="00000000" w:rsidRPr="00000000">
              <w:rPr>
                <w:rtl w:val="0"/>
              </w:rPr>
            </w:r>
          </w:p>
        </w:tc>
        <w:tc>
          <w:tcPr>
            <w:shd w:fill="f7fafc" w:val="clear"/>
            <w:vAlign w:val="center"/>
          </w:tcPr>
          <w:p w:rsidR="00000000" w:rsidDel="00000000" w:rsidP="00000000" w:rsidRDefault="00000000" w:rsidRPr="00000000" w14:paraId="00000045">
            <w:pPr>
              <w:spacing w:after="0" w:lineRule="auto"/>
              <w:rPr/>
            </w:pPr>
            <w:r w:rsidDel="00000000" w:rsidR="00000000" w:rsidRPr="00000000">
              <w:rPr>
                <w:rFonts w:ascii="Aptos" w:cs="Aptos" w:eastAsia="Aptos" w:hAnsi="Aptos"/>
                <w:b w:val="0"/>
                <w:bCs w:val="0"/>
                <w:sz w:val="14"/>
                <w:szCs w:val="14"/>
                <w:rtl w:val="0"/>
              </w:rPr>
              <w:t xml:space="preserve">0</w:t>
            </w:r>
            <w:r w:rsidDel="00000000" w:rsidR="00000000" w:rsidRPr="00000000">
              <w:rPr>
                <w:rtl w:val="0"/>
              </w:rPr>
            </w:r>
          </w:p>
        </w:tc>
        <w:tc>
          <w:tcPr>
            <w:shd w:fill="f7fafc" w:val="clear"/>
            <w:vAlign w:val="center"/>
          </w:tcPr>
          <w:p w:rsidR="00000000" w:rsidDel="00000000" w:rsidP="00000000" w:rsidRDefault="00000000" w:rsidRPr="00000000" w14:paraId="00000046">
            <w:pPr>
              <w:spacing w:after="0" w:lineRule="auto"/>
              <w:rPr/>
            </w:pPr>
            <w:r w:rsidDel="00000000" w:rsidR="00000000" w:rsidRPr="00000000">
              <w:rPr>
                <w:rFonts w:ascii="Aptos" w:cs="Aptos" w:eastAsia="Aptos" w:hAnsi="Aptos"/>
                <w:b w:val="0"/>
                <w:bCs w:val="0"/>
                <w:sz w:val="14"/>
                <w:szCs w:val="14"/>
                <w:rtl w:val="0"/>
              </w:rPr>
              <w:t xml:space="preserve">Generating asset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spacing w:after="0" w:lineRule="auto"/>
              <w:rPr/>
            </w:pPr>
            <w:r w:rsidDel="00000000" w:rsidR="00000000" w:rsidRPr="00000000">
              <w:rPr>
                <w:rFonts w:ascii="Aptos" w:cs="Aptos" w:eastAsia="Aptos" w:hAnsi="Aptos"/>
                <w:b w:val="0"/>
                <w:bCs w:val="0"/>
                <w:sz w:val="14"/>
                <w:szCs w:val="14"/>
                <w:rtl w:val="0"/>
              </w:rPr>
              <w:t xml:space="preserve">SVR-009</w:t>
            </w:r>
            <w:r w:rsidDel="00000000" w:rsidR="00000000" w:rsidRPr="00000000">
              <w:rPr>
                <w:rtl w:val="0"/>
              </w:rPr>
            </w:r>
          </w:p>
        </w:tc>
        <w:tc>
          <w:tcPr>
            <w:vAlign w:val="center"/>
          </w:tcPr>
          <w:p w:rsidR="00000000" w:rsidDel="00000000" w:rsidP="00000000" w:rsidRDefault="00000000" w:rsidRPr="00000000" w14:paraId="00000048">
            <w:pPr>
              <w:spacing w:after="0" w:lineRule="auto"/>
              <w:rPr/>
            </w:pPr>
            <w:r w:rsidDel="00000000" w:rsidR="00000000" w:rsidRPr="00000000">
              <w:rPr>
                <w:rFonts w:ascii="Aptos" w:cs="Aptos" w:eastAsia="Aptos" w:hAnsi="Aptos"/>
                <w:b w:val="0"/>
                <w:bCs w:val="0"/>
                <w:sz w:val="14"/>
                <w:szCs w:val="14"/>
                <w:rtl w:val="0"/>
              </w:rPr>
              <w:t xml:space="preserve">Biomass/Biogas</w:t>
            </w:r>
            <w:r w:rsidDel="00000000" w:rsidR="00000000" w:rsidRPr="00000000">
              <w:rPr>
                <w:rtl w:val="0"/>
              </w:rPr>
            </w:r>
          </w:p>
        </w:tc>
        <w:tc>
          <w:tcPr>
            <w:vAlign w:val="center"/>
          </w:tcPr>
          <w:p w:rsidR="00000000" w:rsidDel="00000000" w:rsidP="00000000" w:rsidRDefault="00000000" w:rsidRPr="00000000" w14:paraId="00000049">
            <w:pPr>
              <w:spacing w:after="0" w:lineRule="auto"/>
              <w:rPr/>
            </w:pPr>
            <w:r w:rsidDel="00000000" w:rsidR="00000000" w:rsidRPr="00000000">
              <w:rPr>
                <w:rFonts w:ascii="Aptos" w:cs="Aptos" w:eastAsia="Aptos" w:hAnsi="Aptos"/>
                <w:b w:val="0"/>
                <w:bCs w:val="0"/>
                <w:sz w:val="14"/>
                <w:szCs w:val="14"/>
                <w:rtl w:val="0"/>
              </w:rPr>
              <w:t xml:space="preserve">80</w:t>
            </w:r>
            <w:r w:rsidDel="00000000" w:rsidR="00000000" w:rsidRPr="00000000">
              <w:rPr>
                <w:rtl w:val="0"/>
              </w:rPr>
            </w:r>
          </w:p>
        </w:tc>
        <w:tc>
          <w:tcPr>
            <w:vAlign w:val="center"/>
          </w:tcPr>
          <w:p w:rsidR="00000000" w:rsidDel="00000000" w:rsidP="00000000" w:rsidRDefault="00000000" w:rsidRPr="00000000" w14:paraId="0000004A">
            <w:pPr>
              <w:spacing w:after="0" w:lineRule="auto"/>
              <w:rPr/>
            </w:pPr>
            <w:r w:rsidDel="00000000" w:rsidR="00000000" w:rsidRPr="00000000">
              <w:rPr>
                <w:rFonts w:ascii="Aptos" w:cs="Aptos" w:eastAsia="Aptos" w:hAnsi="Aptos"/>
                <w:b w:val="0"/>
                <w:bCs w:val="0"/>
                <w:sz w:val="14"/>
                <w:szCs w:val="14"/>
                <w:rtl w:val="0"/>
              </w:rPr>
              <w:t xml:space="preserve">0</w:t>
            </w:r>
            <w:r w:rsidDel="00000000" w:rsidR="00000000" w:rsidRPr="00000000">
              <w:rPr>
                <w:rtl w:val="0"/>
              </w:rPr>
            </w:r>
          </w:p>
        </w:tc>
        <w:tc>
          <w:tcPr>
            <w:vAlign w:val="center"/>
          </w:tcPr>
          <w:p w:rsidR="00000000" w:rsidDel="00000000" w:rsidP="00000000" w:rsidRDefault="00000000" w:rsidRPr="00000000" w14:paraId="0000004B">
            <w:pPr>
              <w:spacing w:after="0" w:lineRule="auto"/>
              <w:rPr/>
            </w:pPr>
            <w:r w:rsidDel="00000000" w:rsidR="00000000" w:rsidRPr="00000000">
              <w:rPr>
                <w:rFonts w:ascii="Aptos" w:cs="Aptos" w:eastAsia="Aptos" w:hAnsi="Aptos"/>
                <w:b w:val="0"/>
                <w:bCs w:val="0"/>
                <w:sz w:val="14"/>
                <w:szCs w:val="14"/>
                <w:rtl w:val="0"/>
              </w:rPr>
              <w:t xml:space="preserve">0</w:t>
            </w:r>
            <w:r w:rsidDel="00000000" w:rsidR="00000000" w:rsidRPr="00000000">
              <w:rPr>
                <w:rtl w:val="0"/>
              </w:rPr>
            </w:r>
          </w:p>
        </w:tc>
        <w:tc>
          <w:tcPr>
            <w:vAlign w:val="center"/>
          </w:tcPr>
          <w:p w:rsidR="00000000" w:rsidDel="00000000" w:rsidP="00000000" w:rsidRDefault="00000000" w:rsidRPr="00000000" w14:paraId="0000004C">
            <w:pPr>
              <w:spacing w:after="0" w:lineRule="auto"/>
              <w:rPr/>
            </w:pPr>
            <w:r w:rsidDel="00000000" w:rsidR="00000000" w:rsidRPr="00000000">
              <w:rPr>
                <w:rFonts w:ascii="Aptos" w:cs="Aptos" w:eastAsia="Aptos" w:hAnsi="Aptos"/>
                <w:b w:val="0"/>
                <w:bCs w:val="0"/>
                <w:sz w:val="14"/>
                <w:szCs w:val="14"/>
                <w:rtl w:val="0"/>
              </w:rPr>
              <w:t xml:space="preserve">Generating asset</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4D">
            <w:pPr>
              <w:spacing w:after="0" w:lineRule="auto"/>
              <w:rPr/>
            </w:pPr>
            <w:r w:rsidDel="00000000" w:rsidR="00000000" w:rsidRPr="00000000">
              <w:rPr>
                <w:rFonts w:ascii="Aptos" w:cs="Aptos" w:eastAsia="Aptos" w:hAnsi="Aptos"/>
                <w:b w:val="0"/>
                <w:bCs w:val="0"/>
                <w:sz w:val="14"/>
                <w:szCs w:val="14"/>
                <w:rtl w:val="0"/>
              </w:rPr>
              <w:t xml:space="preserve">SVR-010</w:t>
            </w:r>
            <w:r w:rsidDel="00000000" w:rsidR="00000000" w:rsidRPr="00000000">
              <w:rPr>
                <w:rtl w:val="0"/>
              </w:rPr>
            </w:r>
          </w:p>
        </w:tc>
        <w:tc>
          <w:tcPr>
            <w:shd w:fill="f7fafc" w:val="clear"/>
            <w:vAlign w:val="center"/>
          </w:tcPr>
          <w:p w:rsidR="00000000" w:rsidDel="00000000" w:rsidP="00000000" w:rsidRDefault="00000000" w:rsidRPr="00000000" w14:paraId="0000004E">
            <w:pPr>
              <w:spacing w:after="0" w:lineRule="auto"/>
              <w:rPr/>
            </w:pPr>
            <w:r w:rsidDel="00000000" w:rsidR="00000000" w:rsidRPr="00000000">
              <w:rPr>
                <w:rFonts w:ascii="Aptos" w:cs="Aptos" w:eastAsia="Aptos" w:hAnsi="Aptos"/>
                <w:b w:val="0"/>
                <w:bCs w:val="0"/>
                <w:sz w:val="14"/>
                <w:szCs w:val="14"/>
                <w:rtl w:val="0"/>
              </w:rPr>
              <w:t xml:space="preserve">BESS</w:t>
            </w:r>
            <w:r w:rsidDel="00000000" w:rsidR="00000000" w:rsidRPr="00000000">
              <w:rPr>
                <w:rtl w:val="0"/>
              </w:rPr>
            </w:r>
          </w:p>
        </w:tc>
        <w:tc>
          <w:tcPr>
            <w:shd w:fill="f7fafc" w:val="clear"/>
            <w:vAlign w:val="center"/>
          </w:tcPr>
          <w:p w:rsidR="00000000" w:rsidDel="00000000" w:rsidP="00000000" w:rsidRDefault="00000000" w:rsidRPr="00000000" w14:paraId="0000004F">
            <w:pPr>
              <w:spacing w:after="0" w:lineRule="auto"/>
              <w:rPr/>
            </w:pPr>
            <w:r w:rsidDel="00000000" w:rsidR="00000000" w:rsidRPr="00000000">
              <w:rPr>
                <w:rFonts w:ascii="Aptos" w:cs="Aptos" w:eastAsia="Aptos" w:hAnsi="Aptos"/>
                <w:b w:val="0"/>
                <w:bCs w:val="0"/>
                <w:sz w:val="14"/>
                <w:szCs w:val="14"/>
                <w:rtl w:val="0"/>
              </w:rPr>
              <w:t xml:space="preserve">0</w:t>
            </w:r>
            <w:r w:rsidDel="00000000" w:rsidR="00000000" w:rsidRPr="00000000">
              <w:rPr>
                <w:rtl w:val="0"/>
              </w:rPr>
            </w:r>
          </w:p>
        </w:tc>
        <w:tc>
          <w:tcPr>
            <w:shd w:fill="f7fafc" w:val="clear"/>
            <w:vAlign w:val="center"/>
          </w:tcPr>
          <w:p w:rsidR="00000000" w:rsidDel="00000000" w:rsidP="00000000" w:rsidRDefault="00000000" w:rsidRPr="00000000" w14:paraId="00000050">
            <w:pPr>
              <w:spacing w:after="0" w:lineRule="auto"/>
              <w:rPr/>
            </w:pPr>
            <w:r w:rsidDel="00000000" w:rsidR="00000000" w:rsidRPr="00000000">
              <w:rPr>
                <w:rFonts w:ascii="Aptos" w:cs="Aptos" w:eastAsia="Aptos" w:hAnsi="Aptos"/>
                <w:b w:val="0"/>
                <w:bCs w:val="0"/>
                <w:sz w:val="14"/>
                <w:szCs w:val="14"/>
                <w:rtl w:val="0"/>
              </w:rPr>
              <w:t xml:space="preserve">100</w:t>
            </w:r>
            <w:r w:rsidDel="00000000" w:rsidR="00000000" w:rsidRPr="00000000">
              <w:rPr>
                <w:rtl w:val="0"/>
              </w:rPr>
            </w:r>
          </w:p>
        </w:tc>
        <w:tc>
          <w:tcPr>
            <w:shd w:fill="f7fafc" w:val="clear"/>
            <w:vAlign w:val="center"/>
          </w:tcPr>
          <w:p w:rsidR="00000000" w:rsidDel="00000000" w:rsidP="00000000" w:rsidRDefault="00000000" w:rsidRPr="00000000" w14:paraId="00000051">
            <w:pPr>
              <w:spacing w:after="0" w:lineRule="auto"/>
              <w:rPr/>
            </w:pPr>
            <w:r w:rsidDel="00000000" w:rsidR="00000000" w:rsidRPr="00000000">
              <w:rPr>
                <w:rFonts w:ascii="Aptos" w:cs="Aptos" w:eastAsia="Aptos" w:hAnsi="Aptos"/>
                <w:b w:val="0"/>
                <w:bCs w:val="0"/>
                <w:sz w:val="14"/>
                <w:szCs w:val="14"/>
                <w:rtl w:val="0"/>
              </w:rPr>
              <w:t xml:space="preserve">400</w:t>
            </w:r>
            <w:r w:rsidDel="00000000" w:rsidR="00000000" w:rsidRPr="00000000">
              <w:rPr>
                <w:rtl w:val="0"/>
              </w:rPr>
            </w:r>
          </w:p>
        </w:tc>
        <w:tc>
          <w:tcPr>
            <w:shd w:fill="f7fafc" w:val="clear"/>
            <w:vAlign w:val="center"/>
          </w:tcPr>
          <w:p w:rsidR="00000000" w:rsidDel="00000000" w:rsidP="00000000" w:rsidRDefault="00000000" w:rsidRPr="00000000" w14:paraId="00000052">
            <w:pPr>
              <w:spacing w:after="0" w:lineRule="auto"/>
              <w:rPr/>
            </w:pPr>
            <w:r w:rsidDel="00000000" w:rsidR="00000000" w:rsidRPr="00000000">
              <w:rPr>
                <w:rFonts w:ascii="Aptos" w:cs="Aptos" w:eastAsia="Aptos" w:hAnsi="Aptos"/>
                <w:b w:val="0"/>
                <w:bCs w:val="0"/>
                <w:sz w:val="14"/>
                <w:szCs w:val="14"/>
                <w:rtl w:val="0"/>
              </w:rPr>
              <w:t xml:space="preserve">Standalone storage asset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spacing w:after="0" w:lineRule="auto"/>
              <w:rPr/>
            </w:pPr>
            <w:r w:rsidDel="00000000" w:rsidR="00000000" w:rsidRPr="00000000">
              <w:rPr>
                <w:rFonts w:ascii="Aptos" w:cs="Aptos" w:eastAsia="Aptos" w:hAnsi="Aptos"/>
                <w:b w:val="0"/>
                <w:bCs w:val="0"/>
                <w:sz w:val="14"/>
                <w:szCs w:val="14"/>
                <w:rtl w:val="0"/>
              </w:rPr>
              <w:t xml:space="preserve">SVR-011</w:t>
            </w:r>
            <w:r w:rsidDel="00000000" w:rsidR="00000000" w:rsidRPr="00000000">
              <w:rPr>
                <w:rtl w:val="0"/>
              </w:rPr>
            </w:r>
          </w:p>
        </w:tc>
        <w:tc>
          <w:tcPr>
            <w:vAlign w:val="center"/>
          </w:tcPr>
          <w:p w:rsidR="00000000" w:rsidDel="00000000" w:rsidP="00000000" w:rsidRDefault="00000000" w:rsidRPr="00000000" w14:paraId="00000054">
            <w:pPr>
              <w:spacing w:after="0" w:lineRule="auto"/>
              <w:rPr/>
            </w:pPr>
            <w:r w:rsidDel="00000000" w:rsidR="00000000" w:rsidRPr="00000000">
              <w:rPr>
                <w:rFonts w:ascii="Aptos" w:cs="Aptos" w:eastAsia="Aptos" w:hAnsi="Aptos"/>
                <w:b w:val="0"/>
                <w:bCs w:val="0"/>
                <w:sz w:val="14"/>
                <w:szCs w:val="14"/>
                <w:rtl w:val="0"/>
              </w:rPr>
              <w:t xml:space="preserve">Hybrid</w:t>
            </w:r>
            <w:r w:rsidDel="00000000" w:rsidR="00000000" w:rsidRPr="00000000">
              <w:rPr>
                <w:rtl w:val="0"/>
              </w:rPr>
            </w:r>
          </w:p>
        </w:tc>
        <w:tc>
          <w:tcPr>
            <w:vAlign w:val="center"/>
          </w:tcPr>
          <w:p w:rsidR="00000000" w:rsidDel="00000000" w:rsidP="00000000" w:rsidRDefault="00000000" w:rsidRPr="00000000" w14:paraId="00000055">
            <w:pPr>
              <w:spacing w:after="0" w:lineRule="auto"/>
              <w:rPr/>
            </w:pPr>
            <w:r w:rsidDel="00000000" w:rsidR="00000000" w:rsidRPr="00000000">
              <w:rPr>
                <w:rFonts w:ascii="Aptos" w:cs="Aptos" w:eastAsia="Aptos" w:hAnsi="Aptos"/>
                <w:b w:val="0"/>
                <w:bCs w:val="0"/>
                <w:sz w:val="14"/>
                <w:szCs w:val="14"/>
                <w:rtl w:val="0"/>
              </w:rPr>
              <w:t xml:space="preserve">150</w:t>
            </w:r>
            <w:r w:rsidDel="00000000" w:rsidR="00000000" w:rsidRPr="00000000">
              <w:rPr>
                <w:rtl w:val="0"/>
              </w:rPr>
            </w:r>
          </w:p>
        </w:tc>
        <w:tc>
          <w:tcPr>
            <w:vAlign w:val="center"/>
          </w:tcPr>
          <w:p w:rsidR="00000000" w:rsidDel="00000000" w:rsidP="00000000" w:rsidRDefault="00000000" w:rsidRPr="00000000" w14:paraId="00000056">
            <w:pPr>
              <w:spacing w:after="0" w:lineRule="auto"/>
              <w:rPr/>
            </w:pPr>
            <w:r w:rsidDel="00000000" w:rsidR="00000000" w:rsidRPr="00000000">
              <w:rPr>
                <w:rFonts w:ascii="Aptos" w:cs="Aptos" w:eastAsia="Aptos" w:hAnsi="Aptos"/>
                <w:b w:val="0"/>
                <w:bCs w:val="0"/>
                <w:sz w:val="14"/>
                <w:szCs w:val="14"/>
                <w:rtl w:val="0"/>
              </w:rPr>
              <w:t xml:space="preserve">50</w:t>
            </w:r>
            <w:r w:rsidDel="00000000" w:rsidR="00000000" w:rsidRPr="00000000">
              <w:rPr>
                <w:rtl w:val="0"/>
              </w:rPr>
            </w:r>
          </w:p>
        </w:tc>
        <w:tc>
          <w:tcPr>
            <w:vAlign w:val="center"/>
          </w:tcPr>
          <w:p w:rsidR="00000000" w:rsidDel="00000000" w:rsidP="00000000" w:rsidRDefault="00000000" w:rsidRPr="00000000" w14:paraId="00000057">
            <w:pPr>
              <w:spacing w:after="0" w:lineRule="auto"/>
              <w:rPr/>
            </w:pPr>
            <w:r w:rsidDel="00000000" w:rsidR="00000000" w:rsidRPr="00000000">
              <w:rPr>
                <w:rFonts w:ascii="Aptos" w:cs="Aptos" w:eastAsia="Aptos" w:hAnsi="Aptos"/>
                <w:b w:val="0"/>
                <w:bCs w:val="0"/>
                <w:sz w:val="14"/>
                <w:szCs w:val="14"/>
                <w:rtl w:val="0"/>
              </w:rPr>
              <w:t xml:space="preserve">200</w:t>
            </w:r>
            <w:r w:rsidDel="00000000" w:rsidR="00000000" w:rsidRPr="00000000">
              <w:rPr>
                <w:rtl w:val="0"/>
              </w:rPr>
            </w:r>
          </w:p>
        </w:tc>
        <w:tc>
          <w:tcPr>
            <w:vAlign w:val="center"/>
          </w:tcPr>
          <w:p w:rsidR="00000000" w:rsidDel="00000000" w:rsidP="00000000" w:rsidRDefault="00000000" w:rsidRPr="00000000" w14:paraId="00000058">
            <w:pPr>
              <w:spacing w:after="0" w:lineRule="auto"/>
              <w:rPr/>
            </w:pPr>
            <w:r w:rsidDel="00000000" w:rsidR="00000000" w:rsidRPr="00000000">
              <w:rPr>
                <w:rFonts w:ascii="Aptos" w:cs="Aptos" w:eastAsia="Aptos" w:hAnsi="Aptos"/>
                <w:b w:val="0"/>
                <w:bCs w:val="0"/>
                <w:sz w:val="14"/>
                <w:szCs w:val="14"/>
                <w:rtl w:val="0"/>
              </w:rPr>
              <w:t xml:space="preserve">Generating + storage asset</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59">
            <w:pPr>
              <w:spacing w:after="0" w:lineRule="auto"/>
              <w:rPr/>
            </w:pPr>
            <w:r w:rsidDel="00000000" w:rsidR="00000000" w:rsidRPr="00000000">
              <w:rPr>
                <w:rFonts w:ascii="Aptos" w:cs="Aptos" w:eastAsia="Aptos" w:hAnsi="Aptos"/>
                <w:b w:val="0"/>
                <w:bCs w:val="0"/>
                <w:sz w:val="14"/>
                <w:szCs w:val="14"/>
                <w:rtl w:val="0"/>
              </w:rPr>
              <w:t xml:space="preserve">SVR-012</w:t>
            </w:r>
            <w:r w:rsidDel="00000000" w:rsidR="00000000" w:rsidRPr="00000000">
              <w:rPr>
                <w:rtl w:val="0"/>
              </w:rPr>
            </w:r>
          </w:p>
        </w:tc>
        <w:tc>
          <w:tcPr>
            <w:shd w:fill="f7fafc" w:val="clear"/>
            <w:vAlign w:val="center"/>
          </w:tcPr>
          <w:p w:rsidR="00000000" w:rsidDel="00000000" w:rsidP="00000000" w:rsidRDefault="00000000" w:rsidRPr="00000000" w14:paraId="0000005A">
            <w:pPr>
              <w:spacing w:after="0" w:lineRule="auto"/>
              <w:rPr/>
            </w:pPr>
            <w:r w:rsidDel="00000000" w:rsidR="00000000" w:rsidRPr="00000000">
              <w:rPr>
                <w:rFonts w:ascii="Aptos" w:cs="Aptos" w:eastAsia="Aptos" w:hAnsi="Aptos"/>
                <w:b w:val="0"/>
                <w:bCs w:val="0"/>
                <w:sz w:val="14"/>
                <w:szCs w:val="14"/>
                <w:rtl w:val="0"/>
              </w:rPr>
              <w:t xml:space="preserve">Hybrid</w:t>
            </w:r>
            <w:r w:rsidDel="00000000" w:rsidR="00000000" w:rsidRPr="00000000">
              <w:rPr>
                <w:rtl w:val="0"/>
              </w:rPr>
            </w:r>
          </w:p>
        </w:tc>
        <w:tc>
          <w:tcPr>
            <w:shd w:fill="f7fafc" w:val="clear"/>
            <w:vAlign w:val="center"/>
          </w:tcPr>
          <w:p w:rsidR="00000000" w:rsidDel="00000000" w:rsidP="00000000" w:rsidRDefault="00000000" w:rsidRPr="00000000" w14:paraId="0000005B">
            <w:pPr>
              <w:spacing w:after="0" w:lineRule="auto"/>
              <w:rPr/>
            </w:pPr>
            <w:r w:rsidDel="00000000" w:rsidR="00000000" w:rsidRPr="00000000">
              <w:rPr>
                <w:rFonts w:ascii="Aptos" w:cs="Aptos" w:eastAsia="Aptos" w:hAnsi="Aptos"/>
                <w:b w:val="0"/>
                <w:bCs w:val="0"/>
                <w:sz w:val="14"/>
                <w:szCs w:val="14"/>
                <w:rtl w:val="0"/>
              </w:rPr>
              <w:t xml:space="preserve">160</w:t>
            </w:r>
            <w:r w:rsidDel="00000000" w:rsidR="00000000" w:rsidRPr="00000000">
              <w:rPr>
                <w:rtl w:val="0"/>
              </w:rPr>
            </w:r>
          </w:p>
        </w:tc>
        <w:tc>
          <w:tcPr>
            <w:shd w:fill="f7fafc" w:val="clear"/>
            <w:vAlign w:val="center"/>
          </w:tcPr>
          <w:p w:rsidR="00000000" w:rsidDel="00000000" w:rsidP="00000000" w:rsidRDefault="00000000" w:rsidRPr="00000000" w14:paraId="0000005C">
            <w:pPr>
              <w:spacing w:after="0" w:lineRule="auto"/>
              <w:rPr/>
            </w:pPr>
            <w:r w:rsidDel="00000000" w:rsidR="00000000" w:rsidRPr="00000000">
              <w:rPr>
                <w:rFonts w:ascii="Aptos" w:cs="Aptos" w:eastAsia="Aptos" w:hAnsi="Aptos"/>
                <w:b w:val="0"/>
                <w:bCs w:val="0"/>
                <w:sz w:val="14"/>
                <w:szCs w:val="14"/>
                <w:rtl w:val="0"/>
              </w:rPr>
              <w:t xml:space="preserve">40</w:t>
            </w:r>
            <w:r w:rsidDel="00000000" w:rsidR="00000000" w:rsidRPr="00000000">
              <w:rPr>
                <w:rtl w:val="0"/>
              </w:rPr>
            </w:r>
          </w:p>
        </w:tc>
        <w:tc>
          <w:tcPr>
            <w:shd w:fill="f7fafc" w:val="clear"/>
            <w:vAlign w:val="center"/>
          </w:tcPr>
          <w:p w:rsidR="00000000" w:rsidDel="00000000" w:rsidP="00000000" w:rsidRDefault="00000000" w:rsidRPr="00000000" w14:paraId="0000005D">
            <w:pPr>
              <w:spacing w:after="0" w:lineRule="auto"/>
              <w:rPr/>
            </w:pPr>
            <w:r w:rsidDel="00000000" w:rsidR="00000000" w:rsidRPr="00000000">
              <w:rPr>
                <w:rFonts w:ascii="Aptos" w:cs="Aptos" w:eastAsia="Aptos" w:hAnsi="Aptos"/>
                <w:b w:val="0"/>
                <w:bCs w:val="0"/>
                <w:sz w:val="14"/>
                <w:szCs w:val="14"/>
                <w:rtl w:val="0"/>
              </w:rPr>
              <w:t xml:space="preserve">160</w:t>
            </w:r>
            <w:r w:rsidDel="00000000" w:rsidR="00000000" w:rsidRPr="00000000">
              <w:rPr>
                <w:rtl w:val="0"/>
              </w:rPr>
            </w:r>
          </w:p>
        </w:tc>
        <w:tc>
          <w:tcPr>
            <w:shd w:fill="f7fafc" w:val="clear"/>
            <w:vAlign w:val="center"/>
          </w:tcPr>
          <w:p w:rsidR="00000000" w:rsidDel="00000000" w:rsidP="00000000" w:rsidRDefault="00000000" w:rsidRPr="00000000" w14:paraId="0000005E">
            <w:pPr>
              <w:spacing w:after="0" w:lineRule="auto"/>
              <w:rPr/>
            </w:pPr>
            <w:r w:rsidDel="00000000" w:rsidR="00000000" w:rsidRPr="00000000">
              <w:rPr>
                <w:rFonts w:ascii="Aptos" w:cs="Aptos" w:eastAsia="Aptos" w:hAnsi="Aptos"/>
                <w:b w:val="0"/>
                <w:bCs w:val="0"/>
                <w:sz w:val="14"/>
                <w:szCs w:val="14"/>
                <w:rtl w:val="0"/>
              </w:rPr>
              <w:t xml:space="preserve">Generating + storage asset</w:t>
            </w: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100" w:lineRule="auto"/>
        <w:rPr/>
      </w:pPr>
      <w:r w:rsidDel="00000000" w:rsidR="00000000" w:rsidRPr="00000000">
        <w:rPr>
          <w:i w:val="0"/>
          <w:iCs w:val="0"/>
          <w:rtl w:val="0"/>
        </w:rPr>
        <w:t xml:space="preserve">Why these tables: Technologies.csv defines the controlled technology vocabulary; Plants_Raw.csv identifies enterprise assets and their generation/storage attributes; Storage_Assets.csv isolates storage-enabled assets so you do not accidentally treat storage capability as generation.</w:t>
      </w:r>
      <w:r w:rsidDel="00000000" w:rsidR="00000000" w:rsidRPr="00000000">
        <w:rPr>
          <w:rtl w:val="0"/>
        </w:rPr>
      </w:r>
    </w:p>
    <w:tbl>
      <w:tblPr>
        <w:tblStyle w:val="Table3"/>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0"/>
        </w:trPr>
        <w:tc>
          <w:tcPr>
            <w:shd w:fill="f2f8ed" w:val="clear"/>
          </w:tcPr>
          <w:p w:rsidR="00000000" w:rsidDel="00000000" w:rsidP="00000000" w:rsidRDefault="00000000" w:rsidRPr="00000000" w14:paraId="00000061">
            <w:pPr>
              <w:rPr/>
            </w:pPr>
            <w:r w:rsidDel="00000000" w:rsidR="00000000" w:rsidRPr="00000000">
              <w:rPr>
                <w:b w:val="1"/>
                <w:bCs w:val="1"/>
                <w:color w:val="548235"/>
                <w:rtl w:val="0"/>
              </w:rPr>
              <w:t xml:space="preserve">Expected answer: </w:t>
            </w:r>
            <w:r w:rsidDel="00000000" w:rsidR="00000000" w:rsidRPr="00000000">
              <w:rPr>
                <w:rtl w:val="0"/>
              </w:rPr>
              <w:t xml:space="preserve">There are 7 technology families: Solar, Wind, Hydro, BESS, Geothermal, Biomass/Biogas and Hybrid. There are 12 assets total and 11 generating assets. SVR-010 Battery Hub West is the standalone BESS: 0 MW generation capacity, 100 MW storage power and 400 MWh storage energy. SVR-011 and SVR-012 are hybrids with both generation and storage components.</w:t>
            </w:r>
          </w:p>
          <w:p w:rsidR="00000000" w:rsidDel="00000000" w:rsidP="00000000" w:rsidRDefault="00000000" w:rsidRPr="00000000" w14:paraId="00000062">
            <w:pPr>
              <w:rPr/>
            </w:pPr>
            <w:r w:rsidDel="00000000" w:rsidR="00000000" w:rsidRPr="00000000">
              <w:rPr>
                <w:b w:val="1"/>
                <w:bCs w:val="1"/>
                <w:rtl w:val="0"/>
              </w:rPr>
              <w:t xml:space="preserve">Why: </w:t>
            </w:r>
            <w:r w:rsidDel="00000000" w:rsidR="00000000" w:rsidRPr="00000000">
              <w:rPr>
                <w:rtl w:val="0"/>
              </w:rPr>
              <w:t xml:space="preserve">A generating asset has GenerationCapacityMW greater than zero. Standalone BESS is storage, so its power rating is not added to generation nameplate capacity.</w:t>
            </w:r>
          </w:p>
          <w:p w:rsidR="00000000" w:rsidDel="00000000" w:rsidP="00000000" w:rsidRDefault="00000000" w:rsidRPr="00000000" w14:paraId="00000063">
            <w:pPr>
              <w:rPr/>
            </w:pPr>
            <w:r w:rsidDel="00000000" w:rsidR="00000000" w:rsidRPr="00000000">
              <w:rPr>
                <w:b w:val="1"/>
                <w:bCs w:val="1"/>
                <w:rtl w:val="0"/>
              </w:rPr>
              <w:t xml:space="preserve">How to validate: </w:t>
            </w:r>
            <w:r w:rsidDel="00000000" w:rsidR="00000000" w:rsidRPr="00000000">
              <w:rPr>
                <w:rtl w:val="0"/>
              </w:rPr>
              <w:t xml:space="preserve">Filter or scan Plants_Raw.csv by GenerationCapacityMW and compare the three storage-enabled rows with Storage_Assets.csv.</w:t>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rPr/>
      </w:pPr>
      <w:r w:rsidDel="00000000" w:rsidR="00000000" w:rsidRPr="00000000">
        <w:rPr>
          <w:rtl w:val="0"/>
        </w:rPr>
        <w:t xml:space="preserve">Stage Validation 1 — Enterprise Orientation</w:t>
      </w:r>
    </w:p>
    <w:tbl>
      <w:tblPr>
        <w:tblStyle w:val="Table4"/>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0"/>
        </w:trPr>
        <w:tc>
          <w:tcPr>
            <w:shd w:fill="548235" w:val="clear"/>
            <w:vAlign w:val="center"/>
          </w:tcPr>
          <w:p w:rsidR="00000000" w:rsidDel="00000000" w:rsidP="00000000" w:rsidRDefault="00000000" w:rsidRPr="00000000" w14:paraId="00000066">
            <w:pPr>
              <w:spacing w:after="0" w:lineRule="auto"/>
              <w:rPr/>
            </w:pPr>
            <w:r w:rsidDel="00000000" w:rsidR="00000000" w:rsidRPr="00000000">
              <w:rPr>
                <w:rFonts w:ascii="Aptos" w:cs="Aptos" w:eastAsia="Aptos" w:hAnsi="Aptos"/>
                <w:b w:val="1"/>
                <w:bCs w:val="1"/>
                <w:color w:val="ffffff"/>
                <w:sz w:val="17"/>
                <w:szCs w:val="17"/>
                <w:rtl w:val="0"/>
              </w:rPr>
              <w:t xml:space="preserve">Check</w:t>
            </w:r>
            <w:r w:rsidDel="00000000" w:rsidR="00000000" w:rsidRPr="00000000">
              <w:rPr>
                <w:rtl w:val="0"/>
              </w:rPr>
            </w:r>
          </w:p>
        </w:tc>
        <w:tc>
          <w:tcPr>
            <w:shd w:fill="548235" w:val="clear"/>
            <w:vAlign w:val="center"/>
          </w:tcPr>
          <w:p w:rsidR="00000000" w:rsidDel="00000000" w:rsidP="00000000" w:rsidRDefault="00000000" w:rsidRPr="00000000" w14:paraId="00000067">
            <w:pPr>
              <w:spacing w:after="0" w:lineRule="auto"/>
              <w:rPr/>
            </w:pPr>
            <w:r w:rsidDel="00000000" w:rsidR="00000000" w:rsidRPr="00000000">
              <w:rPr>
                <w:rFonts w:ascii="Aptos" w:cs="Aptos" w:eastAsia="Aptos" w:hAnsi="Aptos"/>
                <w:b w:val="1"/>
                <w:bCs w:val="1"/>
                <w:color w:val="ffffff"/>
                <w:sz w:val="17"/>
                <w:szCs w:val="17"/>
                <w:rtl w:val="0"/>
              </w:rPr>
              <w:t xml:space="preserve">Expected confirmation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spacing w:after="0" w:lineRule="auto"/>
              <w:rPr/>
            </w:pPr>
            <w:r w:rsidDel="00000000" w:rsidR="00000000" w:rsidRPr="00000000">
              <w:rPr>
                <w:rFonts w:ascii="Aptos" w:cs="Aptos" w:eastAsia="Aptos" w:hAnsi="Aptos"/>
                <w:b w:val="1"/>
                <w:bCs w:val="1"/>
                <w:sz w:val="16"/>
                <w:szCs w:val="16"/>
                <w:rtl w:val="0"/>
              </w:rPr>
              <w:t xml:space="preserve">Technology scope</w:t>
            </w:r>
            <w:r w:rsidDel="00000000" w:rsidR="00000000" w:rsidRPr="00000000">
              <w:rPr>
                <w:rtl w:val="0"/>
              </w:rPr>
            </w:r>
          </w:p>
        </w:tc>
        <w:tc>
          <w:tcPr>
            <w:vAlign w:val="center"/>
          </w:tcPr>
          <w:p w:rsidR="00000000" w:rsidDel="00000000" w:rsidP="00000000" w:rsidRDefault="00000000" w:rsidRPr="00000000" w14:paraId="00000069">
            <w:pPr>
              <w:spacing w:after="0" w:lineRule="auto"/>
              <w:rPr/>
            </w:pPr>
            <w:r w:rsidDel="00000000" w:rsidR="00000000" w:rsidRPr="00000000">
              <w:rPr>
                <w:rFonts w:ascii="Aptos" w:cs="Aptos" w:eastAsia="Aptos" w:hAnsi="Aptos"/>
                <w:b w:val="0"/>
                <w:bCs w:val="0"/>
                <w:sz w:val="16"/>
                <w:szCs w:val="16"/>
                <w:rtl w:val="0"/>
              </w:rPr>
              <w:t xml:space="preserve">7 families are present: Solar, Wind, Hydro, BESS, Geothermal, Biomass/Biogas and Hybrid.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spacing w:after="0" w:lineRule="auto"/>
              <w:rPr/>
            </w:pPr>
            <w:r w:rsidDel="00000000" w:rsidR="00000000" w:rsidRPr="00000000">
              <w:rPr>
                <w:rFonts w:ascii="Aptos" w:cs="Aptos" w:eastAsia="Aptos" w:hAnsi="Aptos"/>
                <w:b w:val="1"/>
                <w:bCs w:val="1"/>
                <w:sz w:val="16"/>
                <w:szCs w:val="16"/>
                <w:rtl w:val="0"/>
              </w:rPr>
              <w:t xml:space="preserve">Asset count</w:t>
            </w:r>
            <w:r w:rsidDel="00000000" w:rsidR="00000000" w:rsidRPr="00000000">
              <w:rPr>
                <w:rtl w:val="0"/>
              </w:rPr>
            </w:r>
          </w:p>
        </w:tc>
        <w:tc>
          <w:tcPr>
            <w:vAlign w:val="center"/>
          </w:tcPr>
          <w:p w:rsidR="00000000" w:rsidDel="00000000" w:rsidP="00000000" w:rsidRDefault="00000000" w:rsidRPr="00000000" w14:paraId="0000006B">
            <w:pPr>
              <w:spacing w:after="0" w:lineRule="auto"/>
              <w:rPr/>
            </w:pPr>
            <w:r w:rsidDel="00000000" w:rsidR="00000000" w:rsidRPr="00000000">
              <w:rPr>
                <w:rFonts w:ascii="Aptos" w:cs="Aptos" w:eastAsia="Aptos" w:hAnsi="Aptos"/>
                <w:b w:val="0"/>
                <w:bCs w:val="0"/>
                <w:sz w:val="16"/>
                <w:szCs w:val="16"/>
                <w:rtl w:val="0"/>
              </w:rPr>
              <w:t xml:space="preserve">12 enterprise assets are represented.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spacing w:after="0" w:lineRule="auto"/>
              <w:rPr/>
            </w:pPr>
            <w:r w:rsidDel="00000000" w:rsidR="00000000" w:rsidRPr="00000000">
              <w:rPr>
                <w:rFonts w:ascii="Aptos" w:cs="Aptos" w:eastAsia="Aptos" w:hAnsi="Aptos"/>
                <w:b w:val="1"/>
                <w:bCs w:val="1"/>
                <w:sz w:val="16"/>
                <w:szCs w:val="16"/>
                <w:rtl w:val="0"/>
              </w:rPr>
              <w:t xml:space="preserve">Generating assets</w:t>
            </w:r>
            <w:r w:rsidDel="00000000" w:rsidR="00000000" w:rsidRPr="00000000">
              <w:rPr>
                <w:rtl w:val="0"/>
              </w:rPr>
            </w:r>
          </w:p>
        </w:tc>
        <w:tc>
          <w:tcPr>
            <w:vAlign w:val="center"/>
          </w:tcPr>
          <w:p w:rsidR="00000000" w:rsidDel="00000000" w:rsidP="00000000" w:rsidRDefault="00000000" w:rsidRPr="00000000" w14:paraId="0000006D">
            <w:pPr>
              <w:spacing w:after="0" w:lineRule="auto"/>
              <w:rPr/>
            </w:pPr>
            <w:r w:rsidDel="00000000" w:rsidR="00000000" w:rsidRPr="00000000">
              <w:rPr>
                <w:rFonts w:ascii="Aptos" w:cs="Aptos" w:eastAsia="Aptos" w:hAnsi="Aptos"/>
                <w:b w:val="0"/>
                <w:bCs w:val="0"/>
                <w:sz w:val="16"/>
                <w:szCs w:val="16"/>
                <w:rtl w:val="0"/>
              </w:rPr>
              <w:t xml:space="preserve">11 assets have generation capacity greater than zero.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spacing w:after="0" w:lineRule="auto"/>
              <w:rPr/>
            </w:pPr>
            <w:r w:rsidDel="00000000" w:rsidR="00000000" w:rsidRPr="00000000">
              <w:rPr>
                <w:rFonts w:ascii="Aptos" w:cs="Aptos" w:eastAsia="Aptos" w:hAnsi="Aptos"/>
                <w:b w:val="1"/>
                <w:bCs w:val="1"/>
                <w:sz w:val="16"/>
                <w:szCs w:val="16"/>
                <w:rtl w:val="0"/>
              </w:rPr>
              <w:t xml:space="preserve">Standalone BESS</w:t>
            </w:r>
            <w:r w:rsidDel="00000000" w:rsidR="00000000" w:rsidRPr="00000000">
              <w:rPr>
                <w:rtl w:val="0"/>
              </w:rPr>
            </w:r>
          </w:p>
        </w:tc>
        <w:tc>
          <w:tcPr>
            <w:vAlign w:val="center"/>
          </w:tcPr>
          <w:p w:rsidR="00000000" w:rsidDel="00000000" w:rsidP="00000000" w:rsidRDefault="00000000" w:rsidRPr="00000000" w14:paraId="0000006F">
            <w:pPr>
              <w:spacing w:after="0" w:lineRule="auto"/>
              <w:rPr/>
            </w:pPr>
            <w:r w:rsidDel="00000000" w:rsidR="00000000" w:rsidRPr="00000000">
              <w:rPr>
                <w:rFonts w:ascii="Aptos" w:cs="Aptos" w:eastAsia="Aptos" w:hAnsi="Aptos"/>
                <w:b w:val="0"/>
                <w:bCs w:val="0"/>
                <w:sz w:val="16"/>
                <w:szCs w:val="16"/>
                <w:rtl w:val="0"/>
              </w:rPr>
              <w:t xml:space="preserve">SVR-010 is correctly treated as storage, not an ordinary generator.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spacing w:after="0" w:lineRule="auto"/>
              <w:rPr/>
            </w:pPr>
            <w:r w:rsidDel="00000000" w:rsidR="00000000" w:rsidRPr="00000000">
              <w:rPr>
                <w:rFonts w:ascii="Aptos" w:cs="Aptos" w:eastAsia="Aptos" w:hAnsi="Aptos"/>
                <w:b w:val="1"/>
                <w:bCs w:val="1"/>
                <w:sz w:val="16"/>
                <w:szCs w:val="16"/>
                <w:rtl w:val="0"/>
              </w:rPr>
              <w:t xml:space="preserve">Storage-enabled hybrids</w:t>
            </w:r>
            <w:r w:rsidDel="00000000" w:rsidR="00000000" w:rsidRPr="00000000">
              <w:rPr>
                <w:rtl w:val="0"/>
              </w:rPr>
            </w:r>
          </w:p>
        </w:tc>
        <w:tc>
          <w:tcPr>
            <w:vAlign w:val="center"/>
          </w:tcPr>
          <w:p w:rsidR="00000000" w:rsidDel="00000000" w:rsidP="00000000" w:rsidRDefault="00000000" w:rsidRPr="00000000" w14:paraId="00000071">
            <w:pPr>
              <w:spacing w:after="0" w:lineRule="auto"/>
              <w:rPr/>
            </w:pPr>
            <w:r w:rsidDel="00000000" w:rsidR="00000000" w:rsidRPr="00000000">
              <w:rPr>
                <w:rFonts w:ascii="Aptos" w:cs="Aptos" w:eastAsia="Aptos" w:hAnsi="Aptos"/>
                <w:b w:val="0"/>
                <w:bCs w:val="0"/>
                <w:sz w:val="16"/>
                <w:szCs w:val="16"/>
                <w:rtl w:val="0"/>
              </w:rPr>
              <w:t xml:space="preserve">SVR-011 and SVR-012 retain separate generation and storage attributes.</w:t>
            </w: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rPr/>
      </w:pPr>
      <w:r w:rsidDel="00000000" w:rsidR="00000000" w:rsidRPr="00000000">
        <w:rPr>
          <w:rtl w:val="0"/>
        </w:rPr>
        <w:t xml:space="preserve">Part 2 — Convert Stakeholder Requests into Decisions, Analytical Questions and Acceptance Criteria</w:t>
      </w:r>
    </w:p>
    <w:p w:rsidR="00000000" w:rsidDel="00000000" w:rsidP="00000000" w:rsidRDefault="00000000" w:rsidRPr="00000000" w14:paraId="00000074">
      <w:pPr>
        <w:pStyle w:val="Heading2"/>
        <w:rPr/>
      </w:pPr>
      <w:r w:rsidDel="00000000" w:rsidR="00000000" w:rsidRPr="00000000">
        <w:rPr>
          <w:rtl w:val="0"/>
        </w:rPr>
        <w:t xml:space="preserve">2A. Read the original business context</w:t>
      </w:r>
    </w:p>
    <w:p w:rsidR="00000000" w:rsidDel="00000000" w:rsidP="00000000" w:rsidRDefault="00000000" w:rsidRPr="00000000" w14:paraId="00000075">
      <w:pPr>
        <w:spacing w:after="100" w:lineRule="auto"/>
        <w:rPr/>
      </w:pPr>
      <w:r w:rsidDel="00000000" w:rsidR="00000000" w:rsidRPr="00000000">
        <w:rPr>
          <w:i w:val="0"/>
          <w:iCs w:val="0"/>
          <w:rtl w:val="0"/>
        </w:rPr>
        <w:t xml:space="preserve">Open Source_Files/Business_Context/Stakeholder_Request.md. The same statements are reproduced below so this guide can be used independently.</w:t>
      </w:r>
      <w:r w:rsidDel="00000000" w:rsidR="00000000" w:rsidRPr="00000000">
        <w:rPr>
          <w:rtl w:val="0"/>
        </w:rPr>
      </w:r>
    </w:p>
    <w:p w:rsidR="00000000" w:rsidDel="00000000" w:rsidP="00000000" w:rsidRDefault="00000000" w:rsidRPr="00000000" w14:paraId="00000076">
      <w:pPr>
        <w:pStyle w:val="Heading3"/>
        <w:rPr/>
      </w:pPr>
      <w:r w:rsidDel="00000000" w:rsidR="00000000" w:rsidRPr="00000000">
        <w:rPr>
          <w:rtl w:val="0"/>
        </w:rPr>
        <w:t xml:space="preserve">Chief Operating Officer</w:t>
      </w:r>
    </w:p>
    <w:p w:rsidR="00000000" w:rsidDel="00000000" w:rsidP="00000000" w:rsidRDefault="00000000" w:rsidRPr="00000000" w14:paraId="00000077">
      <w:pPr>
        <w:spacing w:after="100" w:lineRule="auto"/>
        <w:rPr/>
      </w:pPr>
      <w:r w:rsidDel="00000000" w:rsidR="00000000" w:rsidRPr="00000000">
        <w:rPr>
          <w:i w:val="0"/>
          <w:iCs w:val="0"/>
          <w:rtl w:val="0"/>
        </w:rPr>
        <w:t xml:space="preserve">“I want one view that tells me whether the renewable portfolio is performing, which regions are behind expectation, and where operations should investigate. I do not want teams arguing about whose spreadsheet is right.”</w:t>
      </w:r>
      <w:r w:rsidDel="00000000" w:rsidR="00000000" w:rsidRPr="00000000">
        <w:rPr>
          <w:rtl w:val="0"/>
        </w:rPr>
      </w:r>
    </w:p>
    <w:p w:rsidR="00000000" w:rsidDel="00000000" w:rsidP="00000000" w:rsidRDefault="00000000" w:rsidRPr="00000000" w14:paraId="00000078">
      <w:pPr>
        <w:pStyle w:val="Heading3"/>
        <w:rPr/>
      </w:pPr>
      <w:r w:rsidDel="00000000" w:rsidR="00000000" w:rsidRPr="00000000">
        <w:rPr>
          <w:rtl w:val="0"/>
        </w:rPr>
        <w:t xml:space="preserve">Head of Forecasting</w:t>
      </w:r>
    </w:p>
    <w:p w:rsidR="00000000" w:rsidDel="00000000" w:rsidP="00000000" w:rsidRDefault="00000000" w:rsidRPr="00000000" w14:paraId="00000079">
      <w:pPr>
        <w:spacing w:after="100" w:lineRule="auto"/>
        <w:rPr/>
      </w:pPr>
      <w:r w:rsidDel="00000000" w:rsidR="00000000" w:rsidRPr="00000000">
        <w:rPr>
          <w:i w:val="0"/>
          <w:iCs w:val="0"/>
          <w:rtl w:val="0"/>
        </w:rPr>
        <w:t xml:space="preserve">“Actual versus forecast is important, but please do not call forecast a target. A forecast is our expected production based on available information; a target is a business objective.”</w:t>
      </w:r>
      <w:r w:rsidDel="00000000" w:rsidR="00000000" w:rsidRPr="00000000">
        <w:rPr>
          <w:rtl w:val="0"/>
        </w:rPr>
      </w:r>
    </w:p>
    <w:p w:rsidR="00000000" w:rsidDel="00000000" w:rsidP="00000000" w:rsidRDefault="00000000" w:rsidRPr="00000000" w14:paraId="0000007A">
      <w:pPr>
        <w:pStyle w:val="Heading3"/>
        <w:rPr/>
      </w:pPr>
      <w:r w:rsidDel="00000000" w:rsidR="00000000" w:rsidRPr="00000000">
        <w:rPr>
          <w:rtl w:val="0"/>
        </w:rPr>
        <w:t xml:space="preserve">Finance Business Partner</w:t>
      </w:r>
    </w:p>
    <w:p w:rsidR="00000000" w:rsidDel="00000000" w:rsidP="00000000" w:rsidRDefault="00000000" w:rsidRPr="00000000" w14:paraId="0000007B">
      <w:pPr>
        <w:spacing w:after="100" w:lineRule="auto"/>
        <w:rPr/>
      </w:pPr>
      <w:r w:rsidDel="00000000" w:rsidR="00000000" w:rsidRPr="00000000">
        <w:rPr>
          <w:i w:val="0"/>
          <w:iCs w:val="0"/>
          <w:rtl w:val="0"/>
        </w:rPr>
        <w:t xml:space="preserve">“I need target attainment and portfolio context, but technical nameplate capacity should come from Operations &amp; Engineering. Our asset register serves a different purpose and may contain values used for financial treatment.”</w:t>
      </w:r>
      <w:r w:rsidDel="00000000" w:rsidR="00000000" w:rsidRPr="00000000">
        <w:rPr>
          <w:rtl w:val="0"/>
        </w:rPr>
      </w:r>
    </w:p>
    <w:p w:rsidR="00000000" w:rsidDel="00000000" w:rsidP="00000000" w:rsidRDefault="00000000" w:rsidRPr="00000000" w14:paraId="0000007C">
      <w:pPr>
        <w:pStyle w:val="Heading3"/>
        <w:rPr/>
      </w:pPr>
      <w:r w:rsidDel="00000000" w:rsidR="00000000" w:rsidRPr="00000000">
        <w:rPr>
          <w:rtl w:val="0"/>
        </w:rPr>
        <w:t xml:space="preserve">Storage Operations Lead</w:t>
      </w:r>
    </w:p>
    <w:p w:rsidR="00000000" w:rsidDel="00000000" w:rsidP="00000000" w:rsidRDefault="00000000" w:rsidRPr="00000000" w14:paraId="0000007D">
      <w:pPr>
        <w:spacing w:after="100" w:lineRule="auto"/>
        <w:rPr/>
      </w:pPr>
      <w:r w:rsidDel="00000000" w:rsidR="00000000" w:rsidRPr="00000000">
        <w:rPr>
          <w:i w:val="0"/>
          <w:iCs w:val="0"/>
          <w:rtl w:val="0"/>
        </w:rPr>
        <w:t xml:space="preserve">“Battery Hub West is storage. Do not add its 100 MW power rating to generation nameplate capacity and do not pretend state of charge is generation. The hybrid sites contain both generation and storage components.”</w:t>
      </w:r>
      <w:r w:rsidDel="00000000" w:rsidR="00000000" w:rsidRPr="00000000">
        <w:rPr>
          <w:rtl w:val="0"/>
        </w:rPr>
      </w:r>
    </w:p>
    <w:p w:rsidR="00000000" w:rsidDel="00000000" w:rsidP="00000000" w:rsidRDefault="00000000" w:rsidRPr="00000000" w14:paraId="0000007E">
      <w:pPr>
        <w:pStyle w:val="Heading3"/>
        <w:rPr/>
      </w:pPr>
      <w:r w:rsidDel="00000000" w:rsidR="00000000" w:rsidRPr="00000000">
        <w:rPr>
          <w:rtl w:val="0"/>
        </w:rPr>
        <w:t xml:space="preserve">Data Governance Lead</w:t>
      </w:r>
    </w:p>
    <w:p w:rsidR="00000000" w:rsidDel="00000000" w:rsidP="00000000" w:rsidRDefault="00000000" w:rsidRPr="00000000" w14:paraId="0000007F">
      <w:pPr>
        <w:spacing w:after="100" w:lineRule="auto"/>
        <w:rPr/>
      </w:pPr>
      <w:r w:rsidDel="00000000" w:rsidR="00000000" w:rsidRPr="00000000">
        <w:rPr>
          <w:i w:val="0"/>
          <w:iCs w:val="0"/>
          <w:rtl w:val="0"/>
        </w:rPr>
        <w:t xml:space="preserve">“Every KPI needs an owner, definition, unit, denominator where relevant, and named source authority. If two sources disagree, the report must not silently choose one.”</w:t>
      </w:r>
      <w:r w:rsidDel="00000000" w:rsidR="00000000" w:rsidRPr="00000000">
        <w:rPr>
          <w:rtl w:val="0"/>
        </w:rPr>
      </w:r>
    </w:p>
    <w:p w:rsidR="00000000" w:rsidDel="00000000" w:rsidP="00000000" w:rsidRDefault="00000000" w:rsidRPr="00000000" w14:paraId="00000080">
      <w:pPr>
        <w:pStyle w:val="Heading3"/>
        <w:rPr/>
      </w:pPr>
      <w:r w:rsidDel="00000000" w:rsidR="00000000" w:rsidRPr="00000000">
        <w:rPr>
          <w:rtl w:val="0"/>
        </w:rPr>
        <w:t xml:space="preserve">Regional Operations Manager</w:t>
      </w:r>
    </w:p>
    <w:p w:rsidR="00000000" w:rsidDel="00000000" w:rsidP="00000000" w:rsidRDefault="00000000" w:rsidRPr="00000000" w14:paraId="00000081">
      <w:pPr>
        <w:spacing w:after="100" w:lineRule="auto"/>
        <w:rPr/>
      </w:pPr>
      <w:r w:rsidDel="00000000" w:rsidR="00000000" w:rsidRPr="00000000">
        <w:rPr>
          <w:i w:val="0"/>
          <w:iCs w:val="0"/>
          <w:rtl w:val="0"/>
        </w:rPr>
        <w:t xml:space="preserve">“If a poor-generation day overlaps with maintenance, that is a clue, not proof that maintenance caused the shortfall. Weather, curtailment, equipment availability and other conditions may also matter.”</w:t>
      </w: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rtl w:val="0"/>
        </w:rPr>
        <w:t xml:space="preserve">2B. Understand the transformation from request to analytical requirement</w:t>
      </w:r>
    </w:p>
    <w:p w:rsidR="00000000" w:rsidDel="00000000" w:rsidP="00000000" w:rsidRDefault="00000000" w:rsidRPr="00000000" w14:paraId="00000083">
      <w:pPr>
        <w:spacing w:after="100" w:lineRule="auto"/>
        <w:rPr/>
      </w:pPr>
      <w:r w:rsidDel="00000000" w:rsidR="00000000" w:rsidRPr="00000000">
        <w:rPr>
          <w:i w:val="0"/>
          <w:iCs w:val="0"/>
          <w:rtl w:val="0"/>
        </w:rPr>
        <w:t xml:space="preserve">A request such as “build a dashboard” describes an output. Your first responsibility is to identify the decision that output must support. The correct chain is Request → Decision Need → Analytical Question → Evidence Requirement → Acceptance Criterion. This prevents attractive visuals from hiding an undefined business problem.</w:t>
      </w:r>
      <w:r w:rsidDel="00000000" w:rsidR="00000000" w:rsidRPr="00000000">
        <w:rPr>
          <w:rtl w:val="0"/>
        </w:rPr>
      </w:r>
    </w:p>
    <w:p w:rsidR="00000000" w:rsidDel="00000000" w:rsidP="00000000" w:rsidRDefault="00000000" w:rsidRPr="00000000" w14:paraId="00000084">
      <w:pPr>
        <w:pStyle w:val="Heading2"/>
        <w:rPr/>
      </w:pPr>
      <w:r w:rsidDel="00000000" w:rsidR="00000000" w:rsidRPr="00000000">
        <w:rPr>
          <w:rtl w:val="0"/>
        </w:rPr>
        <w:t xml:space="preserve">2C. Enter the six requirements in the Practice Workbook</w:t>
      </w:r>
    </w:p>
    <w:p w:rsidR="00000000" w:rsidDel="00000000" w:rsidP="00000000" w:rsidRDefault="00000000" w:rsidRPr="00000000" w14:paraId="00000085">
      <w:pPr>
        <w:spacing w:after="100" w:lineRule="auto"/>
        <w:rPr/>
      </w:pPr>
      <w:r w:rsidDel="00000000" w:rsidR="00000000" w:rsidRPr="00000000">
        <w:rPr>
          <w:i w:val="0"/>
          <w:iCs w:val="0"/>
          <w:rtl w:val="0"/>
        </w:rPr>
        <w:t xml:space="preserve">Open the Requirements sheet. Use the table below as the expected completed state. You should first attempt each row yourself, then compare your wording with the model answer. Equivalent wording is acceptable if it preserves the same decision, evidence and authority.</w:t>
      </w:r>
      <w:r w:rsidDel="00000000" w:rsidR="00000000" w:rsidRPr="00000000">
        <w:rPr>
          <w:rtl w:val="0"/>
        </w:rPr>
      </w:r>
    </w:p>
    <w:tbl>
      <w:tblPr>
        <w:tblStyle w:val="Table5"/>
        <w:tblW w:w="102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4"/>
        <w:gridCol w:w="1714"/>
        <w:gridCol w:w="1714"/>
        <w:gridCol w:w="1714"/>
        <w:gridCol w:w="1714"/>
        <w:gridCol w:w="1714"/>
        <w:tblGridChange w:id="0">
          <w:tblGrid>
            <w:gridCol w:w="1714"/>
            <w:gridCol w:w="1714"/>
            <w:gridCol w:w="1714"/>
            <w:gridCol w:w="1714"/>
            <w:gridCol w:w="1714"/>
            <w:gridCol w:w="1714"/>
          </w:tblGrid>
        </w:tblGridChange>
      </w:tblGrid>
      <w:tr>
        <w:trPr>
          <w:cantSplit w:val="0"/>
          <w:tblHeader w:val="0"/>
        </w:trPr>
        <w:tc>
          <w:tcPr>
            <w:shd w:fill="17365d" w:val="clear"/>
            <w:vAlign w:val="center"/>
          </w:tcPr>
          <w:p w:rsidR="00000000" w:rsidDel="00000000" w:rsidP="00000000" w:rsidRDefault="00000000" w:rsidRPr="00000000" w14:paraId="00000086">
            <w:pPr>
              <w:spacing w:after="0" w:lineRule="auto"/>
              <w:rPr/>
            </w:pPr>
            <w:r w:rsidDel="00000000" w:rsidR="00000000" w:rsidRPr="00000000">
              <w:rPr>
                <w:rFonts w:ascii="Aptos" w:cs="Aptos" w:eastAsia="Aptos" w:hAnsi="Aptos"/>
                <w:b w:val="1"/>
                <w:bCs w:val="1"/>
                <w:color w:val="ffffff"/>
                <w:sz w:val="14"/>
                <w:szCs w:val="14"/>
                <w:rtl w:val="0"/>
              </w:rPr>
              <w:t xml:space="preserve">Stakeholder</w:t>
            </w:r>
            <w:r w:rsidDel="00000000" w:rsidR="00000000" w:rsidRPr="00000000">
              <w:rPr>
                <w:rtl w:val="0"/>
              </w:rPr>
            </w:r>
          </w:p>
        </w:tc>
        <w:tc>
          <w:tcPr>
            <w:shd w:fill="17365d" w:val="clear"/>
            <w:vAlign w:val="center"/>
          </w:tcPr>
          <w:p w:rsidR="00000000" w:rsidDel="00000000" w:rsidP="00000000" w:rsidRDefault="00000000" w:rsidRPr="00000000" w14:paraId="00000087">
            <w:pPr>
              <w:spacing w:after="0" w:lineRule="auto"/>
              <w:rPr/>
            </w:pPr>
            <w:r w:rsidDel="00000000" w:rsidR="00000000" w:rsidRPr="00000000">
              <w:rPr>
                <w:rFonts w:ascii="Aptos" w:cs="Aptos" w:eastAsia="Aptos" w:hAnsi="Aptos"/>
                <w:b w:val="1"/>
                <w:bCs w:val="1"/>
                <w:color w:val="ffffff"/>
                <w:sz w:val="14"/>
                <w:szCs w:val="14"/>
                <w:rtl w:val="0"/>
              </w:rPr>
              <w:t xml:space="preserve">Underlying decision</w:t>
            </w:r>
            <w:r w:rsidDel="00000000" w:rsidR="00000000" w:rsidRPr="00000000">
              <w:rPr>
                <w:rtl w:val="0"/>
              </w:rPr>
            </w:r>
          </w:p>
        </w:tc>
        <w:tc>
          <w:tcPr>
            <w:shd w:fill="17365d" w:val="clear"/>
            <w:vAlign w:val="center"/>
          </w:tcPr>
          <w:p w:rsidR="00000000" w:rsidDel="00000000" w:rsidP="00000000" w:rsidRDefault="00000000" w:rsidRPr="00000000" w14:paraId="00000088">
            <w:pPr>
              <w:spacing w:after="0" w:lineRule="auto"/>
              <w:rPr/>
            </w:pPr>
            <w:r w:rsidDel="00000000" w:rsidR="00000000" w:rsidRPr="00000000">
              <w:rPr>
                <w:rFonts w:ascii="Aptos" w:cs="Aptos" w:eastAsia="Aptos" w:hAnsi="Aptos"/>
                <w:b w:val="1"/>
                <w:bCs w:val="1"/>
                <w:color w:val="ffffff"/>
                <w:sz w:val="14"/>
                <w:szCs w:val="14"/>
                <w:rtl w:val="0"/>
              </w:rPr>
              <w:t xml:space="preserve">Analytical question</w:t>
            </w:r>
            <w:r w:rsidDel="00000000" w:rsidR="00000000" w:rsidRPr="00000000">
              <w:rPr>
                <w:rtl w:val="0"/>
              </w:rPr>
            </w:r>
          </w:p>
        </w:tc>
        <w:tc>
          <w:tcPr>
            <w:shd w:fill="17365d" w:val="clear"/>
            <w:vAlign w:val="center"/>
          </w:tcPr>
          <w:p w:rsidR="00000000" w:rsidDel="00000000" w:rsidP="00000000" w:rsidRDefault="00000000" w:rsidRPr="00000000" w14:paraId="00000089">
            <w:pPr>
              <w:spacing w:after="0" w:lineRule="auto"/>
              <w:rPr/>
            </w:pPr>
            <w:r w:rsidDel="00000000" w:rsidR="00000000" w:rsidRPr="00000000">
              <w:rPr>
                <w:rFonts w:ascii="Aptos" w:cs="Aptos" w:eastAsia="Aptos" w:hAnsi="Aptos"/>
                <w:b w:val="1"/>
                <w:bCs w:val="1"/>
                <w:color w:val="ffffff"/>
                <w:sz w:val="14"/>
                <w:szCs w:val="14"/>
                <w:rtl w:val="0"/>
              </w:rPr>
              <w:t xml:space="preserve">Priority</w:t>
            </w:r>
            <w:r w:rsidDel="00000000" w:rsidR="00000000" w:rsidRPr="00000000">
              <w:rPr>
                <w:rtl w:val="0"/>
              </w:rPr>
            </w:r>
          </w:p>
        </w:tc>
        <w:tc>
          <w:tcPr>
            <w:shd w:fill="17365d" w:val="clear"/>
            <w:vAlign w:val="center"/>
          </w:tcPr>
          <w:p w:rsidR="00000000" w:rsidDel="00000000" w:rsidP="00000000" w:rsidRDefault="00000000" w:rsidRPr="00000000" w14:paraId="0000008A">
            <w:pPr>
              <w:spacing w:after="0" w:lineRule="auto"/>
              <w:rPr/>
            </w:pPr>
            <w:r w:rsidDel="00000000" w:rsidR="00000000" w:rsidRPr="00000000">
              <w:rPr>
                <w:rFonts w:ascii="Aptos" w:cs="Aptos" w:eastAsia="Aptos" w:hAnsi="Aptos"/>
                <w:b w:val="1"/>
                <w:bCs w:val="1"/>
                <w:color w:val="ffffff"/>
                <w:sz w:val="14"/>
                <w:szCs w:val="14"/>
                <w:rtl w:val="0"/>
              </w:rPr>
              <w:t xml:space="preserve">Acceptance criterion</w:t>
            </w:r>
            <w:r w:rsidDel="00000000" w:rsidR="00000000" w:rsidRPr="00000000">
              <w:rPr>
                <w:rtl w:val="0"/>
              </w:rPr>
            </w:r>
          </w:p>
        </w:tc>
        <w:tc>
          <w:tcPr>
            <w:shd w:fill="17365d" w:val="clear"/>
            <w:vAlign w:val="center"/>
          </w:tcPr>
          <w:p w:rsidR="00000000" w:rsidDel="00000000" w:rsidP="00000000" w:rsidRDefault="00000000" w:rsidRPr="00000000" w14:paraId="0000008B">
            <w:pPr>
              <w:spacing w:after="0" w:lineRule="auto"/>
              <w:rPr/>
            </w:pPr>
            <w:r w:rsidDel="00000000" w:rsidR="00000000" w:rsidRPr="00000000">
              <w:rPr>
                <w:rFonts w:ascii="Aptos" w:cs="Aptos" w:eastAsia="Aptos" w:hAnsi="Aptos"/>
                <w:b w:val="1"/>
                <w:bCs w:val="1"/>
                <w:color w:val="ffffff"/>
                <w:sz w:val="14"/>
                <w:szCs w:val="14"/>
                <w:rtl w:val="0"/>
              </w:rPr>
              <w:t xml:space="preserve">Source authority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spacing w:after="0" w:lineRule="auto"/>
              <w:rPr/>
            </w:pPr>
            <w:r w:rsidDel="00000000" w:rsidR="00000000" w:rsidRPr="00000000">
              <w:rPr>
                <w:rFonts w:ascii="Aptos" w:cs="Aptos" w:eastAsia="Aptos" w:hAnsi="Aptos"/>
                <w:b w:val="0"/>
                <w:bCs w:val="0"/>
                <w:sz w:val="14"/>
                <w:szCs w:val="14"/>
                <w:rtl w:val="0"/>
              </w:rPr>
              <w:t xml:space="preserve">Chief Operating Officer</w:t>
            </w:r>
            <w:r w:rsidDel="00000000" w:rsidR="00000000" w:rsidRPr="00000000">
              <w:rPr>
                <w:rtl w:val="0"/>
              </w:rPr>
            </w:r>
          </w:p>
        </w:tc>
        <w:tc>
          <w:tcPr>
            <w:vAlign w:val="center"/>
          </w:tcPr>
          <w:p w:rsidR="00000000" w:rsidDel="00000000" w:rsidP="00000000" w:rsidRDefault="00000000" w:rsidRPr="00000000" w14:paraId="0000008D">
            <w:pPr>
              <w:spacing w:after="0" w:lineRule="auto"/>
              <w:rPr/>
            </w:pPr>
            <w:r w:rsidDel="00000000" w:rsidR="00000000" w:rsidRPr="00000000">
              <w:rPr>
                <w:rFonts w:ascii="Aptos" w:cs="Aptos" w:eastAsia="Aptos" w:hAnsi="Aptos"/>
                <w:b w:val="0"/>
                <w:bCs w:val="0"/>
                <w:sz w:val="14"/>
                <w:szCs w:val="14"/>
                <w:rtl w:val="0"/>
              </w:rPr>
              <w:t xml:space="preserve">Decide whether portfolio or regional performance needs investigation and ensure everyone is using one governed definition.</w:t>
            </w:r>
            <w:r w:rsidDel="00000000" w:rsidR="00000000" w:rsidRPr="00000000">
              <w:rPr>
                <w:rtl w:val="0"/>
              </w:rPr>
            </w:r>
          </w:p>
        </w:tc>
        <w:tc>
          <w:tcPr>
            <w:vAlign w:val="center"/>
          </w:tcPr>
          <w:p w:rsidR="00000000" w:rsidDel="00000000" w:rsidP="00000000" w:rsidRDefault="00000000" w:rsidRPr="00000000" w14:paraId="0000008E">
            <w:pPr>
              <w:spacing w:after="0" w:lineRule="auto"/>
              <w:rPr/>
            </w:pPr>
            <w:r w:rsidDel="00000000" w:rsidR="00000000" w:rsidRPr="00000000">
              <w:rPr>
                <w:rFonts w:ascii="Aptos" w:cs="Aptos" w:eastAsia="Aptos" w:hAnsi="Aptos"/>
                <w:b w:val="0"/>
                <w:bCs w:val="0"/>
                <w:sz w:val="14"/>
                <w:szCs w:val="14"/>
                <w:rtl w:val="0"/>
              </w:rPr>
              <w:t xml:space="preserve">Which regions are above or below forecast and target during September 2026, and which require follow-up?</w:t>
            </w:r>
            <w:r w:rsidDel="00000000" w:rsidR="00000000" w:rsidRPr="00000000">
              <w:rPr>
                <w:rtl w:val="0"/>
              </w:rPr>
            </w:r>
          </w:p>
        </w:tc>
        <w:tc>
          <w:tcPr>
            <w:vAlign w:val="center"/>
          </w:tcPr>
          <w:p w:rsidR="00000000" w:rsidDel="00000000" w:rsidP="00000000" w:rsidRDefault="00000000" w:rsidRPr="00000000" w14:paraId="0000008F">
            <w:pPr>
              <w:spacing w:after="0" w:lineRule="auto"/>
              <w:rPr/>
            </w:pPr>
            <w:r w:rsidDel="00000000" w:rsidR="00000000" w:rsidRPr="00000000">
              <w:rPr>
                <w:rFonts w:ascii="Aptos" w:cs="Aptos" w:eastAsia="Aptos" w:hAnsi="Aptos"/>
                <w:b w:val="0"/>
                <w:bCs w:val="0"/>
                <w:sz w:val="14"/>
                <w:szCs w:val="14"/>
                <w:rtl w:val="0"/>
              </w:rPr>
              <w:t xml:space="preserve">Must</w:t>
            </w:r>
            <w:r w:rsidDel="00000000" w:rsidR="00000000" w:rsidRPr="00000000">
              <w:rPr>
                <w:rtl w:val="0"/>
              </w:rPr>
            </w:r>
          </w:p>
        </w:tc>
        <w:tc>
          <w:tcPr>
            <w:vAlign w:val="center"/>
          </w:tcPr>
          <w:p w:rsidR="00000000" w:rsidDel="00000000" w:rsidP="00000000" w:rsidRDefault="00000000" w:rsidRPr="00000000" w14:paraId="00000090">
            <w:pPr>
              <w:spacing w:after="0" w:lineRule="auto"/>
              <w:rPr/>
            </w:pPr>
            <w:r w:rsidDel="00000000" w:rsidR="00000000" w:rsidRPr="00000000">
              <w:rPr>
                <w:rFonts w:ascii="Aptos" w:cs="Aptos" w:eastAsia="Aptos" w:hAnsi="Aptos"/>
                <w:b w:val="0"/>
                <w:bCs w:val="0"/>
                <w:sz w:val="14"/>
                <w:szCs w:val="14"/>
                <w:rtl w:val="0"/>
              </w:rPr>
              <w:t xml:space="preserve">The analytical output shows Actual, Forecast, Variance, Variance %, Target and Target Attainment by region; totals reconcile to authoritative values; definitions and source authority are documented.</w:t>
            </w:r>
            <w:r w:rsidDel="00000000" w:rsidR="00000000" w:rsidRPr="00000000">
              <w:rPr>
                <w:rtl w:val="0"/>
              </w:rPr>
            </w:r>
          </w:p>
        </w:tc>
        <w:tc>
          <w:tcPr>
            <w:vAlign w:val="center"/>
          </w:tcPr>
          <w:p w:rsidR="00000000" w:rsidDel="00000000" w:rsidP="00000000" w:rsidRDefault="00000000" w:rsidRPr="00000000" w14:paraId="00000091">
            <w:pPr>
              <w:spacing w:after="0" w:lineRule="auto"/>
              <w:rPr/>
            </w:pPr>
            <w:r w:rsidDel="00000000" w:rsidR="00000000" w:rsidRPr="00000000">
              <w:rPr>
                <w:rFonts w:ascii="Aptos" w:cs="Aptos" w:eastAsia="Aptos" w:hAnsi="Aptos"/>
                <w:b w:val="0"/>
                <w:bCs w:val="0"/>
                <w:sz w:val="14"/>
                <w:szCs w:val="14"/>
                <w:rtl w:val="0"/>
              </w:rPr>
              <w:t xml:space="preserve">Actual/forecast/target sources plus governed metric definitions.</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92">
            <w:pPr>
              <w:spacing w:after="0" w:lineRule="auto"/>
              <w:rPr/>
            </w:pPr>
            <w:r w:rsidDel="00000000" w:rsidR="00000000" w:rsidRPr="00000000">
              <w:rPr>
                <w:rFonts w:ascii="Aptos" w:cs="Aptos" w:eastAsia="Aptos" w:hAnsi="Aptos"/>
                <w:b w:val="0"/>
                <w:bCs w:val="0"/>
                <w:sz w:val="14"/>
                <w:szCs w:val="14"/>
                <w:rtl w:val="0"/>
              </w:rPr>
              <w:t xml:space="preserve">Head of Forecasting</w:t>
            </w:r>
            <w:r w:rsidDel="00000000" w:rsidR="00000000" w:rsidRPr="00000000">
              <w:rPr>
                <w:rtl w:val="0"/>
              </w:rPr>
            </w:r>
          </w:p>
        </w:tc>
        <w:tc>
          <w:tcPr>
            <w:shd w:fill="f7fafc" w:val="clear"/>
            <w:vAlign w:val="center"/>
          </w:tcPr>
          <w:p w:rsidR="00000000" w:rsidDel="00000000" w:rsidP="00000000" w:rsidRDefault="00000000" w:rsidRPr="00000000" w14:paraId="00000093">
            <w:pPr>
              <w:spacing w:after="0" w:lineRule="auto"/>
              <w:rPr/>
            </w:pPr>
            <w:r w:rsidDel="00000000" w:rsidR="00000000" w:rsidRPr="00000000">
              <w:rPr>
                <w:rFonts w:ascii="Aptos" w:cs="Aptos" w:eastAsia="Aptos" w:hAnsi="Aptos"/>
                <w:b w:val="0"/>
                <w:bCs w:val="0"/>
                <w:sz w:val="14"/>
                <w:szCs w:val="14"/>
                <w:rtl w:val="0"/>
              </w:rPr>
              <w:t xml:space="preserve">Evaluate forecast performance without confusing expected production with a business objective.</w:t>
            </w:r>
            <w:r w:rsidDel="00000000" w:rsidR="00000000" w:rsidRPr="00000000">
              <w:rPr>
                <w:rtl w:val="0"/>
              </w:rPr>
            </w:r>
          </w:p>
        </w:tc>
        <w:tc>
          <w:tcPr>
            <w:shd w:fill="f7fafc" w:val="clear"/>
            <w:vAlign w:val="center"/>
          </w:tcPr>
          <w:p w:rsidR="00000000" w:rsidDel="00000000" w:rsidP="00000000" w:rsidRDefault="00000000" w:rsidRPr="00000000" w14:paraId="00000094">
            <w:pPr>
              <w:spacing w:after="0" w:lineRule="auto"/>
              <w:rPr/>
            </w:pPr>
            <w:r w:rsidDel="00000000" w:rsidR="00000000" w:rsidRPr="00000000">
              <w:rPr>
                <w:rFonts w:ascii="Aptos" w:cs="Aptos" w:eastAsia="Aptos" w:hAnsi="Aptos"/>
                <w:b w:val="0"/>
                <w:bCs w:val="0"/>
                <w:sz w:val="14"/>
                <w:szCs w:val="14"/>
                <w:rtl w:val="0"/>
              </w:rPr>
              <w:t xml:space="preserve">How did actual generation compare with forecast by region and portfolio for September 2026?</w:t>
            </w:r>
            <w:r w:rsidDel="00000000" w:rsidR="00000000" w:rsidRPr="00000000">
              <w:rPr>
                <w:rtl w:val="0"/>
              </w:rPr>
            </w:r>
          </w:p>
        </w:tc>
        <w:tc>
          <w:tcPr>
            <w:shd w:fill="f7fafc" w:val="clear"/>
            <w:vAlign w:val="center"/>
          </w:tcPr>
          <w:p w:rsidR="00000000" w:rsidDel="00000000" w:rsidP="00000000" w:rsidRDefault="00000000" w:rsidRPr="00000000" w14:paraId="00000095">
            <w:pPr>
              <w:spacing w:after="0" w:lineRule="auto"/>
              <w:rPr/>
            </w:pPr>
            <w:r w:rsidDel="00000000" w:rsidR="00000000" w:rsidRPr="00000000">
              <w:rPr>
                <w:rFonts w:ascii="Aptos" w:cs="Aptos" w:eastAsia="Aptos" w:hAnsi="Aptos"/>
                <w:b w:val="0"/>
                <w:bCs w:val="0"/>
                <w:sz w:val="14"/>
                <w:szCs w:val="14"/>
                <w:rtl w:val="0"/>
              </w:rPr>
              <w:t xml:space="preserve">Must</w:t>
            </w:r>
            <w:r w:rsidDel="00000000" w:rsidR="00000000" w:rsidRPr="00000000">
              <w:rPr>
                <w:rtl w:val="0"/>
              </w:rPr>
            </w:r>
          </w:p>
        </w:tc>
        <w:tc>
          <w:tcPr>
            <w:shd w:fill="f7fafc" w:val="clear"/>
            <w:vAlign w:val="center"/>
          </w:tcPr>
          <w:p w:rsidR="00000000" w:rsidDel="00000000" w:rsidP="00000000" w:rsidRDefault="00000000" w:rsidRPr="00000000" w14:paraId="00000096">
            <w:pPr>
              <w:spacing w:after="0" w:lineRule="auto"/>
              <w:rPr/>
            </w:pPr>
            <w:r w:rsidDel="00000000" w:rsidR="00000000" w:rsidRPr="00000000">
              <w:rPr>
                <w:rFonts w:ascii="Aptos" w:cs="Aptos" w:eastAsia="Aptos" w:hAnsi="Aptos"/>
                <w:b w:val="0"/>
                <w:bCs w:val="0"/>
                <w:sz w:val="14"/>
                <w:szCs w:val="14"/>
                <w:rtl w:val="0"/>
              </w:rPr>
              <w:t xml:space="preserve">Generation Variance and Generation Variance % use Forecast as the comparison baseline and denominator; forecast is labeled as expectation, not target.</w:t>
            </w:r>
            <w:r w:rsidDel="00000000" w:rsidR="00000000" w:rsidRPr="00000000">
              <w:rPr>
                <w:rtl w:val="0"/>
              </w:rPr>
            </w:r>
          </w:p>
        </w:tc>
        <w:tc>
          <w:tcPr>
            <w:shd w:fill="f7fafc" w:val="clear"/>
            <w:vAlign w:val="center"/>
          </w:tcPr>
          <w:p w:rsidR="00000000" w:rsidDel="00000000" w:rsidP="00000000" w:rsidRDefault="00000000" w:rsidRPr="00000000" w14:paraId="00000097">
            <w:pPr>
              <w:spacing w:after="0" w:lineRule="auto"/>
              <w:rPr/>
            </w:pPr>
            <w:r w:rsidDel="00000000" w:rsidR="00000000" w:rsidRPr="00000000">
              <w:rPr>
                <w:rFonts w:ascii="Aptos" w:cs="Aptos" w:eastAsia="Aptos" w:hAnsi="Aptos"/>
                <w:b w:val="0"/>
                <w:bCs w:val="0"/>
                <w:sz w:val="14"/>
                <w:szCs w:val="14"/>
                <w:rtl w:val="0"/>
              </w:rPr>
              <w:t xml:space="preserve">Forecast_Daily_Raw.csv and validated actual generation.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spacing w:after="0" w:lineRule="auto"/>
              <w:rPr/>
            </w:pPr>
            <w:r w:rsidDel="00000000" w:rsidR="00000000" w:rsidRPr="00000000">
              <w:rPr>
                <w:rFonts w:ascii="Aptos" w:cs="Aptos" w:eastAsia="Aptos" w:hAnsi="Aptos"/>
                <w:b w:val="0"/>
                <w:bCs w:val="0"/>
                <w:sz w:val="14"/>
                <w:szCs w:val="14"/>
                <w:rtl w:val="0"/>
              </w:rPr>
              <w:t xml:space="preserve">Finance Business Partner</w:t>
            </w:r>
            <w:r w:rsidDel="00000000" w:rsidR="00000000" w:rsidRPr="00000000">
              <w:rPr>
                <w:rtl w:val="0"/>
              </w:rPr>
            </w:r>
          </w:p>
        </w:tc>
        <w:tc>
          <w:tcPr>
            <w:vAlign w:val="center"/>
          </w:tcPr>
          <w:p w:rsidR="00000000" w:rsidDel="00000000" w:rsidP="00000000" w:rsidRDefault="00000000" w:rsidRPr="00000000" w14:paraId="00000099">
            <w:pPr>
              <w:spacing w:after="0" w:lineRule="auto"/>
              <w:rPr/>
            </w:pPr>
            <w:r w:rsidDel="00000000" w:rsidR="00000000" w:rsidRPr="00000000">
              <w:rPr>
                <w:rFonts w:ascii="Aptos" w:cs="Aptos" w:eastAsia="Aptos" w:hAnsi="Aptos"/>
                <w:b w:val="0"/>
                <w:bCs w:val="0"/>
                <w:sz w:val="14"/>
                <w:szCs w:val="14"/>
                <w:rtl w:val="0"/>
              </w:rPr>
              <w:t xml:space="preserve">Assess performance against the business target using the correct technical capacity authority.</w:t>
            </w:r>
            <w:r w:rsidDel="00000000" w:rsidR="00000000" w:rsidRPr="00000000">
              <w:rPr>
                <w:rtl w:val="0"/>
              </w:rPr>
            </w:r>
          </w:p>
        </w:tc>
        <w:tc>
          <w:tcPr>
            <w:vAlign w:val="center"/>
          </w:tcPr>
          <w:p w:rsidR="00000000" w:rsidDel="00000000" w:rsidP="00000000" w:rsidRDefault="00000000" w:rsidRPr="00000000" w14:paraId="0000009A">
            <w:pPr>
              <w:spacing w:after="0" w:lineRule="auto"/>
              <w:rPr/>
            </w:pPr>
            <w:r w:rsidDel="00000000" w:rsidR="00000000" w:rsidRPr="00000000">
              <w:rPr>
                <w:rFonts w:ascii="Aptos" w:cs="Aptos" w:eastAsia="Aptos" w:hAnsi="Aptos"/>
                <w:b w:val="0"/>
                <w:bCs w:val="0"/>
                <w:sz w:val="14"/>
                <w:szCs w:val="14"/>
                <w:rtl w:val="0"/>
              </w:rPr>
              <w:t xml:space="preserve">What percentage of the September generation target was achieved, and what technical capacity context should accompany that result?</w:t>
            </w:r>
            <w:r w:rsidDel="00000000" w:rsidR="00000000" w:rsidRPr="00000000">
              <w:rPr>
                <w:rtl w:val="0"/>
              </w:rPr>
            </w:r>
          </w:p>
        </w:tc>
        <w:tc>
          <w:tcPr>
            <w:vAlign w:val="center"/>
          </w:tcPr>
          <w:p w:rsidR="00000000" w:rsidDel="00000000" w:rsidP="00000000" w:rsidRDefault="00000000" w:rsidRPr="00000000" w14:paraId="0000009B">
            <w:pPr>
              <w:spacing w:after="0" w:lineRule="auto"/>
              <w:rPr/>
            </w:pPr>
            <w:r w:rsidDel="00000000" w:rsidR="00000000" w:rsidRPr="00000000">
              <w:rPr>
                <w:rFonts w:ascii="Aptos" w:cs="Aptos" w:eastAsia="Aptos" w:hAnsi="Aptos"/>
                <w:b w:val="0"/>
                <w:bCs w:val="0"/>
                <w:sz w:val="14"/>
                <w:szCs w:val="14"/>
                <w:rtl w:val="0"/>
              </w:rPr>
              <w:t xml:space="preserve">Must</w:t>
            </w:r>
            <w:r w:rsidDel="00000000" w:rsidR="00000000" w:rsidRPr="00000000">
              <w:rPr>
                <w:rtl w:val="0"/>
              </w:rPr>
            </w:r>
          </w:p>
        </w:tc>
        <w:tc>
          <w:tcPr>
            <w:vAlign w:val="center"/>
          </w:tcPr>
          <w:p w:rsidR="00000000" w:rsidDel="00000000" w:rsidP="00000000" w:rsidRDefault="00000000" w:rsidRPr="00000000" w14:paraId="0000009C">
            <w:pPr>
              <w:spacing w:after="0" w:lineRule="auto"/>
              <w:rPr/>
            </w:pPr>
            <w:r w:rsidDel="00000000" w:rsidR="00000000" w:rsidRPr="00000000">
              <w:rPr>
                <w:rFonts w:ascii="Aptos" w:cs="Aptos" w:eastAsia="Aptos" w:hAnsi="Aptos"/>
                <w:b w:val="0"/>
                <w:bCs w:val="0"/>
                <w:sz w:val="14"/>
                <w:szCs w:val="14"/>
                <w:rtl w:val="0"/>
              </w:rPr>
              <w:t xml:space="preserve">Target Attainment uses Actual ÷ Target; technical capacity uses the Operations &amp; Engineering registry when capacity differs from Finance.</w:t>
            </w:r>
            <w:r w:rsidDel="00000000" w:rsidR="00000000" w:rsidRPr="00000000">
              <w:rPr>
                <w:rtl w:val="0"/>
              </w:rPr>
            </w:r>
          </w:p>
        </w:tc>
        <w:tc>
          <w:tcPr>
            <w:vAlign w:val="center"/>
          </w:tcPr>
          <w:p w:rsidR="00000000" w:rsidDel="00000000" w:rsidP="00000000" w:rsidRDefault="00000000" w:rsidRPr="00000000" w14:paraId="0000009D">
            <w:pPr>
              <w:spacing w:after="0" w:lineRule="auto"/>
              <w:rPr/>
            </w:pPr>
            <w:r w:rsidDel="00000000" w:rsidR="00000000" w:rsidRPr="00000000">
              <w:rPr>
                <w:rFonts w:ascii="Aptos" w:cs="Aptos" w:eastAsia="Aptos" w:hAnsi="Aptos"/>
                <w:b w:val="0"/>
                <w:bCs w:val="0"/>
                <w:sz w:val="14"/>
                <w:szCs w:val="14"/>
                <w:rtl w:val="0"/>
              </w:rPr>
              <w:t xml:space="preserve">Monthly_Targets_Wide.csv for target; Plant_Register_Operations.csv for technical nameplate capacity.</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9E">
            <w:pPr>
              <w:spacing w:after="0" w:lineRule="auto"/>
              <w:rPr/>
            </w:pPr>
            <w:r w:rsidDel="00000000" w:rsidR="00000000" w:rsidRPr="00000000">
              <w:rPr>
                <w:rFonts w:ascii="Aptos" w:cs="Aptos" w:eastAsia="Aptos" w:hAnsi="Aptos"/>
                <w:b w:val="0"/>
                <w:bCs w:val="0"/>
                <w:sz w:val="14"/>
                <w:szCs w:val="14"/>
                <w:rtl w:val="0"/>
              </w:rPr>
              <w:t xml:space="preserve">Storage Operations Lead</w:t>
            </w:r>
            <w:r w:rsidDel="00000000" w:rsidR="00000000" w:rsidRPr="00000000">
              <w:rPr>
                <w:rtl w:val="0"/>
              </w:rPr>
            </w:r>
          </w:p>
        </w:tc>
        <w:tc>
          <w:tcPr>
            <w:shd w:fill="f7fafc" w:val="clear"/>
            <w:vAlign w:val="center"/>
          </w:tcPr>
          <w:p w:rsidR="00000000" w:rsidDel="00000000" w:rsidP="00000000" w:rsidRDefault="00000000" w:rsidRPr="00000000" w14:paraId="0000009F">
            <w:pPr>
              <w:spacing w:after="0" w:lineRule="auto"/>
              <w:rPr/>
            </w:pPr>
            <w:r w:rsidDel="00000000" w:rsidR="00000000" w:rsidRPr="00000000">
              <w:rPr>
                <w:rFonts w:ascii="Aptos" w:cs="Aptos" w:eastAsia="Aptos" w:hAnsi="Aptos"/>
                <w:b w:val="0"/>
                <w:bCs w:val="0"/>
                <w:sz w:val="14"/>
                <w:szCs w:val="14"/>
                <w:rtl w:val="0"/>
              </w:rPr>
              <w:t xml:space="preserve">Prevent misleading capacity totals and preserve storage business meaning.</w:t>
            </w:r>
            <w:r w:rsidDel="00000000" w:rsidR="00000000" w:rsidRPr="00000000">
              <w:rPr>
                <w:rtl w:val="0"/>
              </w:rPr>
            </w:r>
          </w:p>
        </w:tc>
        <w:tc>
          <w:tcPr>
            <w:shd w:fill="f7fafc" w:val="clear"/>
            <w:vAlign w:val="center"/>
          </w:tcPr>
          <w:p w:rsidR="00000000" w:rsidDel="00000000" w:rsidP="00000000" w:rsidRDefault="00000000" w:rsidRPr="00000000" w14:paraId="000000A0">
            <w:pPr>
              <w:spacing w:after="0" w:lineRule="auto"/>
              <w:rPr/>
            </w:pPr>
            <w:r w:rsidDel="00000000" w:rsidR="00000000" w:rsidRPr="00000000">
              <w:rPr>
                <w:rFonts w:ascii="Aptos" w:cs="Aptos" w:eastAsia="Aptos" w:hAnsi="Aptos"/>
                <w:b w:val="0"/>
                <w:bCs w:val="0"/>
                <w:sz w:val="14"/>
                <w:szCs w:val="14"/>
                <w:rtl w:val="0"/>
              </w:rPr>
              <w:t xml:space="preserve">What storage power and storage energy exist in the portfolio, and how should they be reported separately from generation capacity?</w:t>
            </w:r>
            <w:r w:rsidDel="00000000" w:rsidR="00000000" w:rsidRPr="00000000">
              <w:rPr>
                <w:rtl w:val="0"/>
              </w:rPr>
            </w:r>
          </w:p>
        </w:tc>
        <w:tc>
          <w:tcPr>
            <w:shd w:fill="f7fafc" w:val="clear"/>
            <w:vAlign w:val="center"/>
          </w:tcPr>
          <w:p w:rsidR="00000000" w:rsidDel="00000000" w:rsidP="00000000" w:rsidRDefault="00000000" w:rsidRPr="00000000" w14:paraId="000000A1">
            <w:pPr>
              <w:spacing w:after="0" w:lineRule="auto"/>
              <w:rPr/>
            </w:pPr>
            <w:r w:rsidDel="00000000" w:rsidR="00000000" w:rsidRPr="00000000">
              <w:rPr>
                <w:rFonts w:ascii="Aptos" w:cs="Aptos" w:eastAsia="Aptos" w:hAnsi="Aptos"/>
                <w:b w:val="0"/>
                <w:bCs w:val="0"/>
                <w:sz w:val="14"/>
                <w:szCs w:val="14"/>
                <w:rtl w:val="0"/>
              </w:rPr>
              <w:t xml:space="preserve">Must</w:t>
            </w:r>
            <w:r w:rsidDel="00000000" w:rsidR="00000000" w:rsidRPr="00000000">
              <w:rPr>
                <w:rtl w:val="0"/>
              </w:rPr>
            </w:r>
          </w:p>
        </w:tc>
        <w:tc>
          <w:tcPr>
            <w:shd w:fill="f7fafc" w:val="clear"/>
            <w:vAlign w:val="center"/>
          </w:tcPr>
          <w:p w:rsidR="00000000" w:rsidDel="00000000" w:rsidP="00000000" w:rsidRDefault="00000000" w:rsidRPr="00000000" w14:paraId="000000A2">
            <w:pPr>
              <w:spacing w:after="0" w:lineRule="auto"/>
              <w:rPr/>
            </w:pPr>
            <w:r w:rsidDel="00000000" w:rsidR="00000000" w:rsidRPr="00000000">
              <w:rPr>
                <w:rFonts w:ascii="Aptos" w:cs="Aptos" w:eastAsia="Aptos" w:hAnsi="Aptos"/>
                <w:b w:val="0"/>
                <w:bCs w:val="0"/>
                <w:sz w:val="14"/>
                <w:szCs w:val="14"/>
                <w:rtl w:val="0"/>
              </w:rPr>
              <w:t xml:space="preserve">Standalone BESS power is excluded from generation capacity; storage is reported as 190 MW power and 760 MWh energy; hybrid generation and storage components remain distinct.</w:t>
            </w:r>
            <w:r w:rsidDel="00000000" w:rsidR="00000000" w:rsidRPr="00000000">
              <w:rPr>
                <w:rtl w:val="0"/>
              </w:rPr>
            </w:r>
          </w:p>
        </w:tc>
        <w:tc>
          <w:tcPr>
            <w:shd w:fill="f7fafc" w:val="clear"/>
            <w:vAlign w:val="center"/>
          </w:tcPr>
          <w:p w:rsidR="00000000" w:rsidDel="00000000" w:rsidP="00000000" w:rsidRDefault="00000000" w:rsidRPr="00000000" w14:paraId="000000A3">
            <w:pPr>
              <w:spacing w:after="0" w:lineRule="auto"/>
              <w:rPr/>
            </w:pPr>
            <w:r w:rsidDel="00000000" w:rsidR="00000000" w:rsidRPr="00000000">
              <w:rPr>
                <w:rFonts w:ascii="Aptos" w:cs="Aptos" w:eastAsia="Aptos" w:hAnsi="Aptos"/>
                <w:b w:val="0"/>
                <w:bCs w:val="0"/>
                <w:sz w:val="14"/>
                <w:szCs w:val="14"/>
                <w:rtl w:val="0"/>
              </w:rPr>
              <w:t xml:space="preserve">Storage_Assets.csv and the technical plant registry.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4">
            <w:pPr>
              <w:spacing w:after="0" w:lineRule="auto"/>
              <w:rPr/>
            </w:pPr>
            <w:r w:rsidDel="00000000" w:rsidR="00000000" w:rsidRPr="00000000">
              <w:rPr>
                <w:rFonts w:ascii="Aptos" w:cs="Aptos" w:eastAsia="Aptos" w:hAnsi="Aptos"/>
                <w:b w:val="0"/>
                <w:bCs w:val="0"/>
                <w:sz w:val="14"/>
                <w:szCs w:val="14"/>
                <w:rtl w:val="0"/>
              </w:rPr>
              <w:t xml:space="preserve">Data Governance Lead</w:t>
            </w:r>
            <w:r w:rsidDel="00000000" w:rsidR="00000000" w:rsidRPr="00000000">
              <w:rPr>
                <w:rtl w:val="0"/>
              </w:rPr>
            </w:r>
          </w:p>
        </w:tc>
        <w:tc>
          <w:tcPr>
            <w:vAlign w:val="center"/>
          </w:tcPr>
          <w:p w:rsidR="00000000" w:rsidDel="00000000" w:rsidP="00000000" w:rsidRDefault="00000000" w:rsidRPr="00000000" w14:paraId="000000A5">
            <w:pPr>
              <w:spacing w:after="0" w:lineRule="auto"/>
              <w:rPr/>
            </w:pPr>
            <w:r w:rsidDel="00000000" w:rsidR="00000000" w:rsidRPr="00000000">
              <w:rPr>
                <w:rFonts w:ascii="Aptos" w:cs="Aptos" w:eastAsia="Aptos" w:hAnsi="Aptos"/>
                <w:b w:val="0"/>
                <w:bCs w:val="0"/>
                <w:sz w:val="14"/>
                <w:szCs w:val="14"/>
                <w:rtl w:val="0"/>
              </w:rPr>
              <w:t xml:space="preserve">Approve governed analytical definitions before values are trusted or reused.</w:t>
            </w:r>
            <w:r w:rsidDel="00000000" w:rsidR="00000000" w:rsidRPr="00000000">
              <w:rPr>
                <w:rtl w:val="0"/>
              </w:rPr>
            </w:r>
          </w:p>
        </w:tc>
        <w:tc>
          <w:tcPr>
            <w:vAlign w:val="center"/>
          </w:tcPr>
          <w:p w:rsidR="00000000" w:rsidDel="00000000" w:rsidP="00000000" w:rsidRDefault="00000000" w:rsidRPr="00000000" w14:paraId="000000A6">
            <w:pPr>
              <w:spacing w:after="0" w:lineRule="auto"/>
              <w:rPr/>
            </w:pPr>
            <w:r w:rsidDel="00000000" w:rsidR="00000000" w:rsidRPr="00000000">
              <w:rPr>
                <w:rFonts w:ascii="Aptos" w:cs="Aptos" w:eastAsia="Aptos" w:hAnsi="Aptos"/>
                <w:b w:val="0"/>
                <w:bCs w:val="0"/>
                <w:sz w:val="14"/>
                <w:szCs w:val="14"/>
                <w:rtl w:val="0"/>
              </w:rPr>
              <w:t xml:space="preserve">Can every KPI be traced to a documented business definition, unit, denominator, owner and authoritative source?</w:t>
            </w:r>
            <w:r w:rsidDel="00000000" w:rsidR="00000000" w:rsidRPr="00000000">
              <w:rPr>
                <w:rtl w:val="0"/>
              </w:rPr>
            </w:r>
          </w:p>
        </w:tc>
        <w:tc>
          <w:tcPr>
            <w:vAlign w:val="center"/>
          </w:tcPr>
          <w:p w:rsidR="00000000" w:rsidDel="00000000" w:rsidP="00000000" w:rsidRDefault="00000000" w:rsidRPr="00000000" w14:paraId="000000A7">
            <w:pPr>
              <w:spacing w:after="0" w:lineRule="auto"/>
              <w:rPr/>
            </w:pPr>
            <w:r w:rsidDel="00000000" w:rsidR="00000000" w:rsidRPr="00000000">
              <w:rPr>
                <w:rFonts w:ascii="Aptos" w:cs="Aptos" w:eastAsia="Aptos" w:hAnsi="Aptos"/>
                <w:b w:val="0"/>
                <w:bCs w:val="0"/>
                <w:sz w:val="14"/>
                <w:szCs w:val="14"/>
                <w:rtl w:val="0"/>
              </w:rPr>
              <w:t xml:space="preserve">Must</w:t>
            </w:r>
            <w:r w:rsidDel="00000000" w:rsidR="00000000" w:rsidRPr="00000000">
              <w:rPr>
                <w:rtl w:val="0"/>
              </w:rPr>
            </w:r>
          </w:p>
        </w:tc>
        <w:tc>
          <w:tcPr>
            <w:vAlign w:val="center"/>
          </w:tcPr>
          <w:p w:rsidR="00000000" w:rsidDel="00000000" w:rsidP="00000000" w:rsidRDefault="00000000" w:rsidRPr="00000000" w14:paraId="000000A8">
            <w:pPr>
              <w:spacing w:after="0" w:lineRule="auto"/>
              <w:rPr/>
            </w:pPr>
            <w:r w:rsidDel="00000000" w:rsidR="00000000" w:rsidRPr="00000000">
              <w:rPr>
                <w:rFonts w:ascii="Aptos" w:cs="Aptos" w:eastAsia="Aptos" w:hAnsi="Aptos"/>
                <w:b w:val="0"/>
                <w:bCs w:val="0"/>
                <w:sz w:val="14"/>
                <w:szCs w:val="14"/>
                <w:rtl w:val="0"/>
              </w:rPr>
              <w:t xml:space="preserve">Metric cards are complete and any source conflict is explicitly resolved rather than silently overwritten.</w:t>
            </w:r>
            <w:r w:rsidDel="00000000" w:rsidR="00000000" w:rsidRPr="00000000">
              <w:rPr>
                <w:rtl w:val="0"/>
              </w:rPr>
            </w:r>
          </w:p>
        </w:tc>
        <w:tc>
          <w:tcPr>
            <w:vAlign w:val="center"/>
          </w:tcPr>
          <w:p w:rsidR="00000000" w:rsidDel="00000000" w:rsidP="00000000" w:rsidRDefault="00000000" w:rsidRPr="00000000" w14:paraId="000000A9">
            <w:pPr>
              <w:spacing w:after="0" w:lineRule="auto"/>
              <w:rPr/>
            </w:pPr>
            <w:r w:rsidDel="00000000" w:rsidR="00000000" w:rsidRPr="00000000">
              <w:rPr>
                <w:rFonts w:ascii="Aptos" w:cs="Aptos" w:eastAsia="Aptos" w:hAnsi="Aptos"/>
                <w:b w:val="0"/>
                <w:bCs w:val="0"/>
                <w:sz w:val="14"/>
                <w:szCs w:val="14"/>
                <w:rtl w:val="0"/>
              </w:rPr>
              <w:t xml:space="preserve">Metric_Cards plus documented source-authority decision.</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AA">
            <w:pPr>
              <w:spacing w:after="0" w:lineRule="auto"/>
              <w:rPr/>
            </w:pPr>
            <w:r w:rsidDel="00000000" w:rsidR="00000000" w:rsidRPr="00000000">
              <w:rPr>
                <w:rFonts w:ascii="Aptos" w:cs="Aptos" w:eastAsia="Aptos" w:hAnsi="Aptos"/>
                <w:b w:val="0"/>
                <w:bCs w:val="0"/>
                <w:sz w:val="14"/>
                <w:szCs w:val="14"/>
                <w:rtl w:val="0"/>
              </w:rPr>
              <w:t xml:space="preserve">Regional Operations Manager</w:t>
            </w:r>
            <w:r w:rsidDel="00000000" w:rsidR="00000000" w:rsidRPr="00000000">
              <w:rPr>
                <w:rtl w:val="0"/>
              </w:rPr>
            </w:r>
          </w:p>
        </w:tc>
        <w:tc>
          <w:tcPr>
            <w:shd w:fill="f7fafc" w:val="clear"/>
            <w:vAlign w:val="center"/>
          </w:tcPr>
          <w:p w:rsidR="00000000" w:rsidDel="00000000" w:rsidP="00000000" w:rsidRDefault="00000000" w:rsidRPr="00000000" w14:paraId="000000AB">
            <w:pPr>
              <w:spacing w:after="0" w:lineRule="auto"/>
              <w:rPr/>
            </w:pPr>
            <w:r w:rsidDel="00000000" w:rsidR="00000000" w:rsidRPr="00000000">
              <w:rPr>
                <w:rFonts w:ascii="Aptos" w:cs="Aptos" w:eastAsia="Aptos" w:hAnsi="Aptos"/>
                <w:b w:val="0"/>
                <w:bCs w:val="0"/>
                <w:sz w:val="14"/>
                <w:szCs w:val="14"/>
                <w:rtl w:val="0"/>
              </w:rPr>
              <w:t xml:space="preserve">Investigate operating exceptions without confusing association with confirmed cause.</w:t>
            </w:r>
            <w:r w:rsidDel="00000000" w:rsidR="00000000" w:rsidRPr="00000000">
              <w:rPr>
                <w:rtl w:val="0"/>
              </w:rPr>
            </w:r>
          </w:p>
        </w:tc>
        <w:tc>
          <w:tcPr>
            <w:shd w:fill="f7fafc" w:val="clear"/>
            <w:vAlign w:val="center"/>
          </w:tcPr>
          <w:p w:rsidR="00000000" w:rsidDel="00000000" w:rsidP="00000000" w:rsidRDefault="00000000" w:rsidRPr="00000000" w14:paraId="000000AC">
            <w:pPr>
              <w:spacing w:after="0" w:lineRule="auto"/>
              <w:rPr/>
            </w:pPr>
            <w:r w:rsidDel="00000000" w:rsidR="00000000" w:rsidRPr="00000000">
              <w:rPr>
                <w:rFonts w:ascii="Aptos" w:cs="Aptos" w:eastAsia="Aptos" w:hAnsi="Aptos"/>
                <w:b w:val="0"/>
                <w:bCs w:val="0"/>
                <w:sz w:val="14"/>
                <w:szCs w:val="14"/>
                <w:rtl w:val="0"/>
              </w:rPr>
              <w:t xml:space="preserve">When low generation and maintenance coincide, what additional evidence is required before a root cause is declared?</w:t>
            </w:r>
            <w:r w:rsidDel="00000000" w:rsidR="00000000" w:rsidRPr="00000000">
              <w:rPr>
                <w:rtl w:val="0"/>
              </w:rPr>
            </w:r>
          </w:p>
        </w:tc>
        <w:tc>
          <w:tcPr>
            <w:shd w:fill="f7fafc" w:val="clear"/>
            <w:vAlign w:val="center"/>
          </w:tcPr>
          <w:p w:rsidR="00000000" w:rsidDel="00000000" w:rsidP="00000000" w:rsidRDefault="00000000" w:rsidRPr="00000000" w14:paraId="000000AD">
            <w:pPr>
              <w:spacing w:after="0" w:lineRule="auto"/>
              <w:rPr/>
            </w:pPr>
            <w:r w:rsidDel="00000000" w:rsidR="00000000" w:rsidRPr="00000000">
              <w:rPr>
                <w:rFonts w:ascii="Aptos" w:cs="Aptos" w:eastAsia="Aptos" w:hAnsi="Aptos"/>
                <w:b w:val="0"/>
                <w:bCs w:val="0"/>
                <w:sz w:val="14"/>
                <w:szCs w:val="14"/>
                <w:rtl w:val="0"/>
              </w:rPr>
              <w:t xml:space="preserve">Should</w:t>
            </w:r>
            <w:r w:rsidDel="00000000" w:rsidR="00000000" w:rsidRPr="00000000">
              <w:rPr>
                <w:rtl w:val="0"/>
              </w:rPr>
            </w:r>
          </w:p>
        </w:tc>
        <w:tc>
          <w:tcPr>
            <w:shd w:fill="f7fafc" w:val="clear"/>
            <w:vAlign w:val="center"/>
          </w:tcPr>
          <w:p w:rsidR="00000000" w:rsidDel="00000000" w:rsidP="00000000" w:rsidRDefault="00000000" w:rsidRPr="00000000" w14:paraId="000000AE">
            <w:pPr>
              <w:spacing w:after="0" w:lineRule="auto"/>
              <w:rPr/>
            </w:pPr>
            <w:r w:rsidDel="00000000" w:rsidR="00000000" w:rsidRPr="00000000">
              <w:rPr>
                <w:rFonts w:ascii="Aptos" w:cs="Aptos" w:eastAsia="Aptos" w:hAnsi="Aptos"/>
                <w:b w:val="0"/>
                <w:bCs w:val="0"/>
                <w:sz w:val="14"/>
                <w:szCs w:val="14"/>
                <w:rtl w:val="0"/>
              </w:rPr>
              <w:t xml:space="preserve">The analysis labels coincidence as an observation/association or hypothesis until operational evidence confirms cause.</w:t>
            </w:r>
            <w:r w:rsidDel="00000000" w:rsidR="00000000" w:rsidRPr="00000000">
              <w:rPr>
                <w:rtl w:val="0"/>
              </w:rPr>
            </w:r>
          </w:p>
        </w:tc>
        <w:tc>
          <w:tcPr>
            <w:shd w:fill="f7fafc" w:val="clear"/>
            <w:vAlign w:val="center"/>
          </w:tcPr>
          <w:p w:rsidR="00000000" w:rsidDel="00000000" w:rsidP="00000000" w:rsidRDefault="00000000" w:rsidRPr="00000000" w14:paraId="000000AF">
            <w:pPr>
              <w:spacing w:after="0" w:lineRule="auto"/>
              <w:rPr/>
            </w:pPr>
            <w:r w:rsidDel="00000000" w:rsidR="00000000" w:rsidRPr="00000000">
              <w:rPr>
                <w:rFonts w:ascii="Aptos" w:cs="Aptos" w:eastAsia="Aptos" w:hAnsi="Aptos"/>
                <w:b w:val="0"/>
                <w:bCs w:val="0"/>
                <w:sz w:val="14"/>
                <w:szCs w:val="14"/>
                <w:rtl w:val="0"/>
              </w:rPr>
              <w:t xml:space="preserve">Generation, maintenance and future operational-driver evidence as appropriate.</w:t>
            </w: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after="100" w:lineRule="auto"/>
        <w:rPr/>
      </w:pPr>
      <w:r w:rsidDel="00000000" w:rsidR="00000000" w:rsidRPr="00000000">
        <w:rPr>
          <w:i w:val="0"/>
          <w:iCs w:val="0"/>
          <w:rtl w:val="0"/>
        </w:rPr>
        <w:t xml:space="preserve">Why the Chief Operating Officer row is a Must: it defines the primary executive decision. Why Governance is also a Must: without definitions and authority, the same dashboard can produce conflicting interpretations. Regional diagnostic reasoning is a Should because Module One establishes investigation discipline but does not yet build the full diagnostic data stack.</w:t>
      </w:r>
      <w:r w:rsidDel="00000000" w:rsidR="00000000" w:rsidRPr="00000000">
        <w:rPr>
          <w:rtl w:val="0"/>
        </w:rPr>
      </w:r>
    </w:p>
    <w:p w:rsidR="00000000" w:rsidDel="00000000" w:rsidP="00000000" w:rsidRDefault="00000000" w:rsidRPr="00000000" w14:paraId="000000B2">
      <w:pPr>
        <w:pStyle w:val="Heading3"/>
        <w:rPr/>
      </w:pPr>
      <w:r w:rsidDel="00000000" w:rsidR="00000000" w:rsidRPr="00000000">
        <w:rPr>
          <w:rtl w:val="0"/>
        </w:rPr>
        <w:t xml:space="preserve">Stage Validation 2 — Requirements</w:t>
      </w:r>
    </w:p>
    <w:tbl>
      <w:tblPr>
        <w:tblStyle w:val="Table6"/>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0"/>
        </w:trPr>
        <w:tc>
          <w:tcPr>
            <w:shd w:fill="548235" w:val="clear"/>
            <w:vAlign w:val="center"/>
          </w:tcPr>
          <w:p w:rsidR="00000000" w:rsidDel="00000000" w:rsidP="00000000" w:rsidRDefault="00000000" w:rsidRPr="00000000" w14:paraId="000000B3">
            <w:pPr>
              <w:spacing w:after="0" w:lineRule="auto"/>
              <w:rPr/>
            </w:pPr>
            <w:r w:rsidDel="00000000" w:rsidR="00000000" w:rsidRPr="00000000">
              <w:rPr>
                <w:rFonts w:ascii="Aptos" w:cs="Aptos" w:eastAsia="Aptos" w:hAnsi="Aptos"/>
                <w:b w:val="1"/>
                <w:bCs w:val="1"/>
                <w:color w:val="ffffff"/>
                <w:sz w:val="17"/>
                <w:szCs w:val="17"/>
                <w:rtl w:val="0"/>
              </w:rPr>
              <w:t xml:space="preserve">Check</w:t>
            </w:r>
            <w:r w:rsidDel="00000000" w:rsidR="00000000" w:rsidRPr="00000000">
              <w:rPr>
                <w:rtl w:val="0"/>
              </w:rPr>
            </w:r>
          </w:p>
        </w:tc>
        <w:tc>
          <w:tcPr>
            <w:shd w:fill="548235" w:val="clear"/>
            <w:vAlign w:val="center"/>
          </w:tcPr>
          <w:p w:rsidR="00000000" w:rsidDel="00000000" w:rsidP="00000000" w:rsidRDefault="00000000" w:rsidRPr="00000000" w14:paraId="000000B4">
            <w:pPr>
              <w:spacing w:after="0" w:lineRule="auto"/>
              <w:rPr/>
            </w:pPr>
            <w:r w:rsidDel="00000000" w:rsidR="00000000" w:rsidRPr="00000000">
              <w:rPr>
                <w:rFonts w:ascii="Aptos" w:cs="Aptos" w:eastAsia="Aptos" w:hAnsi="Aptos"/>
                <w:b w:val="1"/>
                <w:bCs w:val="1"/>
                <w:color w:val="ffffff"/>
                <w:sz w:val="17"/>
                <w:szCs w:val="17"/>
                <w:rtl w:val="0"/>
              </w:rPr>
              <w:t xml:space="preserve">Expected confirmation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5">
            <w:pPr>
              <w:spacing w:after="0" w:lineRule="auto"/>
              <w:rPr/>
            </w:pPr>
            <w:r w:rsidDel="00000000" w:rsidR="00000000" w:rsidRPr="00000000">
              <w:rPr>
                <w:rFonts w:ascii="Aptos" w:cs="Aptos" w:eastAsia="Aptos" w:hAnsi="Aptos"/>
                <w:b w:val="1"/>
                <w:bCs w:val="1"/>
                <w:sz w:val="16"/>
                <w:szCs w:val="16"/>
                <w:rtl w:val="0"/>
              </w:rPr>
              <w:t xml:space="preserve">Stakeholders</w:t>
            </w:r>
            <w:r w:rsidDel="00000000" w:rsidR="00000000" w:rsidRPr="00000000">
              <w:rPr>
                <w:rtl w:val="0"/>
              </w:rPr>
            </w:r>
          </w:p>
        </w:tc>
        <w:tc>
          <w:tcPr>
            <w:vAlign w:val="center"/>
          </w:tcPr>
          <w:p w:rsidR="00000000" w:rsidDel="00000000" w:rsidP="00000000" w:rsidRDefault="00000000" w:rsidRPr="00000000" w14:paraId="000000B6">
            <w:pPr>
              <w:spacing w:after="0" w:lineRule="auto"/>
              <w:rPr/>
            </w:pPr>
            <w:r w:rsidDel="00000000" w:rsidR="00000000" w:rsidRPr="00000000">
              <w:rPr>
                <w:rFonts w:ascii="Aptos" w:cs="Aptos" w:eastAsia="Aptos" w:hAnsi="Aptos"/>
                <w:b w:val="0"/>
                <w:bCs w:val="0"/>
                <w:sz w:val="16"/>
                <w:szCs w:val="16"/>
                <w:rtl w:val="0"/>
              </w:rPr>
              <w:t xml:space="preserve">Six supplied stakeholder perspectives are represented.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7">
            <w:pPr>
              <w:spacing w:after="0" w:lineRule="auto"/>
              <w:rPr/>
            </w:pPr>
            <w:r w:rsidDel="00000000" w:rsidR="00000000" w:rsidRPr="00000000">
              <w:rPr>
                <w:rFonts w:ascii="Aptos" w:cs="Aptos" w:eastAsia="Aptos" w:hAnsi="Aptos"/>
                <w:b w:val="1"/>
                <w:bCs w:val="1"/>
                <w:sz w:val="16"/>
                <w:szCs w:val="16"/>
                <w:rtl w:val="0"/>
              </w:rPr>
              <w:t xml:space="preserve">Forecast vs target</w:t>
            </w:r>
            <w:r w:rsidDel="00000000" w:rsidR="00000000" w:rsidRPr="00000000">
              <w:rPr>
                <w:rtl w:val="0"/>
              </w:rPr>
            </w:r>
          </w:p>
        </w:tc>
        <w:tc>
          <w:tcPr>
            <w:vAlign w:val="center"/>
          </w:tcPr>
          <w:p w:rsidR="00000000" w:rsidDel="00000000" w:rsidP="00000000" w:rsidRDefault="00000000" w:rsidRPr="00000000" w14:paraId="000000B8">
            <w:pPr>
              <w:spacing w:after="0" w:lineRule="auto"/>
              <w:rPr/>
            </w:pPr>
            <w:r w:rsidDel="00000000" w:rsidR="00000000" w:rsidRPr="00000000">
              <w:rPr>
                <w:rFonts w:ascii="Aptos" w:cs="Aptos" w:eastAsia="Aptos" w:hAnsi="Aptos"/>
                <w:b w:val="0"/>
                <w:bCs w:val="0"/>
                <w:sz w:val="16"/>
                <w:szCs w:val="16"/>
                <w:rtl w:val="0"/>
              </w:rPr>
              <w:t xml:space="preserve">Forecast is treated as expectation; target is treated as objective.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spacing w:after="0" w:lineRule="auto"/>
              <w:rPr/>
            </w:pPr>
            <w:r w:rsidDel="00000000" w:rsidR="00000000" w:rsidRPr="00000000">
              <w:rPr>
                <w:rFonts w:ascii="Aptos" w:cs="Aptos" w:eastAsia="Aptos" w:hAnsi="Aptos"/>
                <w:b w:val="1"/>
                <w:bCs w:val="1"/>
                <w:sz w:val="16"/>
                <w:szCs w:val="16"/>
                <w:rtl w:val="0"/>
              </w:rPr>
              <w:t xml:space="preserve">Technical capacity authority</w:t>
            </w:r>
            <w:r w:rsidDel="00000000" w:rsidR="00000000" w:rsidRPr="00000000">
              <w:rPr>
                <w:rtl w:val="0"/>
              </w:rPr>
            </w:r>
          </w:p>
        </w:tc>
        <w:tc>
          <w:tcPr>
            <w:vAlign w:val="center"/>
          </w:tcPr>
          <w:p w:rsidR="00000000" w:rsidDel="00000000" w:rsidP="00000000" w:rsidRDefault="00000000" w:rsidRPr="00000000" w14:paraId="000000BA">
            <w:pPr>
              <w:spacing w:after="0" w:lineRule="auto"/>
              <w:rPr/>
            </w:pPr>
            <w:r w:rsidDel="00000000" w:rsidR="00000000" w:rsidRPr="00000000">
              <w:rPr>
                <w:rFonts w:ascii="Aptos" w:cs="Aptos" w:eastAsia="Aptos" w:hAnsi="Aptos"/>
                <w:b w:val="0"/>
                <w:bCs w:val="0"/>
                <w:sz w:val="16"/>
                <w:szCs w:val="16"/>
                <w:rtl w:val="0"/>
              </w:rPr>
              <w:t xml:space="preserve">Operations &amp; Engineering is identified as authoritative for technical nameplate capacity.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spacing w:after="0" w:lineRule="auto"/>
              <w:rPr/>
            </w:pPr>
            <w:r w:rsidDel="00000000" w:rsidR="00000000" w:rsidRPr="00000000">
              <w:rPr>
                <w:rFonts w:ascii="Aptos" w:cs="Aptos" w:eastAsia="Aptos" w:hAnsi="Aptos"/>
                <w:b w:val="1"/>
                <w:bCs w:val="1"/>
                <w:sz w:val="16"/>
                <w:szCs w:val="16"/>
                <w:rtl w:val="0"/>
              </w:rPr>
              <w:t xml:space="preserve">Causation language</w:t>
            </w:r>
            <w:r w:rsidDel="00000000" w:rsidR="00000000" w:rsidRPr="00000000">
              <w:rPr>
                <w:rtl w:val="0"/>
              </w:rPr>
            </w:r>
          </w:p>
        </w:tc>
        <w:tc>
          <w:tcPr>
            <w:vAlign w:val="center"/>
          </w:tcPr>
          <w:p w:rsidR="00000000" w:rsidDel="00000000" w:rsidP="00000000" w:rsidRDefault="00000000" w:rsidRPr="00000000" w14:paraId="000000BC">
            <w:pPr>
              <w:spacing w:after="0" w:lineRule="auto"/>
              <w:rPr/>
            </w:pPr>
            <w:r w:rsidDel="00000000" w:rsidR="00000000" w:rsidRPr="00000000">
              <w:rPr>
                <w:rFonts w:ascii="Aptos" w:cs="Aptos" w:eastAsia="Aptos" w:hAnsi="Aptos"/>
                <w:b w:val="0"/>
                <w:bCs w:val="0"/>
                <w:sz w:val="16"/>
                <w:szCs w:val="16"/>
                <w:rtl w:val="0"/>
              </w:rPr>
              <w:t xml:space="preserve">Maintenance coincidence is recorded as evidence/hypothesis, not confirmed cause.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spacing w:after="0" w:lineRule="auto"/>
              <w:rPr/>
            </w:pPr>
            <w:r w:rsidDel="00000000" w:rsidR="00000000" w:rsidRPr="00000000">
              <w:rPr>
                <w:rFonts w:ascii="Aptos" w:cs="Aptos" w:eastAsia="Aptos" w:hAnsi="Aptos"/>
                <w:b w:val="1"/>
                <w:bCs w:val="1"/>
                <w:sz w:val="16"/>
                <w:szCs w:val="16"/>
                <w:rtl w:val="0"/>
              </w:rPr>
              <w:t xml:space="preserve">Acceptance criteria</w:t>
            </w:r>
            <w:r w:rsidDel="00000000" w:rsidR="00000000" w:rsidRPr="00000000">
              <w:rPr>
                <w:rtl w:val="0"/>
              </w:rPr>
            </w:r>
          </w:p>
        </w:tc>
        <w:tc>
          <w:tcPr>
            <w:vAlign w:val="center"/>
          </w:tcPr>
          <w:p w:rsidR="00000000" w:rsidDel="00000000" w:rsidP="00000000" w:rsidRDefault="00000000" w:rsidRPr="00000000" w14:paraId="000000BE">
            <w:pPr>
              <w:spacing w:after="0" w:lineRule="auto"/>
              <w:rPr/>
            </w:pPr>
            <w:r w:rsidDel="00000000" w:rsidR="00000000" w:rsidRPr="00000000">
              <w:rPr>
                <w:rFonts w:ascii="Aptos" w:cs="Aptos" w:eastAsia="Aptos" w:hAnsi="Aptos"/>
                <w:b w:val="0"/>
                <w:bCs w:val="0"/>
                <w:sz w:val="16"/>
                <w:szCs w:val="16"/>
                <w:rtl w:val="0"/>
              </w:rPr>
              <w:t xml:space="preserve">Every Must requirement states observable evidence rather than vague language such as “looks clear.”</w:t>
            </w:r>
            <w:r w:rsidDel="00000000" w:rsidR="00000000" w:rsidRPr="00000000">
              <w:rPr>
                <w:rtl w:val="0"/>
              </w:rPr>
            </w:r>
          </w:p>
        </w:tc>
      </w:tr>
    </w:tbl>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1"/>
        <w:rPr/>
      </w:pPr>
      <w:r w:rsidDel="00000000" w:rsidR="00000000" w:rsidRPr="00000000">
        <w:rPr>
          <w:rtl w:val="0"/>
        </w:rPr>
        <w:t xml:space="preserve">Part 3 — Understand Data, Records, Fields, Entities, Events, Grain and Behavioral Fact Types</w:t>
      </w:r>
    </w:p>
    <w:p w:rsidR="00000000" w:rsidDel="00000000" w:rsidP="00000000" w:rsidRDefault="00000000" w:rsidRPr="00000000" w14:paraId="000000C1">
      <w:pPr>
        <w:pStyle w:val="Heading2"/>
        <w:rPr/>
      </w:pPr>
      <w:r w:rsidDel="00000000" w:rsidR="00000000" w:rsidRPr="00000000">
        <w:rPr>
          <w:rtl w:val="0"/>
        </w:rPr>
        <w:t xml:space="preserve">3A. State the grain before calculation</w:t>
      </w:r>
    </w:p>
    <w:tbl>
      <w:tblPr>
        <w:tblStyle w:val="Table7"/>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0"/>
        </w:trPr>
        <w:tc>
          <w:tcPr>
            <w:shd w:fill="17365d" w:val="clear"/>
            <w:vAlign w:val="center"/>
          </w:tcPr>
          <w:p w:rsidR="00000000" w:rsidDel="00000000" w:rsidP="00000000" w:rsidRDefault="00000000" w:rsidRPr="00000000" w14:paraId="000000C2">
            <w:pPr>
              <w:spacing w:after="0" w:lineRule="auto"/>
              <w:rPr/>
            </w:pPr>
            <w:r w:rsidDel="00000000" w:rsidR="00000000" w:rsidRPr="00000000">
              <w:rPr>
                <w:rFonts w:ascii="Aptos" w:cs="Aptos" w:eastAsia="Aptos" w:hAnsi="Aptos"/>
                <w:b w:val="1"/>
                <w:bCs w:val="1"/>
                <w:color w:val="ffffff"/>
                <w:sz w:val="16"/>
                <w:szCs w:val="16"/>
                <w:rtl w:val="0"/>
              </w:rPr>
              <w:t xml:space="preserve">File</w:t>
            </w:r>
            <w:r w:rsidDel="00000000" w:rsidR="00000000" w:rsidRPr="00000000">
              <w:rPr>
                <w:rtl w:val="0"/>
              </w:rPr>
            </w:r>
          </w:p>
        </w:tc>
        <w:tc>
          <w:tcPr>
            <w:shd w:fill="17365d" w:val="clear"/>
            <w:vAlign w:val="center"/>
          </w:tcPr>
          <w:p w:rsidR="00000000" w:rsidDel="00000000" w:rsidP="00000000" w:rsidRDefault="00000000" w:rsidRPr="00000000" w14:paraId="000000C3">
            <w:pPr>
              <w:spacing w:after="0" w:lineRule="auto"/>
              <w:rPr/>
            </w:pPr>
            <w:r w:rsidDel="00000000" w:rsidR="00000000" w:rsidRPr="00000000">
              <w:rPr>
                <w:rFonts w:ascii="Aptos" w:cs="Aptos" w:eastAsia="Aptos" w:hAnsi="Aptos"/>
                <w:b w:val="1"/>
                <w:bCs w:val="1"/>
                <w:color w:val="ffffff"/>
                <w:sz w:val="16"/>
                <w:szCs w:val="16"/>
                <w:rtl w:val="0"/>
              </w:rPr>
              <w:t xml:space="preserve">Correct grain</w:t>
            </w:r>
            <w:r w:rsidDel="00000000" w:rsidR="00000000" w:rsidRPr="00000000">
              <w:rPr>
                <w:rtl w:val="0"/>
              </w:rPr>
            </w:r>
          </w:p>
        </w:tc>
        <w:tc>
          <w:tcPr>
            <w:shd w:fill="17365d" w:val="clear"/>
            <w:vAlign w:val="center"/>
          </w:tcPr>
          <w:p w:rsidR="00000000" w:rsidDel="00000000" w:rsidP="00000000" w:rsidRDefault="00000000" w:rsidRPr="00000000" w14:paraId="000000C4">
            <w:pPr>
              <w:spacing w:after="0" w:lineRule="auto"/>
              <w:rPr/>
            </w:pPr>
            <w:r w:rsidDel="00000000" w:rsidR="00000000" w:rsidRPr="00000000">
              <w:rPr>
                <w:rFonts w:ascii="Aptos" w:cs="Aptos" w:eastAsia="Aptos" w:hAnsi="Aptos"/>
                <w:b w:val="1"/>
                <w:bCs w:val="1"/>
                <w:color w:val="ffffff"/>
                <w:sz w:val="16"/>
                <w:szCs w:val="16"/>
                <w:rtl w:val="0"/>
              </w:rPr>
              <w:t xml:space="preserve">Why this grain matters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spacing w:after="0" w:lineRule="auto"/>
              <w:rPr/>
            </w:pPr>
            <w:r w:rsidDel="00000000" w:rsidR="00000000" w:rsidRPr="00000000">
              <w:rPr>
                <w:rFonts w:ascii="Aptos" w:cs="Aptos" w:eastAsia="Aptos" w:hAnsi="Aptos"/>
                <w:b w:val="0"/>
                <w:bCs w:val="0"/>
                <w:sz w:val="16"/>
                <w:szCs w:val="16"/>
                <w:rtl w:val="0"/>
              </w:rPr>
              <w:t xml:space="preserve">Plants_Raw.csv</w:t>
            </w:r>
            <w:r w:rsidDel="00000000" w:rsidR="00000000" w:rsidRPr="00000000">
              <w:rPr>
                <w:rtl w:val="0"/>
              </w:rPr>
            </w:r>
          </w:p>
        </w:tc>
        <w:tc>
          <w:tcPr>
            <w:vAlign w:val="center"/>
          </w:tcPr>
          <w:p w:rsidR="00000000" w:rsidDel="00000000" w:rsidP="00000000" w:rsidRDefault="00000000" w:rsidRPr="00000000" w14:paraId="000000C6">
            <w:pPr>
              <w:spacing w:after="0" w:lineRule="auto"/>
              <w:rPr/>
            </w:pPr>
            <w:r w:rsidDel="00000000" w:rsidR="00000000" w:rsidRPr="00000000">
              <w:rPr>
                <w:rFonts w:ascii="Aptos" w:cs="Aptos" w:eastAsia="Aptos" w:hAnsi="Aptos"/>
                <w:b w:val="0"/>
                <w:bCs w:val="0"/>
                <w:sz w:val="16"/>
                <w:szCs w:val="16"/>
                <w:rtl w:val="0"/>
              </w:rPr>
              <w:t xml:space="preserve">One row per plant/asset — except the planted duplicate</w:t>
            </w:r>
            <w:r w:rsidDel="00000000" w:rsidR="00000000" w:rsidRPr="00000000">
              <w:rPr>
                <w:rtl w:val="0"/>
              </w:rPr>
            </w:r>
          </w:p>
        </w:tc>
        <w:tc>
          <w:tcPr>
            <w:vAlign w:val="center"/>
          </w:tcPr>
          <w:p w:rsidR="00000000" w:rsidDel="00000000" w:rsidP="00000000" w:rsidRDefault="00000000" w:rsidRPr="00000000" w14:paraId="000000C7">
            <w:pPr>
              <w:spacing w:after="0" w:lineRule="auto"/>
              <w:rPr/>
            </w:pPr>
            <w:r w:rsidDel="00000000" w:rsidR="00000000" w:rsidRPr="00000000">
              <w:rPr>
                <w:rFonts w:ascii="Aptos" w:cs="Aptos" w:eastAsia="Aptos" w:hAnsi="Aptos"/>
                <w:b w:val="0"/>
                <w:bCs w:val="0"/>
                <w:sz w:val="16"/>
                <w:szCs w:val="16"/>
                <w:rtl w:val="0"/>
              </w:rPr>
              <w:t xml:space="preserve">Asset counts and capacity sums assume one unique record per asset.</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C8">
            <w:pPr>
              <w:spacing w:after="0" w:lineRule="auto"/>
              <w:rPr/>
            </w:pPr>
            <w:r w:rsidDel="00000000" w:rsidR="00000000" w:rsidRPr="00000000">
              <w:rPr>
                <w:rFonts w:ascii="Aptos" w:cs="Aptos" w:eastAsia="Aptos" w:hAnsi="Aptos"/>
                <w:b w:val="0"/>
                <w:bCs w:val="0"/>
                <w:sz w:val="16"/>
                <w:szCs w:val="16"/>
                <w:rtl w:val="0"/>
              </w:rPr>
              <w:t xml:space="preserve">Generation_Daily_Raw.csv</w:t>
            </w:r>
            <w:r w:rsidDel="00000000" w:rsidR="00000000" w:rsidRPr="00000000">
              <w:rPr>
                <w:rtl w:val="0"/>
              </w:rPr>
            </w:r>
          </w:p>
        </w:tc>
        <w:tc>
          <w:tcPr>
            <w:shd w:fill="f7fafc" w:val="clear"/>
            <w:vAlign w:val="center"/>
          </w:tcPr>
          <w:p w:rsidR="00000000" w:rsidDel="00000000" w:rsidP="00000000" w:rsidRDefault="00000000" w:rsidRPr="00000000" w14:paraId="000000C9">
            <w:pPr>
              <w:spacing w:after="0" w:lineRule="auto"/>
              <w:rPr/>
            </w:pPr>
            <w:r w:rsidDel="00000000" w:rsidR="00000000" w:rsidRPr="00000000">
              <w:rPr>
                <w:rFonts w:ascii="Aptos" w:cs="Aptos" w:eastAsia="Aptos" w:hAnsi="Aptos"/>
                <w:b w:val="0"/>
                <w:bCs w:val="0"/>
                <w:sz w:val="16"/>
                <w:szCs w:val="16"/>
                <w:rtl w:val="0"/>
              </w:rPr>
              <w:t xml:space="preserve">One row per generating PlantID-Date — except planted defects</w:t>
            </w:r>
            <w:r w:rsidDel="00000000" w:rsidR="00000000" w:rsidRPr="00000000">
              <w:rPr>
                <w:rtl w:val="0"/>
              </w:rPr>
            </w:r>
          </w:p>
        </w:tc>
        <w:tc>
          <w:tcPr>
            <w:shd w:fill="f7fafc" w:val="clear"/>
            <w:vAlign w:val="center"/>
          </w:tcPr>
          <w:p w:rsidR="00000000" w:rsidDel="00000000" w:rsidP="00000000" w:rsidRDefault="00000000" w:rsidRPr="00000000" w14:paraId="000000CA">
            <w:pPr>
              <w:spacing w:after="0" w:lineRule="auto"/>
              <w:rPr/>
            </w:pPr>
            <w:r w:rsidDel="00000000" w:rsidR="00000000" w:rsidRPr="00000000">
              <w:rPr>
                <w:rFonts w:ascii="Aptos" w:cs="Aptos" w:eastAsia="Aptos" w:hAnsi="Aptos"/>
                <w:b w:val="0"/>
                <w:bCs w:val="0"/>
                <w:sz w:val="16"/>
                <w:szCs w:val="16"/>
                <w:rtl w:val="0"/>
              </w:rPr>
              <w:t xml:space="preserve">Actual generation is additive only when the same plant-day is not duplicated.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spacing w:after="0" w:lineRule="auto"/>
              <w:rPr/>
            </w:pPr>
            <w:r w:rsidDel="00000000" w:rsidR="00000000" w:rsidRPr="00000000">
              <w:rPr>
                <w:rFonts w:ascii="Aptos" w:cs="Aptos" w:eastAsia="Aptos" w:hAnsi="Aptos"/>
                <w:b w:val="0"/>
                <w:bCs w:val="0"/>
                <w:sz w:val="16"/>
                <w:szCs w:val="16"/>
                <w:rtl w:val="0"/>
              </w:rPr>
              <w:t xml:space="preserve">Forecast_Daily_Raw.csv</w:t>
            </w:r>
            <w:r w:rsidDel="00000000" w:rsidR="00000000" w:rsidRPr="00000000">
              <w:rPr>
                <w:rtl w:val="0"/>
              </w:rPr>
            </w:r>
          </w:p>
        </w:tc>
        <w:tc>
          <w:tcPr>
            <w:vAlign w:val="center"/>
          </w:tcPr>
          <w:p w:rsidR="00000000" w:rsidDel="00000000" w:rsidP="00000000" w:rsidRDefault="00000000" w:rsidRPr="00000000" w14:paraId="000000CC">
            <w:pPr>
              <w:spacing w:after="0" w:lineRule="auto"/>
              <w:rPr/>
            </w:pPr>
            <w:r w:rsidDel="00000000" w:rsidR="00000000" w:rsidRPr="00000000">
              <w:rPr>
                <w:rFonts w:ascii="Aptos" w:cs="Aptos" w:eastAsia="Aptos" w:hAnsi="Aptos"/>
                <w:b w:val="0"/>
                <w:bCs w:val="0"/>
                <w:sz w:val="16"/>
                <w:szCs w:val="16"/>
                <w:rtl w:val="0"/>
              </w:rPr>
              <w:t xml:space="preserve">One row per generating PlantID-Date — except one planted blank forecast</w:t>
            </w:r>
            <w:r w:rsidDel="00000000" w:rsidR="00000000" w:rsidRPr="00000000">
              <w:rPr>
                <w:rtl w:val="0"/>
              </w:rPr>
            </w:r>
          </w:p>
        </w:tc>
        <w:tc>
          <w:tcPr>
            <w:vAlign w:val="center"/>
          </w:tcPr>
          <w:p w:rsidR="00000000" w:rsidDel="00000000" w:rsidP="00000000" w:rsidRDefault="00000000" w:rsidRPr="00000000" w14:paraId="000000CD">
            <w:pPr>
              <w:spacing w:after="0" w:lineRule="auto"/>
              <w:rPr/>
            </w:pPr>
            <w:r w:rsidDel="00000000" w:rsidR="00000000" w:rsidRPr="00000000">
              <w:rPr>
                <w:rFonts w:ascii="Aptos" w:cs="Aptos" w:eastAsia="Aptos" w:hAnsi="Aptos"/>
                <w:b w:val="0"/>
                <w:bCs w:val="0"/>
                <w:sz w:val="16"/>
                <w:szCs w:val="16"/>
                <w:rtl w:val="0"/>
              </w:rPr>
              <w:t xml:space="preserve">Variance requires actual and forecast at compatible grain.</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CE">
            <w:pPr>
              <w:spacing w:after="0" w:lineRule="auto"/>
              <w:rPr/>
            </w:pPr>
            <w:r w:rsidDel="00000000" w:rsidR="00000000" w:rsidRPr="00000000">
              <w:rPr>
                <w:rFonts w:ascii="Aptos" w:cs="Aptos" w:eastAsia="Aptos" w:hAnsi="Aptos"/>
                <w:b w:val="0"/>
                <w:bCs w:val="0"/>
                <w:sz w:val="16"/>
                <w:szCs w:val="16"/>
                <w:rtl w:val="0"/>
              </w:rPr>
              <w:t xml:space="preserve">Monthly_Targets_Wide.csv</w:t>
            </w:r>
            <w:r w:rsidDel="00000000" w:rsidR="00000000" w:rsidRPr="00000000">
              <w:rPr>
                <w:rtl w:val="0"/>
              </w:rPr>
            </w:r>
          </w:p>
        </w:tc>
        <w:tc>
          <w:tcPr>
            <w:shd w:fill="f7fafc" w:val="clear"/>
            <w:vAlign w:val="center"/>
          </w:tcPr>
          <w:p w:rsidR="00000000" w:rsidDel="00000000" w:rsidP="00000000" w:rsidRDefault="00000000" w:rsidRPr="00000000" w14:paraId="000000CF">
            <w:pPr>
              <w:spacing w:after="0" w:lineRule="auto"/>
              <w:rPr/>
            </w:pPr>
            <w:r w:rsidDel="00000000" w:rsidR="00000000" w:rsidRPr="00000000">
              <w:rPr>
                <w:rFonts w:ascii="Aptos" w:cs="Aptos" w:eastAsia="Aptos" w:hAnsi="Aptos"/>
                <w:b w:val="0"/>
                <w:bCs w:val="0"/>
                <w:sz w:val="16"/>
                <w:szCs w:val="16"/>
                <w:rtl w:val="0"/>
              </w:rPr>
              <w:t xml:space="preserve">One row per region with months stored as separate columns</w:t>
            </w:r>
            <w:r w:rsidDel="00000000" w:rsidR="00000000" w:rsidRPr="00000000">
              <w:rPr>
                <w:rtl w:val="0"/>
              </w:rPr>
            </w:r>
          </w:p>
        </w:tc>
        <w:tc>
          <w:tcPr>
            <w:shd w:fill="f7fafc" w:val="clear"/>
            <w:vAlign w:val="center"/>
          </w:tcPr>
          <w:p w:rsidR="00000000" w:rsidDel="00000000" w:rsidP="00000000" w:rsidRDefault="00000000" w:rsidRPr="00000000" w14:paraId="000000D0">
            <w:pPr>
              <w:spacing w:after="0" w:lineRule="auto"/>
              <w:rPr/>
            </w:pPr>
            <w:r w:rsidDel="00000000" w:rsidR="00000000" w:rsidRPr="00000000">
              <w:rPr>
                <w:rFonts w:ascii="Aptos" w:cs="Aptos" w:eastAsia="Aptos" w:hAnsi="Aptos"/>
                <w:b w:val="0"/>
                <w:bCs w:val="0"/>
                <w:sz w:val="16"/>
                <w:szCs w:val="16"/>
                <w:rtl w:val="0"/>
              </w:rPr>
              <w:t xml:space="preserve">Target grain is region-month, not plant-day.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spacing w:after="0" w:lineRule="auto"/>
              <w:rPr/>
            </w:pPr>
            <w:r w:rsidDel="00000000" w:rsidR="00000000" w:rsidRPr="00000000">
              <w:rPr>
                <w:rFonts w:ascii="Aptos" w:cs="Aptos" w:eastAsia="Aptos" w:hAnsi="Aptos"/>
                <w:b w:val="0"/>
                <w:bCs w:val="0"/>
                <w:sz w:val="16"/>
                <w:szCs w:val="16"/>
                <w:rtl w:val="0"/>
              </w:rPr>
              <w:t xml:space="preserve">Regional_Generation_Summary.csv</w:t>
            </w:r>
            <w:r w:rsidDel="00000000" w:rsidR="00000000" w:rsidRPr="00000000">
              <w:rPr>
                <w:rtl w:val="0"/>
              </w:rPr>
            </w:r>
          </w:p>
        </w:tc>
        <w:tc>
          <w:tcPr>
            <w:vAlign w:val="center"/>
          </w:tcPr>
          <w:p w:rsidR="00000000" w:rsidDel="00000000" w:rsidP="00000000" w:rsidRDefault="00000000" w:rsidRPr="00000000" w14:paraId="000000D2">
            <w:pPr>
              <w:spacing w:after="0" w:lineRule="auto"/>
              <w:rPr/>
            </w:pPr>
            <w:r w:rsidDel="00000000" w:rsidR="00000000" w:rsidRPr="00000000">
              <w:rPr>
                <w:rFonts w:ascii="Aptos" w:cs="Aptos" w:eastAsia="Aptos" w:hAnsi="Aptos"/>
                <w:b w:val="0"/>
                <w:bCs w:val="0"/>
                <w:sz w:val="16"/>
                <w:szCs w:val="16"/>
                <w:rtl w:val="0"/>
              </w:rPr>
              <w:t xml:space="preserve">One row per RegionID-Date</w:t>
            </w:r>
            <w:r w:rsidDel="00000000" w:rsidR="00000000" w:rsidRPr="00000000">
              <w:rPr>
                <w:rtl w:val="0"/>
              </w:rPr>
            </w:r>
          </w:p>
        </w:tc>
        <w:tc>
          <w:tcPr>
            <w:vAlign w:val="center"/>
          </w:tcPr>
          <w:p w:rsidR="00000000" w:rsidDel="00000000" w:rsidP="00000000" w:rsidRDefault="00000000" w:rsidRPr="00000000" w14:paraId="000000D3">
            <w:pPr>
              <w:spacing w:after="0" w:lineRule="auto"/>
              <w:rPr/>
            </w:pPr>
            <w:r w:rsidDel="00000000" w:rsidR="00000000" w:rsidRPr="00000000">
              <w:rPr>
                <w:rFonts w:ascii="Aptos" w:cs="Aptos" w:eastAsia="Aptos" w:hAnsi="Aptos"/>
                <w:b w:val="0"/>
                <w:bCs w:val="0"/>
                <w:sz w:val="16"/>
                <w:szCs w:val="16"/>
                <w:rtl w:val="0"/>
              </w:rPr>
              <w:t xml:space="preserve">It summarizes the plant-day actuals; it is not additional energy.</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D4">
            <w:pPr>
              <w:spacing w:after="0" w:lineRule="auto"/>
              <w:rPr/>
            </w:pPr>
            <w:r w:rsidDel="00000000" w:rsidR="00000000" w:rsidRPr="00000000">
              <w:rPr>
                <w:rFonts w:ascii="Aptos" w:cs="Aptos" w:eastAsia="Aptos" w:hAnsi="Aptos"/>
                <w:b w:val="0"/>
                <w:bCs w:val="0"/>
                <w:sz w:val="16"/>
                <w:szCs w:val="16"/>
                <w:rtl w:val="0"/>
              </w:rPr>
              <w:t xml:space="preserve">Storage_Assets.csv</w:t>
            </w:r>
            <w:r w:rsidDel="00000000" w:rsidR="00000000" w:rsidRPr="00000000">
              <w:rPr>
                <w:rtl w:val="0"/>
              </w:rPr>
            </w:r>
          </w:p>
        </w:tc>
        <w:tc>
          <w:tcPr>
            <w:shd w:fill="f7fafc" w:val="clear"/>
            <w:vAlign w:val="center"/>
          </w:tcPr>
          <w:p w:rsidR="00000000" w:rsidDel="00000000" w:rsidP="00000000" w:rsidRDefault="00000000" w:rsidRPr="00000000" w14:paraId="000000D5">
            <w:pPr>
              <w:spacing w:after="0" w:lineRule="auto"/>
              <w:rPr/>
            </w:pPr>
            <w:r w:rsidDel="00000000" w:rsidR="00000000" w:rsidRPr="00000000">
              <w:rPr>
                <w:rFonts w:ascii="Aptos" w:cs="Aptos" w:eastAsia="Aptos" w:hAnsi="Aptos"/>
                <w:b w:val="0"/>
                <w:bCs w:val="0"/>
                <w:sz w:val="16"/>
                <w:szCs w:val="16"/>
                <w:rtl w:val="0"/>
              </w:rPr>
              <w:t xml:space="preserve">One row per storage-enabled asset</w:t>
            </w:r>
            <w:r w:rsidDel="00000000" w:rsidR="00000000" w:rsidRPr="00000000">
              <w:rPr>
                <w:rtl w:val="0"/>
              </w:rPr>
            </w:r>
          </w:p>
        </w:tc>
        <w:tc>
          <w:tcPr>
            <w:shd w:fill="f7fafc" w:val="clear"/>
            <w:vAlign w:val="center"/>
          </w:tcPr>
          <w:p w:rsidR="00000000" w:rsidDel="00000000" w:rsidP="00000000" w:rsidRDefault="00000000" w:rsidRPr="00000000" w14:paraId="000000D6">
            <w:pPr>
              <w:spacing w:after="0" w:lineRule="auto"/>
              <w:rPr/>
            </w:pPr>
            <w:r w:rsidDel="00000000" w:rsidR="00000000" w:rsidRPr="00000000">
              <w:rPr>
                <w:rFonts w:ascii="Aptos" w:cs="Aptos" w:eastAsia="Aptos" w:hAnsi="Aptos"/>
                <w:b w:val="0"/>
                <w:bCs w:val="0"/>
                <w:sz w:val="16"/>
                <w:szCs w:val="16"/>
                <w:rtl w:val="0"/>
              </w:rPr>
              <w:t xml:space="preserve">Storage power/energy belong to storage-enabled assets.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spacing w:after="0" w:lineRule="auto"/>
              <w:rPr/>
            </w:pPr>
            <w:r w:rsidDel="00000000" w:rsidR="00000000" w:rsidRPr="00000000">
              <w:rPr>
                <w:rFonts w:ascii="Aptos" w:cs="Aptos" w:eastAsia="Aptos" w:hAnsi="Aptos"/>
                <w:b w:val="0"/>
                <w:bCs w:val="0"/>
                <w:sz w:val="16"/>
                <w:szCs w:val="16"/>
                <w:rtl w:val="0"/>
              </w:rPr>
              <w:t xml:space="preserve">Maintenance_Events.csv</w:t>
            </w:r>
            <w:r w:rsidDel="00000000" w:rsidR="00000000" w:rsidRPr="00000000">
              <w:rPr>
                <w:rtl w:val="0"/>
              </w:rPr>
            </w:r>
          </w:p>
        </w:tc>
        <w:tc>
          <w:tcPr>
            <w:vAlign w:val="center"/>
          </w:tcPr>
          <w:p w:rsidR="00000000" w:rsidDel="00000000" w:rsidP="00000000" w:rsidRDefault="00000000" w:rsidRPr="00000000" w14:paraId="000000D8">
            <w:pPr>
              <w:spacing w:after="0" w:lineRule="auto"/>
              <w:rPr/>
            </w:pPr>
            <w:r w:rsidDel="00000000" w:rsidR="00000000" w:rsidRPr="00000000">
              <w:rPr>
                <w:rFonts w:ascii="Aptos" w:cs="Aptos" w:eastAsia="Aptos" w:hAnsi="Aptos"/>
                <w:b w:val="0"/>
                <w:bCs w:val="0"/>
                <w:sz w:val="16"/>
                <w:szCs w:val="16"/>
                <w:rtl w:val="0"/>
              </w:rPr>
              <w:t xml:space="preserve">One row per maintenance event</w:t>
            </w:r>
            <w:r w:rsidDel="00000000" w:rsidR="00000000" w:rsidRPr="00000000">
              <w:rPr>
                <w:rtl w:val="0"/>
              </w:rPr>
            </w:r>
          </w:p>
        </w:tc>
        <w:tc>
          <w:tcPr>
            <w:vAlign w:val="center"/>
          </w:tcPr>
          <w:p w:rsidR="00000000" w:rsidDel="00000000" w:rsidP="00000000" w:rsidRDefault="00000000" w:rsidRPr="00000000" w14:paraId="000000D9">
            <w:pPr>
              <w:spacing w:after="0" w:lineRule="auto"/>
              <w:rPr/>
            </w:pPr>
            <w:r w:rsidDel="00000000" w:rsidR="00000000" w:rsidRPr="00000000">
              <w:rPr>
                <w:rFonts w:ascii="Aptos" w:cs="Aptos" w:eastAsia="Aptos" w:hAnsi="Aptos"/>
                <w:b w:val="0"/>
                <w:bCs w:val="0"/>
                <w:sz w:val="16"/>
                <w:szCs w:val="16"/>
                <w:rtl w:val="0"/>
              </w:rPr>
              <w:t xml:space="preserve">An event can overlap generation dates but does not prove causation.</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DA">
            <w:pPr>
              <w:spacing w:after="0" w:lineRule="auto"/>
              <w:rPr/>
            </w:pPr>
            <w:r w:rsidDel="00000000" w:rsidR="00000000" w:rsidRPr="00000000">
              <w:rPr>
                <w:rFonts w:ascii="Aptos" w:cs="Aptos" w:eastAsia="Aptos" w:hAnsi="Aptos"/>
                <w:b w:val="0"/>
                <w:bCs w:val="0"/>
                <w:sz w:val="16"/>
                <w:szCs w:val="16"/>
                <w:rtl w:val="0"/>
              </w:rPr>
              <w:t xml:space="preserve">Source_Freshness.csv</w:t>
            </w:r>
            <w:r w:rsidDel="00000000" w:rsidR="00000000" w:rsidRPr="00000000">
              <w:rPr>
                <w:rtl w:val="0"/>
              </w:rPr>
            </w:r>
          </w:p>
        </w:tc>
        <w:tc>
          <w:tcPr>
            <w:shd w:fill="f7fafc" w:val="clear"/>
            <w:vAlign w:val="center"/>
          </w:tcPr>
          <w:p w:rsidR="00000000" w:rsidDel="00000000" w:rsidP="00000000" w:rsidRDefault="00000000" w:rsidRPr="00000000" w14:paraId="000000DB">
            <w:pPr>
              <w:spacing w:after="0" w:lineRule="auto"/>
              <w:rPr/>
            </w:pPr>
            <w:r w:rsidDel="00000000" w:rsidR="00000000" w:rsidRPr="00000000">
              <w:rPr>
                <w:rFonts w:ascii="Aptos" w:cs="Aptos" w:eastAsia="Aptos" w:hAnsi="Aptos"/>
                <w:b w:val="0"/>
                <w:bCs w:val="0"/>
                <w:sz w:val="16"/>
                <w:szCs w:val="16"/>
                <w:rtl w:val="0"/>
              </w:rPr>
              <w:t xml:space="preserve">One row per source freshness observation</w:t>
            </w:r>
            <w:r w:rsidDel="00000000" w:rsidR="00000000" w:rsidRPr="00000000">
              <w:rPr>
                <w:rtl w:val="0"/>
              </w:rPr>
            </w:r>
          </w:p>
        </w:tc>
        <w:tc>
          <w:tcPr>
            <w:shd w:fill="f7fafc" w:val="clear"/>
            <w:vAlign w:val="center"/>
          </w:tcPr>
          <w:p w:rsidR="00000000" w:rsidDel="00000000" w:rsidP="00000000" w:rsidRDefault="00000000" w:rsidRPr="00000000" w14:paraId="000000DC">
            <w:pPr>
              <w:spacing w:after="0" w:lineRule="auto"/>
              <w:rPr/>
            </w:pPr>
            <w:r w:rsidDel="00000000" w:rsidR="00000000" w:rsidRPr="00000000">
              <w:rPr>
                <w:rFonts w:ascii="Aptos" w:cs="Aptos" w:eastAsia="Aptos" w:hAnsi="Aptos"/>
                <w:b w:val="0"/>
                <w:bCs w:val="0"/>
                <w:sz w:val="16"/>
                <w:szCs w:val="16"/>
                <w:rtl w:val="0"/>
              </w:rPr>
              <w:t xml:space="preserve">Timeliness evidence has its own grain and purpose.</w:t>
            </w:r>
            <w:r w:rsidDel="00000000" w:rsidR="00000000" w:rsidRPr="00000000">
              <w:rPr>
                <w:rtl w:val="0"/>
              </w:rPr>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spacing w:after="100" w:lineRule="auto"/>
        <w:rPr/>
      </w:pPr>
      <w:r w:rsidDel="00000000" w:rsidR="00000000" w:rsidRPr="00000000">
        <w:rPr>
          <w:i w:val="0"/>
          <w:iCs w:val="0"/>
          <w:rtl w:val="0"/>
        </w:rPr>
        <w:t xml:space="preserve">Why select Generation_Daily_Raw.csv when discussing actual production? Because it is the most detailed supplied actual-generation event table. Why not use Regional_Generation_Summary.csv as additional production? Because the regional table is derived summary evidence at a coarser grain. Adding both would count the same MWh twice.</w:t>
      </w:r>
      <w:r w:rsidDel="00000000" w:rsidR="00000000" w:rsidRPr="00000000">
        <w:rPr>
          <w:rtl w:val="0"/>
        </w:rPr>
      </w:r>
    </w:p>
    <w:tbl>
      <w:tblPr>
        <w:tblStyle w:val="Table8"/>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0"/>
        </w:trPr>
        <w:tc>
          <w:tcPr>
            <w:shd w:fill="f2f8ed" w:val="clear"/>
          </w:tcPr>
          <w:p w:rsidR="00000000" w:rsidDel="00000000" w:rsidP="00000000" w:rsidRDefault="00000000" w:rsidRPr="00000000" w14:paraId="000000DF">
            <w:pPr>
              <w:rPr/>
            </w:pPr>
            <w:r w:rsidDel="00000000" w:rsidR="00000000" w:rsidRPr="00000000">
              <w:rPr>
                <w:b w:val="1"/>
                <w:bCs w:val="1"/>
                <w:color w:val="548235"/>
                <w:rtl w:val="0"/>
              </w:rPr>
              <w:t xml:space="preserve">Expected answer: </w:t>
            </w:r>
            <w:r w:rsidDel="00000000" w:rsidR="00000000" w:rsidRPr="00000000">
              <w:rPr>
                <w:rtl w:val="0"/>
              </w:rPr>
              <w:t xml:space="preserve">Do not add Regional_Generation_Summary.csv to Generation_Daily_Raw.csv. The correct interpretation is detail versus summary of the same generation.</w:t>
            </w:r>
          </w:p>
          <w:p w:rsidR="00000000" w:rsidDel="00000000" w:rsidP="00000000" w:rsidRDefault="00000000" w:rsidRPr="00000000" w14:paraId="000000E0">
            <w:pPr>
              <w:rPr/>
            </w:pPr>
            <w:r w:rsidDel="00000000" w:rsidR="00000000" w:rsidRPr="00000000">
              <w:rPr>
                <w:b w:val="1"/>
                <w:bCs w:val="1"/>
                <w:rtl w:val="0"/>
              </w:rPr>
              <w:t xml:space="preserve">Why: </w:t>
            </w:r>
            <w:r w:rsidDel="00000000" w:rsidR="00000000" w:rsidRPr="00000000">
              <w:rPr>
                <w:rtl w:val="0"/>
              </w:rPr>
              <w:t xml:space="preserve">Grain tells you whether two rows represent distinct business events. Two valid tables can produce an invalid total if they overlap semantically.</w:t>
            </w:r>
          </w:p>
          <w:p w:rsidR="00000000" w:rsidDel="00000000" w:rsidP="00000000" w:rsidRDefault="00000000" w:rsidRPr="00000000" w14:paraId="000000E1">
            <w:pPr>
              <w:rPr/>
            </w:pPr>
            <w:r w:rsidDel="00000000" w:rsidR="00000000" w:rsidRPr="00000000">
              <w:rPr>
                <w:b w:val="1"/>
                <w:bCs w:val="1"/>
                <w:rtl w:val="0"/>
              </w:rPr>
              <w:t xml:space="preserve">How to validate: </w:t>
            </w:r>
            <w:r w:rsidDel="00000000" w:rsidR="00000000" w:rsidRPr="00000000">
              <w:rPr>
                <w:rtl w:val="0"/>
              </w:rPr>
              <w:t xml:space="preserve">For a region-date, sum plant-day actuals and compare them with the regional summary; they represent the same generation amount at different levels of detail.</w:t>
            </w:r>
          </w:p>
        </w:tc>
      </w:tr>
    </w:tbl>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rPr/>
      </w:pPr>
      <w:r w:rsidDel="00000000" w:rsidR="00000000" w:rsidRPr="00000000">
        <w:rPr>
          <w:rtl w:val="0"/>
        </w:rPr>
        <w:t xml:space="preserve">3B. Distinguish entities, events, facts and dimensions conceptually</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Entities: Plant/Asset, Region, Technology and storage-enabled asset are things the business describes.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Events: Daily generation, daily forecast observation, maintenance event and source-freshness observation occur at a time or period.</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Conceptual dimensions: Plant, Region, Technology and Date provide descriptive context for analysis.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Conceptual facts: Generation, forecast, target and maintenance records carry measurable or event evidence.</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Module One uses these terms to reason about data meaning. Full semantic-model implementation is intentionally deferred.</w:t>
      </w:r>
    </w:p>
    <w:p w:rsidR="00000000" w:rsidDel="00000000" w:rsidP="00000000" w:rsidRDefault="00000000" w:rsidRPr="00000000" w14:paraId="000000E9">
      <w:pPr>
        <w:pStyle w:val="Heading2"/>
        <w:rPr/>
      </w:pPr>
      <w:r w:rsidDel="00000000" w:rsidR="00000000" w:rsidRPr="00000000">
        <w:rPr>
          <w:rtl w:val="0"/>
        </w:rPr>
        <w:t xml:space="preserve">3C. Recognize behavioral fact types</w:t>
      </w:r>
    </w:p>
    <w:tbl>
      <w:tblPr>
        <w:tblStyle w:val="Table9"/>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0"/>
        </w:trPr>
        <w:tc>
          <w:tcPr>
            <w:shd w:fill="17365d" w:val="clear"/>
            <w:vAlign w:val="center"/>
          </w:tcPr>
          <w:p w:rsidR="00000000" w:rsidDel="00000000" w:rsidP="00000000" w:rsidRDefault="00000000" w:rsidRPr="00000000" w14:paraId="000000EA">
            <w:pPr>
              <w:spacing w:after="0" w:lineRule="auto"/>
              <w:rPr/>
            </w:pPr>
            <w:r w:rsidDel="00000000" w:rsidR="00000000" w:rsidRPr="00000000">
              <w:rPr>
                <w:rFonts w:ascii="Aptos" w:cs="Aptos" w:eastAsia="Aptos" w:hAnsi="Aptos"/>
                <w:b w:val="1"/>
                <w:bCs w:val="1"/>
                <w:color w:val="ffffff"/>
                <w:sz w:val="16"/>
                <w:szCs w:val="16"/>
                <w:rtl w:val="0"/>
              </w:rPr>
              <w:t xml:space="preserve">Example</w:t>
            </w:r>
            <w:r w:rsidDel="00000000" w:rsidR="00000000" w:rsidRPr="00000000">
              <w:rPr>
                <w:rtl w:val="0"/>
              </w:rPr>
            </w:r>
          </w:p>
        </w:tc>
        <w:tc>
          <w:tcPr>
            <w:shd w:fill="17365d" w:val="clear"/>
            <w:vAlign w:val="center"/>
          </w:tcPr>
          <w:p w:rsidR="00000000" w:rsidDel="00000000" w:rsidP="00000000" w:rsidRDefault="00000000" w:rsidRPr="00000000" w14:paraId="000000EB">
            <w:pPr>
              <w:spacing w:after="0" w:lineRule="auto"/>
              <w:rPr/>
            </w:pPr>
            <w:r w:rsidDel="00000000" w:rsidR="00000000" w:rsidRPr="00000000">
              <w:rPr>
                <w:rFonts w:ascii="Aptos" w:cs="Aptos" w:eastAsia="Aptos" w:hAnsi="Aptos"/>
                <w:b w:val="1"/>
                <w:bCs w:val="1"/>
                <w:color w:val="ffffff"/>
                <w:sz w:val="16"/>
                <w:szCs w:val="16"/>
                <w:rtl w:val="0"/>
              </w:rPr>
              <w:t xml:space="preserve">Correct behavioral type</w:t>
            </w:r>
            <w:r w:rsidDel="00000000" w:rsidR="00000000" w:rsidRPr="00000000">
              <w:rPr>
                <w:rtl w:val="0"/>
              </w:rPr>
            </w:r>
          </w:p>
        </w:tc>
        <w:tc>
          <w:tcPr>
            <w:shd w:fill="17365d" w:val="clear"/>
            <w:vAlign w:val="center"/>
          </w:tcPr>
          <w:p w:rsidR="00000000" w:rsidDel="00000000" w:rsidP="00000000" w:rsidRDefault="00000000" w:rsidRPr="00000000" w14:paraId="000000EC">
            <w:pPr>
              <w:spacing w:after="0" w:lineRule="auto"/>
              <w:rPr/>
            </w:pPr>
            <w:r w:rsidDel="00000000" w:rsidR="00000000" w:rsidRPr="00000000">
              <w:rPr>
                <w:rFonts w:ascii="Aptos" w:cs="Aptos" w:eastAsia="Aptos" w:hAnsi="Aptos"/>
                <w:b w:val="1"/>
                <w:bCs w:val="1"/>
                <w:color w:val="ffffff"/>
                <w:sz w:val="16"/>
                <w:szCs w:val="16"/>
                <w:rtl w:val="0"/>
              </w:rPr>
              <w:t xml:space="preserve">Why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spacing w:after="0" w:lineRule="auto"/>
              <w:rPr/>
            </w:pPr>
            <w:r w:rsidDel="00000000" w:rsidR="00000000" w:rsidRPr="00000000">
              <w:rPr>
                <w:rFonts w:ascii="Aptos" w:cs="Aptos" w:eastAsia="Aptos" w:hAnsi="Aptos"/>
                <w:b w:val="0"/>
                <w:bCs w:val="0"/>
                <w:sz w:val="16"/>
                <w:szCs w:val="16"/>
                <w:rtl w:val="0"/>
              </w:rPr>
              <w:t xml:space="preserve">Daily/interval generation reading</w:t>
            </w:r>
            <w:r w:rsidDel="00000000" w:rsidR="00000000" w:rsidRPr="00000000">
              <w:rPr>
                <w:rtl w:val="0"/>
              </w:rPr>
            </w:r>
          </w:p>
        </w:tc>
        <w:tc>
          <w:tcPr>
            <w:vAlign w:val="center"/>
          </w:tcPr>
          <w:p w:rsidR="00000000" w:rsidDel="00000000" w:rsidP="00000000" w:rsidRDefault="00000000" w:rsidRPr="00000000" w14:paraId="000000EE">
            <w:pPr>
              <w:spacing w:after="0" w:lineRule="auto"/>
              <w:rPr/>
            </w:pPr>
            <w:r w:rsidDel="00000000" w:rsidR="00000000" w:rsidRPr="00000000">
              <w:rPr>
                <w:rFonts w:ascii="Aptos" w:cs="Aptos" w:eastAsia="Aptos" w:hAnsi="Aptos"/>
                <w:b w:val="0"/>
                <w:bCs w:val="0"/>
                <w:sz w:val="16"/>
                <w:szCs w:val="16"/>
                <w:rtl w:val="0"/>
              </w:rPr>
              <w:t xml:space="preserve">Transactional or interval fact</w:t>
            </w:r>
            <w:r w:rsidDel="00000000" w:rsidR="00000000" w:rsidRPr="00000000">
              <w:rPr>
                <w:rtl w:val="0"/>
              </w:rPr>
            </w:r>
          </w:p>
        </w:tc>
        <w:tc>
          <w:tcPr>
            <w:vAlign w:val="center"/>
          </w:tcPr>
          <w:p w:rsidR="00000000" w:rsidDel="00000000" w:rsidP="00000000" w:rsidRDefault="00000000" w:rsidRPr="00000000" w14:paraId="000000EF">
            <w:pPr>
              <w:spacing w:after="0" w:lineRule="auto"/>
              <w:rPr/>
            </w:pPr>
            <w:r w:rsidDel="00000000" w:rsidR="00000000" w:rsidRPr="00000000">
              <w:rPr>
                <w:rFonts w:ascii="Aptos" w:cs="Aptos" w:eastAsia="Aptos" w:hAnsi="Aptos"/>
                <w:b w:val="0"/>
                <w:bCs w:val="0"/>
                <w:sz w:val="16"/>
                <w:szCs w:val="16"/>
                <w:rtl w:val="0"/>
              </w:rPr>
              <w:t xml:space="preserve">Each row records measurable generation activity for a defined period; it is not a state snapshot.</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F0">
            <w:pPr>
              <w:spacing w:after="0" w:lineRule="auto"/>
              <w:rPr/>
            </w:pPr>
            <w:r w:rsidDel="00000000" w:rsidR="00000000" w:rsidRPr="00000000">
              <w:rPr>
                <w:rFonts w:ascii="Aptos" w:cs="Aptos" w:eastAsia="Aptos" w:hAnsi="Aptos"/>
                <w:b w:val="0"/>
                <w:bCs w:val="0"/>
                <w:sz w:val="16"/>
                <w:szCs w:val="16"/>
                <w:rtl w:val="0"/>
              </w:rPr>
              <w:t xml:space="preserve">Daily BESS state of charge</w:t>
            </w:r>
            <w:r w:rsidDel="00000000" w:rsidR="00000000" w:rsidRPr="00000000">
              <w:rPr>
                <w:rtl w:val="0"/>
              </w:rPr>
            </w:r>
          </w:p>
        </w:tc>
        <w:tc>
          <w:tcPr>
            <w:shd w:fill="f7fafc" w:val="clear"/>
            <w:vAlign w:val="center"/>
          </w:tcPr>
          <w:p w:rsidR="00000000" w:rsidDel="00000000" w:rsidP="00000000" w:rsidRDefault="00000000" w:rsidRPr="00000000" w14:paraId="000000F1">
            <w:pPr>
              <w:spacing w:after="0" w:lineRule="auto"/>
              <w:rPr/>
            </w:pPr>
            <w:r w:rsidDel="00000000" w:rsidR="00000000" w:rsidRPr="00000000">
              <w:rPr>
                <w:rFonts w:ascii="Aptos" w:cs="Aptos" w:eastAsia="Aptos" w:hAnsi="Aptos"/>
                <w:b w:val="0"/>
                <w:bCs w:val="0"/>
                <w:sz w:val="16"/>
                <w:szCs w:val="16"/>
                <w:rtl w:val="0"/>
              </w:rPr>
              <w:t xml:space="preserve">Periodic snapshot</w:t>
            </w:r>
            <w:r w:rsidDel="00000000" w:rsidR="00000000" w:rsidRPr="00000000">
              <w:rPr>
                <w:rtl w:val="0"/>
              </w:rPr>
            </w:r>
          </w:p>
        </w:tc>
        <w:tc>
          <w:tcPr>
            <w:shd w:fill="f7fafc" w:val="clear"/>
            <w:vAlign w:val="center"/>
          </w:tcPr>
          <w:p w:rsidR="00000000" w:rsidDel="00000000" w:rsidP="00000000" w:rsidRDefault="00000000" w:rsidRPr="00000000" w14:paraId="000000F2">
            <w:pPr>
              <w:spacing w:after="0" w:lineRule="auto"/>
              <w:rPr/>
            </w:pPr>
            <w:r w:rsidDel="00000000" w:rsidR="00000000" w:rsidRPr="00000000">
              <w:rPr>
                <w:rFonts w:ascii="Aptos" w:cs="Aptos" w:eastAsia="Aptos" w:hAnsi="Aptos"/>
                <w:b w:val="0"/>
                <w:bCs w:val="0"/>
                <w:sz w:val="16"/>
                <w:szCs w:val="16"/>
                <w:rtl w:val="0"/>
              </w:rPr>
              <w:t xml:space="preserve">It records a state at a point/period; summing state of charge across days is usually meaningless.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3">
            <w:pPr>
              <w:spacing w:after="0" w:lineRule="auto"/>
              <w:rPr/>
            </w:pPr>
            <w:r w:rsidDel="00000000" w:rsidR="00000000" w:rsidRPr="00000000">
              <w:rPr>
                <w:rFonts w:ascii="Aptos" w:cs="Aptos" w:eastAsia="Aptos" w:hAnsi="Aptos"/>
                <w:b w:val="0"/>
                <w:bCs w:val="0"/>
                <w:sz w:val="16"/>
                <w:szCs w:val="16"/>
                <w:rtl w:val="0"/>
              </w:rPr>
              <w:t xml:space="preserve">Maintenance work order moving from raised to closed</w:t>
            </w:r>
            <w:r w:rsidDel="00000000" w:rsidR="00000000" w:rsidRPr="00000000">
              <w:rPr>
                <w:rtl w:val="0"/>
              </w:rPr>
            </w:r>
          </w:p>
        </w:tc>
        <w:tc>
          <w:tcPr>
            <w:vAlign w:val="center"/>
          </w:tcPr>
          <w:p w:rsidR="00000000" w:rsidDel="00000000" w:rsidP="00000000" w:rsidRDefault="00000000" w:rsidRPr="00000000" w14:paraId="000000F4">
            <w:pPr>
              <w:spacing w:after="0" w:lineRule="auto"/>
              <w:rPr/>
            </w:pPr>
            <w:r w:rsidDel="00000000" w:rsidR="00000000" w:rsidRPr="00000000">
              <w:rPr>
                <w:rFonts w:ascii="Aptos" w:cs="Aptos" w:eastAsia="Aptos" w:hAnsi="Aptos"/>
                <w:b w:val="0"/>
                <w:bCs w:val="0"/>
                <w:sz w:val="16"/>
                <w:szCs w:val="16"/>
                <w:rtl w:val="0"/>
              </w:rPr>
              <w:t xml:space="preserve">Accumulating snapshot</w:t>
            </w:r>
            <w:r w:rsidDel="00000000" w:rsidR="00000000" w:rsidRPr="00000000">
              <w:rPr>
                <w:rtl w:val="0"/>
              </w:rPr>
            </w:r>
          </w:p>
        </w:tc>
        <w:tc>
          <w:tcPr>
            <w:vAlign w:val="center"/>
          </w:tcPr>
          <w:p w:rsidR="00000000" w:rsidDel="00000000" w:rsidP="00000000" w:rsidRDefault="00000000" w:rsidRPr="00000000" w14:paraId="000000F5">
            <w:pPr>
              <w:spacing w:after="0" w:lineRule="auto"/>
              <w:rPr/>
            </w:pPr>
            <w:r w:rsidDel="00000000" w:rsidR="00000000" w:rsidRPr="00000000">
              <w:rPr>
                <w:rFonts w:ascii="Aptos" w:cs="Aptos" w:eastAsia="Aptos" w:hAnsi="Aptos"/>
                <w:b w:val="0"/>
                <w:bCs w:val="0"/>
                <w:sz w:val="16"/>
                <w:szCs w:val="16"/>
                <w:rtl w:val="0"/>
              </w:rPr>
              <w:t xml:space="preserve">One lifecycle record accumulates milestones/status as work progresses.</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0F6">
            <w:pPr>
              <w:spacing w:after="0" w:lineRule="auto"/>
              <w:rPr/>
            </w:pPr>
            <w:r w:rsidDel="00000000" w:rsidR="00000000" w:rsidRPr="00000000">
              <w:rPr>
                <w:rFonts w:ascii="Aptos" w:cs="Aptos" w:eastAsia="Aptos" w:hAnsi="Aptos"/>
                <w:b w:val="0"/>
                <w:bCs w:val="0"/>
                <w:sz w:val="16"/>
                <w:szCs w:val="16"/>
                <w:rtl w:val="0"/>
              </w:rPr>
              <w:t xml:space="preserve">Planned inspection schedule</w:t>
            </w:r>
            <w:r w:rsidDel="00000000" w:rsidR="00000000" w:rsidRPr="00000000">
              <w:rPr>
                <w:rtl w:val="0"/>
              </w:rPr>
            </w:r>
          </w:p>
        </w:tc>
        <w:tc>
          <w:tcPr>
            <w:shd w:fill="f7fafc" w:val="clear"/>
            <w:vAlign w:val="center"/>
          </w:tcPr>
          <w:p w:rsidR="00000000" w:rsidDel="00000000" w:rsidP="00000000" w:rsidRDefault="00000000" w:rsidRPr="00000000" w14:paraId="000000F7">
            <w:pPr>
              <w:spacing w:after="0" w:lineRule="auto"/>
              <w:rPr/>
            </w:pPr>
            <w:r w:rsidDel="00000000" w:rsidR="00000000" w:rsidRPr="00000000">
              <w:rPr>
                <w:rFonts w:ascii="Aptos" w:cs="Aptos" w:eastAsia="Aptos" w:hAnsi="Aptos"/>
                <w:b w:val="0"/>
                <w:bCs w:val="0"/>
                <w:sz w:val="16"/>
                <w:szCs w:val="16"/>
                <w:rtl w:val="0"/>
              </w:rPr>
              <w:t xml:space="preserve">Factless fact</w:t>
            </w:r>
            <w:r w:rsidDel="00000000" w:rsidR="00000000" w:rsidRPr="00000000">
              <w:rPr>
                <w:rtl w:val="0"/>
              </w:rPr>
            </w:r>
          </w:p>
        </w:tc>
        <w:tc>
          <w:tcPr>
            <w:shd w:fill="f7fafc" w:val="clear"/>
            <w:vAlign w:val="center"/>
          </w:tcPr>
          <w:p w:rsidR="00000000" w:rsidDel="00000000" w:rsidP="00000000" w:rsidRDefault="00000000" w:rsidRPr="00000000" w14:paraId="000000F8">
            <w:pPr>
              <w:spacing w:after="0" w:lineRule="auto"/>
              <w:rPr/>
            </w:pPr>
            <w:r w:rsidDel="00000000" w:rsidR="00000000" w:rsidRPr="00000000">
              <w:rPr>
                <w:rFonts w:ascii="Aptos" w:cs="Aptos" w:eastAsia="Aptos" w:hAnsi="Aptos"/>
                <w:b w:val="0"/>
                <w:bCs w:val="0"/>
                <w:sz w:val="16"/>
                <w:szCs w:val="16"/>
                <w:rtl w:val="0"/>
              </w:rPr>
              <w:t xml:space="preserve">The record represents that an inspection is scheduled even if no additive quantity is stored.</w:t>
            </w: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after="100" w:lineRule="auto"/>
        <w:rPr/>
      </w:pPr>
      <w:r w:rsidDel="00000000" w:rsidR="00000000" w:rsidRPr="00000000">
        <w:rPr>
          <w:i w:val="0"/>
          <w:iCs w:val="0"/>
          <w:rtl w:val="0"/>
        </w:rPr>
        <w:t xml:space="preserve">Why this matters now: even before modeling, behavioral type warns you about aggregation. Energy produced during intervals can be summed across non-overlapping periods; state-of-charge snapshots usually cannot be summed across days.</w:t>
      </w:r>
      <w:r w:rsidDel="00000000" w:rsidR="00000000" w:rsidRPr="00000000">
        <w:rPr>
          <w:rtl w:val="0"/>
        </w:rPr>
      </w:r>
    </w:p>
    <w:p w:rsidR="00000000" w:rsidDel="00000000" w:rsidP="00000000" w:rsidRDefault="00000000" w:rsidRPr="00000000" w14:paraId="000000FB">
      <w:pPr>
        <w:pStyle w:val="Heading2"/>
        <w:rPr/>
      </w:pPr>
      <w:r w:rsidDel="00000000" w:rsidR="00000000" w:rsidRPr="00000000">
        <w:rPr>
          <w:rtl w:val="0"/>
        </w:rPr>
        <w:t xml:space="preserve">3D. Complete Field_Classification</w:t>
      </w:r>
    </w:p>
    <w:tbl>
      <w:tblPr>
        <w:tblStyle w:val="Table10"/>
        <w:tblW w:w="102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4"/>
        <w:gridCol w:w="1714"/>
        <w:gridCol w:w="1714"/>
        <w:gridCol w:w="1714"/>
        <w:gridCol w:w="1714"/>
        <w:gridCol w:w="1714"/>
        <w:tblGridChange w:id="0">
          <w:tblGrid>
            <w:gridCol w:w="1714"/>
            <w:gridCol w:w="1714"/>
            <w:gridCol w:w="1714"/>
            <w:gridCol w:w="1714"/>
            <w:gridCol w:w="1714"/>
            <w:gridCol w:w="1714"/>
          </w:tblGrid>
        </w:tblGridChange>
      </w:tblGrid>
      <w:tr>
        <w:trPr>
          <w:cantSplit w:val="0"/>
          <w:tblHeader w:val="0"/>
        </w:trPr>
        <w:tc>
          <w:tcPr>
            <w:shd w:fill="17365d" w:val="clear"/>
            <w:vAlign w:val="center"/>
          </w:tcPr>
          <w:p w:rsidR="00000000" w:rsidDel="00000000" w:rsidP="00000000" w:rsidRDefault="00000000" w:rsidRPr="00000000" w14:paraId="000000FC">
            <w:pPr>
              <w:spacing w:after="0" w:lineRule="auto"/>
              <w:rPr/>
            </w:pPr>
            <w:r w:rsidDel="00000000" w:rsidR="00000000" w:rsidRPr="00000000">
              <w:rPr>
                <w:rFonts w:ascii="Aptos" w:cs="Aptos" w:eastAsia="Aptos" w:hAnsi="Aptos"/>
                <w:b w:val="1"/>
                <w:bCs w:val="1"/>
                <w:color w:val="ffffff"/>
                <w:sz w:val="16"/>
                <w:szCs w:val="16"/>
                <w:rtl w:val="0"/>
              </w:rPr>
              <w:t xml:space="preserve">Field</w:t>
            </w:r>
            <w:r w:rsidDel="00000000" w:rsidR="00000000" w:rsidRPr="00000000">
              <w:rPr>
                <w:rtl w:val="0"/>
              </w:rPr>
            </w:r>
          </w:p>
        </w:tc>
        <w:tc>
          <w:tcPr>
            <w:shd w:fill="17365d" w:val="clear"/>
            <w:vAlign w:val="center"/>
          </w:tcPr>
          <w:p w:rsidR="00000000" w:rsidDel="00000000" w:rsidP="00000000" w:rsidRDefault="00000000" w:rsidRPr="00000000" w14:paraId="000000FD">
            <w:pPr>
              <w:spacing w:after="0" w:lineRule="auto"/>
              <w:rPr/>
            </w:pPr>
            <w:r w:rsidDel="00000000" w:rsidR="00000000" w:rsidRPr="00000000">
              <w:rPr>
                <w:rFonts w:ascii="Aptos" w:cs="Aptos" w:eastAsia="Aptos" w:hAnsi="Aptos"/>
                <w:b w:val="1"/>
                <w:bCs w:val="1"/>
                <w:color w:val="ffffff"/>
                <w:sz w:val="16"/>
                <w:szCs w:val="16"/>
                <w:rtl w:val="0"/>
              </w:rPr>
              <w:t xml:space="preserve">Example</w:t>
            </w:r>
            <w:r w:rsidDel="00000000" w:rsidR="00000000" w:rsidRPr="00000000">
              <w:rPr>
                <w:rtl w:val="0"/>
              </w:rPr>
            </w:r>
          </w:p>
        </w:tc>
        <w:tc>
          <w:tcPr>
            <w:shd w:fill="17365d" w:val="clear"/>
            <w:vAlign w:val="center"/>
          </w:tcPr>
          <w:p w:rsidR="00000000" w:rsidDel="00000000" w:rsidP="00000000" w:rsidRDefault="00000000" w:rsidRPr="00000000" w14:paraId="000000FE">
            <w:pPr>
              <w:spacing w:after="0" w:lineRule="auto"/>
              <w:rPr/>
            </w:pPr>
            <w:r w:rsidDel="00000000" w:rsidR="00000000" w:rsidRPr="00000000">
              <w:rPr>
                <w:rFonts w:ascii="Aptos" w:cs="Aptos" w:eastAsia="Aptos" w:hAnsi="Aptos"/>
                <w:b w:val="1"/>
                <w:bCs w:val="1"/>
                <w:color w:val="ffffff"/>
                <w:sz w:val="16"/>
                <w:szCs w:val="16"/>
                <w:rtl w:val="0"/>
              </w:rPr>
              <w:t xml:space="preserve">Entity/event</w:t>
            </w:r>
            <w:r w:rsidDel="00000000" w:rsidR="00000000" w:rsidRPr="00000000">
              <w:rPr>
                <w:rtl w:val="0"/>
              </w:rPr>
            </w:r>
          </w:p>
        </w:tc>
        <w:tc>
          <w:tcPr>
            <w:shd w:fill="17365d" w:val="clear"/>
            <w:vAlign w:val="center"/>
          </w:tcPr>
          <w:p w:rsidR="00000000" w:rsidDel="00000000" w:rsidP="00000000" w:rsidRDefault="00000000" w:rsidRPr="00000000" w14:paraId="000000FF">
            <w:pPr>
              <w:spacing w:after="0" w:lineRule="auto"/>
              <w:rPr/>
            </w:pPr>
            <w:r w:rsidDel="00000000" w:rsidR="00000000" w:rsidRPr="00000000">
              <w:rPr>
                <w:rFonts w:ascii="Aptos" w:cs="Aptos" w:eastAsia="Aptos" w:hAnsi="Aptos"/>
                <w:b w:val="1"/>
                <w:bCs w:val="1"/>
                <w:color w:val="ffffff"/>
                <w:sz w:val="16"/>
                <w:szCs w:val="16"/>
                <w:rtl w:val="0"/>
              </w:rPr>
              <w:t xml:space="preserve">Level</w:t>
            </w:r>
            <w:r w:rsidDel="00000000" w:rsidR="00000000" w:rsidRPr="00000000">
              <w:rPr>
                <w:rtl w:val="0"/>
              </w:rPr>
            </w:r>
          </w:p>
        </w:tc>
        <w:tc>
          <w:tcPr>
            <w:shd w:fill="17365d" w:val="clear"/>
            <w:vAlign w:val="center"/>
          </w:tcPr>
          <w:p w:rsidR="00000000" w:rsidDel="00000000" w:rsidP="00000000" w:rsidRDefault="00000000" w:rsidRPr="00000000" w14:paraId="00000100">
            <w:pPr>
              <w:spacing w:after="0" w:lineRule="auto"/>
              <w:rPr/>
            </w:pPr>
            <w:r w:rsidDel="00000000" w:rsidR="00000000" w:rsidRPr="00000000">
              <w:rPr>
                <w:rFonts w:ascii="Aptos" w:cs="Aptos" w:eastAsia="Aptos" w:hAnsi="Aptos"/>
                <w:b w:val="1"/>
                <w:bCs w:val="1"/>
                <w:color w:val="ffffff"/>
                <w:sz w:val="16"/>
                <w:szCs w:val="16"/>
                <w:rtl w:val="0"/>
              </w:rPr>
              <w:t xml:space="preserve">Additivity</w:t>
            </w:r>
            <w:r w:rsidDel="00000000" w:rsidR="00000000" w:rsidRPr="00000000">
              <w:rPr>
                <w:rtl w:val="0"/>
              </w:rPr>
            </w:r>
          </w:p>
        </w:tc>
        <w:tc>
          <w:tcPr>
            <w:shd w:fill="17365d" w:val="clear"/>
            <w:vAlign w:val="center"/>
          </w:tcPr>
          <w:p w:rsidR="00000000" w:rsidDel="00000000" w:rsidP="00000000" w:rsidRDefault="00000000" w:rsidRPr="00000000" w14:paraId="00000101">
            <w:pPr>
              <w:spacing w:after="0" w:lineRule="auto"/>
              <w:rPr/>
            </w:pPr>
            <w:r w:rsidDel="00000000" w:rsidR="00000000" w:rsidRPr="00000000">
              <w:rPr>
                <w:rFonts w:ascii="Aptos" w:cs="Aptos" w:eastAsia="Aptos" w:hAnsi="Aptos"/>
                <w:b w:val="1"/>
                <w:bCs w:val="1"/>
                <w:color w:val="ffffff"/>
                <w:sz w:val="16"/>
                <w:szCs w:val="16"/>
                <w:rtl w:val="0"/>
              </w:rPr>
              <w:t xml:space="preserve">Explanation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2">
            <w:pPr>
              <w:spacing w:after="0" w:lineRule="auto"/>
              <w:rPr/>
            </w:pPr>
            <w:r w:rsidDel="00000000" w:rsidR="00000000" w:rsidRPr="00000000">
              <w:rPr>
                <w:rFonts w:ascii="Aptos" w:cs="Aptos" w:eastAsia="Aptos" w:hAnsi="Aptos"/>
                <w:b w:val="0"/>
                <w:bCs w:val="0"/>
                <w:sz w:val="16"/>
                <w:szCs w:val="16"/>
                <w:rtl w:val="0"/>
              </w:rPr>
              <w:t xml:space="preserve">RegionID</w:t>
            </w:r>
            <w:r w:rsidDel="00000000" w:rsidR="00000000" w:rsidRPr="00000000">
              <w:rPr>
                <w:rtl w:val="0"/>
              </w:rPr>
            </w:r>
          </w:p>
        </w:tc>
        <w:tc>
          <w:tcPr>
            <w:vAlign w:val="center"/>
          </w:tcPr>
          <w:p w:rsidR="00000000" w:rsidDel="00000000" w:rsidP="00000000" w:rsidRDefault="00000000" w:rsidRPr="00000000" w14:paraId="00000103">
            <w:pPr>
              <w:spacing w:after="0" w:lineRule="auto"/>
              <w:rPr/>
            </w:pPr>
            <w:r w:rsidDel="00000000" w:rsidR="00000000" w:rsidRPr="00000000">
              <w:rPr>
                <w:rFonts w:ascii="Aptos" w:cs="Aptos" w:eastAsia="Aptos" w:hAnsi="Aptos"/>
                <w:b w:val="0"/>
                <w:bCs w:val="0"/>
                <w:sz w:val="16"/>
                <w:szCs w:val="16"/>
                <w:rtl w:val="0"/>
              </w:rPr>
              <w:t xml:space="preserve">R02</w:t>
            </w:r>
            <w:r w:rsidDel="00000000" w:rsidR="00000000" w:rsidRPr="00000000">
              <w:rPr>
                <w:rtl w:val="0"/>
              </w:rPr>
            </w:r>
          </w:p>
        </w:tc>
        <w:tc>
          <w:tcPr>
            <w:vAlign w:val="center"/>
          </w:tcPr>
          <w:p w:rsidR="00000000" w:rsidDel="00000000" w:rsidP="00000000" w:rsidRDefault="00000000" w:rsidRPr="00000000" w14:paraId="00000104">
            <w:pPr>
              <w:spacing w:after="0" w:lineRule="auto"/>
              <w:rPr/>
            </w:pPr>
            <w:r w:rsidDel="00000000" w:rsidR="00000000" w:rsidRPr="00000000">
              <w:rPr>
                <w:rFonts w:ascii="Aptos" w:cs="Aptos" w:eastAsia="Aptos" w:hAnsi="Aptos"/>
                <w:b w:val="0"/>
                <w:bCs w:val="0"/>
                <w:sz w:val="16"/>
                <w:szCs w:val="16"/>
                <w:rtl w:val="0"/>
              </w:rPr>
              <w:t xml:space="preserve">Region</w:t>
            </w:r>
            <w:r w:rsidDel="00000000" w:rsidR="00000000" w:rsidRPr="00000000">
              <w:rPr>
                <w:rtl w:val="0"/>
              </w:rPr>
            </w:r>
          </w:p>
        </w:tc>
        <w:tc>
          <w:tcPr>
            <w:vAlign w:val="center"/>
          </w:tcPr>
          <w:p w:rsidR="00000000" w:rsidDel="00000000" w:rsidP="00000000" w:rsidRDefault="00000000" w:rsidRPr="00000000" w14:paraId="00000105">
            <w:pPr>
              <w:spacing w:after="0" w:lineRule="auto"/>
              <w:rPr/>
            </w:pPr>
            <w:r w:rsidDel="00000000" w:rsidR="00000000" w:rsidRPr="00000000">
              <w:rPr>
                <w:rFonts w:ascii="Aptos" w:cs="Aptos" w:eastAsia="Aptos" w:hAnsi="Aptos"/>
                <w:b w:val="0"/>
                <w:bCs w:val="0"/>
                <w:sz w:val="16"/>
                <w:szCs w:val="16"/>
                <w:rtl w:val="0"/>
              </w:rPr>
              <w:t xml:space="preserve">Nominal</w:t>
            </w:r>
            <w:r w:rsidDel="00000000" w:rsidR="00000000" w:rsidRPr="00000000">
              <w:rPr>
                <w:rtl w:val="0"/>
              </w:rPr>
            </w:r>
          </w:p>
        </w:tc>
        <w:tc>
          <w:tcPr>
            <w:vAlign w:val="center"/>
          </w:tcPr>
          <w:p w:rsidR="00000000" w:rsidDel="00000000" w:rsidP="00000000" w:rsidRDefault="00000000" w:rsidRPr="00000000" w14:paraId="00000106">
            <w:pPr>
              <w:spacing w:after="0" w:lineRule="auto"/>
              <w:rPr/>
            </w:pPr>
            <w:r w:rsidDel="00000000" w:rsidR="00000000" w:rsidRPr="00000000">
              <w:rPr>
                <w:rFonts w:ascii="Aptos" w:cs="Aptos" w:eastAsia="Aptos" w:hAnsi="Aptos"/>
                <w:b w:val="0"/>
                <w:bCs w:val="0"/>
                <w:sz w:val="16"/>
                <w:szCs w:val="16"/>
                <w:rtl w:val="0"/>
              </w:rPr>
              <w:t xml:space="preserve">Not applicable</w:t>
            </w:r>
            <w:r w:rsidDel="00000000" w:rsidR="00000000" w:rsidRPr="00000000">
              <w:rPr>
                <w:rtl w:val="0"/>
              </w:rPr>
            </w:r>
          </w:p>
        </w:tc>
        <w:tc>
          <w:tcPr>
            <w:vAlign w:val="center"/>
          </w:tcPr>
          <w:p w:rsidR="00000000" w:rsidDel="00000000" w:rsidP="00000000" w:rsidRDefault="00000000" w:rsidRPr="00000000" w14:paraId="00000107">
            <w:pPr>
              <w:spacing w:after="0" w:lineRule="auto"/>
              <w:rPr/>
            </w:pPr>
            <w:r w:rsidDel="00000000" w:rsidR="00000000" w:rsidRPr="00000000">
              <w:rPr>
                <w:rFonts w:ascii="Aptos" w:cs="Aptos" w:eastAsia="Aptos" w:hAnsi="Aptos"/>
                <w:b w:val="0"/>
                <w:bCs w:val="0"/>
                <w:sz w:val="16"/>
                <w:szCs w:val="16"/>
                <w:rtl w:val="0"/>
              </w:rPr>
              <w:t xml:space="preserve">No arithmetic meaning; it labels a category.</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08">
            <w:pPr>
              <w:spacing w:after="0" w:lineRule="auto"/>
              <w:rPr/>
            </w:pPr>
            <w:r w:rsidDel="00000000" w:rsidR="00000000" w:rsidRPr="00000000">
              <w:rPr>
                <w:rFonts w:ascii="Aptos" w:cs="Aptos" w:eastAsia="Aptos" w:hAnsi="Aptos"/>
                <w:b w:val="0"/>
                <w:bCs w:val="0"/>
                <w:sz w:val="16"/>
                <w:szCs w:val="16"/>
                <w:rtl w:val="0"/>
              </w:rPr>
              <w:t xml:space="preserve">TechnologyFamily</w:t>
            </w:r>
            <w:r w:rsidDel="00000000" w:rsidR="00000000" w:rsidRPr="00000000">
              <w:rPr>
                <w:rtl w:val="0"/>
              </w:rPr>
            </w:r>
          </w:p>
        </w:tc>
        <w:tc>
          <w:tcPr>
            <w:shd w:fill="f7fafc" w:val="clear"/>
            <w:vAlign w:val="center"/>
          </w:tcPr>
          <w:p w:rsidR="00000000" w:rsidDel="00000000" w:rsidP="00000000" w:rsidRDefault="00000000" w:rsidRPr="00000000" w14:paraId="00000109">
            <w:pPr>
              <w:spacing w:after="0" w:lineRule="auto"/>
              <w:rPr/>
            </w:pPr>
            <w:r w:rsidDel="00000000" w:rsidR="00000000" w:rsidRPr="00000000">
              <w:rPr>
                <w:rFonts w:ascii="Aptos" w:cs="Aptos" w:eastAsia="Aptos" w:hAnsi="Aptos"/>
                <w:b w:val="0"/>
                <w:bCs w:val="0"/>
                <w:sz w:val="16"/>
                <w:szCs w:val="16"/>
                <w:rtl w:val="0"/>
              </w:rPr>
              <w:t xml:space="preserve">Solar</w:t>
            </w:r>
            <w:r w:rsidDel="00000000" w:rsidR="00000000" w:rsidRPr="00000000">
              <w:rPr>
                <w:rtl w:val="0"/>
              </w:rPr>
            </w:r>
          </w:p>
        </w:tc>
        <w:tc>
          <w:tcPr>
            <w:shd w:fill="f7fafc" w:val="clear"/>
            <w:vAlign w:val="center"/>
          </w:tcPr>
          <w:p w:rsidR="00000000" w:rsidDel="00000000" w:rsidP="00000000" w:rsidRDefault="00000000" w:rsidRPr="00000000" w14:paraId="0000010A">
            <w:pPr>
              <w:spacing w:after="0" w:lineRule="auto"/>
              <w:rPr/>
            </w:pPr>
            <w:r w:rsidDel="00000000" w:rsidR="00000000" w:rsidRPr="00000000">
              <w:rPr>
                <w:rFonts w:ascii="Aptos" w:cs="Aptos" w:eastAsia="Aptos" w:hAnsi="Aptos"/>
                <w:b w:val="0"/>
                <w:bCs w:val="0"/>
                <w:sz w:val="16"/>
                <w:szCs w:val="16"/>
                <w:rtl w:val="0"/>
              </w:rPr>
              <w:t xml:space="preserve">Technology</w:t>
            </w:r>
            <w:r w:rsidDel="00000000" w:rsidR="00000000" w:rsidRPr="00000000">
              <w:rPr>
                <w:rtl w:val="0"/>
              </w:rPr>
            </w:r>
          </w:p>
        </w:tc>
        <w:tc>
          <w:tcPr>
            <w:shd w:fill="f7fafc" w:val="clear"/>
            <w:vAlign w:val="center"/>
          </w:tcPr>
          <w:p w:rsidR="00000000" w:rsidDel="00000000" w:rsidP="00000000" w:rsidRDefault="00000000" w:rsidRPr="00000000" w14:paraId="0000010B">
            <w:pPr>
              <w:spacing w:after="0" w:lineRule="auto"/>
              <w:rPr/>
            </w:pPr>
            <w:r w:rsidDel="00000000" w:rsidR="00000000" w:rsidRPr="00000000">
              <w:rPr>
                <w:rFonts w:ascii="Aptos" w:cs="Aptos" w:eastAsia="Aptos" w:hAnsi="Aptos"/>
                <w:b w:val="0"/>
                <w:bCs w:val="0"/>
                <w:sz w:val="16"/>
                <w:szCs w:val="16"/>
                <w:rtl w:val="0"/>
              </w:rPr>
              <w:t xml:space="preserve">Nominal</w:t>
            </w:r>
            <w:r w:rsidDel="00000000" w:rsidR="00000000" w:rsidRPr="00000000">
              <w:rPr>
                <w:rtl w:val="0"/>
              </w:rPr>
            </w:r>
          </w:p>
        </w:tc>
        <w:tc>
          <w:tcPr>
            <w:shd w:fill="f7fafc" w:val="clear"/>
            <w:vAlign w:val="center"/>
          </w:tcPr>
          <w:p w:rsidR="00000000" w:rsidDel="00000000" w:rsidP="00000000" w:rsidRDefault="00000000" w:rsidRPr="00000000" w14:paraId="0000010C">
            <w:pPr>
              <w:spacing w:after="0" w:lineRule="auto"/>
              <w:rPr/>
            </w:pPr>
            <w:r w:rsidDel="00000000" w:rsidR="00000000" w:rsidRPr="00000000">
              <w:rPr>
                <w:rFonts w:ascii="Aptos" w:cs="Aptos" w:eastAsia="Aptos" w:hAnsi="Aptos"/>
                <w:b w:val="0"/>
                <w:bCs w:val="0"/>
                <w:sz w:val="16"/>
                <w:szCs w:val="16"/>
                <w:rtl w:val="0"/>
              </w:rPr>
              <w:t xml:space="preserve">Not applicable</w:t>
            </w:r>
            <w:r w:rsidDel="00000000" w:rsidR="00000000" w:rsidRPr="00000000">
              <w:rPr>
                <w:rtl w:val="0"/>
              </w:rPr>
            </w:r>
          </w:p>
        </w:tc>
        <w:tc>
          <w:tcPr>
            <w:shd w:fill="f7fafc" w:val="clear"/>
            <w:vAlign w:val="center"/>
          </w:tcPr>
          <w:p w:rsidR="00000000" w:rsidDel="00000000" w:rsidP="00000000" w:rsidRDefault="00000000" w:rsidRPr="00000000" w14:paraId="0000010D">
            <w:pPr>
              <w:spacing w:after="0" w:lineRule="auto"/>
              <w:rPr/>
            </w:pPr>
            <w:r w:rsidDel="00000000" w:rsidR="00000000" w:rsidRPr="00000000">
              <w:rPr>
                <w:rFonts w:ascii="Aptos" w:cs="Aptos" w:eastAsia="Aptos" w:hAnsi="Aptos"/>
                <w:b w:val="0"/>
                <w:bCs w:val="0"/>
                <w:sz w:val="16"/>
                <w:szCs w:val="16"/>
                <w:rtl w:val="0"/>
              </w:rPr>
              <w:t xml:space="preserve">It groups assets by category.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E">
            <w:pPr>
              <w:spacing w:after="0" w:lineRule="auto"/>
              <w:rPr/>
            </w:pPr>
            <w:r w:rsidDel="00000000" w:rsidR="00000000" w:rsidRPr="00000000">
              <w:rPr>
                <w:rFonts w:ascii="Aptos" w:cs="Aptos" w:eastAsia="Aptos" w:hAnsi="Aptos"/>
                <w:b w:val="0"/>
                <w:bCs w:val="0"/>
                <w:sz w:val="16"/>
                <w:szCs w:val="16"/>
                <w:rtl w:val="0"/>
              </w:rPr>
              <w:t xml:space="preserve">GenerationCapacityMW</w:t>
            </w:r>
            <w:r w:rsidDel="00000000" w:rsidR="00000000" w:rsidRPr="00000000">
              <w:rPr>
                <w:rtl w:val="0"/>
              </w:rPr>
            </w:r>
          </w:p>
        </w:tc>
        <w:tc>
          <w:tcPr>
            <w:vAlign w:val="center"/>
          </w:tcPr>
          <w:p w:rsidR="00000000" w:rsidDel="00000000" w:rsidP="00000000" w:rsidRDefault="00000000" w:rsidRPr="00000000" w14:paraId="0000010F">
            <w:pPr>
              <w:spacing w:after="0" w:lineRule="auto"/>
              <w:rPr/>
            </w:pPr>
            <w:r w:rsidDel="00000000" w:rsidR="00000000" w:rsidRPr="00000000">
              <w:rPr>
                <w:rFonts w:ascii="Aptos" w:cs="Aptos" w:eastAsia="Aptos" w:hAnsi="Aptos"/>
                <w:b w:val="0"/>
                <w:bCs w:val="0"/>
                <w:sz w:val="16"/>
                <w:szCs w:val="16"/>
                <w:rtl w:val="0"/>
              </w:rPr>
              <w:t xml:space="preserve">220</w:t>
            </w:r>
            <w:r w:rsidDel="00000000" w:rsidR="00000000" w:rsidRPr="00000000">
              <w:rPr>
                <w:rtl w:val="0"/>
              </w:rPr>
            </w:r>
          </w:p>
        </w:tc>
        <w:tc>
          <w:tcPr>
            <w:vAlign w:val="center"/>
          </w:tcPr>
          <w:p w:rsidR="00000000" w:rsidDel="00000000" w:rsidP="00000000" w:rsidRDefault="00000000" w:rsidRPr="00000000" w14:paraId="00000110">
            <w:pPr>
              <w:spacing w:after="0" w:lineRule="auto"/>
              <w:rPr/>
            </w:pPr>
            <w:r w:rsidDel="00000000" w:rsidR="00000000" w:rsidRPr="00000000">
              <w:rPr>
                <w:rFonts w:ascii="Aptos" w:cs="Aptos" w:eastAsia="Aptos" w:hAnsi="Aptos"/>
                <w:b w:val="0"/>
                <w:bCs w:val="0"/>
                <w:sz w:val="16"/>
                <w:szCs w:val="16"/>
                <w:rtl w:val="0"/>
              </w:rPr>
              <w:t xml:space="preserve">Plant</w:t>
            </w:r>
            <w:r w:rsidDel="00000000" w:rsidR="00000000" w:rsidRPr="00000000">
              <w:rPr>
                <w:rtl w:val="0"/>
              </w:rPr>
            </w:r>
          </w:p>
        </w:tc>
        <w:tc>
          <w:tcPr>
            <w:vAlign w:val="center"/>
          </w:tcPr>
          <w:p w:rsidR="00000000" w:rsidDel="00000000" w:rsidP="00000000" w:rsidRDefault="00000000" w:rsidRPr="00000000" w14:paraId="00000111">
            <w:pPr>
              <w:spacing w:after="0" w:lineRule="auto"/>
              <w:rPr/>
            </w:pPr>
            <w:r w:rsidDel="00000000" w:rsidR="00000000" w:rsidRPr="00000000">
              <w:rPr>
                <w:rFonts w:ascii="Aptos" w:cs="Aptos" w:eastAsia="Aptos" w:hAnsi="Aptos"/>
                <w:b w:val="0"/>
                <w:bCs w:val="0"/>
                <w:sz w:val="16"/>
                <w:szCs w:val="16"/>
                <w:rtl w:val="0"/>
              </w:rPr>
              <w:t xml:space="preserve">Ratio</w:t>
            </w:r>
            <w:r w:rsidDel="00000000" w:rsidR="00000000" w:rsidRPr="00000000">
              <w:rPr>
                <w:rtl w:val="0"/>
              </w:rPr>
            </w:r>
          </w:p>
        </w:tc>
        <w:tc>
          <w:tcPr>
            <w:vAlign w:val="center"/>
          </w:tcPr>
          <w:p w:rsidR="00000000" w:rsidDel="00000000" w:rsidP="00000000" w:rsidRDefault="00000000" w:rsidRPr="00000000" w14:paraId="00000112">
            <w:pPr>
              <w:spacing w:after="0" w:lineRule="auto"/>
              <w:rPr/>
            </w:pPr>
            <w:r w:rsidDel="00000000" w:rsidR="00000000" w:rsidRPr="00000000">
              <w:rPr>
                <w:rFonts w:ascii="Aptos" w:cs="Aptos" w:eastAsia="Aptos" w:hAnsi="Aptos"/>
                <w:b w:val="0"/>
                <w:bCs w:val="0"/>
                <w:sz w:val="16"/>
                <w:szCs w:val="16"/>
                <w:rtl w:val="0"/>
              </w:rPr>
              <w:t xml:space="preserve">Semi-additive across time</w:t>
            </w:r>
            <w:r w:rsidDel="00000000" w:rsidR="00000000" w:rsidRPr="00000000">
              <w:rPr>
                <w:rtl w:val="0"/>
              </w:rPr>
            </w:r>
          </w:p>
        </w:tc>
        <w:tc>
          <w:tcPr>
            <w:vAlign w:val="center"/>
          </w:tcPr>
          <w:p w:rsidR="00000000" w:rsidDel="00000000" w:rsidP="00000000" w:rsidRDefault="00000000" w:rsidRPr="00000000" w14:paraId="00000113">
            <w:pPr>
              <w:spacing w:after="0" w:lineRule="auto"/>
              <w:rPr/>
            </w:pPr>
            <w:r w:rsidDel="00000000" w:rsidR="00000000" w:rsidRPr="00000000">
              <w:rPr>
                <w:rFonts w:ascii="Aptos" w:cs="Aptos" w:eastAsia="Aptos" w:hAnsi="Aptos"/>
                <w:b w:val="0"/>
                <w:bCs w:val="0"/>
                <w:sz w:val="16"/>
                <w:szCs w:val="16"/>
                <w:rtl w:val="0"/>
              </w:rPr>
              <w:t xml:space="preserve">Zero is meaningful; sum across distinct plants at one snapshot is valid, but repeated snapshots over time must not be summed.</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14">
            <w:pPr>
              <w:spacing w:after="0" w:lineRule="auto"/>
              <w:rPr/>
            </w:pPr>
            <w:r w:rsidDel="00000000" w:rsidR="00000000" w:rsidRPr="00000000">
              <w:rPr>
                <w:rFonts w:ascii="Aptos" w:cs="Aptos" w:eastAsia="Aptos" w:hAnsi="Aptos"/>
                <w:b w:val="0"/>
                <w:bCs w:val="0"/>
                <w:sz w:val="16"/>
                <w:szCs w:val="16"/>
                <w:rtl w:val="0"/>
              </w:rPr>
              <w:t xml:space="preserve">ActualGenerationMWh</w:t>
            </w:r>
            <w:r w:rsidDel="00000000" w:rsidR="00000000" w:rsidRPr="00000000">
              <w:rPr>
                <w:rtl w:val="0"/>
              </w:rPr>
            </w:r>
          </w:p>
        </w:tc>
        <w:tc>
          <w:tcPr>
            <w:shd w:fill="f7fafc" w:val="clear"/>
            <w:vAlign w:val="center"/>
          </w:tcPr>
          <w:p w:rsidR="00000000" w:rsidDel="00000000" w:rsidP="00000000" w:rsidRDefault="00000000" w:rsidRPr="00000000" w14:paraId="00000115">
            <w:pPr>
              <w:spacing w:after="0" w:lineRule="auto"/>
              <w:rPr/>
            </w:pPr>
            <w:r w:rsidDel="00000000" w:rsidR="00000000" w:rsidRPr="00000000">
              <w:rPr>
                <w:rFonts w:ascii="Aptos" w:cs="Aptos" w:eastAsia="Aptos" w:hAnsi="Aptos"/>
                <w:b w:val="0"/>
                <w:bCs w:val="0"/>
                <w:sz w:val="16"/>
                <w:szCs w:val="16"/>
                <w:rtl w:val="0"/>
              </w:rPr>
              <w:t xml:space="preserve">1250.4</w:t>
            </w:r>
            <w:r w:rsidDel="00000000" w:rsidR="00000000" w:rsidRPr="00000000">
              <w:rPr>
                <w:rtl w:val="0"/>
              </w:rPr>
            </w:r>
          </w:p>
        </w:tc>
        <w:tc>
          <w:tcPr>
            <w:shd w:fill="f7fafc" w:val="clear"/>
            <w:vAlign w:val="center"/>
          </w:tcPr>
          <w:p w:rsidR="00000000" w:rsidDel="00000000" w:rsidP="00000000" w:rsidRDefault="00000000" w:rsidRPr="00000000" w14:paraId="00000116">
            <w:pPr>
              <w:spacing w:after="0" w:lineRule="auto"/>
              <w:rPr/>
            </w:pPr>
            <w:r w:rsidDel="00000000" w:rsidR="00000000" w:rsidRPr="00000000">
              <w:rPr>
                <w:rFonts w:ascii="Aptos" w:cs="Aptos" w:eastAsia="Aptos" w:hAnsi="Aptos"/>
                <w:b w:val="0"/>
                <w:bCs w:val="0"/>
                <w:sz w:val="16"/>
                <w:szCs w:val="16"/>
                <w:rtl w:val="0"/>
              </w:rPr>
              <w:t xml:space="preserve">Plant-day generation event</w:t>
            </w:r>
            <w:r w:rsidDel="00000000" w:rsidR="00000000" w:rsidRPr="00000000">
              <w:rPr>
                <w:rtl w:val="0"/>
              </w:rPr>
            </w:r>
          </w:p>
        </w:tc>
        <w:tc>
          <w:tcPr>
            <w:shd w:fill="f7fafc" w:val="clear"/>
            <w:vAlign w:val="center"/>
          </w:tcPr>
          <w:p w:rsidR="00000000" w:rsidDel="00000000" w:rsidP="00000000" w:rsidRDefault="00000000" w:rsidRPr="00000000" w14:paraId="00000117">
            <w:pPr>
              <w:spacing w:after="0" w:lineRule="auto"/>
              <w:rPr/>
            </w:pPr>
            <w:r w:rsidDel="00000000" w:rsidR="00000000" w:rsidRPr="00000000">
              <w:rPr>
                <w:rFonts w:ascii="Aptos" w:cs="Aptos" w:eastAsia="Aptos" w:hAnsi="Aptos"/>
                <w:b w:val="0"/>
                <w:bCs w:val="0"/>
                <w:sz w:val="16"/>
                <w:szCs w:val="16"/>
                <w:rtl w:val="0"/>
              </w:rPr>
              <w:t xml:space="preserve">Ratio</w:t>
            </w:r>
            <w:r w:rsidDel="00000000" w:rsidR="00000000" w:rsidRPr="00000000">
              <w:rPr>
                <w:rtl w:val="0"/>
              </w:rPr>
            </w:r>
          </w:p>
        </w:tc>
        <w:tc>
          <w:tcPr>
            <w:shd w:fill="f7fafc" w:val="clear"/>
            <w:vAlign w:val="center"/>
          </w:tcPr>
          <w:p w:rsidR="00000000" w:rsidDel="00000000" w:rsidP="00000000" w:rsidRDefault="00000000" w:rsidRPr="00000000" w14:paraId="00000118">
            <w:pPr>
              <w:spacing w:after="0" w:lineRule="auto"/>
              <w:rPr/>
            </w:pPr>
            <w:r w:rsidDel="00000000" w:rsidR="00000000" w:rsidRPr="00000000">
              <w:rPr>
                <w:rFonts w:ascii="Aptos" w:cs="Aptos" w:eastAsia="Aptos" w:hAnsi="Aptos"/>
                <w:b w:val="0"/>
                <w:bCs w:val="0"/>
                <w:sz w:val="16"/>
                <w:szCs w:val="16"/>
                <w:rtl w:val="0"/>
              </w:rPr>
              <w:t xml:space="preserve">Additive</w:t>
            </w:r>
            <w:r w:rsidDel="00000000" w:rsidR="00000000" w:rsidRPr="00000000">
              <w:rPr>
                <w:rtl w:val="0"/>
              </w:rPr>
            </w:r>
          </w:p>
        </w:tc>
        <w:tc>
          <w:tcPr>
            <w:shd w:fill="f7fafc" w:val="clear"/>
            <w:vAlign w:val="center"/>
          </w:tcPr>
          <w:p w:rsidR="00000000" w:rsidDel="00000000" w:rsidP="00000000" w:rsidRDefault="00000000" w:rsidRPr="00000000" w14:paraId="00000119">
            <w:pPr>
              <w:spacing w:after="0" w:lineRule="auto"/>
              <w:rPr/>
            </w:pPr>
            <w:r w:rsidDel="00000000" w:rsidR="00000000" w:rsidRPr="00000000">
              <w:rPr>
                <w:rFonts w:ascii="Aptos" w:cs="Aptos" w:eastAsia="Aptos" w:hAnsi="Aptos"/>
                <w:b w:val="0"/>
                <w:bCs w:val="0"/>
                <w:sz w:val="16"/>
                <w:szCs w:val="16"/>
                <w:rtl w:val="0"/>
              </w:rPr>
              <w:t xml:space="preserve">Energy can be summed across compatible plants and dates when the same event is not duplicated.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A">
            <w:pPr>
              <w:spacing w:after="0" w:lineRule="auto"/>
              <w:rPr/>
            </w:pPr>
            <w:r w:rsidDel="00000000" w:rsidR="00000000" w:rsidRPr="00000000">
              <w:rPr>
                <w:rFonts w:ascii="Aptos" w:cs="Aptos" w:eastAsia="Aptos" w:hAnsi="Aptos"/>
                <w:b w:val="0"/>
                <w:bCs w:val="0"/>
                <w:sz w:val="16"/>
                <w:szCs w:val="16"/>
                <w:rtl w:val="0"/>
              </w:rPr>
              <w:t xml:space="preserve">Status</w:t>
            </w:r>
            <w:r w:rsidDel="00000000" w:rsidR="00000000" w:rsidRPr="00000000">
              <w:rPr>
                <w:rtl w:val="0"/>
              </w:rPr>
            </w:r>
          </w:p>
        </w:tc>
        <w:tc>
          <w:tcPr>
            <w:vAlign w:val="center"/>
          </w:tcPr>
          <w:p w:rsidR="00000000" w:rsidDel="00000000" w:rsidP="00000000" w:rsidRDefault="00000000" w:rsidRPr="00000000" w14:paraId="0000011B">
            <w:pPr>
              <w:spacing w:after="0" w:lineRule="auto"/>
              <w:rPr/>
            </w:pPr>
            <w:r w:rsidDel="00000000" w:rsidR="00000000" w:rsidRPr="00000000">
              <w:rPr>
                <w:rFonts w:ascii="Aptos" w:cs="Aptos" w:eastAsia="Aptos" w:hAnsi="Aptos"/>
                <w:b w:val="0"/>
                <w:bCs w:val="0"/>
                <w:sz w:val="16"/>
                <w:szCs w:val="16"/>
                <w:rtl w:val="0"/>
              </w:rPr>
              <w:t xml:space="preserve">Active</w:t>
            </w:r>
            <w:r w:rsidDel="00000000" w:rsidR="00000000" w:rsidRPr="00000000">
              <w:rPr>
                <w:rtl w:val="0"/>
              </w:rPr>
            </w:r>
          </w:p>
        </w:tc>
        <w:tc>
          <w:tcPr>
            <w:vAlign w:val="center"/>
          </w:tcPr>
          <w:p w:rsidR="00000000" w:rsidDel="00000000" w:rsidP="00000000" w:rsidRDefault="00000000" w:rsidRPr="00000000" w14:paraId="0000011C">
            <w:pPr>
              <w:spacing w:after="0" w:lineRule="auto"/>
              <w:rPr/>
            </w:pPr>
            <w:r w:rsidDel="00000000" w:rsidR="00000000" w:rsidRPr="00000000">
              <w:rPr>
                <w:rFonts w:ascii="Aptos" w:cs="Aptos" w:eastAsia="Aptos" w:hAnsi="Aptos"/>
                <w:b w:val="0"/>
                <w:bCs w:val="0"/>
                <w:sz w:val="16"/>
                <w:szCs w:val="16"/>
                <w:rtl w:val="0"/>
              </w:rPr>
              <w:t xml:space="preserve">Plant</w:t>
            </w:r>
            <w:r w:rsidDel="00000000" w:rsidR="00000000" w:rsidRPr="00000000">
              <w:rPr>
                <w:rtl w:val="0"/>
              </w:rPr>
            </w:r>
          </w:p>
        </w:tc>
        <w:tc>
          <w:tcPr>
            <w:vAlign w:val="center"/>
          </w:tcPr>
          <w:p w:rsidR="00000000" w:rsidDel="00000000" w:rsidP="00000000" w:rsidRDefault="00000000" w:rsidRPr="00000000" w14:paraId="0000011D">
            <w:pPr>
              <w:spacing w:after="0" w:lineRule="auto"/>
              <w:rPr/>
            </w:pPr>
            <w:r w:rsidDel="00000000" w:rsidR="00000000" w:rsidRPr="00000000">
              <w:rPr>
                <w:rFonts w:ascii="Aptos" w:cs="Aptos" w:eastAsia="Aptos" w:hAnsi="Aptos"/>
                <w:b w:val="0"/>
                <w:bCs w:val="0"/>
                <w:sz w:val="16"/>
                <w:szCs w:val="16"/>
                <w:rtl w:val="0"/>
              </w:rPr>
              <w:t xml:space="preserve">Nominal</w:t>
            </w:r>
            <w:r w:rsidDel="00000000" w:rsidR="00000000" w:rsidRPr="00000000">
              <w:rPr>
                <w:rtl w:val="0"/>
              </w:rPr>
            </w:r>
          </w:p>
        </w:tc>
        <w:tc>
          <w:tcPr>
            <w:vAlign w:val="center"/>
          </w:tcPr>
          <w:p w:rsidR="00000000" w:rsidDel="00000000" w:rsidP="00000000" w:rsidRDefault="00000000" w:rsidRPr="00000000" w14:paraId="0000011E">
            <w:pPr>
              <w:spacing w:after="0" w:lineRule="auto"/>
              <w:rPr/>
            </w:pPr>
            <w:r w:rsidDel="00000000" w:rsidR="00000000" w:rsidRPr="00000000">
              <w:rPr>
                <w:rFonts w:ascii="Aptos" w:cs="Aptos" w:eastAsia="Aptos" w:hAnsi="Aptos"/>
                <w:b w:val="0"/>
                <w:bCs w:val="0"/>
                <w:sz w:val="16"/>
                <w:szCs w:val="16"/>
                <w:rtl w:val="0"/>
              </w:rPr>
              <w:t xml:space="preserve">Not applicable</w:t>
            </w:r>
            <w:r w:rsidDel="00000000" w:rsidR="00000000" w:rsidRPr="00000000">
              <w:rPr>
                <w:rtl w:val="0"/>
              </w:rPr>
            </w:r>
          </w:p>
        </w:tc>
        <w:tc>
          <w:tcPr>
            <w:vAlign w:val="center"/>
          </w:tcPr>
          <w:p w:rsidR="00000000" w:rsidDel="00000000" w:rsidP="00000000" w:rsidRDefault="00000000" w:rsidRPr="00000000" w14:paraId="0000011F">
            <w:pPr>
              <w:spacing w:after="0" w:lineRule="auto"/>
              <w:rPr/>
            </w:pPr>
            <w:r w:rsidDel="00000000" w:rsidR="00000000" w:rsidRPr="00000000">
              <w:rPr>
                <w:rFonts w:ascii="Aptos" w:cs="Aptos" w:eastAsia="Aptos" w:hAnsi="Aptos"/>
                <w:b w:val="0"/>
                <w:bCs w:val="0"/>
                <w:sz w:val="16"/>
                <w:szCs w:val="16"/>
                <w:rtl w:val="0"/>
              </w:rPr>
              <w:t xml:space="preserve">A label, not a quantity.</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20">
            <w:pPr>
              <w:spacing w:after="0" w:lineRule="auto"/>
              <w:rPr/>
            </w:pPr>
            <w:r w:rsidDel="00000000" w:rsidR="00000000" w:rsidRPr="00000000">
              <w:rPr>
                <w:rFonts w:ascii="Aptos" w:cs="Aptos" w:eastAsia="Aptos" w:hAnsi="Aptos"/>
                <w:b w:val="0"/>
                <w:bCs w:val="0"/>
                <w:sz w:val="16"/>
                <w:szCs w:val="16"/>
                <w:rtl w:val="0"/>
              </w:rPr>
              <w:t xml:space="preserve">Date</w:t>
            </w:r>
            <w:r w:rsidDel="00000000" w:rsidR="00000000" w:rsidRPr="00000000">
              <w:rPr>
                <w:rtl w:val="0"/>
              </w:rPr>
            </w:r>
          </w:p>
        </w:tc>
        <w:tc>
          <w:tcPr>
            <w:shd w:fill="f7fafc" w:val="clear"/>
            <w:vAlign w:val="center"/>
          </w:tcPr>
          <w:p w:rsidR="00000000" w:rsidDel="00000000" w:rsidP="00000000" w:rsidRDefault="00000000" w:rsidRPr="00000000" w14:paraId="00000121">
            <w:pPr>
              <w:spacing w:after="0" w:lineRule="auto"/>
              <w:rPr/>
            </w:pPr>
            <w:r w:rsidDel="00000000" w:rsidR="00000000" w:rsidRPr="00000000">
              <w:rPr>
                <w:rFonts w:ascii="Aptos" w:cs="Aptos" w:eastAsia="Aptos" w:hAnsi="Aptos"/>
                <w:b w:val="0"/>
                <w:bCs w:val="0"/>
                <w:sz w:val="16"/>
                <w:szCs w:val="16"/>
                <w:rtl w:val="0"/>
              </w:rPr>
              <w:t xml:space="preserve">2026-09-18</w:t>
            </w:r>
            <w:r w:rsidDel="00000000" w:rsidR="00000000" w:rsidRPr="00000000">
              <w:rPr>
                <w:rtl w:val="0"/>
              </w:rPr>
            </w:r>
          </w:p>
        </w:tc>
        <w:tc>
          <w:tcPr>
            <w:shd w:fill="f7fafc" w:val="clear"/>
            <w:vAlign w:val="center"/>
          </w:tcPr>
          <w:p w:rsidR="00000000" w:rsidDel="00000000" w:rsidP="00000000" w:rsidRDefault="00000000" w:rsidRPr="00000000" w14:paraId="00000122">
            <w:pPr>
              <w:spacing w:after="0" w:lineRule="auto"/>
              <w:rPr/>
            </w:pPr>
            <w:r w:rsidDel="00000000" w:rsidR="00000000" w:rsidRPr="00000000">
              <w:rPr>
                <w:rFonts w:ascii="Aptos" w:cs="Aptos" w:eastAsia="Aptos" w:hAnsi="Aptos"/>
                <w:b w:val="0"/>
                <w:bCs w:val="0"/>
                <w:sz w:val="16"/>
                <w:szCs w:val="16"/>
                <w:rtl w:val="0"/>
              </w:rPr>
              <w:t xml:space="preserve">Time context</w:t>
            </w:r>
            <w:r w:rsidDel="00000000" w:rsidR="00000000" w:rsidRPr="00000000">
              <w:rPr>
                <w:rtl w:val="0"/>
              </w:rPr>
            </w:r>
          </w:p>
        </w:tc>
        <w:tc>
          <w:tcPr>
            <w:shd w:fill="f7fafc" w:val="clear"/>
            <w:vAlign w:val="center"/>
          </w:tcPr>
          <w:p w:rsidR="00000000" w:rsidDel="00000000" w:rsidP="00000000" w:rsidRDefault="00000000" w:rsidRPr="00000000" w14:paraId="00000123">
            <w:pPr>
              <w:spacing w:after="0" w:lineRule="auto"/>
              <w:rPr/>
            </w:pPr>
            <w:r w:rsidDel="00000000" w:rsidR="00000000" w:rsidRPr="00000000">
              <w:rPr>
                <w:rFonts w:ascii="Aptos" w:cs="Aptos" w:eastAsia="Aptos" w:hAnsi="Aptos"/>
                <w:b w:val="0"/>
                <w:bCs w:val="0"/>
                <w:sz w:val="16"/>
                <w:szCs w:val="16"/>
                <w:rtl w:val="0"/>
              </w:rPr>
              <w:t xml:space="preserve">Interval</w:t>
            </w:r>
            <w:r w:rsidDel="00000000" w:rsidR="00000000" w:rsidRPr="00000000">
              <w:rPr>
                <w:rtl w:val="0"/>
              </w:rPr>
            </w:r>
          </w:p>
        </w:tc>
        <w:tc>
          <w:tcPr>
            <w:shd w:fill="f7fafc" w:val="clear"/>
            <w:vAlign w:val="center"/>
          </w:tcPr>
          <w:p w:rsidR="00000000" w:rsidDel="00000000" w:rsidP="00000000" w:rsidRDefault="00000000" w:rsidRPr="00000000" w14:paraId="00000124">
            <w:pPr>
              <w:spacing w:after="0" w:lineRule="auto"/>
              <w:rPr/>
            </w:pPr>
            <w:r w:rsidDel="00000000" w:rsidR="00000000" w:rsidRPr="00000000">
              <w:rPr>
                <w:rFonts w:ascii="Aptos" w:cs="Aptos" w:eastAsia="Aptos" w:hAnsi="Aptos"/>
                <w:b w:val="0"/>
                <w:bCs w:val="0"/>
                <w:sz w:val="16"/>
                <w:szCs w:val="16"/>
                <w:rtl w:val="0"/>
              </w:rPr>
              <w:t xml:space="preserve">Not applicable</w:t>
            </w:r>
            <w:r w:rsidDel="00000000" w:rsidR="00000000" w:rsidRPr="00000000">
              <w:rPr>
                <w:rtl w:val="0"/>
              </w:rPr>
            </w:r>
          </w:p>
        </w:tc>
        <w:tc>
          <w:tcPr>
            <w:shd w:fill="f7fafc" w:val="clear"/>
            <w:vAlign w:val="center"/>
          </w:tcPr>
          <w:p w:rsidR="00000000" w:rsidDel="00000000" w:rsidP="00000000" w:rsidRDefault="00000000" w:rsidRPr="00000000" w14:paraId="00000125">
            <w:pPr>
              <w:spacing w:after="0" w:lineRule="auto"/>
              <w:rPr/>
            </w:pPr>
            <w:r w:rsidDel="00000000" w:rsidR="00000000" w:rsidRPr="00000000">
              <w:rPr>
                <w:rFonts w:ascii="Aptos" w:cs="Aptos" w:eastAsia="Aptos" w:hAnsi="Aptos"/>
                <w:b w:val="0"/>
                <w:bCs w:val="0"/>
                <w:sz w:val="16"/>
                <w:szCs w:val="16"/>
                <w:rtl w:val="0"/>
              </w:rPr>
              <w:t xml:space="preserve">Differences between dates are meaningful; the calendar origin is arbitrary.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6">
            <w:pPr>
              <w:spacing w:after="0" w:lineRule="auto"/>
              <w:rPr/>
            </w:pPr>
            <w:r w:rsidDel="00000000" w:rsidR="00000000" w:rsidRPr="00000000">
              <w:rPr>
                <w:rFonts w:ascii="Aptos" w:cs="Aptos" w:eastAsia="Aptos" w:hAnsi="Aptos"/>
                <w:b w:val="0"/>
                <w:bCs w:val="0"/>
                <w:sz w:val="16"/>
                <w:szCs w:val="16"/>
                <w:rtl w:val="0"/>
              </w:rPr>
              <w:t xml:space="preserve">StorageEnergyMWh</w:t>
            </w:r>
            <w:r w:rsidDel="00000000" w:rsidR="00000000" w:rsidRPr="00000000">
              <w:rPr>
                <w:rtl w:val="0"/>
              </w:rPr>
            </w:r>
          </w:p>
        </w:tc>
        <w:tc>
          <w:tcPr>
            <w:vAlign w:val="center"/>
          </w:tcPr>
          <w:p w:rsidR="00000000" w:rsidDel="00000000" w:rsidP="00000000" w:rsidRDefault="00000000" w:rsidRPr="00000000" w14:paraId="00000127">
            <w:pPr>
              <w:spacing w:after="0" w:lineRule="auto"/>
              <w:rPr/>
            </w:pPr>
            <w:r w:rsidDel="00000000" w:rsidR="00000000" w:rsidRPr="00000000">
              <w:rPr>
                <w:rFonts w:ascii="Aptos" w:cs="Aptos" w:eastAsia="Aptos" w:hAnsi="Aptos"/>
                <w:b w:val="0"/>
                <w:bCs w:val="0"/>
                <w:sz w:val="16"/>
                <w:szCs w:val="16"/>
                <w:rtl w:val="0"/>
              </w:rPr>
              <w:t xml:space="preserve">400</w:t>
            </w:r>
            <w:r w:rsidDel="00000000" w:rsidR="00000000" w:rsidRPr="00000000">
              <w:rPr>
                <w:rtl w:val="0"/>
              </w:rPr>
            </w:r>
          </w:p>
        </w:tc>
        <w:tc>
          <w:tcPr>
            <w:vAlign w:val="center"/>
          </w:tcPr>
          <w:p w:rsidR="00000000" w:rsidDel="00000000" w:rsidP="00000000" w:rsidRDefault="00000000" w:rsidRPr="00000000" w14:paraId="00000128">
            <w:pPr>
              <w:spacing w:after="0" w:lineRule="auto"/>
              <w:rPr/>
            </w:pPr>
            <w:r w:rsidDel="00000000" w:rsidR="00000000" w:rsidRPr="00000000">
              <w:rPr>
                <w:rFonts w:ascii="Aptos" w:cs="Aptos" w:eastAsia="Aptos" w:hAnsi="Aptos"/>
                <w:b w:val="0"/>
                <w:bCs w:val="0"/>
                <w:sz w:val="16"/>
                <w:szCs w:val="16"/>
                <w:rtl w:val="0"/>
              </w:rPr>
              <w:t xml:space="preserve">Storage asset</w:t>
            </w:r>
            <w:r w:rsidDel="00000000" w:rsidR="00000000" w:rsidRPr="00000000">
              <w:rPr>
                <w:rtl w:val="0"/>
              </w:rPr>
            </w:r>
          </w:p>
        </w:tc>
        <w:tc>
          <w:tcPr>
            <w:vAlign w:val="center"/>
          </w:tcPr>
          <w:p w:rsidR="00000000" w:rsidDel="00000000" w:rsidP="00000000" w:rsidRDefault="00000000" w:rsidRPr="00000000" w14:paraId="00000129">
            <w:pPr>
              <w:spacing w:after="0" w:lineRule="auto"/>
              <w:rPr/>
            </w:pPr>
            <w:r w:rsidDel="00000000" w:rsidR="00000000" w:rsidRPr="00000000">
              <w:rPr>
                <w:rFonts w:ascii="Aptos" w:cs="Aptos" w:eastAsia="Aptos" w:hAnsi="Aptos"/>
                <w:b w:val="0"/>
                <w:bCs w:val="0"/>
                <w:sz w:val="16"/>
                <w:szCs w:val="16"/>
                <w:rtl w:val="0"/>
              </w:rPr>
              <w:t xml:space="preserve">Ratio</w:t>
            </w:r>
            <w:r w:rsidDel="00000000" w:rsidR="00000000" w:rsidRPr="00000000">
              <w:rPr>
                <w:rtl w:val="0"/>
              </w:rPr>
            </w:r>
          </w:p>
        </w:tc>
        <w:tc>
          <w:tcPr>
            <w:vAlign w:val="center"/>
          </w:tcPr>
          <w:p w:rsidR="00000000" w:rsidDel="00000000" w:rsidP="00000000" w:rsidRDefault="00000000" w:rsidRPr="00000000" w14:paraId="0000012A">
            <w:pPr>
              <w:spacing w:after="0" w:lineRule="auto"/>
              <w:rPr/>
            </w:pPr>
            <w:r w:rsidDel="00000000" w:rsidR="00000000" w:rsidRPr="00000000">
              <w:rPr>
                <w:rFonts w:ascii="Aptos" w:cs="Aptos" w:eastAsia="Aptos" w:hAnsi="Aptos"/>
                <w:b w:val="0"/>
                <w:bCs w:val="0"/>
                <w:sz w:val="16"/>
                <w:szCs w:val="16"/>
                <w:rtl w:val="0"/>
              </w:rPr>
              <w:t xml:space="preserve">Semi-additive across time</w:t>
            </w:r>
            <w:r w:rsidDel="00000000" w:rsidR="00000000" w:rsidRPr="00000000">
              <w:rPr>
                <w:rtl w:val="0"/>
              </w:rPr>
            </w:r>
          </w:p>
        </w:tc>
        <w:tc>
          <w:tcPr>
            <w:vAlign w:val="center"/>
          </w:tcPr>
          <w:p w:rsidR="00000000" w:rsidDel="00000000" w:rsidP="00000000" w:rsidRDefault="00000000" w:rsidRPr="00000000" w14:paraId="0000012B">
            <w:pPr>
              <w:spacing w:after="0" w:lineRule="auto"/>
              <w:rPr/>
            </w:pPr>
            <w:r w:rsidDel="00000000" w:rsidR="00000000" w:rsidRPr="00000000">
              <w:rPr>
                <w:rFonts w:ascii="Aptos" w:cs="Aptos" w:eastAsia="Aptos" w:hAnsi="Aptos"/>
                <w:b w:val="0"/>
                <w:bCs w:val="0"/>
                <w:sz w:val="16"/>
                <w:szCs w:val="16"/>
                <w:rtl w:val="0"/>
              </w:rPr>
              <w:t xml:space="preserve">Can sum across distinct storage assets at a point-in-time inventory, but repeated snapshots over time should not be added.</w:t>
            </w:r>
            <w:r w:rsidDel="00000000" w:rsidR="00000000" w:rsidRPr="00000000">
              <w:rPr>
                <w:rtl w:val="0"/>
              </w:rPr>
            </w:r>
          </w:p>
        </w:tc>
      </w:tr>
    </w:tbl>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3"/>
        <w:rPr/>
      </w:pPr>
      <w:r w:rsidDel="00000000" w:rsidR="00000000" w:rsidRPr="00000000">
        <w:rPr>
          <w:rtl w:val="0"/>
        </w:rPr>
        <w:t xml:space="preserve">Stage Validation 3 — Grain and Data Meaning</w:t>
      </w:r>
    </w:p>
    <w:tbl>
      <w:tblPr>
        <w:tblStyle w:val="Table11"/>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0"/>
        </w:trPr>
        <w:tc>
          <w:tcPr>
            <w:shd w:fill="548235" w:val="clear"/>
            <w:vAlign w:val="center"/>
          </w:tcPr>
          <w:p w:rsidR="00000000" w:rsidDel="00000000" w:rsidP="00000000" w:rsidRDefault="00000000" w:rsidRPr="00000000" w14:paraId="0000012E">
            <w:pPr>
              <w:spacing w:after="0" w:lineRule="auto"/>
              <w:rPr/>
            </w:pPr>
            <w:r w:rsidDel="00000000" w:rsidR="00000000" w:rsidRPr="00000000">
              <w:rPr>
                <w:rFonts w:ascii="Aptos" w:cs="Aptos" w:eastAsia="Aptos" w:hAnsi="Aptos"/>
                <w:b w:val="1"/>
                <w:bCs w:val="1"/>
                <w:color w:val="ffffff"/>
                <w:sz w:val="17"/>
                <w:szCs w:val="17"/>
                <w:rtl w:val="0"/>
              </w:rPr>
              <w:t xml:space="preserve">Check</w:t>
            </w:r>
            <w:r w:rsidDel="00000000" w:rsidR="00000000" w:rsidRPr="00000000">
              <w:rPr>
                <w:rtl w:val="0"/>
              </w:rPr>
            </w:r>
          </w:p>
        </w:tc>
        <w:tc>
          <w:tcPr>
            <w:shd w:fill="548235" w:val="clear"/>
            <w:vAlign w:val="center"/>
          </w:tcPr>
          <w:p w:rsidR="00000000" w:rsidDel="00000000" w:rsidP="00000000" w:rsidRDefault="00000000" w:rsidRPr="00000000" w14:paraId="0000012F">
            <w:pPr>
              <w:spacing w:after="0" w:lineRule="auto"/>
              <w:rPr/>
            </w:pPr>
            <w:r w:rsidDel="00000000" w:rsidR="00000000" w:rsidRPr="00000000">
              <w:rPr>
                <w:rFonts w:ascii="Aptos" w:cs="Aptos" w:eastAsia="Aptos" w:hAnsi="Aptos"/>
                <w:b w:val="1"/>
                <w:bCs w:val="1"/>
                <w:color w:val="ffffff"/>
                <w:sz w:val="17"/>
                <w:szCs w:val="17"/>
                <w:rtl w:val="0"/>
              </w:rPr>
              <w:t xml:space="preserve">Expected confirmation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0">
            <w:pPr>
              <w:spacing w:after="0" w:lineRule="auto"/>
              <w:rPr/>
            </w:pPr>
            <w:r w:rsidDel="00000000" w:rsidR="00000000" w:rsidRPr="00000000">
              <w:rPr>
                <w:rFonts w:ascii="Aptos" w:cs="Aptos" w:eastAsia="Aptos" w:hAnsi="Aptos"/>
                <w:b w:val="1"/>
                <w:bCs w:val="1"/>
                <w:sz w:val="16"/>
                <w:szCs w:val="16"/>
                <w:rtl w:val="0"/>
              </w:rPr>
              <w:t xml:space="preserve">Plant master</w:t>
            </w:r>
            <w:r w:rsidDel="00000000" w:rsidR="00000000" w:rsidRPr="00000000">
              <w:rPr>
                <w:rtl w:val="0"/>
              </w:rPr>
            </w:r>
          </w:p>
        </w:tc>
        <w:tc>
          <w:tcPr>
            <w:vAlign w:val="center"/>
          </w:tcPr>
          <w:p w:rsidR="00000000" w:rsidDel="00000000" w:rsidP="00000000" w:rsidRDefault="00000000" w:rsidRPr="00000000" w14:paraId="00000131">
            <w:pPr>
              <w:spacing w:after="0" w:lineRule="auto"/>
              <w:rPr/>
            </w:pPr>
            <w:r w:rsidDel="00000000" w:rsidR="00000000" w:rsidRPr="00000000">
              <w:rPr>
                <w:rFonts w:ascii="Aptos" w:cs="Aptos" w:eastAsia="Aptos" w:hAnsi="Aptos"/>
                <w:b w:val="0"/>
                <w:bCs w:val="0"/>
                <w:sz w:val="16"/>
                <w:szCs w:val="16"/>
                <w:rtl w:val="0"/>
              </w:rPr>
              <w:t xml:space="preserve">You can explain why one duplicate PlantID violates the intended grain.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2">
            <w:pPr>
              <w:spacing w:after="0" w:lineRule="auto"/>
              <w:rPr/>
            </w:pPr>
            <w:r w:rsidDel="00000000" w:rsidR="00000000" w:rsidRPr="00000000">
              <w:rPr>
                <w:rFonts w:ascii="Aptos" w:cs="Aptos" w:eastAsia="Aptos" w:hAnsi="Aptos"/>
                <w:b w:val="1"/>
                <w:bCs w:val="1"/>
                <w:sz w:val="16"/>
                <w:szCs w:val="16"/>
                <w:rtl w:val="0"/>
              </w:rPr>
              <w:t xml:space="preserve">Actual generation</w:t>
            </w:r>
            <w:r w:rsidDel="00000000" w:rsidR="00000000" w:rsidRPr="00000000">
              <w:rPr>
                <w:rtl w:val="0"/>
              </w:rPr>
            </w:r>
          </w:p>
        </w:tc>
        <w:tc>
          <w:tcPr>
            <w:vAlign w:val="center"/>
          </w:tcPr>
          <w:p w:rsidR="00000000" w:rsidDel="00000000" w:rsidP="00000000" w:rsidRDefault="00000000" w:rsidRPr="00000000" w14:paraId="00000133">
            <w:pPr>
              <w:spacing w:after="0" w:lineRule="auto"/>
              <w:rPr/>
            </w:pPr>
            <w:r w:rsidDel="00000000" w:rsidR="00000000" w:rsidRPr="00000000">
              <w:rPr>
                <w:rFonts w:ascii="Aptos" w:cs="Aptos" w:eastAsia="Aptos" w:hAnsi="Aptos"/>
                <w:b w:val="0"/>
                <w:bCs w:val="0"/>
                <w:sz w:val="16"/>
                <w:szCs w:val="16"/>
                <w:rtl w:val="0"/>
              </w:rPr>
              <w:t xml:space="preserve">You can state PlantID-Date as the intended grain.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4">
            <w:pPr>
              <w:spacing w:after="0" w:lineRule="auto"/>
              <w:rPr/>
            </w:pPr>
            <w:r w:rsidDel="00000000" w:rsidR="00000000" w:rsidRPr="00000000">
              <w:rPr>
                <w:rFonts w:ascii="Aptos" w:cs="Aptos" w:eastAsia="Aptos" w:hAnsi="Aptos"/>
                <w:b w:val="1"/>
                <w:bCs w:val="1"/>
                <w:sz w:val="16"/>
                <w:szCs w:val="16"/>
                <w:rtl w:val="0"/>
              </w:rPr>
              <w:t xml:space="preserve">Target grain</w:t>
            </w:r>
            <w:r w:rsidDel="00000000" w:rsidR="00000000" w:rsidRPr="00000000">
              <w:rPr>
                <w:rtl w:val="0"/>
              </w:rPr>
            </w:r>
          </w:p>
        </w:tc>
        <w:tc>
          <w:tcPr>
            <w:vAlign w:val="center"/>
          </w:tcPr>
          <w:p w:rsidR="00000000" w:rsidDel="00000000" w:rsidP="00000000" w:rsidRDefault="00000000" w:rsidRPr="00000000" w14:paraId="00000135">
            <w:pPr>
              <w:spacing w:after="0" w:lineRule="auto"/>
              <w:rPr/>
            </w:pPr>
            <w:r w:rsidDel="00000000" w:rsidR="00000000" w:rsidRPr="00000000">
              <w:rPr>
                <w:rFonts w:ascii="Aptos" w:cs="Aptos" w:eastAsia="Aptos" w:hAnsi="Aptos"/>
                <w:b w:val="0"/>
                <w:bCs w:val="0"/>
                <w:sz w:val="16"/>
                <w:szCs w:val="16"/>
                <w:rtl w:val="0"/>
              </w:rPr>
              <w:t xml:space="preserve">You can distinguish region-month targets from plant-day actuals.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6">
            <w:pPr>
              <w:spacing w:after="0" w:lineRule="auto"/>
              <w:rPr/>
            </w:pPr>
            <w:r w:rsidDel="00000000" w:rsidR="00000000" w:rsidRPr="00000000">
              <w:rPr>
                <w:rFonts w:ascii="Aptos" w:cs="Aptos" w:eastAsia="Aptos" w:hAnsi="Aptos"/>
                <w:b w:val="1"/>
                <w:bCs w:val="1"/>
                <w:sz w:val="16"/>
                <w:szCs w:val="16"/>
                <w:rtl w:val="0"/>
              </w:rPr>
              <w:t xml:space="preserve">Summary risk</w:t>
            </w:r>
            <w:r w:rsidDel="00000000" w:rsidR="00000000" w:rsidRPr="00000000">
              <w:rPr>
                <w:rtl w:val="0"/>
              </w:rPr>
            </w:r>
          </w:p>
        </w:tc>
        <w:tc>
          <w:tcPr>
            <w:vAlign w:val="center"/>
          </w:tcPr>
          <w:p w:rsidR="00000000" w:rsidDel="00000000" w:rsidP="00000000" w:rsidRDefault="00000000" w:rsidRPr="00000000" w14:paraId="00000137">
            <w:pPr>
              <w:spacing w:after="0" w:lineRule="auto"/>
              <w:rPr/>
            </w:pPr>
            <w:r w:rsidDel="00000000" w:rsidR="00000000" w:rsidRPr="00000000">
              <w:rPr>
                <w:rFonts w:ascii="Aptos" w:cs="Aptos" w:eastAsia="Aptos" w:hAnsi="Aptos"/>
                <w:b w:val="0"/>
                <w:bCs w:val="0"/>
                <w:sz w:val="16"/>
                <w:szCs w:val="16"/>
                <w:rtl w:val="0"/>
              </w:rPr>
              <w:t xml:space="preserve">You can explain why the regional summary is not additional energy.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8">
            <w:pPr>
              <w:spacing w:after="0" w:lineRule="auto"/>
              <w:rPr/>
            </w:pPr>
            <w:r w:rsidDel="00000000" w:rsidR="00000000" w:rsidRPr="00000000">
              <w:rPr>
                <w:rFonts w:ascii="Aptos" w:cs="Aptos" w:eastAsia="Aptos" w:hAnsi="Aptos"/>
                <w:b w:val="1"/>
                <w:bCs w:val="1"/>
                <w:sz w:val="16"/>
                <w:szCs w:val="16"/>
                <w:rtl w:val="0"/>
              </w:rPr>
              <w:t xml:space="preserve">Behavioral fact types</w:t>
            </w:r>
            <w:r w:rsidDel="00000000" w:rsidR="00000000" w:rsidRPr="00000000">
              <w:rPr>
                <w:rtl w:val="0"/>
              </w:rPr>
            </w:r>
          </w:p>
        </w:tc>
        <w:tc>
          <w:tcPr>
            <w:vAlign w:val="center"/>
          </w:tcPr>
          <w:p w:rsidR="00000000" w:rsidDel="00000000" w:rsidP="00000000" w:rsidRDefault="00000000" w:rsidRPr="00000000" w14:paraId="00000139">
            <w:pPr>
              <w:spacing w:after="0" w:lineRule="auto"/>
              <w:rPr/>
            </w:pPr>
            <w:r w:rsidDel="00000000" w:rsidR="00000000" w:rsidRPr="00000000">
              <w:rPr>
                <w:rFonts w:ascii="Aptos" w:cs="Aptos" w:eastAsia="Aptos" w:hAnsi="Aptos"/>
                <w:b w:val="0"/>
                <w:bCs w:val="0"/>
                <w:sz w:val="16"/>
                <w:szCs w:val="16"/>
                <w:rtl w:val="0"/>
              </w:rPr>
              <w:t xml:space="preserve">You can classify interval facts, periodic snapshots, accumulating snapshots and factless facts conceptually.</w:t>
            </w:r>
            <w:r w:rsidDel="00000000" w:rsidR="00000000" w:rsidRPr="00000000">
              <w:rPr>
                <w:rtl w:val="0"/>
              </w:rPr>
            </w:r>
          </w:p>
        </w:tc>
      </w:tr>
    </w:tbl>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1"/>
        <w:rPr/>
      </w:pPr>
      <w:r w:rsidDel="00000000" w:rsidR="00000000" w:rsidRPr="00000000">
        <w:rPr>
          <w:rtl w:val="0"/>
        </w:rPr>
        <w:t xml:space="preserve">Part 4 — Measurement Levels, Descriptive Statistics, Data Landscape, Data Shapes, Time and Units</w:t>
      </w:r>
    </w:p>
    <w:p w:rsidR="00000000" w:rsidDel="00000000" w:rsidP="00000000" w:rsidRDefault="00000000" w:rsidRPr="00000000" w14:paraId="0000013C">
      <w:pPr>
        <w:pStyle w:val="Heading2"/>
        <w:rPr/>
      </w:pPr>
      <w:r w:rsidDel="00000000" w:rsidR="00000000" w:rsidRPr="00000000">
        <w:rPr>
          <w:rtl w:val="0"/>
        </w:rPr>
        <w:t xml:space="preserve">4A. Match analytics type to business question</w:t>
      </w:r>
    </w:p>
    <w:tbl>
      <w:tblPr>
        <w:tblStyle w:val="Table12"/>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0"/>
        </w:trPr>
        <w:tc>
          <w:tcPr>
            <w:shd w:fill="17365d" w:val="clear"/>
            <w:vAlign w:val="center"/>
          </w:tcPr>
          <w:p w:rsidR="00000000" w:rsidDel="00000000" w:rsidP="00000000" w:rsidRDefault="00000000" w:rsidRPr="00000000" w14:paraId="0000013D">
            <w:pPr>
              <w:spacing w:after="0" w:lineRule="auto"/>
              <w:rPr/>
            </w:pPr>
            <w:r w:rsidDel="00000000" w:rsidR="00000000" w:rsidRPr="00000000">
              <w:rPr>
                <w:rFonts w:ascii="Aptos" w:cs="Aptos" w:eastAsia="Aptos" w:hAnsi="Aptos"/>
                <w:b w:val="1"/>
                <w:bCs w:val="1"/>
                <w:color w:val="ffffff"/>
                <w:sz w:val="16"/>
                <w:szCs w:val="16"/>
                <w:rtl w:val="0"/>
              </w:rPr>
              <w:t xml:space="preserve">Analytics type</w:t>
            </w:r>
            <w:r w:rsidDel="00000000" w:rsidR="00000000" w:rsidRPr="00000000">
              <w:rPr>
                <w:rtl w:val="0"/>
              </w:rPr>
            </w:r>
          </w:p>
        </w:tc>
        <w:tc>
          <w:tcPr>
            <w:shd w:fill="17365d" w:val="clear"/>
            <w:vAlign w:val="center"/>
          </w:tcPr>
          <w:p w:rsidR="00000000" w:rsidDel="00000000" w:rsidP="00000000" w:rsidRDefault="00000000" w:rsidRPr="00000000" w14:paraId="0000013E">
            <w:pPr>
              <w:spacing w:after="0" w:lineRule="auto"/>
              <w:rPr/>
            </w:pPr>
            <w:r w:rsidDel="00000000" w:rsidR="00000000" w:rsidRPr="00000000">
              <w:rPr>
                <w:rFonts w:ascii="Aptos" w:cs="Aptos" w:eastAsia="Aptos" w:hAnsi="Aptos"/>
                <w:b w:val="1"/>
                <w:bCs w:val="1"/>
                <w:color w:val="ffffff"/>
                <w:sz w:val="16"/>
                <w:szCs w:val="16"/>
                <w:rtl w:val="0"/>
              </w:rPr>
              <w:t xml:space="preserve">Question</w:t>
            </w:r>
            <w:r w:rsidDel="00000000" w:rsidR="00000000" w:rsidRPr="00000000">
              <w:rPr>
                <w:rtl w:val="0"/>
              </w:rPr>
            </w:r>
          </w:p>
        </w:tc>
        <w:tc>
          <w:tcPr>
            <w:shd w:fill="17365d" w:val="clear"/>
            <w:vAlign w:val="center"/>
          </w:tcPr>
          <w:p w:rsidR="00000000" w:rsidDel="00000000" w:rsidP="00000000" w:rsidRDefault="00000000" w:rsidRPr="00000000" w14:paraId="0000013F">
            <w:pPr>
              <w:spacing w:after="0" w:lineRule="auto"/>
              <w:rPr/>
            </w:pPr>
            <w:r w:rsidDel="00000000" w:rsidR="00000000" w:rsidRPr="00000000">
              <w:rPr>
                <w:rFonts w:ascii="Aptos" w:cs="Aptos" w:eastAsia="Aptos" w:hAnsi="Aptos"/>
                <w:b w:val="1"/>
                <w:bCs w:val="1"/>
                <w:color w:val="ffffff"/>
                <w:sz w:val="16"/>
                <w:szCs w:val="16"/>
                <w:rtl w:val="0"/>
              </w:rPr>
              <w:t xml:space="preserve">SunnyVerse example</w:t>
            </w:r>
            <w:r w:rsidDel="00000000" w:rsidR="00000000" w:rsidRPr="00000000">
              <w:rPr>
                <w:rtl w:val="0"/>
              </w:rPr>
            </w:r>
          </w:p>
        </w:tc>
        <w:tc>
          <w:tcPr>
            <w:shd w:fill="17365d" w:val="clear"/>
            <w:vAlign w:val="center"/>
          </w:tcPr>
          <w:p w:rsidR="00000000" w:rsidDel="00000000" w:rsidP="00000000" w:rsidRDefault="00000000" w:rsidRPr="00000000" w14:paraId="00000140">
            <w:pPr>
              <w:spacing w:after="0" w:lineRule="auto"/>
              <w:rPr/>
            </w:pPr>
            <w:r w:rsidDel="00000000" w:rsidR="00000000" w:rsidRPr="00000000">
              <w:rPr>
                <w:rFonts w:ascii="Aptos" w:cs="Aptos" w:eastAsia="Aptos" w:hAnsi="Aptos"/>
                <w:b w:val="1"/>
                <w:bCs w:val="1"/>
                <w:color w:val="ffffff"/>
                <w:sz w:val="16"/>
                <w:szCs w:val="16"/>
                <w:rtl w:val="0"/>
              </w:rPr>
              <w:t xml:space="preserve">Professional caution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1">
            <w:pPr>
              <w:spacing w:after="0" w:lineRule="auto"/>
              <w:rPr/>
            </w:pPr>
            <w:r w:rsidDel="00000000" w:rsidR="00000000" w:rsidRPr="00000000">
              <w:rPr>
                <w:rFonts w:ascii="Aptos" w:cs="Aptos" w:eastAsia="Aptos" w:hAnsi="Aptos"/>
                <w:b w:val="0"/>
                <w:bCs w:val="0"/>
                <w:sz w:val="16"/>
                <w:szCs w:val="16"/>
                <w:rtl w:val="0"/>
              </w:rPr>
              <w:t xml:space="preserve">Descriptive</w:t>
            </w:r>
            <w:r w:rsidDel="00000000" w:rsidR="00000000" w:rsidRPr="00000000">
              <w:rPr>
                <w:rtl w:val="0"/>
              </w:rPr>
            </w:r>
          </w:p>
        </w:tc>
        <w:tc>
          <w:tcPr>
            <w:vAlign w:val="center"/>
          </w:tcPr>
          <w:p w:rsidR="00000000" w:rsidDel="00000000" w:rsidP="00000000" w:rsidRDefault="00000000" w:rsidRPr="00000000" w14:paraId="00000142">
            <w:pPr>
              <w:spacing w:after="0" w:lineRule="auto"/>
              <w:rPr/>
            </w:pPr>
            <w:r w:rsidDel="00000000" w:rsidR="00000000" w:rsidRPr="00000000">
              <w:rPr>
                <w:rFonts w:ascii="Aptos" w:cs="Aptos" w:eastAsia="Aptos" w:hAnsi="Aptos"/>
                <w:b w:val="0"/>
                <w:bCs w:val="0"/>
                <w:sz w:val="16"/>
                <w:szCs w:val="16"/>
                <w:rtl w:val="0"/>
              </w:rPr>
              <w:t xml:space="preserve">What happened?</w:t>
            </w:r>
            <w:r w:rsidDel="00000000" w:rsidR="00000000" w:rsidRPr="00000000">
              <w:rPr>
                <w:rtl w:val="0"/>
              </w:rPr>
            </w:r>
          </w:p>
        </w:tc>
        <w:tc>
          <w:tcPr>
            <w:vAlign w:val="center"/>
          </w:tcPr>
          <w:p w:rsidR="00000000" w:rsidDel="00000000" w:rsidP="00000000" w:rsidRDefault="00000000" w:rsidRPr="00000000" w14:paraId="00000143">
            <w:pPr>
              <w:spacing w:after="0" w:lineRule="auto"/>
              <w:rPr/>
            </w:pPr>
            <w:r w:rsidDel="00000000" w:rsidR="00000000" w:rsidRPr="00000000">
              <w:rPr>
                <w:rFonts w:ascii="Aptos" w:cs="Aptos" w:eastAsia="Aptos" w:hAnsi="Aptos"/>
                <w:b w:val="0"/>
                <w:bCs w:val="0"/>
                <w:sz w:val="16"/>
                <w:szCs w:val="16"/>
                <w:rtl w:val="0"/>
              </w:rPr>
              <w:t xml:space="preserve">How much generation was produced in September?</w:t>
            </w:r>
            <w:r w:rsidDel="00000000" w:rsidR="00000000" w:rsidRPr="00000000">
              <w:rPr>
                <w:rtl w:val="0"/>
              </w:rPr>
            </w:r>
          </w:p>
        </w:tc>
        <w:tc>
          <w:tcPr>
            <w:vAlign w:val="center"/>
          </w:tcPr>
          <w:p w:rsidR="00000000" w:rsidDel="00000000" w:rsidP="00000000" w:rsidRDefault="00000000" w:rsidRPr="00000000" w14:paraId="00000144">
            <w:pPr>
              <w:spacing w:after="0" w:lineRule="auto"/>
              <w:rPr/>
            </w:pPr>
            <w:r w:rsidDel="00000000" w:rsidR="00000000" w:rsidRPr="00000000">
              <w:rPr>
                <w:rFonts w:ascii="Aptos" w:cs="Aptos" w:eastAsia="Aptos" w:hAnsi="Aptos"/>
                <w:b w:val="0"/>
                <w:bCs w:val="0"/>
                <w:sz w:val="16"/>
                <w:szCs w:val="16"/>
                <w:rtl w:val="0"/>
              </w:rPr>
              <w:t xml:space="preserve">Describes outcomes; does not explain cause.</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45">
            <w:pPr>
              <w:spacing w:after="0" w:lineRule="auto"/>
              <w:rPr/>
            </w:pPr>
            <w:r w:rsidDel="00000000" w:rsidR="00000000" w:rsidRPr="00000000">
              <w:rPr>
                <w:rFonts w:ascii="Aptos" w:cs="Aptos" w:eastAsia="Aptos" w:hAnsi="Aptos"/>
                <w:b w:val="0"/>
                <w:bCs w:val="0"/>
                <w:sz w:val="16"/>
                <w:szCs w:val="16"/>
                <w:rtl w:val="0"/>
              </w:rPr>
              <w:t xml:space="preserve">Diagnostic</w:t>
            </w:r>
            <w:r w:rsidDel="00000000" w:rsidR="00000000" w:rsidRPr="00000000">
              <w:rPr>
                <w:rtl w:val="0"/>
              </w:rPr>
            </w:r>
          </w:p>
        </w:tc>
        <w:tc>
          <w:tcPr>
            <w:shd w:fill="f7fafc" w:val="clear"/>
            <w:vAlign w:val="center"/>
          </w:tcPr>
          <w:p w:rsidR="00000000" w:rsidDel="00000000" w:rsidP="00000000" w:rsidRDefault="00000000" w:rsidRPr="00000000" w14:paraId="00000146">
            <w:pPr>
              <w:spacing w:after="0" w:lineRule="auto"/>
              <w:rPr/>
            </w:pPr>
            <w:r w:rsidDel="00000000" w:rsidR="00000000" w:rsidRPr="00000000">
              <w:rPr>
                <w:rFonts w:ascii="Aptos" w:cs="Aptos" w:eastAsia="Aptos" w:hAnsi="Aptos"/>
                <w:b w:val="0"/>
                <w:bCs w:val="0"/>
                <w:sz w:val="16"/>
                <w:szCs w:val="16"/>
                <w:rtl w:val="0"/>
              </w:rPr>
              <w:t xml:space="preserve">Why did it happen?</w:t>
            </w:r>
            <w:r w:rsidDel="00000000" w:rsidR="00000000" w:rsidRPr="00000000">
              <w:rPr>
                <w:rtl w:val="0"/>
              </w:rPr>
            </w:r>
          </w:p>
        </w:tc>
        <w:tc>
          <w:tcPr>
            <w:shd w:fill="f7fafc" w:val="clear"/>
            <w:vAlign w:val="center"/>
          </w:tcPr>
          <w:p w:rsidR="00000000" w:rsidDel="00000000" w:rsidP="00000000" w:rsidRDefault="00000000" w:rsidRPr="00000000" w14:paraId="00000147">
            <w:pPr>
              <w:spacing w:after="0" w:lineRule="auto"/>
              <w:rPr/>
            </w:pPr>
            <w:r w:rsidDel="00000000" w:rsidR="00000000" w:rsidRPr="00000000">
              <w:rPr>
                <w:rFonts w:ascii="Aptos" w:cs="Aptos" w:eastAsia="Aptos" w:hAnsi="Aptos"/>
                <w:b w:val="0"/>
                <w:bCs w:val="0"/>
                <w:sz w:val="16"/>
                <w:szCs w:val="16"/>
                <w:rtl w:val="0"/>
              </w:rPr>
              <w:t xml:space="preserve">What evidence is associated with a plant or regional deviation?</w:t>
            </w:r>
            <w:r w:rsidDel="00000000" w:rsidR="00000000" w:rsidRPr="00000000">
              <w:rPr>
                <w:rtl w:val="0"/>
              </w:rPr>
            </w:r>
          </w:p>
        </w:tc>
        <w:tc>
          <w:tcPr>
            <w:shd w:fill="f7fafc" w:val="clear"/>
            <w:vAlign w:val="center"/>
          </w:tcPr>
          <w:p w:rsidR="00000000" w:rsidDel="00000000" w:rsidP="00000000" w:rsidRDefault="00000000" w:rsidRPr="00000000" w14:paraId="00000148">
            <w:pPr>
              <w:spacing w:after="0" w:lineRule="auto"/>
              <w:rPr/>
            </w:pPr>
            <w:r w:rsidDel="00000000" w:rsidR="00000000" w:rsidRPr="00000000">
              <w:rPr>
                <w:rFonts w:ascii="Aptos" w:cs="Aptos" w:eastAsia="Aptos" w:hAnsi="Aptos"/>
                <w:b w:val="0"/>
                <w:bCs w:val="0"/>
                <w:sz w:val="16"/>
                <w:szCs w:val="16"/>
                <w:rtl w:val="0"/>
              </w:rPr>
              <w:t xml:space="preserve">Requires investigation; correlation is not proof.</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9">
            <w:pPr>
              <w:spacing w:after="0" w:lineRule="auto"/>
              <w:rPr/>
            </w:pPr>
            <w:r w:rsidDel="00000000" w:rsidR="00000000" w:rsidRPr="00000000">
              <w:rPr>
                <w:rFonts w:ascii="Aptos" w:cs="Aptos" w:eastAsia="Aptos" w:hAnsi="Aptos"/>
                <w:b w:val="0"/>
                <w:bCs w:val="0"/>
                <w:sz w:val="16"/>
                <w:szCs w:val="16"/>
                <w:rtl w:val="0"/>
              </w:rPr>
              <w:t xml:space="preserve">Predictive</w:t>
            </w:r>
            <w:r w:rsidDel="00000000" w:rsidR="00000000" w:rsidRPr="00000000">
              <w:rPr>
                <w:rtl w:val="0"/>
              </w:rPr>
            </w:r>
          </w:p>
        </w:tc>
        <w:tc>
          <w:tcPr>
            <w:vAlign w:val="center"/>
          </w:tcPr>
          <w:p w:rsidR="00000000" w:rsidDel="00000000" w:rsidP="00000000" w:rsidRDefault="00000000" w:rsidRPr="00000000" w14:paraId="0000014A">
            <w:pPr>
              <w:spacing w:after="0" w:lineRule="auto"/>
              <w:rPr/>
            </w:pPr>
            <w:r w:rsidDel="00000000" w:rsidR="00000000" w:rsidRPr="00000000">
              <w:rPr>
                <w:rFonts w:ascii="Aptos" w:cs="Aptos" w:eastAsia="Aptos" w:hAnsi="Aptos"/>
                <w:b w:val="0"/>
                <w:bCs w:val="0"/>
                <w:sz w:val="16"/>
                <w:szCs w:val="16"/>
                <w:rtl w:val="0"/>
              </w:rPr>
              <w:t xml:space="preserve">What is likely to happen?</w:t>
            </w:r>
            <w:r w:rsidDel="00000000" w:rsidR="00000000" w:rsidRPr="00000000">
              <w:rPr>
                <w:rtl w:val="0"/>
              </w:rPr>
            </w:r>
          </w:p>
        </w:tc>
        <w:tc>
          <w:tcPr>
            <w:vAlign w:val="center"/>
          </w:tcPr>
          <w:p w:rsidR="00000000" w:rsidDel="00000000" w:rsidP="00000000" w:rsidRDefault="00000000" w:rsidRPr="00000000" w14:paraId="0000014B">
            <w:pPr>
              <w:spacing w:after="0" w:lineRule="auto"/>
              <w:rPr/>
            </w:pPr>
            <w:r w:rsidDel="00000000" w:rsidR="00000000" w:rsidRPr="00000000">
              <w:rPr>
                <w:rFonts w:ascii="Aptos" w:cs="Aptos" w:eastAsia="Aptos" w:hAnsi="Aptos"/>
                <w:b w:val="0"/>
                <w:bCs w:val="0"/>
                <w:sz w:val="16"/>
                <w:szCs w:val="16"/>
                <w:rtl w:val="0"/>
              </w:rPr>
              <w:t xml:space="preserve">What generation is expected tomorrow?</w:t>
            </w:r>
            <w:r w:rsidDel="00000000" w:rsidR="00000000" w:rsidRPr="00000000">
              <w:rPr>
                <w:rtl w:val="0"/>
              </w:rPr>
            </w:r>
          </w:p>
        </w:tc>
        <w:tc>
          <w:tcPr>
            <w:vAlign w:val="center"/>
          </w:tcPr>
          <w:p w:rsidR="00000000" w:rsidDel="00000000" w:rsidP="00000000" w:rsidRDefault="00000000" w:rsidRPr="00000000" w14:paraId="0000014C">
            <w:pPr>
              <w:spacing w:after="0" w:lineRule="auto"/>
              <w:rPr/>
            </w:pPr>
            <w:r w:rsidDel="00000000" w:rsidR="00000000" w:rsidRPr="00000000">
              <w:rPr>
                <w:rFonts w:ascii="Aptos" w:cs="Aptos" w:eastAsia="Aptos" w:hAnsi="Aptos"/>
                <w:b w:val="0"/>
                <w:bCs w:val="0"/>
                <w:sz w:val="16"/>
                <w:szCs w:val="16"/>
                <w:rtl w:val="0"/>
              </w:rPr>
              <w:t xml:space="preserve">Forecast uncertainty must be understood.</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4D">
            <w:pPr>
              <w:spacing w:after="0" w:lineRule="auto"/>
              <w:rPr/>
            </w:pPr>
            <w:r w:rsidDel="00000000" w:rsidR="00000000" w:rsidRPr="00000000">
              <w:rPr>
                <w:rFonts w:ascii="Aptos" w:cs="Aptos" w:eastAsia="Aptos" w:hAnsi="Aptos"/>
                <w:b w:val="0"/>
                <w:bCs w:val="0"/>
                <w:sz w:val="16"/>
                <w:szCs w:val="16"/>
                <w:rtl w:val="0"/>
              </w:rPr>
              <w:t xml:space="preserve">Prescriptive</w:t>
            </w:r>
            <w:r w:rsidDel="00000000" w:rsidR="00000000" w:rsidRPr="00000000">
              <w:rPr>
                <w:rtl w:val="0"/>
              </w:rPr>
            </w:r>
          </w:p>
        </w:tc>
        <w:tc>
          <w:tcPr>
            <w:shd w:fill="f7fafc" w:val="clear"/>
            <w:vAlign w:val="center"/>
          </w:tcPr>
          <w:p w:rsidR="00000000" w:rsidDel="00000000" w:rsidP="00000000" w:rsidRDefault="00000000" w:rsidRPr="00000000" w14:paraId="0000014E">
            <w:pPr>
              <w:spacing w:after="0" w:lineRule="auto"/>
              <w:rPr/>
            </w:pPr>
            <w:r w:rsidDel="00000000" w:rsidR="00000000" w:rsidRPr="00000000">
              <w:rPr>
                <w:rFonts w:ascii="Aptos" w:cs="Aptos" w:eastAsia="Aptos" w:hAnsi="Aptos"/>
                <w:b w:val="0"/>
                <w:bCs w:val="0"/>
                <w:sz w:val="16"/>
                <w:szCs w:val="16"/>
                <w:rtl w:val="0"/>
              </w:rPr>
              <w:t xml:space="preserve">What action should be taken?</w:t>
            </w:r>
            <w:r w:rsidDel="00000000" w:rsidR="00000000" w:rsidRPr="00000000">
              <w:rPr>
                <w:rtl w:val="0"/>
              </w:rPr>
            </w:r>
          </w:p>
        </w:tc>
        <w:tc>
          <w:tcPr>
            <w:shd w:fill="f7fafc" w:val="clear"/>
            <w:vAlign w:val="center"/>
          </w:tcPr>
          <w:p w:rsidR="00000000" w:rsidDel="00000000" w:rsidP="00000000" w:rsidRDefault="00000000" w:rsidRPr="00000000" w14:paraId="0000014F">
            <w:pPr>
              <w:spacing w:after="0" w:lineRule="auto"/>
              <w:rPr/>
            </w:pPr>
            <w:r w:rsidDel="00000000" w:rsidR="00000000" w:rsidRPr="00000000">
              <w:rPr>
                <w:rFonts w:ascii="Aptos" w:cs="Aptos" w:eastAsia="Aptos" w:hAnsi="Aptos"/>
                <w:b w:val="0"/>
                <w:bCs w:val="0"/>
                <w:sz w:val="16"/>
                <w:szCs w:val="16"/>
                <w:rtl w:val="0"/>
              </w:rPr>
              <w:t xml:space="preserve">Which intervention should operations prioritize under constraints?</w:t>
            </w:r>
            <w:r w:rsidDel="00000000" w:rsidR="00000000" w:rsidRPr="00000000">
              <w:rPr>
                <w:rtl w:val="0"/>
              </w:rPr>
            </w:r>
          </w:p>
        </w:tc>
        <w:tc>
          <w:tcPr>
            <w:shd w:fill="f7fafc" w:val="clear"/>
            <w:vAlign w:val="center"/>
          </w:tcPr>
          <w:p w:rsidR="00000000" w:rsidDel="00000000" w:rsidP="00000000" w:rsidRDefault="00000000" w:rsidRPr="00000000" w14:paraId="00000150">
            <w:pPr>
              <w:spacing w:after="0" w:lineRule="auto"/>
              <w:rPr/>
            </w:pPr>
            <w:r w:rsidDel="00000000" w:rsidR="00000000" w:rsidRPr="00000000">
              <w:rPr>
                <w:rFonts w:ascii="Aptos" w:cs="Aptos" w:eastAsia="Aptos" w:hAnsi="Aptos"/>
                <w:b w:val="0"/>
                <w:bCs w:val="0"/>
                <w:sz w:val="16"/>
                <w:szCs w:val="16"/>
                <w:rtl w:val="0"/>
              </w:rPr>
              <w:t xml:space="preserve">Recommendations depend on objective, evidence and constraints.</w:t>
            </w:r>
            <w:r w:rsidDel="00000000" w:rsidR="00000000" w:rsidRPr="00000000">
              <w:rPr>
                <w:rtl w:val="0"/>
              </w:rPr>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2"/>
        <w:rPr/>
      </w:pPr>
      <w:r w:rsidDel="00000000" w:rsidR="00000000" w:rsidRPr="00000000">
        <w:rPr>
          <w:rtl w:val="0"/>
        </w:rPr>
        <w:t xml:space="preserve">4B. Use descriptive statistics as interpretation tools</w:t>
      </w:r>
    </w:p>
    <w:p w:rsidR="00000000" w:rsidDel="00000000" w:rsidP="00000000" w:rsidRDefault="00000000" w:rsidRPr="00000000" w14:paraId="00000153">
      <w:pPr>
        <w:spacing w:after="100" w:lineRule="auto"/>
        <w:rPr/>
      </w:pPr>
      <w:r w:rsidDel="00000000" w:rsidR="00000000" w:rsidRPr="00000000">
        <w:rPr>
          <w:i w:val="0"/>
          <w:iCs w:val="0"/>
          <w:rtl w:val="0"/>
        </w:rPr>
        <w:t xml:space="preserve">Count, sum, mean, median, minimum, maximum, range, distribution, spread, percentile and outlier answer different questions. Do not calculate them simply because software exposes a button. First ask what business question the statistic supports.</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count for the number of records/entities when duplicate rules are understood.</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sum for additive quantities such as non-overlapping MWh.</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mean for arithmetic average when equal weighting is meaningful; compare median when skew/outliers can distort the mean.</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Minimum/maximum identify extremes but do not explain why they occurred.</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Percentiles describe position in a distribution.</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An outlier is a point requiring context; it is not automatically an error.</w:t>
      </w:r>
    </w:p>
    <w:p w:rsidR="00000000" w:rsidDel="00000000" w:rsidP="00000000" w:rsidRDefault="00000000" w:rsidRPr="00000000" w14:paraId="0000015A">
      <w:pPr>
        <w:pStyle w:val="Heading2"/>
        <w:rPr/>
      </w:pPr>
      <w:r w:rsidDel="00000000" w:rsidR="00000000" w:rsidRPr="00000000">
        <w:rPr>
          <w:rtl w:val="0"/>
        </w:rPr>
        <w:t xml:space="preserve">4C. Recognize operational versus analytical data landscapes</w:t>
      </w:r>
    </w:p>
    <w:tbl>
      <w:tblPr>
        <w:tblStyle w:val="Table13"/>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0"/>
        </w:trPr>
        <w:tc>
          <w:tcPr>
            <w:shd w:fill="17365d" w:val="clear"/>
            <w:vAlign w:val="center"/>
          </w:tcPr>
          <w:p w:rsidR="00000000" w:rsidDel="00000000" w:rsidP="00000000" w:rsidRDefault="00000000" w:rsidRPr="00000000" w14:paraId="0000015B">
            <w:pPr>
              <w:spacing w:after="0" w:lineRule="auto"/>
              <w:rPr/>
            </w:pPr>
            <w:r w:rsidDel="00000000" w:rsidR="00000000" w:rsidRPr="00000000">
              <w:rPr>
                <w:rFonts w:ascii="Aptos" w:cs="Aptos" w:eastAsia="Aptos" w:hAnsi="Aptos"/>
                <w:b w:val="1"/>
                <w:bCs w:val="1"/>
                <w:color w:val="ffffff"/>
                <w:sz w:val="16"/>
                <w:szCs w:val="16"/>
                <w:rtl w:val="0"/>
              </w:rPr>
              <w:t xml:space="preserve">Concept</w:t>
            </w:r>
            <w:r w:rsidDel="00000000" w:rsidR="00000000" w:rsidRPr="00000000">
              <w:rPr>
                <w:rtl w:val="0"/>
              </w:rPr>
            </w:r>
          </w:p>
        </w:tc>
        <w:tc>
          <w:tcPr>
            <w:shd w:fill="17365d" w:val="clear"/>
            <w:vAlign w:val="center"/>
          </w:tcPr>
          <w:p w:rsidR="00000000" w:rsidDel="00000000" w:rsidP="00000000" w:rsidRDefault="00000000" w:rsidRPr="00000000" w14:paraId="0000015C">
            <w:pPr>
              <w:spacing w:after="0" w:lineRule="auto"/>
              <w:rPr/>
            </w:pPr>
            <w:r w:rsidDel="00000000" w:rsidR="00000000" w:rsidRPr="00000000">
              <w:rPr>
                <w:rFonts w:ascii="Aptos" w:cs="Aptos" w:eastAsia="Aptos" w:hAnsi="Aptos"/>
                <w:b w:val="1"/>
                <w:bCs w:val="1"/>
                <w:color w:val="ffffff"/>
                <w:sz w:val="16"/>
                <w:szCs w:val="16"/>
                <w:rtl w:val="0"/>
              </w:rPr>
              <w:t xml:space="preserve">Recognition-level meaning</w:t>
            </w:r>
            <w:r w:rsidDel="00000000" w:rsidR="00000000" w:rsidRPr="00000000">
              <w:rPr>
                <w:rtl w:val="0"/>
              </w:rPr>
            </w:r>
          </w:p>
        </w:tc>
        <w:tc>
          <w:tcPr>
            <w:shd w:fill="17365d" w:val="clear"/>
            <w:vAlign w:val="center"/>
          </w:tcPr>
          <w:p w:rsidR="00000000" w:rsidDel="00000000" w:rsidP="00000000" w:rsidRDefault="00000000" w:rsidRPr="00000000" w14:paraId="0000015D">
            <w:pPr>
              <w:spacing w:after="0" w:lineRule="auto"/>
              <w:rPr/>
            </w:pPr>
            <w:r w:rsidDel="00000000" w:rsidR="00000000" w:rsidRPr="00000000">
              <w:rPr>
                <w:rFonts w:ascii="Aptos" w:cs="Aptos" w:eastAsia="Aptos" w:hAnsi="Aptos"/>
                <w:b w:val="1"/>
                <w:bCs w:val="1"/>
                <w:color w:val="ffffff"/>
                <w:sz w:val="16"/>
                <w:szCs w:val="16"/>
                <w:rtl w:val="0"/>
              </w:rPr>
              <w:t xml:space="preserve">Why it matters in Module One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E">
            <w:pPr>
              <w:spacing w:after="0" w:lineRule="auto"/>
              <w:rPr/>
            </w:pPr>
            <w:r w:rsidDel="00000000" w:rsidR="00000000" w:rsidRPr="00000000">
              <w:rPr>
                <w:rFonts w:ascii="Aptos" w:cs="Aptos" w:eastAsia="Aptos" w:hAnsi="Aptos"/>
                <w:b w:val="0"/>
                <w:bCs w:val="0"/>
                <w:sz w:val="16"/>
                <w:szCs w:val="16"/>
                <w:rtl w:val="0"/>
              </w:rPr>
              <w:t xml:space="preserve">OLTP</w:t>
            </w:r>
            <w:r w:rsidDel="00000000" w:rsidR="00000000" w:rsidRPr="00000000">
              <w:rPr>
                <w:rtl w:val="0"/>
              </w:rPr>
            </w:r>
          </w:p>
        </w:tc>
        <w:tc>
          <w:tcPr>
            <w:vAlign w:val="center"/>
          </w:tcPr>
          <w:p w:rsidR="00000000" w:rsidDel="00000000" w:rsidP="00000000" w:rsidRDefault="00000000" w:rsidRPr="00000000" w14:paraId="0000015F">
            <w:pPr>
              <w:spacing w:after="0" w:lineRule="auto"/>
              <w:rPr/>
            </w:pPr>
            <w:r w:rsidDel="00000000" w:rsidR="00000000" w:rsidRPr="00000000">
              <w:rPr>
                <w:rFonts w:ascii="Aptos" w:cs="Aptos" w:eastAsia="Aptos" w:hAnsi="Aptos"/>
                <w:b w:val="0"/>
                <w:bCs w:val="0"/>
                <w:sz w:val="16"/>
                <w:szCs w:val="16"/>
                <w:rtl w:val="0"/>
              </w:rPr>
              <w:t xml:space="preserve">Operational processing optimized for recording transactions/events</w:t>
            </w:r>
            <w:r w:rsidDel="00000000" w:rsidR="00000000" w:rsidRPr="00000000">
              <w:rPr>
                <w:rtl w:val="0"/>
              </w:rPr>
            </w:r>
          </w:p>
        </w:tc>
        <w:tc>
          <w:tcPr>
            <w:vAlign w:val="center"/>
          </w:tcPr>
          <w:p w:rsidR="00000000" w:rsidDel="00000000" w:rsidP="00000000" w:rsidRDefault="00000000" w:rsidRPr="00000000" w14:paraId="00000160">
            <w:pPr>
              <w:spacing w:after="0" w:lineRule="auto"/>
              <w:rPr/>
            </w:pPr>
            <w:r w:rsidDel="00000000" w:rsidR="00000000" w:rsidRPr="00000000">
              <w:rPr>
                <w:rFonts w:ascii="Aptos" w:cs="Aptos" w:eastAsia="Aptos" w:hAnsi="Aptos"/>
                <w:b w:val="0"/>
                <w:bCs w:val="0"/>
                <w:sz w:val="16"/>
                <w:szCs w:val="16"/>
                <w:rtl w:val="0"/>
              </w:rPr>
              <w:t xml:space="preserve">Explains where detailed operational evidence may originate.</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61">
            <w:pPr>
              <w:spacing w:after="0" w:lineRule="auto"/>
              <w:rPr/>
            </w:pPr>
            <w:r w:rsidDel="00000000" w:rsidR="00000000" w:rsidRPr="00000000">
              <w:rPr>
                <w:rFonts w:ascii="Aptos" w:cs="Aptos" w:eastAsia="Aptos" w:hAnsi="Aptos"/>
                <w:b w:val="0"/>
                <w:bCs w:val="0"/>
                <w:sz w:val="16"/>
                <w:szCs w:val="16"/>
                <w:rtl w:val="0"/>
              </w:rPr>
              <w:t xml:space="preserve">OLAP</w:t>
            </w:r>
            <w:r w:rsidDel="00000000" w:rsidR="00000000" w:rsidRPr="00000000">
              <w:rPr>
                <w:rtl w:val="0"/>
              </w:rPr>
            </w:r>
          </w:p>
        </w:tc>
        <w:tc>
          <w:tcPr>
            <w:shd w:fill="f7fafc" w:val="clear"/>
            <w:vAlign w:val="center"/>
          </w:tcPr>
          <w:p w:rsidR="00000000" w:rsidDel="00000000" w:rsidP="00000000" w:rsidRDefault="00000000" w:rsidRPr="00000000" w14:paraId="00000162">
            <w:pPr>
              <w:spacing w:after="0" w:lineRule="auto"/>
              <w:rPr/>
            </w:pPr>
            <w:r w:rsidDel="00000000" w:rsidR="00000000" w:rsidRPr="00000000">
              <w:rPr>
                <w:rFonts w:ascii="Aptos" w:cs="Aptos" w:eastAsia="Aptos" w:hAnsi="Aptos"/>
                <w:b w:val="0"/>
                <w:bCs w:val="0"/>
                <w:sz w:val="16"/>
                <w:szCs w:val="16"/>
                <w:rtl w:val="0"/>
              </w:rPr>
              <w:t xml:space="preserve">Analytical processing optimized for multidimensional analysis/aggregation</w:t>
            </w:r>
            <w:r w:rsidDel="00000000" w:rsidR="00000000" w:rsidRPr="00000000">
              <w:rPr>
                <w:rtl w:val="0"/>
              </w:rPr>
            </w:r>
          </w:p>
        </w:tc>
        <w:tc>
          <w:tcPr>
            <w:shd w:fill="f7fafc" w:val="clear"/>
            <w:vAlign w:val="center"/>
          </w:tcPr>
          <w:p w:rsidR="00000000" w:rsidDel="00000000" w:rsidP="00000000" w:rsidRDefault="00000000" w:rsidRPr="00000000" w14:paraId="00000163">
            <w:pPr>
              <w:spacing w:after="0" w:lineRule="auto"/>
              <w:rPr/>
            </w:pPr>
            <w:r w:rsidDel="00000000" w:rsidR="00000000" w:rsidRPr="00000000">
              <w:rPr>
                <w:rFonts w:ascii="Aptos" w:cs="Aptos" w:eastAsia="Aptos" w:hAnsi="Aptos"/>
                <w:b w:val="0"/>
                <w:bCs w:val="0"/>
                <w:sz w:val="16"/>
                <w:szCs w:val="16"/>
                <w:rtl w:val="0"/>
              </w:rPr>
              <w:t xml:space="preserve">Explains why analytical systems organize evidence for decisions.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4">
            <w:pPr>
              <w:spacing w:after="0" w:lineRule="auto"/>
              <w:rPr/>
            </w:pPr>
            <w:r w:rsidDel="00000000" w:rsidR="00000000" w:rsidRPr="00000000">
              <w:rPr>
                <w:rFonts w:ascii="Aptos" w:cs="Aptos" w:eastAsia="Aptos" w:hAnsi="Aptos"/>
                <w:b w:val="0"/>
                <w:bCs w:val="0"/>
                <w:sz w:val="16"/>
                <w:szCs w:val="16"/>
                <w:rtl w:val="0"/>
              </w:rPr>
              <w:t xml:space="preserve">Spreadsheet</w:t>
            </w:r>
            <w:r w:rsidDel="00000000" w:rsidR="00000000" w:rsidRPr="00000000">
              <w:rPr>
                <w:rtl w:val="0"/>
              </w:rPr>
            </w:r>
          </w:p>
        </w:tc>
        <w:tc>
          <w:tcPr>
            <w:vAlign w:val="center"/>
          </w:tcPr>
          <w:p w:rsidR="00000000" w:rsidDel="00000000" w:rsidP="00000000" w:rsidRDefault="00000000" w:rsidRPr="00000000" w14:paraId="00000165">
            <w:pPr>
              <w:spacing w:after="0" w:lineRule="auto"/>
              <w:rPr/>
            </w:pPr>
            <w:r w:rsidDel="00000000" w:rsidR="00000000" w:rsidRPr="00000000">
              <w:rPr>
                <w:rFonts w:ascii="Aptos" w:cs="Aptos" w:eastAsia="Aptos" w:hAnsi="Aptos"/>
                <w:b w:val="0"/>
                <w:bCs w:val="0"/>
                <w:sz w:val="16"/>
                <w:szCs w:val="16"/>
                <w:rtl w:val="0"/>
              </w:rPr>
              <w:t xml:space="preserve">Flexible file-based analysis/exchange</w:t>
            </w:r>
            <w:r w:rsidDel="00000000" w:rsidR="00000000" w:rsidRPr="00000000">
              <w:rPr>
                <w:rtl w:val="0"/>
              </w:rPr>
            </w:r>
          </w:p>
        </w:tc>
        <w:tc>
          <w:tcPr>
            <w:vAlign w:val="center"/>
          </w:tcPr>
          <w:p w:rsidR="00000000" w:rsidDel="00000000" w:rsidP="00000000" w:rsidRDefault="00000000" w:rsidRPr="00000000" w14:paraId="00000166">
            <w:pPr>
              <w:spacing w:after="0" w:lineRule="auto"/>
              <w:rPr/>
            </w:pPr>
            <w:r w:rsidDel="00000000" w:rsidR="00000000" w:rsidRPr="00000000">
              <w:rPr>
                <w:rFonts w:ascii="Aptos" w:cs="Aptos" w:eastAsia="Aptos" w:hAnsi="Aptos"/>
                <w:b w:val="0"/>
                <w:bCs w:val="0"/>
                <w:sz w:val="16"/>
                <w:szCs w:val="16"/>
                <w:rtl w:val="0"/>
              </w:rPr>
              <w:t xml:space="preserve">Easy to use but definitions and copies can diverge without governance.</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67">
            <w:pPr>
              <w:spacing w:after="0" w:lineRule="auto"/>
              <w:rPr/>
            </w:pPr>
            <w:r w:rsidDel="00000000" w:rsidR="00000000" w:rsidRPr="00000000">
              <w:rPr>
                <w:rFonts w:ascii="Aptos" w:cs="Aptos" w:eastAsia="Aptos" w:hAnsi="Aptos"/>
                <w:b w:val="0"/>
                <w:bCs w:val="0"/>
                <w:sz w:val="16"/>
                <w:szCs w:val="16"/>
                <w:rtl w:val="0"/>
              </w:rPr>
              <w:t xml:space="preserve">Database</w:t>
            </w:r>
            <w:r w:rsidDel="00000000" w:rsidR="00000000" w:rsidRPr="00000000">
              <w:rPr>
                <w:rtl w:val="0"/>
              </w:rPr>
            </w:r>
          </w:p>
        </w:tc>
        <w:tc>
          <w:tcPr>
            <w:shd w:fill="f7fafc" w:val="clear"/>
            <w:vAlign w:val="center"/>
          </w:tcPr>
          <w:p w:rsidR="00000000" w:rsidDel="00000000" w:rsidP="00000000" w:rsidRDefault="00000000" w:rsidRPr="00000000" w14:paraId="00000168">
            <w:pPr>
              <w:spacing w:after="0" w:lineRule="auto"/>
              <w:rPr/>
            </w:pPr>
            <w:r w:rsidDel="00000000" w:rsidR="00000000" w:rsidRPr="00000000">
              <w:rPr>
                <w:rFonts w:ascii="Aptos" w:cs="Aptos" w:eastAsia="Aptos" w:hAnsi="Aptos"/>
                <w:b w:val="0"/>
                <w:bCs w:val="0"/>
                <w:sz w:val="16"/>
                <w:szCs w:val="16"/>
                <w:rtl w:val="0"/>
              </w:rPr>
              <w:t xml:space="preserve">Structured data managed by a database engine</w:t>
            </w:r>
            <w:r w:rsidDel="00000000" w:rsidR="00000000" w:rsidRPr="00000000">
              <w:rPr>
                <w:rtl w:val="0"/>
              </w:rPr>
            </w:r>
          </w:p>
        </w:tc>
        <w:tc>
          <w:tcPr>
            <w:shd w:fill="f7fafc" w:val="clear"/>
            <w:vAlign w:val="center"/>
          </w:tcPr>
          <w:p w:rsidR="00000000" w:rsidDel="00000000" w:rsidP="00000000" w:rsidRDefault="00000000" w:rsidRPr="00000000" w14:paraId="00000169">
            <w:pPr>
              <w:spacing w:after="0" w:lineRule="auto"/>
              <w:rPr/>
            </w:pPr>
            <w:r w:rsidDel="00000000" w:rsidR="00000000" w:rsidRPr="00000000">
              <w:rPr>
                <w:rFonts w:ascii="Aptos" w:cs="Aptos" w:eastAsia="Aptos" w:hAnsi="Aptos"/>
                <w:b w:val="0"/>
                <w:bCs w:val="0"/>
                <w:sz w:val="16"/>
                <w:szCs w:val="16"/>
                <w:rtl w:val="0"/>
              </w:rPr>
              <w:t xml:space="preserve">Provides controlled storage/querying.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A">
            <w:pPr>
              <w:spacing w:after="0" w:lineRule="auto"/>
              <w:rPr/>
            </w:pPr>
            <w:r w:rsidDel="00000000" w:rsidR="00000000" w:rsidRPr="00000000">
              <w:rPr>
                <w:rFonts w:ascii="Aptos" w:cs="Aptos" w:eastAsia="Aptos" w:hAnsi="Aptos"/>
                <w:b w:val="0"/>
                <w:bCs w:val="0"/>
                <w:sz w:val="16"/>
                <w:szCs w:val="16"/>
                <w:rtl w:val="0"/>
              </w:rPr>
              <w:t xml:space="preserve">Warehouse</w:t>
            </w:r>
            <w:r w:rsidDel="00000000" w:rsidR="00000000" w:rsidRPr="00000000">
              <w:rPr>
                <w:rtl w:val="0"/>
              </w:rPr>
            </w:r>
          </w:p>
        </w:tc>
        <w:tc>
          <w:tcPr>
            <w:vAlign w:val="center"/>
          </w:tcPr>
          <w:p w:rsidR="00000000" w:rsidDel="00000000" w:rsidP="00000000" w:rsidRDefault="00000000" w:rsidRPr="00000000" w14:paraId="0000016B">
            <w:pPr>
              <w:spacing w:after="0" w:lineRule="auto"/>
              <w:rPr/>
            </w:pPr>
            <w:r w:rsidDel="00000000" w:rsidR="00000000" w:rsidRPr="00000000">
              <w:rPr>
                <w:rFonts w:ascii="Aptos" w:cs="Aptos" w:eastAsia="Aptos" w:hAnsi="Aptos"/>
                <w:b w:val="0"/>
                <w:bCs w:val="0"/>
                <w:sz w:val="16"/>
                <w:szCs w:val="16"/>
                <w:rtl w:val="0"/>
              </w:rPr>
              <w:t xml:space="preserve">Curated structured analytical store</w:t>
            </w:r>
            <w:r w:rsidDel="00000000" w:rsidR="00000000" w:rsidRPr="00000000">
              <w:rPr>
                <w:rtl w:val="0"/>
              </w:rPr>
            </w:r>
          </w:p>
        </w:tc>
        <w:tc>
          <w:tcPr>
            <w:vAlign w:val="center"/>
          </w:tcPr>
          <w:p w:rsidR="00000000" w:rsidDel="00000000" w:rsidP="00000000" w:rsidRDefault="00000000" w:rsidRPr="00000000" w14:paraId="0000016C">
            <w:pPr>
              <w:spacing w:after="0" w:lineRule="auto"/>
              <w:rPr/>
            </w:pPr>
            <w:r w:rsidDel="00000000" w:rsidR="00000000" w:rsidRPr="00000000">
              <w:rPr>
                <w:rFonts w:ascii="Aptos" w:cs="Aptos" w:eastAsia="Aptos" w:hAnsi="Aptos"/>
                <w:b w:val="0"/>
                <w:bCs w:val="0"/>
                <w:sz w:val="16"/>
                <w:szCs w:val="16"/>
                <w:rtl w:val="0"/>
              </w:rPr>
              <w:t xml:space="preserve">Supports governed reporting/analytics.</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6D">
            <w:pPr>
              <w:spacing w:after="0" w:lineRule="auto"/>
              <w:rPr/>
            </w:pPr>
            <w:r w:rsidDel="00000000" w:rsidR="00000000" w:rsidRPr="00000000">
              <w:rPr>
                <w:rFonts w:ascii="Aptos" w:cs="Aptos" w:eastAsia="Aptos" w:hAnsi="Aptos"/>
                <w:b w:val="0"/>
                <w:bCs w:val="0"/>
                <w:sz w:val="16"/>
                <w:szCs w:val="16"/>
                <w:rtl w:val="0"/>
              </w:rPr>
              <w:t xml:space="preserve">Data lake</w:t>
            </w:r>
            <w:r w:rsidDel="00000000" w:rsidR="00000000" w:rsidRPr="00000000">
              <w:rPr>
                <w:rtl w:val="0"/>
              </w:rPr>
            </w:r>
          </w:p>
        </w:tc>
        <w:tc>
          <w:tcPr>
            <w:shd w:fill="f7fafc" w:val="clear"/>
            <w:vAlign w:val="center"/>
          </w:tcPr>
          <w:p w:rsidR="00000000" w:rsidDel="00000000" w:rsidP="00000000" w:rsidRDefault="00000000" w:rsidRPr="00000000" w14:paraId="0000016E">
            <w:pPr>
              <w:spacing w:after="0" w:lineRule="auto"/>
              <w:rPr/>
            </w:pPr>
            <w:r w:rsidDel="00000000" w:rsidR="00000000" w:rsidRPr="00000000">
              <w:rPr>
                <w:rFonts w:ascii="Aptos" w:cs="Aptos" w:eastAsia="Aptos" w:hAnsi="Aptos"/>
                <w:b w:val="0"/>
                <w:bCs w:val="0"/>
                <w:sz w:val="16"/>
                <w:szCs w:val="16"/>
                <w:rtl w:val="0"/>
              </w:rPr>
              <w:t xml:space="preserve">Large-scale storage for varied raw/processed data</w:t>
            </w:r>
            <w:r w:rsidDel="00000000" w:rsidR="00000000" w:rsidRPr="00000000">
              <w:rPr>
                <w:rtl w:val="0"/>
              </w:rPr>
            </w:r>
          </w:p>
        </w:tc>
        <w:tc>
          <w:tcPr>
            <w:shd w:fill="f7fafc" w:val="clear"/>
            <w:vAlign w:val="center"/>
          </w:tcPr>
          <w:p w:rsidR="00000000" w:rsidDel="00000000" w:rsidP="00000000" w:rsidRDefault="00000000" w:rsidRPr="00000000" w14:paraId="0000016F">
            <w:pPr>
              <w:spacing w:after="0" w:lineRule="auto"/>
              <w:rPr/>
            </w:pPr>
            <w:r w:rsidDel="00000000" w:rsidR="00000000" w:rsidRPr="00000000">
              <w:rPr>
                <w:rFonts w:ascii="Aptos" w:cs="Aptos" w:eastAsia="Aptos" w:hAnsi="Aptos"/>
                <w:b w:val="0"/>
                <w:bCs w:val="0"/>
                <w:sz w:val="16"/>
                <w:szCs w:val="16"/>
                <w:rtl w:val="0"/>
              </w:rPr>
              <w:t xml:space="preserve">Supports heterogeneous analytical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0">
            <w:pPr>
              <w:spacing w:after="0" w:lineRule="auto"/>
              <w:rPr/>
            </w:pPr>
            <w:r w:rsidDel="00000000" w:rsidR="00000000" w:rsidRPr="00000000">
              <w:rPr>
                <w:rFonts w:ascii="Aptos" w:cs="Aptos" w:eastAsia="Aptos" w:hAnsi="Aptos"/>
                <w:b w:val="0"/>
                <w:bCs w:val="0"/>
                <w:sz w:val="16"/>
                <w:szCs w:val="16"/>
                <w:rtl w:val="0"/>
              </w:rPr>
              <w:t xml:space="preserve">Lakehouse</w:t>
            </w:r>
            <w:r w:rsidDel="00000000" w:rsidR="00000000" w:rsidRPr="00000000">
              <w:rPr>
                <w:rtl w:val="0"/>
              </w:rPr>
            </w:r>
          </w:p>
        </w:tc>
        <w:tc>
          <w:tcPr>
            <w:vAlign w:val="center"/>
          </w:tcPr>
          <w:p w:rsidR="00000000" w:rsidDel="00000000" w:rsidP="00000000" w:rsidRDefault="00000000" w:rsidRPr="00000000" w14:paraId="00000171">
            <w:pPr>
              <w:spacing w:after="0" w:lineRule="auto"/>
              <w:rPr/>
            </w:pPr>
            <w:r w:rsidDel="00000000" w:rsidR="00000000" w:rsidRPr="00000000">
              <w:rPr>
                <w:rFonts w:ascii="Aptos" w:cs="Aptos" w:eastAsia="Aptos" w:hAnsi="Aptos"/>
                <w:b w:val="0"/>
                <w:bCs w:val="0"/>
                <w:sz w:val="16"/>
                <w:szCs w:val="16"/>
                <w:rtl w:val="0"/>
              </w:rPr>
              <w:t xml:space="preserve">Lake-style storage plus analytical management/query capabilities</w:t>
            </w:r>
            <w:r w:rsidDel="00000000" w:rsidR="00000000" w:rsidRPr="00000000">
              <w:rPr>
                <w:rtl w:val="0"/>
              </w:rPr>
            </w:r>
          </w:p>
        </w:tc>
        <w:tc>
          <w:tcPr>
            <w:vAlign w:val="center"/>
          </w:tcPr>
          <w:p w:rsidR="00000000" w:rsidDel="00000000" w:rsidP="00000000" w:rsidRDefault="00000000" w:rsidRPr="00000000" w14:paraId="00000172">
            <w:pPr>
              <w:spacing w:after="0" w:lineRule="auto"/>
              <w:rPr/>
            </w:pPr>
            <w:r w:rsidDel="00000000" w:rsidR="00000000" w:rsidRPr="00000000">
              <w:rPr>
                <w:rFonts w:ascii="Aptos" w:cs="Aptos" w:eastAsia="Aptos" w:hAnsi="Aptos"/>
                <w:b w:val="0"/>
                <w:bCs w:val="0"/>
                <w:sz w:val="16"/>
                <w:szCs w:val="16"/>
                <w:rtl w:val="0"/>
              </w:rPr>
              <w:t xml:space="preserve">Bridges large-scale storage and analytics.</w:t>
            </w:r>
            <w:r w:rsidDel="00000000" w:rsidR="00000000" w:rsidRPr="00000000">
              <w:rPr>
                <w:rtl w:val="0"/>
              </w:rPr>
            </w:r>
          </w:p>
        </w:tc>
      </w:tr>
    </w:tbl>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2"/>
        <w:rPr/>
      </w:pPr>
      <w:r w:rsidDel="00000000" w:rsidR="00000000" w:rsidRPr="00000000">
        <w:rPr>
          <w:rtl w:val="0"/>
        </w:rPr>
        <w:t xml:space="preserve">4D. Distinguish structured/semi-structured and wide/long data</w:t>
      </w:r>
    </w:p>
    <w:p w:rsidR="00000000" w:rsidDel="00000000" w:rsidP="00000000" w:rsidRDefault="00000000" w:rsidRPr="00000000" w14:paraId="00000175">
      <w:pPr>
        <w:spacing w:after="100" w:lineRule="auto"/>
        <w:rPr/>
      </w:pPr>
      <w:r w:rsidDel="00000000" w:rsidR="00000000" w:rsidRPr="00000000">
        <w:rPr>
          <w:i w:val="0"/>
          <w:iCs w:val="0"/>
          <w:rtl w:val="0"/>
        </w:rPr>
        <w:t xml:space="preserve">Monthly_Targets_Wide.csv is deliberately wide: Jul_2026_TargetMWh, Aug_2026_TargetMWh and Sep_2026_TargetMWh are separate columns. A long representation would have RegionID, TargetMonth and TargetGenerationMWh. You only identify the difference here; reshaping belongs to Power Query later.</w:t>
      </w:r>
      <w:r w:rsidDel="00000000" w:rsidR="00000000" w:rsidRPr="00000000">
        <w:rPr>
          <w:rtl w:val="0"/>
        </w:rPr>
      </w:r>
    </w:p>
    <w:p w:rsidR="00000000" w:rsidDel="00000000" w:rsidP="00000000" w:rsidRDefault="00000000" w:rsidRPr="00000000" w14:paraId="00000176">
      <w:pPr>
        <w:pStyle w:val="Heading2"/>
        <w:rPr/>
      </w:pPr>
      <w:r w:rsidDel="00000000" w:rsidR="00000000" w:rsidRPr="00000000">
        <w:rPr>
          <w:rtl w:val="0"/>
        </w:rPr>
        <w:t xml:space="preserve">4E. Document time and unit conventions</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Interval-start versus interval-end must be documented because a timestamp such as 10:00 can mean the interval beginning at 10:00 or ending at 10:00.</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Time zones matter because Pacific, Arizona, Central and Eastern local dates/hours are not interchangeable.</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Daylight-saving transitions can repeat or skip local hours.</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Late-arriving/restated data can legitimately change a previously published total, so restatement policy affects trust.</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1,000 kW = 1 MW and 1,000 kWh = 1 MWh. MW is power; MWh is energy.</w:t>
      </w:r>
    </w:p>
    <w:tbl>
      <w:tblPr>
        <w:tblStyle w:val="Table14"/>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0"/>
        </w:trPr>
        <w:tc>
          <w:tcPr>
            <w:shd w:fill="f2f8ed" w:val="clear"/>
          </w:tcPr>
          <w:p w:rsidR="00000000" w:rsidDel="00000000" w:rsidP="00000000" w:rsidRDefault="00000000" w:rsidRPr="00000000" w14:paraId="0000017C">
            <w:pPr>
              <w:rPr/>
            </w:pPr>
            <w:r w:rsidDel="00000000" w:rsidR="00000000" w:rsidRPr="00000000">
              <w:rPr>
                <w:b w:val="1"/>
                <w:bCs w:val="1"/>
                <w:color w:val="548235"/>
                <w:rtl w:val="0"/>
              </w:rPr>
              <w:t xml:space="preserve">Expected answer: </w:t>
            </w:r>
            <w:r w:rsidDel="00000000" w:rsidR="00000000" w:rsidRPr="00000000">
              <w:rPr>
                <w:rtl w:val="0"/>
              </w:rPr>
              <w:t xml:space="preserve">Battery Hub West: 100 MW storage power and 400 MWh storage energy. Do not interpret 100 MW as 100 MWh and do not add 100 MW to the portfolio generation capacity.</w:t>
            </w:r>
          </w:p>
          <w:p w:rsidR="00000000" w:rsidDel="00000000" w:rsidP="00000000" w:rsidRDefault="00000000" w:rsidRPr="00000000" w14:paraId="0000017D">
            <w:pPr>
              <w:rPr/>
            </w:pPr>
            <w:r w:rsidDel="00000000" w:rsidR="00000000" w:rsidRPr="00000000">
              <w:rPr>
                <w:b w:val="1"/>
                <w:bCs w:val="1"/>
                <w:rtl w:val="0"/>
              </w:rPr>
              <w:t xml:space="preserve">Why: </w:t>
            </w:r>
            <w:r w:rsidDel="00000000" w:rsidR="00000000" w:rsidRPr="00000000">
              <w:rPr>
                <w:rtl w:val="0"/>
              </w:rPr>
              <w:t xml:space="preserve">Power and energy answer different physical/business questions; storage and generation are also different asset behaviors.</w:t>
            </w:r>
          </w:p>
          <w:p w:rsidR="00000000" w:rsidDel="00000000" w:rsidP="00000000" w:rsidRDefault="00000000" w:rsidRPr="00000000" w14:paraId="0000017E">
            <w:pPr>
              <w:rPr/>
            </w:pPr>
            <w:r w:rsidDel="00000000" w:rsidR="00000000" w:rsidRPr="00000000">
              <w:rPr>
                <w:b w:val="1"/>
                <w:bCs w:val="1"/>
                <w:rtl w:val="0"/>
              </w:rPr>
              <w:t xml:space="preserve">How to validate: </w:t>
            </w:r>
            <w:r w:rsidDel="00000000" w:rsidR="00000000" w:rsidRPr="00000000">
              <w:rPr>
                <w:rtl w:val="0"/>
              </w:rPr>
              <w:t xml:space="preserve">Compare Plants_Raw.csv with Storage_Assets.csv and verify SVR-010 has GenerationCapacityMW = 0.</w:t>
            </w:r>
          </w:p>
        </w:tc>
      </w:tr>
    </w:tbl>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1"/>
        <w:rPr/>
      </w:pPr>
      <w:r w:rsidDel="00000000" w:rsidR="00000000" w:rsidRPr="00000000">
        <w:rPr>
          <w:rtl w:val="0"/>
        </w:rPr>
        <w:t xml:space="preserve">Part 5 — Define Measures, Metrics, KPIs, KPI Design, Glossary and Data Dictionary</w:t>
      </w:r>
    </w:p>
    <w:p w:rsidR="00000000" w:rsidDel="00000000" w:rsidP="00000000" w:rsidRDefault="00000000" w:rsidRPr="00000000" w14:paraId="00000181">
      <w:pPr>
        <w:pStyle w:val="Heading2"/>
        <w:rPr/>
      </w:pPr>
      <w:r w:rsidDel="00000000" w:rsidR="00000000" w:rsidRPr="00000000">
        <w:rPr>
          <w:rtl w:val="0"/>
        </w:rPr>
        <w:t xml:space="preserve">5A. Understand measure, metric and KPI</w:t>
      </w:r>
    </w:p>
    <w:p w:rsidR="00000000" w:rsidDel="00000000" w:rsidP="00000000" w:rsidRDefault="00000000" w:rsidRPr="00000000" w14:paraId="00000182">
      <w:pPr>
        <w:spacing w:after="100" w:lineRule="auto"/>
        <w:rPr/>
      </w:pPr>
      <w:r w:rsidDel="00000000" w:rsidR="00000000" w:rsidRPr="00000000">
        <w:rPr>
          <w:i w:val="0"/>
          <w:iCs w:val="0"/>
          <w:rtl w:val="0"/>
        </w:rPr>
        <w:t xml:space="preserve">A measure is a calculation evaluated over data. A metric is a business-defined quantitative result. A KPI is a metric tied to an objective, target, threshold or status for performance monitoring. The same numeric result can be a metric in one context and a KPI in another depending on the business decision and target logic.</w:t>
      </w:r>
      <w:r w:rsidDel="00000000" w:rsidR="00000000" w:rsidRPr="00000000">
        <w:rPr>
          <w:rtl w:val="0"/>
        </w:rPr>
      </w:r>
    </w:p>
    <w:p w:rsidR="00000000" w:rsidDel="00000000" w:rsidP="00000000" w:rsidRDefault="00000000" w:rsidRPr="00000000" w14:paraId="00000183">
      <w:pPr>
        <w:pStyle w:val="Heading2"/>
        <w:rPr/>
      </w:pPr>
      <w:r w:rsidDel="00000000" w:rsidR="00000000" w:rsidRPr="00000000">
        <w:rPr>
          <w:rtl w:val="0"/>
        </w:rPr>
        <w:t xml:space="preserve">5B. Complete Metric_Cards with authoritative answers</w:t>
      </w:r>
    </w:p>
    <w:tbl>
      <w:tblPr>
        <w:tblStyle w:val="Table15"/>
        <w:tblW w:w="1027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2"/>
        <w:gridCol w:w="1142"/>
        <w:gridCol w:w="1142"/>
        <w:gridCol w:w="1142"/>
        <w:gridCol w:w="1142"/>
        <w:gridCol w:w="1142"/>
        <w:gridCol w:w="1142"/>
        <w:gridCol w:w="1142"/>
        <w:gridCol w:w="1142"/>
        <w:tblGridChange w:id="0">
          <w:tblGrid>
            <w:gridCol w:w="1142"/>
            <w:gridCol w:w="1142"/>
            <w:gridCol w:w="1142"/>
            <w:gridCol w:w="1142"/>
            <w:gridCol w:w="1142"/>
            <w:gridCol w:w="1142"/>
            <w:gridCol w:w="1142"/>
            <w:gridCol w:w="1142"/>
            <w:gridCol w:w="1142"/>
          </w:tblGrid>
        </w:tblGridChange>
      </w:tblGrid>
      <w:tr>
        <w:trPr>
          <w:cantSplit w:val="0"/>
          <w:tblHeader w:val="0"/>
        </w:trPr>
        <w:tc>
          <w:tcPr>
            <w:shd w:fill="17365d" w:val="clear"/>
            <w:vAlign w:val="center"/>
          </w:tcPr>
          <w:p w:rsidR="00000000" w:rsidDel="00000000" w:rsidP="00000000" w:rsidRDefault="00000000" w:rsidRPr="00000000" w14:paraId="00000184">
            <w:pPr>
              <w:spacing w:after="0" w:lineRule="auto"/>
              <w:rPr/>
            </w:pPr>
            <w:r w:rsidDel="00000000" w:rsidR="00000000" w:rsidRPr="00000000">
              <w:rPr>
                <w:rFonts w:ascii="Aptos" w:cs="Aptos" w:eastAsia="Aptos" w:hAnsi="Aptos"/>
                <w:b w:val="1"/>
                <w:bCs w:val="1"/>
                <w:color w:val="ffffff"/>
                <w:sz w:val="13"/>
                <w:szCs w:val="13"/>
                <w:rtl w:val="0"/>
              </w:rPr>
              <w:t xml:space="preserve">Metric</w:t>
            </w:r>
            <w:r w:rsidDel="00000000" w:rsidR="00000000" w:rsidRPr="00000000">
              <w:rPr>
                <w:rtl w:val="0"/>
              </w:rPr>
            </w:r>
          </w:p>
        </w:tc>
        <w:tc>
          <w:tcPr>
            <w:shd w:fill="17365d" w:val="clear"/>
            <w:vAlign w:val="center"/>
          </w:tcPr>
          <w:p w:rsidR="00000000" w:rsidDel="00000000" w:rsidP="00000000" w:rsidRDefault="00000000" w:rsidRPr="00000000" w14:paraId="00000185">
            <w:pPr>
              <w:spacing w:after="0" w:lineRule="auto"/>
              <w:rPr/>
            </w:pPr>
            <w:r w:rsidDel="00000000" w:rsidR="00000000" w:rsidRPr="00000000">
              <w:rPr>
                <w:rFonts w:ascii="Aptos" w:cs="Aptos" w:eastAsia="Aptos" w:hAnsi="Aptos"/>
                <w:b w:val="1"/>
                <w:bCs w:val="1"/>
                <w:color w:val="ffffff"/>
                <w:sz w:val="13"/>
                <w:szCs w:val="13"/>
                <w:rtl w:val="0"/>
              </w:rPr>
              <w:t xml:space="preserve">Question</w:t>
            </w:r>
            <w:r w:rsidDel="00000000" w:rsidR="00000000" w:rsidRPr="00000000">
              <w:rPr>
                <w:rtl w:val="0"/>
              </w:rPr>
            </w:r>
          </w:p>
        </w:tc>
        <w:tc>
          <w:tcPr>
            <w:shd w:fill="17365d" w:val="clear"/>
            <w:vAlign w:val="center"/>
          </w:tcPr>
          <w:p w:rsidR="00000000" w:rsidDel="00000000" w:rsidP="00000000" w:rsidRDefault="00000000" w:rsidRPr="00000000" w14:paraId="00000186">
            <w:pPr>
              <w:spacing w:after="0" w:lineRule="auto"/>
              <w:rPr/>
            </w:pPr>
            <w:r w:rsidDel="00000000" w:rsidR="00000000" w:rsidRPr="00000000">
              <w:rPr>
                <w:rFonts w:ascii="Aptos" w:cs="Aptos" w:eastAsia="Aptos" w:hAnsi="Aptos"/>
                <w:b w:val="1"/>
                <w:bCs w:val="1"/>
                <w:color w:val="ffffff"/>
                <w:sz w:val="13"/>
                <w:szCs w:val="13"/>
                <w:rtl w:val="0"/>
              </w:rPr>
              <w:t xml:space="preserve">Definition</w:t>
            </w:r>
            <w:r w:rsidDel="00000000" w:rsidR="00000000" w:rsidRPr="00000000">
              <w:rPr>
                <w:rtl w:val="0"/>
              </w:rPr>
            </w:r>
          </w:p>
        </w:tc>
        <w:tc>
          <w:tcPr>
            <w:shd w:fill="17365d" w:val="clear"/>
            <w:vAlign w:val="center"/>
          </w:tcPr>
          <w:p w:rsidR="00000000" w:rsidDel="00000000" w:rsidP="00000000" w:rsidRDefault="00000000" w:rsidRPr="00000000" w14:paraId="00000187">
            <w:pPr>
              <w:spacing w:after="0" w:lineRule="auto"/>
              <w:rPr/>
            </w:pPr>
            <w:r w:rsidDel="00000000" w:rsidR="00000000" w:rsidRPr="00000000">
              <w:rPr>
                <w:rFonts w:ascii="Aptos" w:cs="Aptos" w:eastAsia="Aptos" w:hAnsi="Aptos"/>
                <w:b w:val="1"/>
                <w:bCs w:val="1"/>
                <w:color w:val="ffffff"/>
                <w:sz w:val="13"/>
                <w:szCs w:val="13"/>
                <w:rtl w:val="0"/>
              </w:rPr>
              <w:t xml:space="preserve">Inputs</w:t>
            </w:r>
            <w:r w:rsidDel="00000000" w:rsidR="00000000" w:rsidRPr="00000000">
              <w:rPr>
                <w:rtl w:val="0"/>
              </w:rPr>
            </w:r>
          </w:p>
        </w:tc>
        <w:tc>
          <w:tcPr>
            <w:shd w:fill="17365d" w:val="clear"/>
            <w:vAlign w:val="center"/>
          </w:tcPr>
          <w:p w:rsidR="00000000" w:rsidDel="00000000" w:rsidP="00000000" w:rsidRDefault="00000000" w:rsidRPr="00000000" w14:paraId="00000188">
            <w:pPr>
              <w:spacing w:after="0" w:lineRule="auto"/>
              <w:rPr/>
            </w:pPr>
            <w:r w:rsidDel="00000000" w:rsidR="00000000" w:rsidRPr="00000000">
              <w:rPr>
                <w:rFonts w:ascii="Aptos" w:cs="Aptos" w:eastAsia="Aptos" w:hAnsi="Aptos"/>
                <w:b w:val="1"/>
                <w:bCs w:val="1"/>
                <w:color w:val="ffffff"/>
                <w:sz w:val="13"/>
                <w:szCs w:val="13"/>
                <w:rtl w:val="0"/>
              </w:rPr>
              <w:t xml:space="preserve">Unit</w:t>
            </w:r>
            <w:r w:rsidDel="00000000" w:rsidR="00000000" w:rsidRPr="00000000">
              <w:rPr>
                <w:rtl w:val="0"/>
              </w:rPr>
            </w:r>
          </w:p>
        </w:tc>
        <w:tc>
          <w:tcPr>
            <w:shd w:fill="17365d" w:val="clear"/>
            <w:vAlign w:val="center"/>
          </w:tcPr>
          <w:p w:rsidR="00000000" w:rsidDel="00000000" w:rsidP="00000000" w:rsidRDefault="00000000" w:rsidRPr="00000000" w14:paraId="00000189">
            <w:pPr>
              <w:spacing w:after="0" w:lineRule="auto"/>
              <w:rPr/>
            </w:pPr>
            <w:r w:rsidDel="00000000" w:rsidR="00000000" w:rsidRPr="00000000">
              <w:rPr>
                <w:rFonts w:ascii="Aptos" w:cs="Aptos" w:eastAsia="Aptos" w:hAnsi="Aptos"/>
                <w:b w:val="1"/>
                <w:bCs w:val="1"/>
                <w:color w:val="ffffff"/>
                <w:sz w:val="13"/>
                <w:szCs w:val="13"/>
                <w:rtl w:val="0"/>
              </w:rPr>
              <w:t xml:space="preserve">Numerator</w:t>
            </w:r>
            <w:r w:rsidDel="00000000" w:rsidR="00000000" w:rsidRPr="00000000">
              <w:rPr>
                <w:rtl w:val="0"/>
              </w:rPr>
            </w:r>
          </w:p>
        </w:tc>
        <w:tc>
          <w:tcPr>
            <w:shd w:fill="17365d" w:val="clear"/>
            <w:vAlign w:val="center"/>
          </w:tcPr>
          <w:p w:rsidR="00000000" w:rsidDel="00000000" w:rsidP="00000000" w:rsidRDefault="00000000" w:rsidRPr="00000000" w14:paraId="0000018A">
            <w:pPr>
              <w:spacing w:after="0" w:lineRule="auto"/>
              <w:rPr/>
            </w:pPr>
            <w:r w:rsidDel="00000000" w:rsidR="00000000" w:rsidRPr="00000000">
              <w:rPr>
                <w:rFonts w:ascii="Aptos" w:cs="Aptos" w:eastAsia="Aptos" w:hAnsi="Aptos"/>
                <w:b w:val="1"/>
                <w:bCs w:val="1"/>
                <w:color w:val="ffffff"/>
                <w:sz w:val="13"/>
                <w:szCs w:val="13"/>
                <w:rtl w:val="0"/>
              </w:rPr>
              <w:t xml:space="preserve">Denominator</w:t>
            </w:r>
            <w:r w:rsidDel="00000000" w:rsidR="00000000" w:rsidRPr="00000000">
              <w:rPr>
                <w:rtl w:val="0"/>
              </w:rPr>
            </w:r>
          </w:p>
        </w:tc>
        <w:tc>
          <w:tcPr>
            <w:shd w:fill="17365d" w:val="clear"/>
            <w:vAlign w:val="center"/>
          </w:tcPr>
          <w:p w:rsidR="00000000" w:rsidDel="00000000" w:rsidP="00000000" w:rsidRDefault="00000000" w:rsidRPr="00000000" w14:paraId="0000018B">
            <w:pPr>
              <w:spacing w:after="0" w:lineRule="auto"/>
              <w:rPr/>
            </w:pPr>
            <w:r w:rsidDel="00000000" w:rsidR="00000000" w:rsidRPr="00000000">
              <w:rPr>
                <w:rFonts w:ascii="Aptos" w:cs="Aptos" w:eastAsia="Aptos" w:hAnsi="Aptos"/>
                <w:b w:val="1"/>
                <w:bCs w:val="1"/>
                <w:color w:val="ffffff"/>
                <w:sz w:val="13"/>
                <w:szCs w:val="13"/>
                <w:rtl w:val="0"/>
              </w:rPr>
              <w:t xml:space="preserve">Expected result</w:t>
            </w:r>
            <w:r w:rsidDel="00000000" w:rsidR="00000000" w:rsidRPr="00000000">
              <w:rPr>
                <w:rtl w:val="0"/>
              </w:rPr>
            </w:r>
          </w:p>
        </w:tc>
        <w:tc>
          <w:tcPr>
            <w:shd w:fill="17365d" w:val="clear"/>
            <w:vAlign w:val="center"/>
          </w:tcPr>
          <w:p w:rsidR="00000000" w:rsidDel="00000000" w:rsidP="00000000" w:rsidRDefault="00000000" w:rsidRPr="00000000" w14:paraId="0000018C">
            <w:pPr>
              <w:spacing w:after="0" w:lineRule="auto"/>
              <w:rPr/>
            </w:pPr>
            <w:r w:rsidDel="00000000" w:rsidR="00000000" w:rsidRPr="00000000">
              <w:rPr>
                <w:rFonts w:ascii="Aptos" w:cs="Aptos" w:eastAsia="Aptos" w:hAnsi="Aptos"/>
                <w:b w:val="1"/>
                <w:bCs w:val="1"/>
                <w:color w:val="ffffff"/>
                <w:sz w:val="13"/>
                <w:szCs w:val="13"/>
                <w:rtl w:val="0"/>
              </w:rPr>
              <w:t xml:space="preserve">Owner / authority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D">
            <w:pPr>
              <w:spacing w:after="0" w:lineRule="auto"/>
              <w:rPr/>
            </w:pPr>
            <w:r w:rsidDel="00000000" w:rsidR="00000000" w:rsidRPr="00000000">
              <w:rPr>
                <w:rFonts w:ascii="Aptos" w:cs="Aptos" w:eastAsia="Aptos" w:hAnsi="Aptos"/>
                <w:b w:val="0"/>
                <w:bCs w:val="0"/>
                <w:sz w:val="13"/>
                <w:szCs w:val="13"/>
                <w:rtl w:val="0"/>
              </w:rPr>
              <w:t xml:space="preserve">Total Actual Generation</w:t>
            </w:r>
            <w:r w:rsidDel="00000000" w:rsidR="00000000" w:rsidRPr="00000000">
              <w:rPr>
                <w:rtl w:val="0"/>
              </w:rPr>
            </w:r>
          </w:p>
        </w:tc>
        <w:tc>
          <w:tcPr>
            <w:vAlign w:val="center"/>
          </w:tcPr>
          <w:p w:rsidR="00000000" w:rsidDel="00000000" w:rsidP="00000000" w:rsidRDefault="00000000" w:rsidRPr="00000000" w14:paraId="0000018E">
            <w:pPr>
              <w:spacing w:after="0" w:lineRule="auto"/>
              <w:rPr/>
            </w:pPr>
            <w:r w:rsidDel="00000000" w:rsidR="00000000" w:rsidRPr="00000000">
              <w:rPr>
                <w:rFonts w:ascii="Aptos" w:cs="Aptos" w:eastAsia="Aptos" w:hAnsi="Aptos"/>
                <w:b w:val="0"/>
                <w:bCs w:val="0"/>
                <w:sz w:val="13"/>
                <w:szCs w:val="13"/>
                <w:rtl w:val="0"/>
              </w:rPr>
              <w:t xml:space="preserve">How much energy did generating assets actually produce in September 2026?</w:t>
            </w:r>
            <w:r w:rsidDel="00000000" w:rsidR="00000000" w:rsidRPr="00000000">
              <w:rPr>
                <w:rtl w:val="0"/>
              </w:rPr>
            </w:r>
          </w:p>
        </w:tc>
        <w:tc>
          <w:tcPr>
            <w:vAlign w:val="center"/>
          </w:tcPr>
          <w:p w:rsidR="00000000" w:rsidDel="00000000" w:rsidP="00000000" w:rsidRDefault="00000000" w:rsidRPr="00000000" w14:paraId="0000018F">
            <w:pPr>
              <w:spacing w:after="0" w:lineRule="auto"/>
              <w:rPr/>
            </w:pPr>
            <w:r w:rsidDel="00000000" w:rsidR="00000000" w:rsidRPr="00000000">
              <w:rPr>
                <w:rFonts w:ascii="Aptos" w:cs="Aptos" w:eastAsia="Aptos" w:hAnsi="Aptos"/>
                <w:b w:val="0"/>
                <w:bCs w:val="0"/>
                <w:sz w:val="13"/>
                <w:szCs w:val="13"/>
                <w:rtl w:val="0"/>
              </w:rPr>
              <w:t xml:space="preserve">Sum validated ActualGenerationMWh at plant-day grain.</w:t>
            </w:r>
            <w:r w:rsidDel="00000000" w:rsidR="00000000" w:rsidRPr="00000000">
              <w:rPr>
                <w:rtl w:val="0"/>
              </w:rPr>
            </w:r>
          </w:p>
        </w:tc>
        <w:tc>
          <w:tcPr>
            <w:vAlign w:val="center"/>
          </w:tcPr>
          <w:p w:rsidR="00000000" w:rsidDel="00000000" w:rsidP="00000000" w:rsidRDefault="00000000" w:rsidRPr="00000000" w14:paraId="00000190">
            <w:pPr>
              <w:spacing w:after="0" w:lineRule="auto"/>
              <w:rPr/>
            </w:pPr>
            <w:r w:rsidDel="00000000" w:rsidR="00000000" w:rsidRPr="00000000">
              <w:rPr>
                <w:rFonts w:ascii="Aptos" w:cs="Aptos" w:eastAsia="Aptos" w:hAnsi="Aptos"/>
                <w:b w:val="0"/>
                <w:bCs w:val="0"/>
                <w:sz w:val="13"/>
                <w:szCs w:val="13"/>
                <w:rtl w:val="0"/>
              </w:rPr>
              <w:t xml:space="preserve">ActualGenerationMWh</w:t>
            </w:r>
            <w:r w:rsidDel="00000000" w:rsidR="00000000" w:rsidRPr="00000000">
              <w:rPr>
                <w:rtl w:val="0"/>
              </w:rPr>
            </w:r>
          </w:p>
        </w:tc>
        <w:tc>
          <w:tcPr>
            <w:vAlign w:val="center"/>
          </w:tcPr>
          <w:p w:rsidR="00000000" w:rsidDel="00000000" w:rsidP="00000000" w:rsidRDefault="00000000" w:rsidRPr="00000000" w14:paraId="00000191">
            <w:pPr>
              <w:spacing w:after="0" w:lineRule="auto"/>
              <w:rPr/>
            </w:pPr>
            <w:r w:rsidDel="00000000" w:rsidR="00000000" w:rsidRPr="00000000">
              <w:rPr>
                <w:rFonts w:ascii="Aptos" w:cs="Aptos" w:eastAsia="Aptos" w:hAnsi="Aptos"/>
                <w:b w:val="0"/>
                <w:bCs w:val="0"/>
                <w:sz w:val="13"/>
                <w:szCs w:val="13"/>
                <w:rtl w:val="0"/>
              </w:rPr>
              <w:t xml:space="preserve">MWh</w:t>
            </w:r>
            <w:r w:rsidDel="00000000" w:rsidR="00000000" w:rsidRPr="00000000">
              <w:rPr>
                <w:rtl w:val="0"/>
              </w:rPr>
            </w:r>
          </w:p>
        </w:tc>
        <w:tc>
          <w:tcPr>
            <w:vAlign w:val="center"/>
          </w:tcPr>
          <w:p w:rsidR="00000000" w:rsidDel="00000000" w:rsidP="00000000" w:rsidRDefault="00000000" w:rsidRPr="00000000" w14:paraId="00000192">
            <w:pPr>
              <w:spacing w:after="0" w:lineRule="auto"/>
              <w:rPr/>
            </w:pPr>
            <w:r w:rsidDel="00000000" w:rsidR="00000000" w:rsidRPr="00000000">
              <w:rPr>
                <w:rFonts w:ascii="Aptos" w:cs="Aptos" w:eastAsia="Aptos" w:hAnsi="Aptos"/>
                <w:b w:val="0"/>
                <w:bCs w:val="0"/>
                <w:sz w:val="13"/>
                <w:szCs w:val="13"/>
                <w:rtl w:val="0"/>
              </w:rPr>
              <w:t xml:space="preserve">Not applicable</w:t>
            </w:r>
            <w:r w:rsidDel="00000000" w:rsidR="00000000" w:rsidRPr="00000000">
              <w:rPr>
                <w:rtl w:val="0"/>
              </w:rPr>
            </w:r>
          </w:p>
        </w:tc>
        <w:tc>
          <w:tcPr>
            <w:vAlign w:val="center"/>
          </w:tcPr>
          <w:p w:rsidR="00000000" w:rsidDel="00000000" w:rsidP="00000000" w:rsidRDefault="00000000" w:rsidRPr="00000000" w14:paraId="00000193">
            <w:pPr>
              <w:spacing w:after="0" w:lineRule="auto"/>
              <w:rPr/>
            </w:pPr>
            <w:r w:rsidDel="00000000" w:rsidR="00000000" w:rsidRPr="00000000">
              <w:rPr>
                <w:rFonts w:ascii="Aptos" w:cs="Aptos" w:eastAsia="Aptos" w:hAnsi="Aptos"/>
                <w:b w:val="0"/>
                <w:bCs w:val="0"/>
                <w:sz w:val="13"/>
                <w:szCs w:val="13"/>
                <w:rtl w:val="0"/>
              </w:rPr>
              <w:t xml:space="preserve">Not applicable</w:t>
            </w:r>
            <w:r w:rsidDel="00000000" w:rsidR="00000000" w:rsidRPr="00000000">
              <w:rPr>
                <w:rtl w:val="0"/>
              </w:rPr>
            </w:r>
          </w:p>
        </w:tc>
        <w:tc>
          <w:tcPr>
            <w:vAlign w:val="center"/>
          </w:tcPr>
          <w:p w:rsidR="00000000" w:rsidDel="00000000" w:rsidP="00000000" w:rsidRDefault="00000000" w:rsidRPr="00000000" w14:paraId="00000194">
            <w:pPr>
              <w:spacing w:after="0" w:lineRule="auto"/>
              <w:rPr/>
            </w:pPr>
            <w:r w:rsidDel="00000000" w:rsidR="00000000" w:rsidRPr="00000000">
              <w:rPr>
                <w:rFonts w:ascii="Aptos" w:cs="Aptos" w:eastAsia="Aptos" w:hAnsi="Aptos"/>
                <w:b w:val="0"/>
                <w:bCs w:val="0"/>
                <w:sz w:val="13"/>
                <w:szCs w:val="13"/>
                <w:rtl w:val="0"/>
              </w:rPr>
              <w:t xml:space="preserve">677,383.40 MWh</w:t>
            </w:r>
            <w:r w:rsidDel="00000000" w:rsidR="00000000" w:rsidRPr="00000000">
              <w:rPr>
                <w:rtl w:val="0"/>
              </w:rPr>
            </w:r>
          </w:p>
        </w:tc>
        <w:tc>
          <w:tcPr>
            <w:vAlign w:val="center"/>
          </w:tcPr>
          <w:p w:rsidR="00000000" w:rsidDel="00000000" w:rsidP="00000000" w:rsidRDefault="00000000" w:rsidRPr="00000000" w14:paraId="00000195">
            <w:pPr>
              <w:spacing w:after="0" w:lineRule="auto"/>
              <w:rPr/>
            </w:pPr>
            <w:r w:rsidDel="00000000" w:rsidR="00000000" w:rsidRPr="00000000">
              <w:rPr>
                <w:rFonts w:ascii="Aptos" w:cs="Aptos" w:eastAsia="Aptos" w:hAnsi="Aptos"/>
                <w:b w:val="0"/>
                <w:bCs w:val="0"/>
                <w:sz w:val="13"/>
                <w:szCs w:val="13"/>
                <w:rtl w:val="0"/>
              </w:rPr>
              <w:t xml:space="preserve">Operations Analytics; Validated generation telemetry / final reference generation data.</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96">
            <w:pPr>
              <w:spacing w:after="0" w:lineRule="auto"/>
              <w:rPr/>
            </w:pPr>
            <w:r w:rsidDel="00000000" w:rsidR="00000000" w:rsidRPr="00000000">
              <w:rPr>
                <w:rFonts w:ascii="Aptos" w:cs="Aptos" w:eastAsia="Aptos" w:hAnsi="Aptos"/>
                <w:b w:val="0"/>
                <w:bCs w:val="0"/>
                <w:sz w:val="13"/>
                <w:szCs w:val="13"/>
                <w:rtl w:val="0"/>
              </w:rPr>
              <w:t xml:space="preserve">Total Forecast Generation</w:t>
            </w:r>
            <w:r w:rsidDel="00000000" w:rsidR="00000000" w:rsidRPr="00000000">
              <w:rPr>
                <w:rtl w:val="0"/>
              </w:rPr>
            </w:r>
          </w:p>
        </w:tc>
        <w:tc>
          <w:tcPr>
            <w:shd w:fill="f7fafc" w:val="clear"/>
            <w:vAlign w:val="center"/>
          </w:tcPr>
          <w:p w:rsidR="00000000" w:rsidDel="00000000" w:rsidP="00000000" w:rsidRDefault="00000000" w:rsidRPr="00000000" w14:paraId="00000197">
            <w:pPr>
              <w:spacing w:after="0" w:lineRule="auto"/>
              <w:rPr/>
            </w:pPr>
            <w:r w:rsidDel="00000000" w:rsidR="00000000" w:rsidRPr="00000000">
              <w:rPr>
                <w:rFonts w:ascii="Aptos" w:cs="Aptos" w:eastAsia="Aptos" w:hAnsi="Aptos"/>
                <w:b w:val="0"/>
                <w:bCs w:val="0"/>
                <w:sz w:val="13"/>
                <w:szCs w:val="13"/>
                <w:rtl w:val="0"/>
              </w:rPr>
              <w:t xml:space="preserve">How much generation was expected for the same period?</w:t>
            </w:r>
            <w:r w:rsidDel="00000000" w:rsidR="00000000" w:rsidRPr="00000000">
              <w:rPr>
                <w:rtl w:val="0"/>
              </w:rPr>
            </w:r>
          </w:p>
        </w:tc>
        <w:tc>
          <w:tcPr>
            <w:shd w:fill="f7fafc" w:val="clear"/>
            <w:vAlign w:val="center"/>
          </w:tcPr>
          <w:p w:rsidR="00000000" w:rsidDel="00000000" w:rsidP="00000000" w:rsidRDefault="00000000" w:rsidRPr="00000000" w14:paraId="00000198">
            <w:pPr>
              <w:spacing w:after="0" w:lineRule="auto"/>
              <w:rPr/>
            </w:pPr>
            <w:r w:rsidDel="00000000" w:rsidR="00000000" w:rsidRPr="00000000">
              <w:rPr>
                <w:rFonts w:ascii="Aptos" w:cs="Aptos" w:eastAsia="Aptos" w:hAnsi="Aptos"/>
                <w:b w:val="0"/>
                <w:bCs w:val="0"/>
                <w:sz w:val="13"/>
                <w:szCs w:val="13"/>
                <w:rtl w:val="0"/>
              </w:rPr>
              <w:t xml:space="preserve">Sum validated ForecastGenerationMWh at plant-day grain.</w:t>
            </w:r>
            <w:r w:rsidDel="00000000" w:rsidR="00000000" w:rsidRPr="00000000">
              <w:rPr>
                <w:rtl w:val="0"/>
              </w:rPr>
            </w:r>
          </w:p>
        </w:tc>
        <w:tc>
          <w:tcPr>
            <w:shd w:fill="f7fafc" w:val="clear"/>
            <w:vAlign w:val="center"/>
          </w:tcPr>
          <w:p w:rsidR="00000000" w:rsidDel="00000000" w:rsidP="00000000" w:rsidRDefault="00000000" w:rsidRPr="00000000" w14:paraId="00000199">
            <w:pPr>
              <w:spacing w:after="0" w:lineRule="auto"/>
              <w:rPr/>
            </w:pPr>
            <w:r w:rsidDel="00000000" w:rsidR="00000000" w:rsidRPr="00000000">
              <w:rPr>
                <w:rFonts w:ascii="Aptos" w:cs="Aptos" w:eastAsia="Aptos" w:hAnsi="Aptos"/>
                <w:b w:val="0"/>
                <w:bCs w:val="0"/>
                <w:sz w:val="13"/>
                <w:szCs w:val="13"/>
                <w:rtl w:val="0"/>
              </w:rPr>
              <w:t xml:space="preserve">ForecastGenerationMWh</w:t>
            </w:r>
            <w:r w:rsidDel="00000000" w:rsidR="00000000" w:rsidRPr="00000000">
              <w:rPr>
                <w:rtl w:val="0"/>
              </w:rPr>
            </w:r>
          </w:p>
        </w:tc>
        <w:tc>
          <w:tcPr>
            <w:shd w:fill="f7fafc" w:val="clear"/>
            <w:vAlign w:val="center"/>
          </w:tcPr>
          <w:p w:rsidR="00000000" w:rsidDel="00000000" w:rsidP="00000000" w:rsidRDefault="00000000" w:rsidRPr="00000000" w14:paraId="0000019A">
            <w:pPr>
              <w:spacing w:after="0" w:lineRule="auto"/>
              <w:rPr/>
            </w:pPr>
            <w:r w:rsidDel="00000000" w:rsidR="00000000" w:rsidRPr="00000000">
              <w:rPr>
                <w:rFonts w:ascii="Aptos" w:cs="Aptos" w:eastAsia="Aptos" w:hAnsi="Aptos"/>
                <w:b w:val="0"/>
                <w:bCs w:val="0"/>
                <w:sz w:val="13"/>
                <w:szCs w:val="13"/>
                <w:rtl w:val="0"/>
              </w:rPr>
              <w:t xml:space="preserve">MWh</w:t>
            </w:r>
            <w:r w:rsidDel="00000000" w:rsidR="00000000" w:rsidRPr="00000000">
              <w:rPr>
                <w:rtl w:val="0"/>
              </w:rPr>
            </w:r>
          </w:p>
        </w:tc>
        <w:tc>
          <w:tcPr>
            <w:shd w:fill="f7fafc" w:val="clear"/>
            <w:vAlign w:val="center"/>
          </w:tcPr>
          <w:p w:rsidR="00000000" w:rsidDel="00000000" w:rsidP="00000000" w:rsidRDefault="00000000" w:rsidRPr="00000000" w14:paraId="0000019B">
            <w:pPr>
              <w:spacing w:after="0" w:lineRule="auto"/>
              <w:rPr/>
            </w:pPr>
            <w:r w:rsidDel="00000000" w:rsidR="00000000" w:rsidRPr="00000000">
              <w:rPr>
                <w:rFonts w:ascii="Aptos" w:cs="Aptos" w:eastAsia="Aptos" w:hAnsi="Aptos"/>
                <w:b w:val="0"/>
                <w:bCs w:val="0"/>
                <w:sz w:val="13"/>
                <w:szCs w:val="13"/>
                <w:rtl w:val="0"/>
              </w:rPr>
              <w:t xml:space="preserve">Not applicable</w:t>
            </w:r>
            <w:r w:rsidDel="00000000" w:rsidR="00000000" w:rsidRPr="00000000">
              <w:rPr>
                <w:rtl w:val="0"/>
              </w:rPr>
            </w:r>
          </w:p>
        </w:tc>
        <w:tc>
          <w:tcPr>
            <w:shd w:fill="f7fafc" w:val="clear"/>
            <w:vAlign w:val="center"/>
          </w:tcPr>
          <w:p w:rsidR="00000000" w:rsidDel="00000000" w:rsidP="00000000" w:rsidRDefault="00000000" w:rsidRPr="00000000" w14:paraId="0000019C">
            <w:pPr>
              <w:spacing w:after="0" w:lineRule="auto"/>
              <w:rPr/>
            </w:pPr>
            <w:r w:rsidDel="00000000" w:rsidR="00000000" w:rsidRPr="00000000">
              <w:rPr>
                <w:rFonts w:ascii="Aptos" w:cs="Aptos" w:eastAsia="Aptos" w:hAnsi="Aptos"/>
                <w:b w:val="0"/>
                <w:bCs w:val="0"/>
                <w:sz w:val="13"/>
                <w:szCs w:val="13"/>
                <w:rtl w:val="0"/>
              </w:rPr>
              <w:t xml:space="preserve">Not applicable</w:t>
            </w:r>
            <w:r w:rsidDel="00000000" w:rsidR="00000000" w:rsidRPr="00000000">
              <w:rPr>
                <w:rtl w:val="0"/>
              </w:rPr>
            </w:r>
          </w:p>
        </w:tc>
        <w:tc>
          <w:tcPr>
            <w:shd w:fill="f7fafc" w:val="clear"/>
            <w:vAlign w:val="center"/>
          </w:tcPr>
          <w:p w:rsidR="00000000" w:rsidDel="00000000" w:rsidP="00000000" w:rsidRDefault="00000000" w:rsidRPr="00000000" w14:paraId="0000019D">
            <w:pPr>
              <w:spacing w:after="0" w:lineRule="auto"/>
              <w:rPr/>
            </w:pPr>
            <w:r w:rsidDel="00000000" w:rsidR="00000000" w:rsidRPr="00000000">
              <w:rPr>
                <w:rFonts w:ascii="Aptos" w:cs="Aptos" w:eastAsia="Aptos" w:hAnsi="Aptos"/>
                <w:b w:val="0"/>
                <w:bCs w:val="0"/>
                <w:sz w:val="13"/>
                <w:szCs w:val="13"/>
                <w:rtl w:val="0"/>
              </w:rPr>
              <w:t xml:space="preserve">676,799.28 MWh</w:t>
            </w:r>
            <w:r w:rsidDel="00000000" w:rsidR="00000000" w:rsidRPr="00000000">
              <w:rPr>
                <w:rtl w:val="0"/>
              </w:rPr>
            </w:r>
          </w:p>
        </w:tc>
        <w:tc>
          <w:tcPr>
            <w:shd w:fill="f7fafc" w:val="clear"/>
            <w:vAlign w:val="center"/>
          </w:tcPr>
          <w:p w:rsidR="00000000" w:rsidDel="00000000" w:rsidP="00000000" w:rsidRDefault="00000000" w:rsidRPr="00000000" w14:paraId="0000019E">
            <w:pPr>
              <w:spacing w:after="0" w:lineRule="auto"/>
              <w:rPr/>
            </w:pPr>
            <w:r w:rsidDel="00000000" w:rsidR="00000000" w:rsidRPr="00000000">
              <w:rPr>
                <w:rFonts w:ascii="Aptos" w:cs="Aptos" w:eastAsia="Aptos" w:hAnsi="Aptos"/>
                <w:b w:val="0"/>
                <w:bCs w:val="0"/>
                <w:sz w:val="13"/>
                <w:szCs w:val="13"/>
                <w:rtl w:val="0"/>
              </w:rPr>
              <w:t xml:space="preserve">Forecasting; Forecast_Daily_Raw.csv after quality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F">
            <w:pPr>
              <w:spacing w:after="0" w:lineRule="auto"/>
              <w:rPr/>
            </w:pPr>
            <w:r w:rsidDel="00000000" w:rsidR="00000000" w:rsidRPr="00000000">
              <w:rPr>
                <w:rFonts w:ascii="Aptos" w:cs="Aptos" w:eastAsia="Aptos" w:hAnsi="Aptos"/>
                <w:b w:val="0"/>
                <w:bCs w:val="0"/>
                <w:sz w:val="13"/>
                <w:szCs w:val="13"/>
                <w:rtl w:val="0"/>
              </w:rPr>
              <w:t xml:space="preserve">Generation Variance</w:t>
            </w:r>
            <w:r w:rsidDel="00000000" w:rsidR="00000000" w:rsidRPr="00000000">
              <w:rPr>
                <w:rtl w:val="0"/>
              </w:rPr>
            </w:r>
          </w:p>
        </w:tc>
        <w:tc>
          <w:tcPr>
            <w:vAlign w:val="center"/>
          </w:tcPr>
          <w:p w:rsidR="00000000" w:rsidDel="00000000" w:rsidP="00000000" w:rsidRDefault="00000000" w:rsidRPr="00000000" w14:paraId="000001A0">
            <w:pPr>
              <w:spacing w:after="0" w:lineRule="auto"/>
              <w:rPr/>
            </w:pPr>
            <w:r w:rsidDel="00000000" w:rsidR="00000000" w:rsidRPr="00000000">
              <w:rPr>
                <w:rFonts w:ascii="Aptos" w:cs="Aptos" w:eastAsia="Aptos" w:hAnsi="Aptos"/>
                <w:b w:val="0"/>
                <w:bCs w:val="0"/>
                <w:sz w:val="13"/>
                <w:szCs w:val="13"/>
                <w:rtl w:val="0"/>
              </w:rPr>
              <w:t xml:space="preserve">How far was actual generation above or below forecast?</w:t>
            </w:r>
            <w:r w:rsidDel="00000000" w:rsidR="00000000" w:rsidRPr="00000000">
              <w:rPr>
                <w:rtl w:val="0"/>
              </w:rPr>
            </w:r>
          </w:p>
        </w:tc>
        <w:tc>
          <w:tcPr>
            <w:vAlign w:val="center"/>
          </w:tcPr>
          <w:p w:rsidR="00000000" w:rsidDel="00000000" w:rsidP="00000000" w:rsidRDefault="00000000" w:rsidRPr="00000000" w14:paraId="000001A1">
            <w:pPr>
              <w:spacing w:after="0" w:lineRule="auto"/>
              <w:rPr/>
            </w:pPr>
            <w:r w:rsidDel="00000000" w:rsidR="00000000" w:rsidRPr="00000000">
              <w:rPr>
                <w:rFonts w:ascii="Aptos" w:cs="Aptos" w:eastAsia="Aptos" w:hAnsi="Aptos"/>
                <w:b w:val="0"/>
                <w:bCs w:val="0"/>
                <w:sz w:val="13"/>
                <w:szCs w:val="13"/>
                <w:rtl w:val="0"/>
              </w:rPr>
              <w:t xml:space="preserve">Actual Generation - Forecast Generation.</w:t>
            </w:r>
            <w:r w:rsidDel="00000000" w:rsidR="00000000" w:rsidRPr="00000000">
              <w:rPr>
                <w:rtl w:val="0"/>
              </w:rPr>
            </w:r>
          </w:p>
        </w:tc>
        <w:tc>
          <w:tcPr>
            <w:vAlign w:val="center"/>
          </w:tcPr>
          <w:p w:rsidR="00000000" w:rsidDel="00000000" w:rsidP="00000000" w:rsidRDefault="00000000" w:rsidRPr="00000000" w14:paraId="000001A2">
            <w:pPr>
              <w:spacing w:after="0" w:lineRule="auto"/>
              <w:rPr/>
            </w:pPr>
            <w:r w:rsidDel="00000000" w:rsidR="00000000" w:rsidRPr="00000000">
              <w:rPr>
                <w:rFonts w:ascii="Aptos" w:cs="Aptos" w:eastAsia="Aptos" w:hAnsi="Aptos"/>
                <w:b w:val="0"/>
                <w:bCs w:val="0"/>
                <w:sz w:val="13"/>
                <w:szCs w:val="13"/>
                <w:rtl w:val="0"/>
              </w:rPr>
              <w:t xml:space="preserve">Actual and Forecast</w:t>
            </w:r>
            <w:r w:rsidDel="00000000" w:rsidR="00000000" w:rsidRPr="00000000">
              <w:rPr>
                <w:rtl w:val="0"/>
              </w:rPr>
            </w:r>
          </w:p>
        </w:tc>
        <w:tc>
          <w:tcPr>
            <w:vAlign w:val="center"/>
          </w:tcPr>
          <w:p w:rsidR="00000000" w:rsidDel="00000000" w:rsidP="00000000" w:rsidRDefault="00000000" w:rsidRPr="00000000" w14:paraId="000001A3">
            <w:pPr>
              <w:spacing w:after="0" w:lineRule="auto"/>
              <w:rPr/>
            </w:pPr>
            <w:r w:rsidDel="00000000" w:rsidR="00000000" w:rsidRPr="00000000">
              <w:rPr>
                <w:rFonts w:ascii="Aptos" w:cs="Aptos" w:eastAsia="Aptos" w:hAnsi="Aptos"/>
                <w:b w:val="0"/>
                <w:bCs w:val="0"/>
                <w:sz w:val="13"/>
                <w:szCs w:val="13"/>
                <w:rtl w:val="0"/>
              </w:rPr>
              <w:t xml:space="preserve">MWh</w:t>
            </w:r>
            <w:r w:rsidDel="00000000" w:rsidR="00000000" w:rsidRPr="00000000">
              <w:rPr>
                <w:rtl w:val="0"/>
              </w:rPr>
            </w:r>
          </w:p>
        </w:tc>
        <w:tc>
          <w:tcPr>
            <w:vAlign w:val="center"/>
          </w:tcPr>
          <w:p w:rsidR="00000000" w:rsidDel="00000000" w:rsidP="00000000" w:rsidRDefault="00000000" w:rsidRPr="00000000" w14:paraId="000001A4">
            <w:pPr>
              <w:spacing w:after="0" w:lineRule="auto"/>
              <w:rPr/>
            </w:pPr>
            <w:r w:rsidDel="00000000" w:rsidR="00000000" w:rsidRPr="00000000">
              <w:rPr>
                <w:rFonts w:ascii="Aptos" w:cs="Aptos" w:eastAsia="Aptos" w:hAnsi="Aptos"/>
                <w:b w:val="0"/>
                <w:bCs w:val="0"/>
                <w:sz w:val="13"/>
                <w:szCs w:val="13"/>
                <w:rtl w:val="0"/>
              </w:rPr>
              <w:t xml:space="preserve">Actual Generation minus Forecast Generation</w:t>
            </w:r>
            <w:r w:rsidDel="00000000" w:rsidR="00000000" w:rsidRPr="00000000">
              <w:rPr>
                <w:rtl w:val="0"/>
              </w:rPr>
            </w:r>
          </w:p>
        </w:tc>
        <w:tc>
          <w:tcPr>
            <w:vAlign w:val="center"/>
          </w:tcPr>
          <w:p w:rsidR="00000000" w:rsidDel="00000000" w:rsidP="00000000" w:rsidRDefault="00000000" w:rsidRPr="00000000" w14:paraId="000001A5">
            <w:pPr>
              <w:spacing w:after="0" w:lineRule="auto"/>
              <w:rPr/>
            </w:pPr>
            <w:r w:rsidDel="00000000" w:rsidR="00000000" w:rsidRPr="00000000">
              <w:rPr>
                <w:rFonts w:ascii="Aptos" w:cs="Aptos" w:eastAsia="Aptos" w:hAnsi="Aptos"/>
                <w:b w:val="0"/>
                <w:bCs w:val="0"/>
                <w:sz w:val="13"/>
                <w:szCs w:val="13"/>
                <w:rtl w:val="0"/>
              </w:rPr>
              <w:t xml:space="preserve">Not applicable</w:t>
            </w:r>
            <w:r w:rsidDel="00000000" w:rsidR="00000000" w:rsidRPr="00000000">
              <w:rPr>
                <w:rtl w:val="0"/>
              </w:rPr>
            </w:r>
          </w:p>
        </w:tc>
        <w:tc>
          <w:tcPr>
            <w:vAlign w:val="center"/>
          </w:tcPr>
          <w:p w:rsidR="00000000" w:rsidDel="00000000" w:rsidP="00000000" w:rsidRDefault="00000000" w:rsidRPr="00000000" w14:paraId="000001A6">
            <w:pPr>
              <w:spacing w:after="0" w:lineRule="auto"/>
              <w:rPr/>
            </w:pPr>
            <w:r w:rsidDel="00000000" w:rsidR="00000000" w:rsidRPr="00000000">
              <w:rPr>
                <w:rFonts w:ascii="Aptos" w:cs="Aptos" w:eastAsia="Aptos" w:hAnsi="Aptos"/>
                <w:b w:val="0"/>
                <w:bCs w:val="0"/>
                <w:sz w:val="13"/>
                <w:szCs w:val="13"/>
                <w:rtl w:val="0"/>
              </w:rPr>
              <w:t xml:space="preserve">584.12 MWh</w:t>
            </w:r>
            <w:r w:rsidDel="00000000" w:rsidR="00000000" w:rsidRPr="00000000">
              <w:rPr>
                <w:rtl w:val="0"/>
              </w:rPr>
            </w:r>
          </w:p>
        </w:tc>
        <w:tc>
          <w:tcPr>
            <w:vAlign w:val="center"/>
          </w:tcPr>
          <w:p w:rsidR="00000000" w:rsidDel="00000000" w:rsidP="00000000" w:rsidRDefault="00000000" w:rsidRPr="00000000" w14:paraId="000001A7">
            <w:pPr>
              <w:spacing w:after="0" w:lineRule="auto"/>
              <w:rPr/>
            </w:pPr>
            <w:r w:rsidDel="00000000" w:rsidR="00000000" w:rsidRPr="00000000">
              <w:rPr>
                <w:rFonts w:ascii="Aptos" w:cs="Aptos" w:eastAsia="Aptos" w:hAnsi="Aptos"/>
                <w:b w:val="0"/>
                <w:bCs w:val="0"/>
                <w:sz w:val="13"/>
                <w:szCs w:val="13"/>
                <w:rtl w:val="0"/>
              </w:rPr>
              <w:t xml:space="preserve">Forecasting / Analytics; Validated actual and forecast sources.</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A8">
            <w:pPr>
              <w:spacing w:after="0" w:lineRule="auto"/>
              <w:rPr/>
            </w:pPr>
            <w:r w:rsidDel="00000000" w:rsidR="00000000" w:rsidRPr="00000000">
              <w:rPr>
                <w:rFonts w:ascii="Aptos" w:cs="Aptos" w:eastAsia="Aptos" w:hAnsi="Aptos"/>
                <w:b w:val="0"/>
                <w:bCs w:val="0"/>
                <w:sz w:val="13"/>
                <w:szCs w:val="13"/>
                <w:rtl w:val="0"/>
              </w:rPr>
              <w:t xml:space="preserve">Generation Variance Percentage</w:t>
            </w:r>
            <w:r w:rsidDel="00000000" w:rsidR="00000000" w:rsidRPr="00000000">
              <w:rPr>
                <w:rtl w:val="0"/>
              </w:rPr>
            </w:r>
          </w:p>
        </w:tc>
        <w:tc>
          <w:tcPr>
            <w:shd w:fill="f7fafc" w:val="clear"/>
            <w:vAlign w:val="center"/>
          </w:tcPr>
          <w:p w:rsidR="00000000" w:rsidDel="00000000" w:rsidP="00000000" w:rsidRDefault="00000000" w:rsidRPr="00000000" w14:paraId="000001A9">
            <w:pPr>
              <w:spacing w:after="0" w:lineRule="auto"/>
              <w:rPr/>
            </w:pPr>
            <w:r w:rsidDel="00000000" w:rsidR="00000000" w:rsidRPr="00000000">
              <w:rPr>
                <w:rFonts w:ascii="Aptos" w:cs="Aptos" w:eastAsia="Aptos" w:hAnsi="Aptos"/>
                <w:b w:val="0"/>
                <w:bCs w:val="0"/>
                <w:sz w:val="13"/>
                <w:szCs w:val="13"/>
                <w:rtl w:val="0"/>
              </w:rPr>
              <w:t xml:space="preserve">How large was the forecast variance relative to expected generation?</w:t>
            </w:r>
            <w:r w:rsidDel="00000000" w:rsidR="00000000" w:rsidRPr="00000000">
              <w:rPr>
                <w:rtl w:val="0"/>
              </w:rPr>
            </w:r>
          </w:p>
        </w:tc>
        <w:tc>
          <w:tcPr>
            <w:shd w:fill="f7fafc" w:val="clear"/>
            <w:vAlign w:val="center"/>
          </w:tcPr>
          <w:p w:rsidR="00000000" w:rsidDel="00000000" w:rsidP="00000000" w:rsidRDefault="00000000" w:rsidRPr="00000000" w14:paraId="000001AA">
            <w:pPr>
              <w:spacing w:after="0" w:lineRule="auto"/>
              <w:rPr/>
            </w:pPr>
            <w:r w:rsidDel="00000000" w:rsidR="00000000" w:rsidRPr="00000000">
              <w:rPr>
                <w:rFonts w:ascii="Aptos" w:cs="Aptos" w:eastAsia="Aptos" w:hAnsi="Aptos"/>
                <w:b w:val="0"/>
                <w:bCs w:val="0"/>
                <w:sz w:val="13"/>
                <w:szCs w:val="13"/>
                <w:rtl w:val="0"/>
              </w:rPr>
              <w:t xml:space="preserve">(Actual - Forecast) / Forecast.</w:t>
            </w:r>
            <w:r w:rsidDel="00000000" w:rsidR="00000000" w:rsidRPr="00000000">
              <w:rPr>
                <w:rtl w:val="0"/>
              </w:rPr>
            </w:r>
          </w:p>
        </w:tc>
        <w:tc>
          <w:tcPr>
            <w:shd w:fill="f7fafc" w:val="clear"/>
            <w:vAlign w:val="center"/>
          </w:tcPr>
          <w:p w:rsidR="00000000" w:rsidDel="00000000" w:rsidP="00000000" w:rsidRDefault="00000000" w:rsidRPr="00000000" w14:paraId="000001AB">
            <w:pPr>
              <w:spacing w:after="0" w:lineRule="auto"/>
              <w:rPr/>
            </w:pPr>
            <w:r w:rsidDel="00000000" w:rsidR="00000000" w:rsidRPr="00000000">
              <w:rPr>
                <w:rFonts w:ascii="Aptos" w:cs="Aptos" w:eastAsia="Aptos" w:hAnsi="Aptos"/>
                <w:b w:val="0"/>
                <w:bCs w:val="0"/>
                <w:sz w:val="13"/>
                <w:szCs w:val="13"/>
                <w:rtl w:val="0"/>
              </w:rPr>
              <w:t xml:space="preserve">Actual and Forecast</w:t>
            </w:r>
            <w:r w:rsidDel="00000000" w:rsidR="00000000" w:rsidRPr="00000000">
              <w:rPr>
                <w:rtl w:val="0"/>
              </w:rPr>
            </w:r>
          </w:p>
        </w:tc>
        <w:tc>
          <w:tcPr>
            <w:shd w:fill="f7fafc" w:val="clear"/>
            <w:vAlign w:val="center"/>
          </w:tcPr>
          <w:p w:rsidR="00000000" w:rsidDel="00000000" w:rsidP="00000000" w:rsidRDefault="00000000" w:rsidRPr="00000000" w14:paraId="000001AC">
            <w:pPr>
              <w:spacing w:after="0" w:lineRule="auto"/>
              <w:rPr/>
            </w:pPr>
            <w:r w:rsidDel="00000000" w:rsidR="00000000" w:rsidRPr="00000000">
              <w:rPr>
                <w:rFonts w:ascii="Aptos" w:cs="Aptos" w:eastAsia="Aptos" w:hAnsi="Aptos"/>
                <w:b w:val="0"/>
                <w:bCs w:val="0"/>
                <w:sz w:val="13"/>
                <w:szCs w:val="13"/>
                <w:rtl w:val="0"/>
              </w:rPr>
              <w:t xml:space="preserve">%</w:t>
            </w:r>
            <w:r w:rsidDel="00000000" w:rsidR="00000000" w:rsidRPr="00000000">
              <w:rPr>
                <w:rtl w:val="0"/>
              </w:rPr>
            </w:r>
          </w:p>
        </w:tc>
        <w:tc>
          <w:tcPr>
            <w:shd w:fill="f7fafc" w:val="clear"/>
            <w:vAlign w:val="center"/>
          </w:tcPr>
          <w:p w:rsidR="00000000" w:rsidDel="00000000" w:rsidP="00000000" w:rsidRDefault="00000000" w:rsidRPr="00000000" w14:paraId="000001AD">
            <w:pPr>
              <w:spacing w:after="0" w:lineRule="auto"/>
              <w:rPr/>
            </w:pPr>
            <w:r w:rsidDel="00000000" w:rsidR="00000000" w:rsidRPr="00000000">
              <w:rPr>
                <w:rFonts w:ascii="Aptos" w:cs="Aptos" w:eastAsia="Aptos" w:hAnsi="Aptos"/>
                <w:b w:val="0"/>
                <w:bCs w:val="0"/>
                <w:sz w:val="13"/>
                <w:szCs w:val="13"/>
                <w:rtl w:val="0"/>
              </w:rPr>
              <w:t xml:space="preserve">Generation Variance</w:t>
            </w:r>
            <w:r w:rsidDel="00000000" w:rsidR="00000000" w:rsidRPr="00000000">
              <w:rPr>
                <w:rtl w:val="0"/>
              </w:rPr>
            </w:r>
          </w:p>
        </w:tc>
        <w:tc>
          <w:tcPr>
            <w:shd w:fill="f7fafc" w:val="clear"/>
            <w:vAlign w:val="center"/>
          </w:tcPr>
          <w:p w:rsidR="00000000" w:rsidDel="00000000" w:rsidP="00000000" w:rsidRDefault="00000000" w:rsidRPr="00000000" w14:paraId="000001AE">
            <w:pPr>
              <w:spacing w:after="0" w:lineRule="auto"/>
              <w:rPr/>
            </w:pPr>
            <w:r w:rsidDel="00000000" w:rsidR="00000000" w:rsidRPr="00000000">
              <w:rPr>
                <w:rFonts w:ascii="Aptos" w:cs="Aptos" w:eastAsia="Aptos" w:hAnsi="Aptos"/>
                <w:b w:val="0"/>
                <w:bCs w:val="0"/>
                <w:sz w:val="13"/>
                <w:szCs w:val="13"/>
                <w:rtl w:val="0"/>
              </w:rPr>
              <w:t xml:space="preserve">Forecast Generation</w:t>
            </w:r>
            <w:r w:rsidDel="00000000" w:rsidR="00000000" w:rsidRPr="00000000">
              <w:rPr>
                <w:rtl w:val="0"/>
              </w:rPr>
            </w:r>
          </w:p>
        </w:tc>
        <w:tc>
          <w:tcPr>
            <w:shd w:fill="f7fafc" w:val="clear"/>
            <w:vAlign w:val="center"/>
          </w:tcPr>
          <w:p w:rsidR="00000000" w:rsidDel="00000000" w:rsidP="00000000" w:rsidRDefault="00000000" w:rsidRPr="00000000" w14:paraId="000001AF">
            <w:pPr>
              <w:spacing w:after="0" w:lineRule="auto"/>
              <w:rPr/>
            </w:pPr>
            <w:r w:rsidDel="00000000" w:rsidR="00000000" w:rsidRPr="00000000">
              <w:rPr>
                <w:rFonts w:ascii="Aptos" w:cs="Aptos" w:eastAsia="Aptos" w:hAnsi="Aptos"/>
                <w:b w:val="0"/>
                <w:bCs w:val="0"/>
                <w:sz w:val="13"/>
                <w:szCs w:val="13"/>
                <w:rtl w:val="0"/>
              </w:rPr>
              <w:t xml:space="preserve">0.0863%</w:t>
            </w:r>
            <w:r w:rsidDel="00000000" w:rsidR="00000000" w:rsidRPr="00000000">
              <w:rPr>
                <w:rtl w:val="0"/>
              </w:rPr>
            </w:r>
          </w:p>
        </w:tc>
        <w:tc>
          <w:tcPr>
            <w:shd w:fill="f7fafc" w:val="clear"/>
            <w:vAlign w:val="center"/>
          </w:tcPr>
          <w:p w:rsidR="00000000" w:rsidDel="00000000" w:rsidP="00000000" w:rsidRDefault="00000000" w:rsidRPr="00000000" w14:paraId="000001B0">
            <w:pPr>
              <w:spacing w:after="0" w:lineRule="auto"/>
              <w:rPr/>
            </w:pPr>
            <w:r w:rsidDel="00000000" w:rsidR="00000000" w:rsidRPr="00000000">
              <w:rPr>
                <w:rFonts w:ascii="Aptos" w:cs="Aptos" w:eastAsia="Aptos" w:hAnsi="Aptos"/>
                <w:b w:val="0"/>
                <w:bCs w:val="0"/>
                <w:sz w:val="13"/>
                <w:szCs w:val="13"/>
                <w:rtl w:val="0"/>
              </w:rPr>
              <w:t xml:space="preserve">Forecasting / Analytics; Validated actual and forecast sources.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1">
            <w:pPr>
              <w:spacing w:after="0" w:lineRule="auto"/>
              <w:rPr/>
            </w:pPr>
            <w:r w:rsidDel="00000000" w:rsidR="00000000" w:rsidRPr="00000000">
              <w:rPr>
                <w:rFonts w:ascii="Aptos" w:cs="Aptos" w:eastAsia="Aptos" w:hAnsi="Aptos"/>
                <w:b w:val="0"/>
                <w:bCs w:val="0"/>
                <w:sz w:val="13"/>
                <w:szCs w:val="13"/>
                <w:rtl w:val="0"/>
              </w:rPr>
              <w:t xml:space="preserve">Target Attainment</w:t>
            </w:r>
            <w:r w:rsidDel="00000000" w:rsidR="00000000" w:rsidRPr="00000000">
              <w:rPr>
                <w:rtl w:val="0"/>
              </w:rPr>
            </w:r>
          </w:p>
        </w:tc>
        <w:tc>
          <w:tcPr>
            <w:vAlign w:val="center"/>
          </w:tcPr>
          <w:p w:rsidR="00000000" w:rsidDel="00000000" w:rsidP="00000000" w:rsidRDefault="00000000" w:rsidRPr="00000000" w14:paraId="000001B2">
            <w:pPr>
              <w:spacing w:after="0" w:lineRule="auto"/>
              <w:rPr/>
            </w:pPr>
            <w:r w:rsidDel="00000000" w:rsidR="00000000" w:rsidRPr="00000000">
              <w:rPr>
                <w:rFonts w:ascii="Aptos" w:cs="Aptos" w:eastAsia="Aptos" w:hAnsi="Aptos"/>
                <w:b w:val="0"/>
                <w:bCs w:val="0"/>
                <w:sz w:val="13"/>
                <w:szCs w:val="13"/>
                <w:rtl w:val="0"/>
              </w:rPr>
              <w:t xml:space="preserve">How much of the stated September business target was achieved?</w:t>
            </w:r>
            <w:r w:rsidDel="00000000" w:rsidR="00000000" w:rsidRPr="00000000">
              <w:rPr>
                <w:rtl w:val="0"/>
              </w:rPr>
            </w:r>
          </w:p>
        </w:tc>
        <w:tc>
          <w:tcPr>
            <w:vAlign w:val="center"/>
          </w:tcPr>
          <w:p w:rsidR="00000000" w:rsidDel="00000000" w:rsidP="00000000" w:rsidRDefault="00000000" w:rsidRPr="00000000" w14:paraId="000001B3">
            <w:pPr>
              <w:spacing w:after="0" w:lineRule="auto"/>
              <w:rPr/>
            </w:pPr>
            <w:r w:rsidDel="00000000" w:rsidR="00000000" w:rsidRPr="00000000">
              <w:rPr>
                <w:rFonts w:ascii="Aptos" w:cs="Aptos" w:eastAsia="Aptos" w:hAnsi="Aptos"/>
                <w:b w:val="0"/>
                <w:bCs w:val="0"/>
                <w:sz w:val="13"/>
                <w:szCs w:val="13"/>
                <w:rtl w:val="0"/>
              </w:rPr>
              <w:t xml:space="preserve">Actual Generation / Target Generation.</w:t>
            </w:r>
            <w:r w:rsidDel="00000000" w:rsidR="00000000" w:rsidRPr="00000000">
              <w:rPr>
                <w:rtl w:val="0"/>
              </w:rPr>
            </w:r>
          </w:p>
        </w:tc>
        <w:tc>
          <w:tcPr>
            <w:vAlign w:val="center"/>
          </w:tcPr>
          <w:p w:rsidR="00000000" w:rsidDel="00000000" w:rsidP="00000000" w:rsidRDefault="00000000" w:rsidRPr="00000000" w14:paraId="000001B4">
            <w:pPr>
              <w:spacing w:after="0" w:lineRule="auto"/>
              <w:rPr/>
            </w:pPr>
            <w:r w:rsidDel="00000000" w:rsidR="00000000" w:rsidRPr="00000000">
              <w:rPr>
                <w:rFonts w:ascii="Aptos" w:cs="Aptos" w:eastAsia="Aptos" w:hAnsi="Aptos"/>
                <w:b w:val="0"/>
                <w:bCs w:val="0"/>
                <w:sz w:val="13"/>
                <w:szCs w:val="13"/>
                <w:rtl w:val="0"/>
              </w:rPr>
              <w:t xml:space="preserve">Actual and Target</w:t>
            </w:r>
            <w:r w:rsidDel="00000000" w:rsidR="00000000" w:rsidRPr="00000000">
              <w:rPr>
                <w:rtl w:val="0"/>
              </w:rPr>
            </w:r>
          </w:p>
        </w:tc>
        <w:tc>
          <w:tcPr>
            <w:vAlign w:val="center"/>
          </w:tcPr>
          <w:p w:rsidR="00000000" w:rsidDel="00000000" w:rsidP="00000000" w:rsidRDefault="00000000" w:rsidRPr="00000000" w14:paraId="000001B5">
            <w:pPr>
              <w:spacing w:after="0" w:lineRule="auto"/>
              <w:rPr/>
            </w:pPr>
            <w:r w:rsidDel="00000000" w:rsidR="00000000" w:rsidRPr="00000000">
              <w:rPr>
                <w:rFonts w:ascii="Aptos" w:cs="Aptos" w:eastAsia="Aptos" w:hAnsi="Aptos"/>
                <w:b w:val="0"/>
                <w:bCs w:val="0"/>
                <w:sz w:val="13"/>
                <w:szCs w:val="13"/>
                <w:rtl w:val="0"/>
              </w:rPr>
              <w:t xml:space="preserve">%</w:t>
            </w:r>
            <w:r w:rsidDel="00000000" w:rsidR="00000000" w:rsidRPr="00000000">
              <w:rPr>
                <w:rtl w:val="0"/>
              </w:rPr>
            </w:r>
          </w:p>
        </w:tc>
        <w:tc>
          <w:tcPr>
            <w:vAlign w:val="center"/>
          </w:tcPr>
          <w:p w:rsidR="00000000" w:rsidDel="00000000" w:rsidP="00000000" w:rsidRDefault="00000000" w:rsidRPr="00000000" w14:paraId="000001B6">
            <w:pPr>
              <w:spacing w:after="0" w:lineRule="auto"/>
              <w:rPr/>
            </w:pPr>
            <w:r w:rsidDel="00000000" w:rsidR="00000000" w:rsidRPr="00000000">
              <w:rPr>
                <w:rFonts w:ascii="Aptos" w:cs="Aptos" w:eastAsia="Aptos" w:hAnsi="Aptos"/>
                <w:b w:val="0"/>
                <w:bCs w:val="0"/>
                <w:sz w:val="13"/>
                <w:szCs w:val="13"/>
                <w:rtl w:val="0"/>
              </w:rPr>
              <w:t xml:space="preserve">Actual Generation</w:t>
            </w:r>
            <w:r w:rsidDel="00000000" w:rsidR="00000000" w:rsidRPr="00000000">
              <w:rPr>
                <w:rtl w:val="0"/>
              </w:rPr>
            </w:r>
          </w:p>
        </w:tc>
        <w:tc>
          <w:tcPr>
            <w:vAlign w:val="center"/>
          </w:tcPr>
          <w:p w:rsidR="00000000" w:rsidDel="00000000" w:rsidP="00000000" w:rsidRDefault="00000000" w:rsidRPr="00000000" w14:paraId="000001B7">
            <w:pPr>
              <w:spacing w:after="0" w:lineRule="auto"/>
              <w:rPr/>
            </w:pPr>
            <w:r w:rsidDel="00000000" w:rsidR="00000000" w:rsidRPr="00000000">
              <w:rPr>
                <w:rFonts w:ascii="Aptos" w:cs="Aptos" w:eastAsia="Aptos" w:hAnsi="Aptos"/>
                <w:b w:val="0"/>
                <w:bCs w:val="0"/>
                <w:sz w:val="13"/>
                <w:szCs w:val="13"/>
                <w:rtl w:val="0"/>
              </w:rPr>
              <w:t xml:space="preserve">Target Generation</w:t>
            </w:r>
            <w:r w:rsidDel="00000000" w:rsidR="00000000" w:rsidRPr="00000000">
              <w:rPr>
                <w:rtl w:val="0"/>
              </w:rPr>
            </w:r>
          </w:p>
        </w:tc>
        <w:tc>
          <w:tcPr>
            <w:vAlign w:val="center"/>
          </w:tcPr>
          <w:p w:rsidR="00000000" w:rsidDel="00000000" w:rsidP="00000000" w:rsidRDefault="00000000" w:rsidRPr="00000000" w14:paraId="000001B8">
            <w:pPr>
              <w:spacing w:after="0" w:lineRule="auto"/>
              <w:rPr/>
            </w:pPr>
            <w:r w:rsidDel="00000000" w:rsidR="00000000" w:rsidRPr="00000000">
              <w:rPr>
                <w:rFonts w:ascii="Aptos" w:cs="Aptos" w:eastAsia="Aptos" w:hAnsi="Aptos"/>
                <w:b w:val="0"/>
                <w:bCs w:val="0"/>
                <w:sz w:val="13"/>
                <w:szCs w:val="13"/>
                <w:rtl w:val="0"/>
              </w:rPr>
              <w:t xml:space="preserve">98.61%</w:t>
            </w:r>
            <w:r w:rsidDel="00000000" w:rsidR="00000000" w:rsidRPr="00000000">
              <w:rPr>
                <w:rtl w:val="0"/>
              </w:rPr>
            </w:r>
          </w:p>
        </w:tc>
        <w:tc>
          <w:tcPr>
            <w:vAlign w:val="center"/>
          </w:tcPr>
          <w:p w:rsidR="00000000" w:rsidDel="00000000" w:rsidP="00000000" w:rsidRDefault="00000000" w:rsidRPr="00000000" w14:paraId="000001B9">
            <w:pPr>
              <w:spacing w:after="0" w:lineRule="auto"/>
              <w:rPr/>
            </w:pPr>
            <w:r w:rsidDel="00000000" w:rsidR="00000000" w:rsidRPr="00000000">
              <w:rPr>
                <w:rFonts w:ascii="Aptos" w:cs="Aptos" w:eastAsia="Aptos" w:hAnsi="Aptos"/>
                <w:b w:val="0"/>
                <w:bCs w:val="0"/>
                <w:sz w:val="13"/>
                <w:szCs w:val="13"/>
                <w:rtl w:val="0"/>
              </w:rPr>
              <w:t xml:space="preserve">Finance / Performance Management; Validated actual generation plus Monthly_Targets_Wide.csv.</w:t>
            </w:r>
            <w:r w:rsidDel="00000000" w:rsidR="00000000" w:rsidRPr="00000000">
              <w:rPr>
                <w:rtl w:val="0"/>
              </w:rPr>
            </w:r>
          </w:p>
        </w:tc>
      </w:tr>
    </w:tbl>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spacing w:after="100" w:lineRule="auto"/>
        <w:rPr/>
      </w:pPr>
      <w:r w:rsidDel="00000000" w:rsidR="00000000" w:rsidRPr="00000000">
        <w:rPr>
          <w:i w:val="0"/>
          <w:iCs w:val="0"/>
          <w:rtl w:val="0"/>
        </w:rPr>
        <w:t xml:space="preserve">Why denominator fields are explicit: a percentage can look reasonable while answering the wrong question. Generation Variance % uses Forecast because the error is measured relative to expectation. Target Attainment uses Target because performance is measured relative to the objective.</w:t>
      </w:r>
      <w:r w:rsidDel="00000000" w:rsidR="00000000" w:rsidRPr="00000000">
        <w:rPr>
          <w:rtl w:val="0"/>
        </w:rPr>
      </w:r>
    </w:p>
    <w:p w:rsidR="00000000" w:rsidDel="00000000" w:rsidP="00000000" w:rsidRDefault="00000000" w:rsidRPr="00000000" w14:paraId="000001BC">
      <w:pPr>
        <w:pStyle w:val="Heading2"/>
        <w:rPr/>
      </w:pPr>
      <w:r w:rsidDel="00000000" w:rsidR="00000000" w:rsidRPr="00000000">
        <w:rPr>
          <w:rtl w:val="0"/>
        </w:rPr>
        <w:t xml:space="preserve">5C. Build the KPI tree</w:t>
      </w:r>
    </w:p>
    <w:p w:rsidR="00000000" w:rsidDel="00000000" w:rsidP="00000000" w:rsidRDefault="00000000" w:rsidRPr="00000000" w14:paraId="000001BD">
      <w:pPr>
        <w:spacing w:after="100" w:lineRule="auto"/>
        <w:rPr/>
      </w:pPr>
      <w:r w:rsidDel="00000000" w:rsidR="00000000" w:rsidRPr="00000000">
        <w:rPr>
          <w:i w:val="0"/>
          <w:iCs w:val="0"/>
          <w:rtl w:val="0"/>
        </w:rPr>
        <w:t xml:space="preserve">Use Portfolio Generation Performance as the outcome. A correct first tree is: Actual Generation → Forecast Variance → Target Attainment, with Source Freshness/Data Quality as trust dependencies. These branches are not interchangeable. Actual describes output, variance compares to expectation, attainment compares to objective, and freshness/quality determines whether any result should be trusted.</w:t>
      </w:r>
      <w:r w:rsidDel="00000000" w:rsidR="00000000" w:rsidRPr="00000000">
        <w:rPr>
          <w:rtl w:val="0"/>
        </w:rPr>
      </w:r>
    </w:p>
    <w:p w:rsidR="00000000" w:rsidDel="00000000" w:rsidP="00000000" w:rsidRDefault="00000000" w:rsidRPr="00000000" w14:paraId="000001BE">
      <w:pPr>
        <w:pStyle w:val="Heading2"/>
        <w:rPr/>
      </w:pPr>
      <w:r w:rsidDel="00000000" w:rsidR="00000000" w:rsidRPr="00000000">
        <w:rPr>
          <w:rtl w:val="0"/>
        </w:rPr>
        <w:t xml:space="preserve">5D. Complete KPI_Design with the model answers</w:t>
      </w:r>
    </w:p>
    <w:tbl>
      <w:tblPr>
        <w:tblStyle w:val="Table16"/>
        <w:tblW w:w="1028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9"/>
        <w:gridCol w:w="1469"/>
        <w:gridCol w:w="1469"/>
        <w:gridCol w:w="1469"/>
        <w:gridCol w:w="1469"/>
        <w:gridCol w:w="1469"/>
        <w:gridCol w:w="1469"/>
        <w:tblGridChange w:id="0">
          <w:tblGrid>
            <w:gridCol w:w="1469"/>
            <w:gridCol w:w="1469"/>
            <w:gridCol w:w="1469"/>
            <w:gridCol w:w="1469"/>
            <w:gridCol w:w="1469"/>
            <w:gridCol w:w="1469"/>
            <w:gridCol w:w="1469"/>
          </w:tblGrid>
        </w:tblGridChange>
      </w:tblGrid>
      <w:tr>
        <w:trPr>
          <w:cantSplit w:val="0"/>
          <w:tblHeader w:val="0"/>
        </w:trPr>
        <w:tc>
          <w:tcPr>
            <w:shd w:fill="17365d" w:val="clear"/>
            <w:vAlign w:val="center"/>
          </w:tcPr>
          <w:p w:rsidR="00000000" w:rsidDel="00000000" w:rsidP="00000000" w:rsidRDefault="00000000" w:rsidRPr="00000000" w14:paraId="000001BF">
            <w:pPr>
              <w:spacing w:after="0" w:lineRule="auto"/>
              <w:rPr/>
            </w:pPr>
            <w:r w:rsidDel="00000000" w:rsidR="00000000" w:rsidRPr="00000000">
              <w:rPr>
                <w:rFonts w:ascii="Aptos" w:cs="Aptos" w:eastAsia="Aptos" w:hAnsi="Aptos"/>
                <w:b w:val="1"/>
                <w:bCs w:val="1"/>
                <w:color w:val="ffffff"/>
                <w:sz w:val="14"/>
                <w:szCs w:val="14"/>
                <w:rtl w:val="0"/>
              </w:rPr>
              <w:t xml:space="preserve">Candidate</w:t>
            </w:r>
            <w:r w:rsidDel="00000000" w:rsidR="00000000" w:rsidRPr="00000000">
              <w:rPr>
                <w:rtl w:val="0"/>
              </w:rPr>
            </w:r>
          </w:p>
        </w:tc>
        <w:tc>
          <w:tcPr>
            <w:shd w:fill="17365d" w:val="clear"/>
            <w:vAlign w:val="center"/>
          </w:tcPr>
          <w:p w:rsidR="00000000" w:rsidDel="00000000" w:rsidP="00000000" w:rsidRDefault="00000000" w:rsidRPr="00000000" w14:paraId="000001C0">
            <w:pPr>
              <w:spacing w:after="0" w:lineRule="auto"/>
              <w:rPr/>
            </w:pPr>
            <w:r w:rsidDel="00000000" w:rsidR="00000000" w:rsidRPr="00000000">
              <w:rPr>
                <w:rFonts w:ascii="Aptos" w:cs="Aptos" w:eastAsia="Aptos" w:hAnsi="Aptos"/>
                <w:b w:val="1"/>
                <w:bCs w:val="1"/>
                <w:color w:val="ffffff"/>
                <w:sz w:val="14"/>
                <w:szCs w:val="14"/>
                <w:rtl w:val="0"/>
              </w:rPr>
              <w:t xml:space="preserve">Leading/Lagging</w:t>
            </w:r>
            <w:r w:rsidDel="00000000" w:rsidR="00000000" w:rsidRPr="00000000">
              <w:rPr>
                <w:rtl w:val="0"/>
              </w:rPr>
            </w:r>
          </w:p>
        </w:tc>
        <w:tc>
          <w:tcPr>
            <w:shd w:fill="17365d" w:val="clear"/>
            <w:vAlign w:val="center"/>
          </w:tcPr>
          <w:p w:rsidR="00000000" w:rsidDel="00000000" w:rsidP="00000000" w:rsidRDefault="00000000" w:rsidRPr="00000000" w14:paraId="000001C1">
            <w:pPr>
              <w:spacing w:after="0" w:lineRule="auto"/>
              <w:rPr/>
            </w:pPr>
            <w:r w:rsidDel="00000000" w:rsidR="00000000" w:rsidRPr="00000000">
              <w:rPr>
                <w:rFonts w:ascii="Aptos" w:cs="Aptos" w:eastAsia="Aptos" w:hAnsi="Aptos"/>
                <w:b w:val="1"/>
                <w:bCs w:val="1"/>
                <w:color w:val="ffffff"/>
                <w:sz w:val="14"/>
                <w:szCs w:val="14"/>
                <w:rtl w:val="0"/>
              </w:rPr>
              <w:t xml:space="preserve">Target</w:t>
            </w:r>
            <w:r w:rsidDel="00000000" w:rsidR="00000000" w:rsidRPr="00000000">
              <w:rPr>
                <w:rtl w:val="0"/>
              </w:rPr>
            </w:r>
          </w:p>
        </w:tc>
        <w:tc>
          <w:tcPr>
            <w:shd w:fill="17365d" w:val="clear"/>
            <w:vAlign w:val="center"/>
          </w:tcPr>
          <w:p w:rsidR="00000000" w:rsidDel="00000000" w:rsidP="00000000" w:rsidRDefault="00000000" w:rsidRPr="00000000" w14:paraId="000001C2">
            <w:pPr>
              <w:spacing w:after="0" w:lineRule="auto"/>
              <w:rPr/>
            </w:pPr>
            <w:r w:rsidDel="00000000" w:rsidR="00000000" w:rsidRPr="00000000">
              <w:rPr>
                <w:rFonts w:ascii="Aptos" w:cs="Aptos" w:eastAsia="Aptos" w:hAnsi="Aptos"/>
                <w:b w:val="1"/>
                <w:bCs w:val="1"/>
                <w:color w:val="ffffff"/>
                <w:sz w:val="14"/>
                <w:szCs w:val="14"/>
                <w:rtl w:val="0"/>
              </w:rPr>
              <w:t xml:space="preserve">Tolerance</w:t>
            </w:r>
            <w:r w:rsidDel="00000000" w:rsidR="00000000" w:rsidRPr="00000000">
              <w:rPr>
                <w:rtl w:val="0"/>
              </w:rPr>
            </w:r>
          </w:p>
        </w:tc>
        <w:tc>
          <w:tcPr>
            <w:shd w:fill="17365d" w:val="clear"/>
            <w:vAlign w:val="center"/>
          </w:tcPr>
          <w:p w:rsidR="00000000" w:rsidDel="00000000" w:rsidP="00000000" w:rsidRDefault="00000000" w:rsidRPr="00000000" w14:paraId="000001C3">
            <w:pPr>
              <w:spacing w:after="0" w:lineRule="auto"/>
              <w:rPr/>
            </w:pPr>
            <w:r w:rsidDel="00000000" w:rsidR="00000000" w:rsidRPr="00000000">
              <w:rPr>
                <w:rFonts w:ascii="Aptos" w:cs="Aptos" w:eastAsia="Aptos" w:hAnsi="Aptos"/>
                <w:b w:val="1"/>
                <w:bCs w:val="1"/>
                <w:color w:val="ffffff"/>
                <w:sz w:val="14"/>
                <w:szCs w:val="14"/>
                <w:rtl w:val="0"/>
              </w:rPr>
              <w:t xml:space="preserve">Status logic</w:t>
            </w:r>
            <w:r w:rsidDel="00000000" w:rsidR="00000000" w:rsidRPr="00000000">
              <w:rPr>
                <w:rtl w:val="0"/>
              </w:rPr>
            </w:r>
          </w:p>
        </w:tc>
        <w:tc>
          <w:tcPr>
            <w:shd w:fill="17365d" w:val="clear"/>
            <w:vAlign w:val="center"/>
          </w:tcPr>
          <w:p w:rsidR="00000000" w:rsidDel="00000000" w:rsidP="00000000" w:rsidRDefault="00000000" w:rsidRPr="00000000" w14:paraId="000001C4">
            <w:pPr>
              <w:spacing w:after="0" w:lineRule="auto"/>
              <w:rPr/>
            </w:pPr>
            <w:r w:rsidDel="00000000" w:rsidR="00000000" w:rsidRPr="00000000">
              <w:rPr>
                <w:rFonts w:ascii="Aptos" w:cs="Aptos" w:eastAsia="Aptos" w:hAnsi="Aptos"/>
                <w:b w:val="1"/>
                <w:bCs w:val="1"/>
                <w:color w:val="ffffff"/>
                <w:sz w:val="14"/>
                <w:szCs w:val="14"/>
                <w:rtl w:val="0"/>
              </w:rPr>
              <w:t xml:space="preserve">Cadence</w:t>
            </w:r>
            <w:r w:rsidDel="00000000" w:rsidR="00000000" w:rsidRPr="00000000">
              <w:rPr>
                <w:rtl w:val="0"/>
              </w:rPr>
            </w:r>
          </w:p>
        </w:tc>
        <w:tc>
          <w:tcPr>
            <w:shd w:fill="17365d" w:val="clear"/>
            <w:vAlign w:val="center"/>
          </w:tcPr>
          <w:p w:rsidR="00000000" w:rsidDel="00000000" w:rsidP="00000000" w:rsidRDefault="00000000" w:rsidRPr="00000000" w14:paraId="000001C5">
            <w:pPr>
              <w:spacing w:after="0" w:lineRule="auto"/>
              <w:rPr/>
            </w:pPr>
            <w:r w:rsidDel="00000000" w:rsidR="00000000" w:rsidRPr="00000000">
              <w:rPr>
                <w:rFonts w:ascii="Aptos" w:cs="Aptos" w:eastAsia="Aptos" w:hAnsi="Aptos"/>
                <w:b w:val="1"/>
                <w:bCs w:val="1"/>
                <w:color w:val="ffffff"/>
                <w:sz w:val="14"/>
                <w:szCs w:val="14"/>
                <w:rtl w:val="0"/>
              </w:rPr>
              <w:t xml:space="preserve">Why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6">
            <w:pPr>
              <w:spacing w:after="0" w:lineRule="auto"/>
              <w:rPr/>
            </w:pPr>
            <w:r w:rsidDel="00000000" w:rsidR="00000000" w:rsidRPr="00000000">
              <w:rPr>
                <w:rFonts w:ascii="Aptos" w:cs="Aptos" w:eastAsia="Aptos" w:hAnsi="Aptos"/>
                <w:b w:val="0"/>
                <w:bCs w:val="0"/>
                <w:sz w:val="14"/>
                <w:szCs w:val="14"/>
                <w:rtl w:val="0"/>
              </w:rPr>
              <w:t xml:space="preserve">Total Actual Generation</w:t>
            </w:r>
            <w:r w:rsidDel="00000000" w:rsidR="00000000" w:rsidRPr="00000000">
              <w:rPr>
                <w:rtl w:val="0"/>
              </w:rPr>
            </w:r>
          </w:p>
        </w:tc>
        <w:tc>
          <w:tcPr>
            <w:vAlign w:val="center"/>
          </w:tcPr>
          <w:p w:rsidR="00000000" w:rsidDel="00000000" w:rsidP="00000000" w:rsidRDefault="00000000" w:rsidRPr="00000000" w14:paraId="000001C7">
            <w:pPr>
              <w:spacing w:after="0" w:lineRule="auto"/>
              <w:rPr/>
            </w:pPr>
            <w:r w:rsidDel="00000000" w:rsidR="00000000" w:rsidRPr="00000000">
              <w:rPr>
                <w:rFonts w:ascii="Aptos" w:cs="Aptos" w:eastAsia="Aptos" w:hAnsi="Aptos"/>
                <w:b w:val="0"/>
                <w:bCs w:val="0"/>
                <w:sz w:val="14"/>
                <w:szCs w:val="14"/>
                <w:rtl w:val="0"/>
              </w:rPr>
              <w:t xml:space="preserve">Lagging</w:t>
            </w:r>
            <w:r w:rsidDel="00000000" w:rsidR="00000000" w:rsidRPr="00000000">
              <w:rPr>
                <w:rtl w:val="0"/>
              </w:rPr>
            </w:r>
          </w:p>
        </w:tc>
        <w:tc>
          <w:tcPr>
            <w:vAlign w:val="center"/>
          </w:tcPr>
          <w:p w:rsidR="00000000" w:rsidDel="00000000" w:rsidP="00000000" w:rsidRDefault="00000000" w:rsidRPr="00000000" w14:paraId="000001C8">
            <w:pPr>
              <w:spacing w:after="0" w:lineRule="auto"/>
              <w:rPr/>
            </w:pPr>
            <w:r w:rsidDel="00000000" w:rsidR="00000000" w:rsidRPr="00000000">
              <w:rPr>
                <w:rFonts w:ascii="Aptos" w:cs="Aptos" w:eastAsia="Aptos" w:hAnsi="Aptos"/>
                <w:b w:val="0"/>
                <w:bCs w:val="0"/>
                <w:sz w:val="14"/>
                <w:szCs w:val="14"/>
                <w:rtl w:val="0"/>
              </w:rPr>
              <w:t xml:space="preserve">No independent target is defined for this metric by itself</w:t>
            </w:r>
            <w:r w:rsidDel="00000000" w:rsidR="00000000" w:rsidRPr="00000000">
              <w:rPr>
                <w:rtl w:val="0"/>
              </w:rPr>
            </w:r>
          </w:p>
        </w:tc>
        <w:tc>
          <w:tcPr>
            <w:vAlign w:val="center"/>
          </w:tcPr>
          <w:p w:rsidR="00000000" w:rsidDel="00000000" w:rsidP="00000000" w:rsidRDefault="00000000" w:rsidRPr="00000000" w14:paraId="000001C9">
            <w:pPr>
              <w:spacing w:after="0" w:lineRule="auto"/>
              <w:rPr/>
            </w:pPr>
            <w:r w:rsidDel="00000000" w:rsidR="00000000" w:rsidRPr="00000000">
              <w:rPr>
                <w:rFonts w:ascii="Aptos" w:cs="Aptos" w:eastAsia="Aptos" w:hAnsi="Aptos"/>
                <w:b w:val="0"/>
                <w:bCs w:val="0"/>
                <w:sz w:val="14"/>
                <w:szCs w:val="14"/>
                <w:rtl w:val="0"/>
              </w:rPr>
              <w:t xml:space="preserve">No RAG tolerance supplied</w:t>
            </w:r>
            <w:r w:rsidDel="00000000" w:rsidR="00000000" w:rsidRPr="00000000">
              <w:rPr>
                <w:rtl w:val="0"/>
              </w:rPr>
            </w:r>
          </w:p>
        </w:tc>
        <w:tc>
          <w:tcPr>
            <w:vAlign w:val="center"/>
          </w:tcPr>
          <w:p w:rsidR="00000000" w:rsidDel="00000000" w:rsidP="00000000" w:rsidRDefault="00000000" w:rsidRPr="00000000" w14:paraId="000001CA">
            <w:pPr>
              <w:spacing w:after="0" w:lineRule="auto"/>
              <w:rPr/>
            </w:pPr>
            <w:r w:rsidDel="00000000" w:rsidR="00000000" w:rsidRPr="00000000">
              <w:rPr>
                <w:rFonts w:ascii="Aptos" w:cs="Aptos" w:eastAsia="Aptos" w:hAnsi="Aptos"/>
                <w:b w:val="0"/>
                <w:bCs w:val="0"/>
                <w:sz w:val="14"/>
                <w:szCs w:val="14"/>
                <w:rtl w:val="0"/>
              </w:rPr>
              <w:t xml:space="preserve">Treat as a metric unless explicitly linked to a target/status rule</w:t>
            </w:r>
            <w:r w:rsidDel="00000000" w:rsidR="00000000" w:rsidRPr="00000000">
              <w:rPr>
                <w:rtl w:val="0"/>
              </w:rPr>
            </w:r>
          </w:p>
        </w:tc>
        <w:tc>
          <w:tcPr>
            <w:vAlign w:val="center"/>
          </w:tcPr>
          <w:p w:rsidR="00000000" w:rsidDel="00000000" w:rsidP="00000000" w:rsidRDefault="00000000" w:rsidRPr="00000000" w14:paraId="000001CB">
            <w:pPr>
              <w:spacing w:after="0" w:lineRule="auto"/>
              <w:rPr/>
            </w:pPr>
            <w:r w:rsidDel="00000000" w:rsidR="00000000" w:rsidRPr="00000000">
              <w:rPr>
                <w:rFonts w:ascii="Aptos" w:cs="Aptos" w:eastAsia="Aptos" w:hAnsi="Aptos"/>
                <w:b w:val="0"/>
                <w:bCs w:val="0"/>
                <w:sz w:val="14"/>
                <w:szCs w:val="14"/>
                <w:rtl w:val="0"/>
              </w:rPr>
              <w:t xml:space="preserve">Daily operational / monthly management</w:t>
            </w:r>
            <w:r w:rsidDel="00000000" w:rsidR="00000000" w:rsidRPr="00000000">
              <w:rPr>
                <w:rtl w:val="0"/>
              </w:rPr>
            </w:r>
          </w:p>
        </w:tc>
        <w:tc>
          <w:tcPr>
            <w:vAlign w:val="center"/>
          </w:tcPr>
          <w:p w:rsidR="00000000" w:rsidDel="00000000" w:rsidP="00000000" w:rsidRDefault="00000000" w:rsidRPr="00000000" w14:paraId="000001CC">
            <w:pPr>
              <w:spacing w:after="0" w:lineRule="auto"/>
              <w:rPr/>
            </w:pPr>
            <w:r w:rsidDel="00000000" w:rsidR="00000000" w:rsidRPr="00000000">
              <w:rPr>
                <w:rFonts w:ascii="Aptos" w:cs="Aptos" w:eastAsia="Aptos" w:hAnsi="Aptos"/>
                <w:b w:val="0"/>
                <w:bCs w:val="0"/>
                <w:sz w:val="14"/>
                <w:szCs w:val="14"/>
                <w:rtl w:val="0"/>
              </w:rPr>
              <w:t xml:space="preserve">It reports realized output.</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CD">
            <w:pPr>
              <w:spacing w:after="0" w:lineRule="auto"/>
              <w:rPr/>
            </w:pPr>
            <w:r w:rsidDel="00000000" w:rsidR="00000000" w:rsidRPr="00000000">
              <w:rPr>
                <w:rFonts w:ascii="Aptos" w:cs="Aptos" w:eastAsia="Aptos" w:hAnsi="Aptos"/>
                <w:b w:val="0"/>
                <w:bCs w:val="0"/>
                <w:sz w:val="14"/>
                <w:szCs w:val="14"/>
                <w:rtl w:val="0"/>
              </w:rPr>
              <w:t xml:space="preserve">Generation Variance %</w:t>
            </w:r>
            <w:r w:rsidDel="00000000" w:rsidR="00000000" w:rsidRPr="00000000">
              <w:rPr>
                <w:rtl w:val="0"/>
              </w:rPr>
            </w:r>
          </w:p>
        </w:tc>
        <w:tc>
          <w:tcPr>
            <w:shd w:fill="f7fafc" w:val="clear"/>
            <w:vAlign w:val="center"/>
          </w:tcPr>
          <w:p w:rsidR="00000000" w:rsidDel="00000000" w:rsidP="00000000" w:rsidRDefault="00000000" w:rsidRPr="00000000" w14:paraId="000001CE">
            <w:pPr>
              <w:spacing w:after="0" w:lineRule="auto"/>
              <w:rPr/>
            </w:pPr>
            <w:r w:rsidDel="00000000" w:rsidR="00000000" w:rsidRPr="00000000">
              <w:rPr>
                <w:rFonts w:ascii="Aptos" w:cs="Aptos" w:eastAsia="Aptos" w:hAnsi="Aptos"/>
                <w:b w:val="0"/>
                <w:bCs w:val="0"/>
                <w:sz w:val="14"/>
                <w:szCs w:val="14"/>
                <w:rtl w:val="0"/>
              </w:rPr>
              <w:t xml:space="preserve">Lagging</w:t>
            </w:r>
            <w:r w:rsidDel="00000000" w:rsidR="00000000" w:rsidRPr="00000000">
              <w:rPr>
                <w:rtl w:val="0"/>
              </w:rPr>
            </w:r>
          </w:p>
        </w:tc>
        <w:tc>
          <w:tcPr>
            <w:shd w:fill="f7fafc" w:val="clear"/>
            <w:vAlign w:val="center"/>
          </w:tcPr>
          <w:p w:rsidR="00000000" w:rsidDel="00000000" w:rsidP="00000000" w:rsidRDefault="00000000" w:rsidRPr="00000000" w14:paraId="000001CF">
            <w:pPr>
              <w:spacing w:after="0" w:lineRule="auto"/>
              <w:rPr/>
            </w:pPr>
            <w:r w:rsidDel="00000000" w:rsidR="00000000" w:rsidRPr="00000000">
              <w:rPr>
                <w:rFonts w:ascii="Aptos" w:cs="Aptos" w:eastAsia="Aptos" w:hAnsi="Aptos"/>
                <w:b w:val="0"/>
                <w:bCs w:val="0"/>
                <w:sz w:val="14"/>
                <w:szCs w:val="14"/>
                <w:rtl w:val="0"/>
              </w:rPr>
              <w:t xml:space="preserve">0% is the neutral comparison point, but no approved tolerance band is supplied</w:t>
            </w:r>
            <w:r w:rsidDel="00000000" w:rsidR="00000000" w:rsidRPr="00000000">
              <w:rPr>
                <w:rtl w:val="0"/>
              </w:rPr>
            </w:r>
          </w:p>
        </w:tc>
        <w:tc>
          <w:tcPr>
            <w:shd w:fill="f7fafc" w:val="clear"/>
            <w:vAlign w:val="center"/>
          </w:tcPr>
          <w:p w:rsidR="00000000" w:rsidDel="00000000" w:rsidP="00000000" w:rsidRDefault="00000000" w:rsidRPr="00000000" w14:paraId="000001D0">
            <w:pPr>
              <w:spacing w:after="0" w:lineRule="auto"/>
              <w:rPr/>
            </w:pPr>
            <w:r w:rsidDel="00000000" w:rsidR="00000000" w:rsidRPr="00000000">
              <w:rPr>
                <w:rFonts w:ascii="Aptos" w:cs="Aptos" w:eastAsia="Aptos" w:hAnsi="Aptos"/>
                <w:b w:val="0"/>
                <w:bCs w:val="0"/>
                <w:sz w:val="14"/>
                <w:szCs w:val="14"/>
                <w:rtl w:val="0"/>
              </w:rPr>
              <w:t xml:space="preserve">Do not invent red/amber/green thresholds</w:t>
            </w:r>
            <w:r w:rsidDel="00000000" w:rsidR="00000000" w:rsidRPr="00000000">
              <w:rPr>
                <w:rtl w:val="0"/>
              </w:rPr>
            </w:r>
          </w:p>
        </w:tc>
        <w:tc>
          <w:tcPr>
            <w:shd w:fill="f7fafc" w:val="clear"/>
            <w:vAlign w:val="center"/>
          </w:tcPr>
          <w:p w:rsidR="00000000" w:rsidDel="00000000" w:rsidP="00000000" w:rsidRDefault="00000000" w:rsidRPr="00000000" w14:paraId="000001D1">
            <w:pPr>
              <w:spacing w:after="0" w:lineRule="auto"/>
              <w:rPr/>
            </w:pPr>
            <w:r w:rsidDel="00000000" w:rsidR="00000000" w:rsidRPr="00000000">
              <w:rPr>
                <w:rFonts w:ascii="Aptos" w:cs="Aptos" w:eastAsia="Aptos" w:hAnsi="Aptos"/>
                <w:b w:val="0"/>
                <w:bCs w:val="0"/>
                <w:sz w:val="14"/>
                <w:szCs w:val="14"/>
                <w:rtl w:val="0"/>
              </w:rPr>
              <w:t xml:space="preserve">Positive/negative direction can be shown; tolerance status requires owner approval</w:t>
            </w:r>
            <w:r w:rsidDel="00000000" w:rsidR="00000000" w:rsidRPr="00000000">
              <w:rPr>
                <w:rtl w:val="0"/>
              </w:rPr>
            </w:r>
          </w:p>
        </w:tc>
        <w:tc>
          <w:tcPr>
            <w:shd w:fill="f7fafc" w:val="clear"/>
            <w:vAlign w:val="center"/>
          </w:tcPr>
          <w:p w:rsidR="00000000" w:rsidDel="00000000" w:rsidP="00000000" w:rsidRDefault="00000000" w:rsidRPr="00000000" w14:paraId="000001D2">
            <w:pPr>
              <w:spacing w:after="0" w:lineRule="auto"/>
              <w:rPr/>
            </w:pPr>
            <w:r w:rsidDel="00000000" w:rsidR="00000000" w:rsidRPr="00000000">
              <w:rPr>
                <w:rFonts w:ascii="Aptos" w:cs="Aptos" w:eastAsia="Aptos" w:hAnsi="Aptos"/>
                <w:b w:val="0"/>
                <w:bCs w:val="0"/>
                <w:sz w:val="14"/>
                <w:szCs w:val="14"/>
                <w:rtl w:val="0"/>
              </w:rPr>
              <w:t xml:space="preserve">Daily and monthly</w:t>
            </w:r>
            <w:r w:rsidDel="00000000" w:rsidR="00000000" w:rsidRPr="00000000">
              <w:rPr>
                <w:rtl w:val="0"/>
              </w:rPr>
            </w:r>
          </w:p>
        </w:tc>
        <w:tc>
          <w:tcPr>
            <w:shd w:fill="f7fafc" w:val="clear"/>
            <w:vAlign w:val="center"/>
          </w:tcPr>
          <w:p w:rsidR="00000000" w:rsidDel="00000000" w:rsidP="00000000" w:rsidRDefault="00000000" w:rsidRPr="00000000" w14:paraId="000001D3">
            <w:pPr>
              <w:spacing w:after="0" w:lineRule="auto"/>
              <w:rPr/>
            </w:pPr>
            <w:r w:rsidDel="00000000" w:rsidR="00000000" w:rsidRPr="00000000">
              <w:rPr>
                <w:rFonts w:ascii="Aptos" w:cs="Aptos" w:eastAsia="Aptos" w:hAnsi="Aptos"/>
                <w:b w:val="0"/>
                <w:bCs w:val="0"/>
                <w:sz w:val="14"/>
                <w:szCs w:val="14"/>
                <w:rtl w:val="0"/>
              </w:rPr>
              <w:t xml:space="preserve">It describes realized forecast error.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4">
            <w:pPr>
              <w:spacing w:after="0" w:lineRule="auto"/>
              <w:rPr/>
            </w:pPr>
            <w:r w:rsidDel="00000000" w:rsidR="00000000" w:rsidRPr="00000000">
              <w:rPr>
                <w:rFonts w:ascii="Aptos" w:cs="Aptos" w:eastAsia="Aptos" w:hAnsi="Aptos"/>
                <w:b w:val="0"/>
                <w:bCs w:val="0"/>
                <w:sz w:val="14"/>
                <w:szCs w:val="14"/>
                <w:rtl w:val="0"/>
              </w:rPr>
              <w:t xml:space="preserve">Target Attainment</w:t>
            </w:r>
            <w:r w:rsidDel="00000000" w:rsidR="00000000" w:rsidRPr="00000000">
              <w:rPr>
                <w:rtl w:val="0"/>
              </w:rPr>
            </w:r>
          </w:p>
        </w:tc>
        <w:tc>
          <w:tcPr>
            <w:vAlign w:val="center"/>
          </w:tcPr>
          <w:p w:rsidR="00000000" w:rsidDel="00000000" w:rsidP="00000000" w:rsidRDefault="00000000" w:rsidRPr="00000000" w14:paraId="000001D5">
            <w:pPr>
              <w:spacing w:after="0" w:lineRule="auto"/>
              <w:rPr/>
            </w:pPr>
            <w:r w:rsidDel="00000000" w:rsidR="00000000" w:rsidRPr="00000000">
              <w:rPr>
                <w:rFonts w:ascii="Aptos" w:cs="Aptos" w:eastAsia="Aptos" w:hAnsi="Aptos"/>
                <w:b w:val="0"/>
                <w:bCs w:val="0"/>
                <w:sz w:val="14"/>
                <w:szCs w:val="14"/>
                <w:rtl w:val="0"/>
              </w:rPr>
              <w:t xml:space="preserve">Lagging KPI</w:t>
            </w:r>
            <w:r w:rsidDel="00000000" w:rsidR="00000000" w:rsidRPr="00000000">
              <w:rPr>
                <w:rtl w:val="0"/>
              </w:rPr>
            </w:r>
          </w:p>
        </w:tc>
        <w:tc>
          <w:tcPr>
            <w:vAlign w:val="center"/>
          </w:tcPr>
          <w:p w:rsidR="00000000" w:rsidDel="00000000" w:rsidP="00000000" w:rsidRDefault="00000000" w:rsidRPr="00000000" w14:paraId="000001D6">
            <w:pPr>
              <w:spacing w:after="0" w:lineRule="auto"/>
              <w:rPr/>
            </w:pPr>
            <w:r w:rsidDel="00000000" w:rsidR="00000000" w:rsidRPr="00000000">
              <w:rPr>
                <w:rFonts w:ascii="Aptos" w:cs="Aptos" w:eastAsia="Aptos" w:hAnsi="Aptos"/>
                <w:b w:val="0"/>
                <w:bCs w:val="0"/>
                <w:sz w:val="14"/>
                <w:szCs w:val="14"/>
                <w:rtl w:val="0"/>
              </w:rPr>
              <w:t xml:space="preserve">100%</w:t>
            </w:r>
            <w:r w:rsidDel="00000000" w:rsidR="00000000" w:rsidRPr="00000000">
              <w:rPr>
                <w:rtl w:val="0"/>
              </w:rPr>
            </w:r>
          </w:p>
        </w:tc>
        <w:tc>
          <w:tcPr>
            <w:vAlign w:val="center"/>
          </w:tcPr>
          <w:p w:rsidR="00000000" w:rsidDel="00000000" w:rsidP="00000000" w:rsidRDefault="00000000" w:rsidRPr="00000000" w14:paraId="000001D7">
            <w:pPr>
              <w:spacing w:after="0" w:lineRule="auto"/>
              <w:rPr/>
            </w:pPr>
            <w:r w:rsidDel="00000000" w:rsidR="00000000" w:rsidRPr="00000000">
              <w:rPr>
                <w:rFonts w:ascii="Aptos" w:cs="Aptos" w:eastAsia="Aptos" w:hAnsi="Aptos"/>
                <w:b w:val="0"/>
                <w:bCs w:val="0"/>
                <w:sz w:val="14"/>
                <w:szCs w:val="14"/>
                <w:rtl w:val="0"/>
              </w:rPr>
              <w:t xml:space="preserve">No amber/red tolerance supplied</w:t>
            </w:r>
            <w:r w:rsidDel="00000000" w:rsidR="00000000" w:rsidRPr="00000000">
              <w:rPr>
                <w:rtl w:val="0"/>
              </w:rPr>
            </w:r>
          </w:p>
        </w:tc>
        <w:tc>
          <w:tcPr>
            <w:vAlign w:val="center"/>
          </w:tcPr>
          <w:p w:rsidR="00000000" w:rsidDel="00000000" w:rsidP="00000000" w:rsidRDefault="00000000" w:rsidRPr="00000000" w14:paraId="000001D8">
            <w:pPr>
              <w:spacing w:after="0" w:lineRule="auto"/>
              <w:rPr/>
            </w:pPr>
            <w:r w:rsidDel="00000000" w:rsidR="00000000" w:rsidRPr="00000000">
              <w:rPr>
                <w:rFonts w:ascii="Aptos" w:cs="Aptos" w:eastAsia="Aptos" w:hAnsi="Aptos"/>
                <w:b w:val="0"/>
                <w:bCs w:val="0"/>
                <w:sz w:val="14"/>
                <w:szCs w:val="14"/>
                <w:rtl w:val="0"/>
              </w:rPr>
              <w:t xml:space="preserve">Met when &gt;=100%; below target when &lt;100%; do not invent extra bands</w:t>
            </w:r>
            <w:r w:rsidDel="00000000" w:rsidR="00000000" w:rsidRPr="00000000">
              <w:rPr>
                <w:rtl w:val="0"/>
              </w:rPr>
            </w:r>
          </w:p>
        </w:tc>
        <w:tc>
          <w:tcPr>
            <w:vAlign w:val="center"/>
          </w:tcPr>
          <w:p w:rsidR="00000000" w:rsidDel="00000000" w:rsidP="00000000" w:rsidRDefault="00000000" w:rsidRPr="00000000" w14:paraId="000001D9">
            <w:pPr>
              <w:spacing w:after="0" w:lineRule="auto"/>
              <w:rPr/>
            </w:pPr>
            <w:r w:rsidDel="00000000" w:rsidR="00000000" w:rsidRPr="00000000">
              <w:rPr>
                <w:rFonts w:ascii="Aptos" w:cs="Aptos" w:eastAsia="Aptos" w:hAnsi="Aptos"/>
                <w:b w:val="0"/>
                <w:bCs w:val="0"/>
                <w:sz w:val="14"/>
                <w:szCs w:val="14"/>
                <w:rtl w:val="0"/>
              </w:rPr>
              <w:t xml:space="preserve">Monthly</w:t>
            </w:r>
            <w:r w:rsidDel="00000000" w:rsidR="00000000" w:rsidRPr="00000000">
              <w:rPr>
                <w:rtl w:val="0"/>
              </w:rPr>
            </w:r>
          </w:p>
        </w:tc>
        <w:tc>
          <w:tcPr>
            <w:vAlign w:val="center"/>
          </w:tcPr>
          <w:p w:rsidR="00000000" w:rsidDel="00000000" w:rsidP="00000000" w:rsidRDefault="00000000" w:rsidRPr="00000000" w14:paraId="000001DA">
            <w:pPr>
              <w:spacing w:after="0" w:lineRule="auto"/>
              <w:rPr/>
            </w:pPr>
            <w:r w:rsidDel="00000000" w:rsidR="00000000" w:rsidRPr="00000000">
              <w:rPr>
                <w:rFonts w:ascii="Aptos" w:cs="Aptos" w:eastAsia="Aptos" w:hAnsi="Aptos"/>
                <w:b w:val="0"/>
                <w:bCs w:val="0"/>
                <w:sz w:val="14"/>
                <w:szCs w:val="14"/>
                <w:rtl w:val="0"/>
              </w:rPr>
              <w:t xml:space="preserve">It is explicitly tied to a business objective.</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1DB">
            <w:pPr>
              <w:spacing w:after="0" w:lineRule="auto"/>
              <w:rPr/>
            </w:pPr>
            <w:r w:rsidDel="00000000" w:rsidR="00000000" w:rsidRPr="00000000">
              <w:rPr>
                <w:rFonts w:ascii="Aptos" w:cs="Aptos" w:eastAsia="Aptos" w:hAnsi="Aptos"/>
                <w:b w:val="0"/>
                <w:bCs w:val="0"/>
                <w:sz w:val="14"/>
                <w:szCs w:val="14"/>
                <w:rtl w:val="0"/>
              </w:rPr>
              <w:t xml:space="preserve">Source Freshness</w:t>
            </w:r>
            <w:r w:rsidDel="00000000" w:rsidR="00000000" w:rsidRPr="00000000">
              <w:rPr>
                <w:rtl w:val="0"/>
              </w:rPr>
            </w:r>
          </w:p>
        </w:tc>
        <w:tc>
          <w:tcPr>
            <w:shd w:fill="f7fafc" w:val="clear"/>
            <w:vAlign w:val="center"/>
          </w:tcPr>
          <w:p w:rsidR="00000000" w:rsidDel="00000000" w:rsidP="00000000" w:rsidRDefault="00000000" w:rsidRPr="00000000" w14:paraId="000001DC">
            <w:pPr>
              <w:spacing w:after="0" w:lineRule="auto"/>
              <w:rPr/>
            </w:pPr>
            <w:r w:rsidDel="00000000" w:rsidR="00000000" w:rsidRPr="00000000">
              <w:rPr>
                <w:rFonts w:ascii="Aptos" w:cs="Aptos" w:eastAsia="Aptos" w:hAnsi="Aptos"/>
                <w:b w:val="0"/>
                <w:bCs w:val="0"/>
                <w:sz w:val="14"/>
                <w:szCs w:val="14"/>
                <w:rtl w:val="0"/>
              </w:rPr>
              <w:t xml:space="preserve">Leading / operational quality indicator</w:t>
            </w:r>
            <w:r w:rsidDel="00000000" w:rsidR="00000000" w:rsidRPr="00000000">
              <w:rPr>
                <w:rtl w:val="0"/>
              </w:rPr>
            </w:r>
          </w:p>
        </w:tc>
        <w:tc>
          <w:tcPr>
            <w:shd w:fill="f7fafc" w:val="clear"/>
            <w:vAlign w:val="center"/>
          </w:tcPr>
          <w:p w:rsidR="00000000" w:rsidDel="00000000" w:rsidP="00000000" w:rsidRDefault="00000000" w:rsidRPr="00000000" w14:paraId="000001DD">
            <w:pPr>
              <w:spacing w:after="0" w:lineRule="auto"/>
              <w:rPr/>
            </w:pPr>
            <w:r w:rsidDel="00000000" w:rsidR="00000000" w:rsidRPr="00000000">
              <w:rPr>
                <w:rFonts w:ascii="Aptos" w:cs="Aptos" w:eastAsia="Aptos" w:hAnsi="Aptos"/>
                <w:b w:val="0"/>
                <w:bCs w:val="0"/>
                <w:sz w:val="14"/>
                <w:szCs w:val="14"/>
                <w:rtl w:val="0"/>
              </w:rPr>
              <w:t xml:space="preserve">Meets stated expected cadence</w:t>
            </w:r>
            <w:r w:rsidDel="00000000" w:rsidR="00000000" w:rsidRPr="00000000">
              <w:rPr>
                <w:rtl w:val="0"/>
              </w:rPr>
            </w:r>
          </w:p>
        </w:tc>
        <w:tc>
          <w:tcPr>
            <w:shd w:fill="f7fafc" w:val="clear"/>
            <w:vAlign w:val="center"/>
          </w:tcPr>
          <w:p w:rsidR="00000000" w:rsidDel="00000000" w:rsidP="00000000" w:rsidRDefault="00000000" w:rsidRPr="00000000" w14:paraId="000001DE">
            <w:pPr>
              <w:spacing w:after="0" w:lineRule="auto"/>
              <w:rPr/>
            </w:pPr>
            <w:r w:rsidDel="00000000" w:rsidR="00000000" w:rsidRPr="00000000">
              <w:rPr>
                <w:rFonts w:ascii="Aptos" w:cs="Aptos" w:eastAsia="Aptos" w:hAnsi="Aptos"/>
                <w:b w:val="0"/>
                <w:bCs w:val="0"/>
                <w:sz w:val="14"/>
                <w:szCs w:val="14"/>
                <w:rtl w:val="0"/>
              </w:rPr>
              <w:t xml:space="preserve">Fresh vs stale follows the documented expected-by rule</w:t>
            </w:r>
            <w:r w:rsidDel="00000000" w:rsidR="00000000" w:rsidRPr="00000000">
              <w:rPr>
                <w:rtl w:val="0"/>
              </w:rPr>
            </w:r>
          </w:p>
        </w:tc>
        <w:tc>
          <w:tcPr>
            <w:shd w:fill="f7fafc" w:val="clear"/>
            <w:vAlign w:val="center"/>
          </w:tcPr>
          <w:p w:rsidR="00000000" w:rsidDel="00000000" w:rsidP="00000000" w:rsidRDefault="00000000" w:rsidRPr="00000000" w14:paraId="000001DF">
            <w:pPr>
              <w:spacing w:after="0" w:lineRule="auto"/>
              <w:rPr/>
            </w:pPr>
            <w:r w:rsidDel="00000000" w:rsidR="00000000" w:rsidRPr="00000000">
              <w:rPr>
                <w:rFonts w:ascii="Aptos" w:cs="Aptos" w:eastAsia="Aptos" w:hAnsi="Aptos"/>
                <w:b w:val="0"/>
                <w:bCs w:val="0"/>
                <w:sz w:val="14"/>
                <w:szCs w:val="14"/>
                <w:rtl w:val="0"/>
              </w:rPr>
              <w:t xml:space="preserve">Stale means downstream trust is at risk</w:t>
            </w:r>
            <w:r w:rsidDel="00000000" w:rsidR="00000000" w:rsidRPr="00000000">
              <w:rPr>
                <w:rtl w:val="0"/>
              </w:rPr>
            </w:r>
          </w:p>
        </w:tc>
        <w:tc>
          <w:tcPr>
            <w:shd w:fill="f7fafc" w:val="clear"/>
            <w:vAlign w:val="center"/>
          </w:tcPr>
          <w:p w:rsidR="00000000" w:rsidDel="00000000" w:rsidP="00000000" w:rsidRDefault="00000000" w:rsidRPr="00000000" w14:paraId="000001E0">
            <w:pPr>
              <w:spacing w:after="0" w:lineRule="auto"/>
              <w:rPr/>
            </w:pPr>
            <w:r w:rsidDel="00000000" w:rsidR="00000000" w:rsidRPr="00000000">
              <w:rPr>
                <w:rFonts w:ascii="Aptos" w:cs="Aptos" w:eastAsia="Aptos" w:hAnsi="Aptos"/>
                <w:b w:val="0"/>
                <w:bCs w:val="0"/>
                <w:sz w:val="14"/>
                <w:szCs w:val="14"/>
                <w:rtl w:val="0"/>
              </w:rPr>
              <w:t xml:space="preserve">Daily / event-driven</w:t>
            </w:r>
            <w:r w:rsidDel="00000000" w:rsidR="00000000" w:rsidRPr="00000000">
              <w:rPr>
                <w:rtl w:val="0"/>
              </w:rPr>
            </w:r>
          </w:p>
        </w:tc>
        <w:tc>
          <w:tcPr>
            <w:shd w:fill="f7fafc" w:val="clear"/>
            <w:vAlign w:val="center"/>
          </w:tcPr>
          <w:p w:rsidR="00000000" w:rsidDel="00000000" w:rsidP="00000000" w:rsidRDefault="00000000" w:rsidRPr="00000000" w14:paraId="000001E1">
            <w:pPr>
              <w:spacing w:after="0" w:lineRule="auto"/>
              <w:rPr/>
            </w:pPr>
            <w:r w:rsidDel="00000000" w:rsidR="00000000" w:rsidRPr="00000000">
              <w:rPr>
                <w:rFonts w:ascii="Aptos" w:cs="Aptos" w:eastAsia="Aptos" w:hAnsi="Aptos"/>
                <w:b w:val="0"/>
                <w:bCs w:val="0"/>
                <w:sz w:val="14"/>
                <w:szCs w:val="14"/>
                <w:rtl w:val="0"/>
              </w:rPr>
              <w:t xml:space="preserve">It can warn before stakeholders consume outdated analytics.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2">
            <w:pPr>
              <w:spacing w:after="0" w:lineRule="auto"/>
              <w:rPr/>
            </w:pPr>
            <w:r w:rsidDel="00000000" w:rsidR="00000000" w:rsidRPr="00000000">
              <w:rPr>
                <w:rFonts w:ascii="Aptos" w:cs="Aptos" w:eastAsia="Aptos" w:hAnsi="Aptos"/>
                <w:b w:val="0"/>
                <w:bCs w:val="0"/>
                <w:sz w:val="14"/>
                <w:szCs w:val="14"/>
                <w:rtl w:val="0"/>
              </w:rPr>
              <w:t xml:space="preserve">Open Data Quality Issues</w:t>
            </w:r>
            <w:r w:rsidDel="00000000" w:rsidR="00000000" w:rsidRPr="00000000">
              <w:rPr>
                <w:rtl w:val="0"/>
              </w:rPr>
            </w:r>
          </w:p>
        </w:tc>
        <w:tc>
          <w:tcPr>
            <w:vAlign w:val="center"/>
          </w:tcPr>
          <w:p w:rsidR="00000000" w:rsidDel="00000000" w:rsidP="00000000" w:rsidRDefault="00000000" w:rsidRPr="00000000" w14:paraId="000001E3">
            <w:pPr>
              <w:spacing w:after="0" w:lineRule="auto"/>
              <w:rPr/>
            </w:pPr>
            <w:r w:rsidDel="00000000" w:rsidR="00000000" w:rsidRPr="00000000">
              <w:rPr>
                <w:rFonts w:ascii="Aptos" w:cs="Aptos" w:eastAsia="Aptos" w:hAnsi="Aptos"/>
                <w:b w:val="0"/>
                <w:bCs w:val="0"/>
                <w:sz w:val="14"/>
                <w:szCs w:val="14"/>
                <w:rtl w:val="0"/>
              </w:rPr>
              <w:t xml:space="preserve">Leading / context-dependent quality indicator</w:t>
            </w:r>
            <w:r w:rsidDel="00000000" w:rsidR="00000000" w:rsidRPr="00000000">
              <w:rPr>
                <w:rtl w:val="0"/>
              </w:rPr>
            </w:r>
          </w:p>
        </w:tc>
        <w:tc>
          <w:tcPr>
            <w:vAlign w:val="center"/>
          </w:tcPr>
          <w:p w:rsidR="00000000" w:rsidDel="00000000" w:rsidP="00000000" w:rsidRDefault="00000000" w:rsidRPr="00000000" w14:paraId="000001E4">
            <w:pPr>
              <w:spacing w:after="0" w:lineRule="auto"/>
              <w:rPr/>
            </w:pPr>
            <w:r w:rsidDel="00000000" w:rsidR="00000000" w:rsidRPr="00000000">
              <w:rPr>
                <w:rFonts w:ascii="Aptos" w:cs="Aptos" w:eastAsia="Aptos" w:hAnsi="Aptos"/>
                <w:b w:val="0"/>
                <w:bCs w:val="0"/>
                <w:sz w:val="14"/>
                <w:szCs w:val="14"/>
                <w:rtl w:val="0"/>
              </w:rPr>
              <w:t xml:space="preserve">No owner-approved threshold beyond resolving material issues</w:t>
            </w:r>
            <w:r w:rsidDel="00000000" w:rsidR="00000000" w:rsidRPr="00000000">
              <w:rPr>
                <w:rtl w:val="0"/>
              </w:rPr>
            </w:r>
          </w:p>
        </w:tc>
        <w:tc>
          <w:tcPr>
            <w:vAlign w:val="center"/>
          </w:tcPr>
          <w:p w:rsidR="00000000" w:rsidDel="00000000" w:rsidP="00000000" w:rsidRDefault="00000000" w:rsidRPr="00000000" w14:paraId="000001E5">
            <w:pPr>
              <w:spacing w:after="0" w:lineRule="auto"/>
              <w:rPr/>
            </w:pPr>
            <w:r w:rsidDel="00000000" w:rsidR="00000000" w:rsidRPr="00000000">
              <w:rPr>
                <w:rFonts w:ascii="Aptos" w:cs="Aptos" w:eastAsia="Aptos" w:hAnsi="Aptos"/>
                <w:b w:val="0"/>
                <w:bCs w:val="0"/>
                <w:sz w:val="14"/>
                <w:szCs w:val="14"/>
                <w:rtl w:val="0"/>
              </w:rPr>
              <w:t xml:space="preserve">Severity matters more than raw count</w:t>
            </w:r>
            <w:r w:rsidDel="00000000" w:rsidR="00000000" w:rsidRPr="00000000">
              <w:rPr>
                <w:rtl w:val="0"/>
              </w:rPr>
            </w:r>
          </w:p>
        </w:tc>
        <w:tc>
          <w:tcPr>
            <w:vAlign w:val="center"/>
          </w:tcPr>
          <w:p w:rsidR="00000000" w:rsidDel="00000000" w:rsidP="00000000" w:rsidRDefault="00000000" w:rsidRPr="00000000" w14:paraId="000001E6">
            <w:pPr>
              <w:spacing w:after="0" w:lineRule="auto"/>
              <w:rPr/>
            </w:pPr>
            <w:r w:rsidDel="00000000" w:rsidR="00000000" w:rsidRPr="00000000">
              <w:rPr>
                <w:rFonts w:ascii="Aptos" w:cs="Aptos" w:eastAsia="Aptos" w:hAnsi="Aptos"/>
                <w:b w:val="0"/>
                <w:bCs w:val="0"/>
                <w:sz w:val="14"/>
                <w:szCs w:val="14"/>
                <w:rtl w:val="0"/>
              </w:rPr>
              <w:t xml:space="preserve">Do not declare a universal green threshold without governance approval</w:t>
            </w:r>
            <w:r w:rsidDel="00000000" w:rsidR="00000000" w:rsidRPr="00000000">
              <w:rPr>
                <w:rtl w:val="0"/>
              </w:rPr>
            </w:r>
          </w:p>
        </w:tc>
        <w:tc>
          <w:tcPr>
            <w:vAlign w:val="center"/>
          </w:tcPr>
          <w:p w:rsidR="00000000" w:rsidDel="00000000" w:rsidP="00000000" w:rsidRDefault="00000000" w:rsidRPr="00000000" w14:paraId="000001E7">
            <w:pPr>
              <w:spacing w:after="0" w:lineRule="auto"/>
              <w:rPr/>
            </w:pPr>
            <w:r w:rsidDel="00000000" w:rsidR="00000000" w:rsidRPr="00000000">
              <w:rPr>
                <w:rFonts w:ascii="Aptos" w:cs="Aptos" w:eastAsia="Aptos" w:hAnsi="Aptos"/>
                <w:b w:val="0"/>
                <w:bCs w:val="0"/>
                <w:sz w:val="14"/>
                <w:szCs w:val="14"/>
                <w:rtl w:val="0"/>
              </w:rPr>
              <w:t xml:space="preserve">Weekly / event-driven</w:t>
            </w:r>
            <w:r w:rsidDel="00000000" w:rsidR="00000000" w:rsidRPr="00000000">
              <w:rPr>
                <w:rtl w:val="0"/>
              </w:rPr>
            </w:r>
          </w:p>
        </w:tc>
        <w:tc>
          <w:tcPr>
            <w:vAlign w:val="center"/>
          </w:tcPr>
          <w:p w:rsidR="00000000" w:rsidDel="00000000" w:rsidP="00000000" w:rsidRDefault="00000000" w:rsidRPr="00000000" w14:paraId="000001E8">
            <w:pPr>
              <w:spacing w:after="0" w:lineRule="auto"/>
              <w:rPr/>
            </w:pPr>
            <w:r w:rsidDel="00000000" w:rsidR="00000000" w:rsidRPr="00000000">
              <w:rPr>
                <w:rFonts w:ascii="Aptos" w:cs="Aptos" w:eastAsia="Aptos" w:hAnsi="Aptos"/>
                <w:b w:val="0"/>
                <w:bCs w:val="0"/>
                <w:sz w:val="14"/>
                <w:szCs w:val="14"/>
                <w:rtl w:val="0"/>
              </w:rPr>
              <w:t xml:space="preserve">Unresolved high-impact issues can invalidate downstream decisions.</w:t>
            </w:r>
            <w:r w:rsidDel="00000000" w:rsidR="00000000" w:rsidRPr="00000000">
              <w:rPr>
                <w:rtl w:val="0"/>
              </w:rPr>
            </w:r>
          </w:p>
        </w:tc>
      </w:tr>
    </w:tbl>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spacing w:after="100" w:lineRule="auto"/>
        <w:rPr/>
      </w:pPr>
      <w:r w:rsidDel="00000000" w:rsidR="00000000" w:rsidRPr="00000000">
        <w:rPr>
          <w:i w:val="0"/>
          <w:iCs w:val="0"/>
          <w:rtl w:val="0"/>
        </w:rPr>
        <w:t xml:space="preserve">Do not invent red/amber/green bands. The only explicit target in the supplied requirements is 100% Target Attainment. A tolerance band must come from a business owner or governed definition, not from the analyst’s preference.</w:t>
      </w:r>
      <w:r w:rsidDel="00000000" w:rsidR="00000000" w:rsidRPr="00000000">
        <w:rPr>
          <w:rtl w:val="0"/>
        </w:rPr>
      </w:r>
    </w:p>
    <w:p w:rsidR="00000000" w:rsidDel="00000000" w:rsidP="00000000" w:rsidRDefault="00000000" w:rsidRPr="00000000" w14:paraId="000001EB">
      <w:pPr>
        <w:pStyle w:val="Heading2"/>
        <w:rPr/>
      </w:pPr>
      <w:r w:rsidDel="00000000" w:rsidR="00000000" w:rsidRPr="00000000">
        <w:rPr>
          <w:rtl w:val="0"/>
        </w:rPr>
        <w:t xml:space="preserve">5E. Start the glossary and data dictionary</w:t>
      </w:r>
    </w:p>
    <w:p w:rsidR="00000000" w:rsidDel="00000000" w:rsidP="00000000" w:rsidRDefault="00000000" w:rsidRPr="00000000" w14:paraId="000001EC">
      <w:pPr>
        <w:spacing w:after="100" w:lineRule="auto"/>
        <w:rPr/>
      </w:pPr>
      <w:r w:rsidDel="00000000" w:rsidR="00000000" w:rsidRPr="00000000">
        <w:rPr>
          <w:i w:val="0"/>
          <w:iCs w:val="0"/>
          <w:rtl w:val="0"/>
        </w:rPr>
        <w:t xml:space="preserve">Use Glossary_Starter to define business terms in plain language and explicitly distinguish capacity vs generation, forecast vs target, storage power vs storage energy, and metric vs KPI. Use Data_Dictionary_Starter to document field meaning, type, grain, unit, source authority and known quality risk. A data dictionary is not a column-name inventory; it is a business-definition artifact.</w:t>
      </w:r>
      <w:r w:rsidDel="00000000" w:rsidR="00000000" w:rsidRPr="00000000">
        <w:rPr>
          <w:rtl w:val="0"/>
        </w:rPr>
      </w:r>
    </w:p>
    <w:p w:rsidR="00000000" w:rsidDel="00000000" w:rsidP="00000000" w:rsidRDefault="00000000" w:rsidRPr="00000000" w14:paraId="000001ED">
      <w:pPr>
        <w:pStyle w:val="Heading3"/>
        <w:rPr/>
      </w:pPr>
      <w:r w:rsidDel="00000000" w:rsidR="00000000" w:rsidRPr="00000000">
        <w:rPr>
          <w:rtl w:val="0"/>
        </w:rPr>
        <w:t xml:space="preserve">Stage Validation 4 — Metric and KPI Definitions</w:t>
      </w:r>
    </w:p>
    <w:tbl>
      <w:tblPr>
        <w:tblStyle w:val="Table17"/>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0"/>
        </w:trPr>
        <w:tc>
          <w:tcPr>
            <w:shd w:fill="548235" w:val="clear"/>
            <w:vAlign w:val="center"/>
          </w:tcPr>
          <w:p w:rsidR="00000000" w:rsidDel="00000000" w:rsidP="00000000" w:rsidRDefault="00000000" w:rsidRPr="00000000" w14:paraId="000001EE">
            <w:pPr>
              <w:spacing w:after="0" w:lineRule="auto"/>
              <w:rPr/>
            </w:pPr>
            <w:r w:rsidDel="00000000" w:rsidR="00000000" w:rsidRPr="00000000">
              <w:rPr>
                <w:rFonts w:ascii="Aptos" w:cs="Aptos" w:eastAsia="Aptos" w:hAnsi="Aptos"/>
                <w:b w:val="1"/>
                <w:bCs w:val="1"/>
                <w:color w:val="ffffff"/>
                <w:sz w:val="17"/>
                <w:szCs w:val="17"/>
                <w:rtl w:val="0"/>
              </w:rPr>
              <w:t xml:space="preserve">Check</w:t>
            </w:r>
            <w:r w:rsidDel="00000000" w:rsidR="00000000" w:rsidRPr="00000000">
              <w:rPr>
                <w:rtl w:val="0"/>
              </w:rPr>
            </w:r>
          </w:p>
        </w:tc>
        <w:tc>
          <w:tcPr>
            <w:shd w:fill="548235" w:val="clear"/>
            <w:vAlign w:val="center"/>
          </w:tcPr>
          <w:p w:rsidR="00000000" w:rsidDel="00000000" w:rsidP="00000000" w:rsidRDefault="00000000" w:rsidRPr="00000000" w14:paraId="000001EF">
            <w:pPr>
              <w:spacing w:after="0" w:lineRule="auto"/>
              <w:rPr/>
            </w:pPr>
            <w:r w:rsidDel="00000000" w:rsidR="00000000" w:rsidRPr="00000000">
              <w:rPr>
                <w:rFonts w:ascii="Aptos" w:cs="Aptos" w:eastAsia="Aptos" w:hAnsi="Aptos"/>
                <w:b w:val="1"/>
                <w:bCs w:val="1"/>
                <w:color w:val="ffffff"/>
                <w:sz w:val="17"/>
                <w:szCs w:val="17"/>
                <w:rtl w:val="0"/>
              </w:rPr>
              <w:t xml:space="preserve">Expected confirmation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0">
            <w:pPr>
              <w:spacing w:after="0" w:lineRule="auto"/>
              <w:rPr/>
            </w:pPr>
            <w:r w:rsidDel="00000000" w:rsidR="00000000" w:rsidRPr="00000000">
              <w:rPr>
                <w:rFonts w:ascii="Aptos" w:cs="Aptos" w:eastAsia="Aptos" w:hAnsi="Aptos"/>
                <w:b w:val="1"/>
                <w:bCs w:val="1"/>
                <w:sz w:val="16"/>
                <w:szCs w:val="16"/>
                <w:rtl w:val="0"/>
              </w:rPr>
              <w:t xml:space="preserve">Variance</w:t>
            </w:r>
            <w:r w:rsidDel="00000000" w:rsidR="00000000" w:rsidRPr="00000000">
              <w:rPr>
                <w:rtl w:val="0"/>
              </w:rPr>
            </w:r>
          </w:p>
        </w:tc>
        <w:tc>
          <w:tcPr>
            <w:vAlign w:val="center"/>
          </w:tcPr>
          <w:p w:rsidR="00000000" w:rsidDel="00000000" w:rsidP="00000000" w:rsidRDefault="00000000" w:rsidRPr="00000000" w14:paraId="000001F1">
            <w:pPr>
              <w:spacing w:after="0" w:lineRule="auto"/>
              <w:rPr/>
            </w:pPr>
            <w:r w:rsidDel="00000000" w:rsidR="00000000" w:rsidRPr="00000000">
              <w:rPr>
                <w:rFonts w:ascii="Aptos" w:cs="Aptos" w:eastAsia="Aptos" w:hAnsi="Aptos"/>
                <w:b w:val="0"/>
                <w:bCs w:val="0"/>
                <w:sz w:val="16"/>
                <w:szCs w:val="16"/>
                <w:rtl w:val="0"/>
              </w:rPr>
              <w:t xml:space="preserve">Actual - Forecast.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2">
            <w:pPr>
              <w:spacing w:after="0" w:lineRule="auto"/>
              <w:rPr/>
            </w:pPr>
            <w:r w:rsidDel="00000000" w:rsidR="00000000" w:rsidRPr="00000000">
              <w:rPr>
                <w:rFonts w:ascii="Aptos" w:cs="Aptos" w:eastAsia="Aptos" w:hAnsi="Aptos"/>
                <w:b w:val="1"/>
                <w:bCs w:val="1"/>
                <w:sz w:val="16"/>
                <w:szCs w:val="16"/>
                <w:rtl w:val="0"/>
              </w:rPr>
              <w:t xml:space="preserve">Variance % denominator</w:t>
            </w:r>
            <w:r w:rsidDel="00000000" w:rsidR="00000000" w:rsidRPr="00000000">
              <w:rPr>
                <w:rtl w:val="0"/>
              </w:rPr>
            </w:r>
          </w:p>
        </w:tc>
        <w:tc>
          <w:tcPr>
            <w:vAlign w:val="center"/>
          </w:tcPr>
          <w:p w:rsidR="00000000" w:rsidDel="00000000" w:rsidP="00000000" w:rsidRDefault="00000000" w:rsidRPr="00000000" w14:paraId="000001F3">
            <w:pPr>
              <w:spacing w:after="0" w:lineRule="auto"/>
              <w:rPr/>
            </w:pPr>
            <w:r w:rsidDel="00000000" w:rsidR="00000000" w:rsidRPr="00000000">
              <w:rPr>
                <w:rFonts w:ascii="Aptos" w:cs="Aptos" w:eastAsia="Aptos" w:hAnsi="Aptos"/>
                <w:b w:val="0"/>
                <w:bCs w:val="0"/>
                <w:sz w:val="16"/>
                <w:szCs w:val="16"/>
                <w:rtl w:val="0"/>
              </w:rPr>
              <w:t xml:space="preserve">Forecast.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4">
            <w:pPr>
              <w:spacing w:after="0" w:lineRule="auto"/>
              <w:rPr/>
            </w:pPr>
            <w:r w:rsidDel="00000000" w:rsidR="00000000" w:rsidRPr="00000000">
              <w:rPr>
                <w:rFonts w:ascii="Aptos" w:cs="Aptos" w:eastAsia="Aptos" w:hAnsi="Aptos"/>
                <w:b w:val="1"/>
                <w:bCs w:val="1"/>
                <w:sz w:val="16"/>
                <w:szCs w:val="16"/>
                <w:rtl w:val="0"/>
              </w:rPr>
              <w:t xml:space="preserve">Target Attainment denominator</w:t>
            </w:r>
            <w:r w:rsidDel="00000000" w:rsidR="00000000" w:rsidRPr="00000000">
              <w:rPr>
                <w:rtl w:val="0"/>
              </w:rPr>
            </w:r>
          </w:p>
        </w:tc>
        <w:tc>
          <w:tcPr>
            <w:vAlign w:val="center"/>
          </w:tcPr>
          <w:p w:rsidR="00000000" w:rsidDel="00000000" w:rsidP="00000000" w:rsidRDefault="00000000" w:rsidRPr="00000000" w14:paraId="000001F5">
            <w:pPr>
              <w:spacing w:after="0" w:lineRule="auto"/>
              <w:rPr/>
            </w:pPr>
            <w:r w:rsidDel="00000000" w:rsidR="00000000" w:rsidRPr="00000000">
              <w:rPr>
                <w:rFonts w:ascii="Aptos" w:cs="Aptos" w:eastAsia="Aptos" w:hAnsi="Aptos"/>
                <w:b w:val="0"/>
                <w:bCs w:val="0"/>
                <w:sz w:val="16"/>
                <w:szCs w:val="16"/>
                <w:rtl w:val="0"/>
              </w:rPr>
              <w:t xml:space="preserve">Target.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6">
            <w:pPr>
              <w:spacing w:after="0" w:lineRule="auto"/>
              <w:rPr/>
            </w:pPr>
            <w:r w:rsidDel="00000000" w:rsidR="00000000" w:rsidRPr="00000000">
              <w:rPr>
                <w:rFonts w:ascii="Aptos" w:cs="Aptos" w:eastAsia="Aptos" w:hAnsi="Aptos"/>
                <w:b w:val="1"/>
                <w:bCs w:val="1"/>
                <w:sz w:val="16"/>
                <w:szCs w:val="16"/>
                <w:rtl w:val="0"/>
              </w:rPr>
              <w:t xml:space="preserve">Target Attainment target</w:t>
            </w:r>
            <w:r w:rsidDel="00000000" w:rsidR="00000000" w:rsidRPr="00000000">
              <w:rPr>
                <w:rtl w:val="0"/>
              </w:rPr>
            </w:r>
          </w:p>
        </w:tc>
        <w:tc>
          <w:tcPr>
            <w:vAlign w:val="center"/>
          </w:tcPr>
          <w:p w:rsidR="00000000" w:rsidDel="00000000" w:rsidP="00000000" w:rsidRDefault="00000000" w:rsidRPr="00000000" w14:paraId="000001F7">
            <w:pPr>
              <w:spacing w:after="0" w:lineRule="auto"/>
              <w:rPr/>
            </w:pPr>
            <w:r w:rsidDel="00000000" w:rsidR="00000000" w:rsidRPr="00000000">
              <w:rPr>
                <w:rFonts w:ascii="Aptos" w:cs="Aptos" w:eastAsia="Aptos" w:hAnsi="Aptos"/>
                <w:b w:val="0"/>
                <w:bCs w:val="0"/>
                <w:sz w:val="16"/>
                <w:szCs w:val="16"/>
                <w:rtl w:val="0"/>
              </w:rPr>
              <w:t xml:space="preserve">100% is the defined objective level; no extra RAG tolerance is invented.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8">
            <w:pPr>
              <w:spacing w:after="0" w:lineRule="auto"/>
              <w:rPr/>
            </w:pPr>
            <w:r w:rsidDel="00000000" w:rsidR="00000000" w:rsidRPr="00000000">
              <w:rPr>
                <w:rFonts w:ascii="Aptos" w:cs="Aptos" w:eastAsia="Aptos" w:hAnsi="Aptos"/>
                <w:b w:val="1"/>
                <w:bCs w:val="1"/>
                <w:sz w:val="16"/>
                <w:szCs w:val="16"/>
                <w:rtl w:val="0"/>
              </w:rPr>
              <w:t xml:space="preserve">KPI tree</w:t>
            </w:r>
            <w:r w:rsidDel="00000000" w:rsidR="00000000" w:rsidRPr="00000000">
              <w:rPr>
                <w:rtl w:val="0"/>
              </w:rPr>
            </w:r>
          </w:p>
        </w:tc>
        <w:tc>
          <w:tcPr>
            <w:vAlign w:val="center"/>
          </w:tcPr>
          <w:p w:rsidR="00000000" w:rsidDel="00000000" w:rsidP="00000000" w:rsidRDefault="00000000" w:rsidRPr="00000000" w14:paraId="000001F9">
            <w:pPr>
              <w:spacing w:after="0" w:lineRule="auto"/>
              <w:rPr/>
            </w:pPr>
            <w:r w:rsidDel="00000000" w:rsidR="00000000" w:rsidRPr="00000000">
              <w:rPr>
                <w:rFonts w:ascii="Aptos" w:cs="Aptos" w:eastAsia="Aptos" w:hAnsi="Aptos"/>
                <w:b w:val="0"/>
                <w:bCs w:val="0"/>
                <w:sz w:val="16"/>
                <w:szCs w:val="16"/>
                <w:rtl w:val="0"/>
              </w:rPr>
              <w:t xml:space="preserve">Separates output, forecast comparison, target comparison and trust dependencies.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A">
            <w:pPr>
              <w:spacing w:after="0" w:lineRule="auto"/>
              <w:rPr/>
            </w:pPr>
            <w:r w:rsidDel="00000000" w:rsidR="00000000" w:rsidRPr="00000000">
              <w:rPr>
                <w:rFonts w:ascii="Aptos" w:cs="Aptos" w:eastAsia="Aptos" w:hAnsi="Aptos"/>
                <w:b w:val="1"/>
                <w:bCs w:val="1"/>
                <w:sz w:val="16"/>
                <w:szCs w:val="16"/>
                <w:rtl w:val="0"/>
              </w:rPr>
              <w:t xml:space="preserve">Glossary/data dictionary</w:t>
            </w:r>
            <w:r w:rsidDel="00000000" w:rsidR="00000000" w:rsidRPr="00000000">
              <w:rPr>
                <w:rtl w:val="0"/>
              </w:rPr>
            </w:r>
          </w:p>
        </w:tc>
        <w:tc>
          <w:tcPr>
            <w:vAlign w:val="center"/>
          </w:tcPr>
          <w:p w:rsidR="00000000" w:rsidDel="00000000" w:rsidP="00000000" w:rsidRDefault="00000000" w:rsidRPr="00000000" w14:paraId="000001FB">
            <w:pPr>
              <w:spacing w:after="0" w:lineRule="auto"/>
              <w:rPr/>
            </w:pPr>
            <w:r w:rsidDel="00000000" w:rsidR="00000000" w:rsidRPr="00000000">
              <w:rPr>
                <w:rFonts w:ascii="Aptos" w:cs="Aptos" w:eastAsia="Aptos" w:hAnsi="Aptos"/>
                <w:b w:val="0"/>
                <w:bCs w:val="0"/>
                <w:sz w:val="16"/>
                <w:szCs w:val="16"/>
                <w:rtl w:val="0"/>
              </w:rPr>
              <w:t xml:space="preserve">Business meaning and source authority are documented, not just field names.</w:t>
            </w:r>
            <w:r w:rsidDel="00000000" w:rsidR="00000000" w:rsidRPr="00000000">
              <w:rPr>
                <w:rtl w:val="0"/>
              </w:rPr>
            </w:r>
          </w:p>
        </w:tc>
      </w:tr>
    </w:tbl>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1"/>
        <w:rPr/>
      </w:pPr>
      <w:r w:rsidDel="00000000" w:rsidR="00000000" w:rsidRPr="00000000">
        <w:rPr>
          <w:rtl w:val="0"/>
        </w:rPr>
        <w:t xml:space="preserve">Part 6 — Audit Data Quality, Resolve Source Authority, and Apply Data Responsibility</w:t>
      </w:r>
    </w:p>
    <w:p w:rsidR="00000000" w:rsidDel="00000000" w:rsidP="00000000" w:rsidRDefault="00000000" w:rsidRPr="00000000" w14:paraId="000001FE">
      <w:pPr>
        <w:pStyle w:val="Heading2"/>
        <w:rPr/>
      </w:pPr>
      <w:r w:rsidDel="00000000" w:rsidR="00000000" w:rsidRPr="00000000">
        <w:rPr>
          <w:rtl w:val="0"/>
        </w:rPr>
        <w:t xml:space="preserve">6A. Find every planted quality issue</w:t>
      </w:r>
    </w:p>
    <w:p w:rsidR="00000000" w:rsidDel="00000000" w:rsidP="00000000" w:rsidRDefault="00000000" w:rsidRPr="00000000" w14:paraId="000001FF">
      <w:pPr>
        <w:spacing w:after="100" w:lineRule="auto"/>
        <w:rPr/>
      </w:pPr>
      <w:r w:rsidDel="00000000" w:rsidR="00000000" w:rsidRPr="00000000">
        <w:rPr>
          <w:i w:val="0"/>
          <w:iCs w:val="0"/>
          <w:rtl w:val="0"/>
        </w:rPr>
        <w:t xml:space="preserve">Open Data_Quality_Audit in the Practice Workbook. For each issue, record the evidence, the quality dimension, the business risk and how you would validate the resolution. The expected findings are below; you should attempt the search before reading each answer.</w:t>
      </w:r>
      <w:r w:rsidDel="00000000" w:rsidR="00000000" w:rsidRPr="00000000">
        <w:rPr>
          <w:rtl w:val="0"/>
        </w:rPr>
      </w:r>
    </w:p>
    <w:tbl>
      <w:tblPr>
        <w:tblStyle w:val="Table18"/>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0"/>
        </w:trPr>
        <w:tc>
          <w:tcPr>
            <w:shd w:fill="17365d" w:val="clear"/>
            <w:vAlign w:val="center"/>
          </w:tcPr>
          <w:p w:rsidR="00000000" w:rsidDel="00000000" w:rsidP="00000000" w:rsidRDefault="00000000" w:rsidRPr="00000000" w14:paraId="00000200">
            <w:pPr>
              <w:spacing w:after="0" w:lineRule="auto"/>
              <w:rPr/>
            </w:pPr>
            <w:r w:rsidDel="00000000" w:rsidR="00000000" w:rsidRPr="00000000">
              <w:rPr>
                <w:rFonts w:ascii="Aptos" w:cs="Aptos" w:eastAsia="Aptos" w:hAnsi="Aptos"/>
                <w:b w:val="1"/>
                <w:bCs w:val="1"/>
                <w:color w:val="ffffff"/>
                <w:sz w:val="14"/>
                <w:szCs w:val="14"/>
                <w:rtl w:val="0"/>
              </w:rPr>
              <w:t xml:space="preserve">Source</w:t>
            </w:r>
            <w:r w:rsidDel="00000000" w:rsidR="00000000" w:rsidRPr="00000000">
              <w:rPr>
                <w:rtl w:val="0"/>
              </w:rPr>
            </w:r>
          </w:p>
        </w:tc>
        <w:tc>
          <w:tcPr>
            <w:shd w:fill="17365d" w:val="clear"/>
            <w:vAlign w:val="center"/>
          </w:tcPr>
          <w:p w:rsidR="00000000" w:rsidDel="00000000" w:rsidP="00000000" w:rsidRDefault="00000000" w:rsidRPr="00000000" w14:paraId="00000201">
            <w:pPr>
              <w:spacing w:after="0" w:lineRule="auto"/>
              <w:rPr/>
            </w:pPr>
            <w:r w:rsidDel="00000000" w:rsidR="00000000" w:rsidRPr="00000000">
              <w:rPr>
                <w:rFonts w:ascii="Aptos" w:cs="Aptos" w:eastAsia="Aptos" w:hAnsi="Aptos"/>
                <w:b w:val="1"/>
                <w:bCs w:val="1"/>
                <w:color w:val="ffffff"/>
                <w:sz w:val="14"/>
                <w:szCs w:val="14"/>
                <w:rtl w:val="0"/>
              </w:rPr>
              <w:t xml:space="preserve">Expected finding</w:t>
            </w:r>
            <w:r w:rsidDel="00000000" w:rsidR="00000000" w:rsidRPr="00000000">
              <w:rPr>
                <w:rtl w:val="0"/>
              </w:rPr>
            </w:r>
          </w:p>
        </w:tc>
        <w:tc>
          <w:tcPr>
            <w:shd w:fill="17365d" w:val="clear"/>
            <w:vAlign w:val="center"/>
          </w:tcPr>
          <w:p w:rsidR="00000000" w:rsidDel="00000000" w:rsidP="00000000" w:rsidRDefault="00000000" w:rsidRPr="00000000" w14:paraId="00000202">
            <w:pPr>
              <w:spacing w:after="0" w:lineRule="auto"/>
              <w:rPr/>
            </w:pPr>
            <w:r w:rsidDel="00000000" w:rsidR="00000000" w:rsidRPr="00000000">
              <w:rPr>
                <w:rFonts w:ascii="Aptos" w:cs="Aptos" w:eastAsia="Aptos" w:hAnsi="Aptos"/>
                <w:b w:val="1"/>
                <w:bCs w:val="1"/>
                <w:color w:val="ffffff"/>
                <w:sz w:val="14"/>
                <w:szCs w:val="14"/>
                <w:rtl w:val="0"/>
              </w:rPr>
              <w:t xml:space="preserve">Quality dimension</w:t>
            </w:r>
            <w:r w:rsidDel="00000000" w:rsidR="00000000" w:rsidRPr="00000000">
              <w:rPr>
                <w:rtl w:val="0"/>
              </w:rPr>
            </w:r>
          </w:p>
        </w:tc>
        <w:tc>
          <w:tcPr>
            <w:shd w:fill="17365d" w:val="clear"/>
            <w:vAlign w:val="center"/>
          </w:tcPr>
          <w:p w:rsidR="00000000" w:rsidDel="00000000" w:rsidP="00000000" w:rsidRDefault="00000000" w:rsidRPr="00000000" w14:paraId="00000203">
            <w:pPr>
              <w:spacing w:after="0" w:lineRule="auto"/>
              <w:rPr/>
            </w:pPr>
            <w:r w:rsidDel="00000000" w:rsidR="00000000" w:rsidRPr="00000000">
              <w:rPr>
                <w:rFonts w:ascii="Aptos" w:cs="Aptos" w:eastAsia="Aptos" w:hAnsi="Aptos"/>
                <w:b w:val="1"/>
                <w:bCs w:val="1"/>
                <w:color w:val="ffffff"/>
                <w:sz w:val="14"/>
                <w:szCs w:val="14"/>
                <w:rtl w:val="0"/>
              </w:rPr>
              <w:t xml:space="preserve">Why it matters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4">
            <w:pPr>
              <w:spacing w:after="0" w:lineRule="auto"/>
              <w:rPr/>
            </w:pPr>
            <w:r w:rsidDel="00000000" w:rsidR="00000000" w:rsidRPr="00000000">
              <w:rPr>
                <w:rFonts w:ascii="Aptos" w:cs="Aptos" w:eastAsia="Aptos" w:hAnsi="Aptos"/>
                <w:b w:val="0"/>
                <w:bCs w:val="0"/>
                <w:sz w:val="14"/>
                <w:szCs w:val="14"/>
                <w:rtl w:val="0"/>
              </w:rPr>
              <w:t xml:space="preserve">Plants_Raw.csv</w:t>
            </w:r>
            <w:r w:rsidDel="00000000" w:rsidR="00000000" w:rsidRPr="00000000">
              <w:rPr>
                <w:rtl w:val="0"/>
              </w:rPr>
            </w:r>
          </w:p>
        </w:tc>
        <w:tc>
          <w:tcPr>
            <w:vAlign w:val="center"/>
          </w:tcPr>
          <w:p w:rsidR="00000000" w:rsidDel="00000000" w:rsidP="00000000" w:rsidRDefault="00000000" w:rsidRPr="00000000" w14:paraId="00000205">
            <w:pPr>
              <w:spacing w:after="0" w:lineRule="auto"/>
              <w:rPr/>
            </w:pPr>
            <w:r w:rsidDel="00000000" w:rsidR="00000000" w:rsidRPr="00000000">
              <w:rPr>
                <w:rFonts w:ascii="Aptos" w:cs="Aptos" w:eastAsia="Aptos" w:hAnsi="Aptos"/>
                <w:b w:val="0"/>
                <w:bCs w:val="0"/>
                <w:sz w:val="14"/>
                <w:szCs w:val="14"/>
                <w:rtl w:val="0"/>
              </w:rPr>
              <w:t xml:space="preserve">SVR-006 appears twice</w:t>
            </w:r>
            <w:r w:rsidDel="00000000" w:rsidR="00000000" w:rsidRPr="00000000">
              <w:rPr>
                <w:rtl w:val="0"/>
              </w:rPr>
            </w:r>
          </w:p>
        </w:tc>
        <w:tc>
          <w:tcPr>
            <w:vAlign w:val="center"/>
          </w:tcPr>
          <w:p w:rsidR="00000000" w:rsidDel="00000000" w:rsidP="00000000" w:rsidRDefault="00000000" w:rsidRPr="00000000" w14:paraId="00000206">
            <w:pPr>
              <w:spacing w:after="0" w:lineRule="auto"/>
              <w:rPr/>
            </w:pPr>
            <w:r w:rsidDel="00000000" w:rsidR="00000000" w:rsidRPr="00000000">
              <w:rPr>
                <w:rFonts w:ascii="Aptos" w:cs="Aptos" w:eastAsia="Aptos" w:hAnsi="Aptos"/>
                <w:b w:val="0"/>
                <w:bCs w:val="0"/>
                <w:sz w:val="14"/>
                <w:szCs w:val="14"/>
                <w:rtl w:val="0"/>
              </w:rPr>
              <w:t xml:space="preserve">Uniqueness</w:t>
            </w:r>
            <w:r w:rsidDel="00000000" w:rsidR="00000000" w:rsidRPr="00000000">
              <w:rPr>
                <w:rtl w:val="0"/>
              </w:rPr>
            </w:r>
          </w:p>
        </w:tc>
        <w:tc>
          <w:tcPr>
            <w:vAlign w:val="center"/>
          </w:tcPr>
          <w:p w:rsidR="00000000" w:rsidDel="00000000" w:rsidP="00000000" w:rsidRDefault="00000000" w:rsidRPr="00000000" w14:paraId="00000207">
            <w:pPr>
              <w:spacing w:after="0" w:lineRule="auto"/>
              <w:rPr/>
            </w:pPr>
            <w:r w:rsidDel="00000000" w:rsidR="00000000" w:rsidRPr="00000000">
              <w:rPr>
                <w:rFonts w:ascii="Aptos" w:cs="Aptos" w:eastAsia="Aptos" w:hAnsi="Aptos"/>
                <w:b w:val="0"/>
                <w:bCs w:val="0"/>
                <w:sz w:val="14"/>
                <w:szCs w:val="14"/>
                <w:rtl w:val="0"/>
              </w:rPr>
              <w:t xml:space="preserve">A duplicate plant can inflate asset counts and any plant-level sums.</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208">
            <w:pPr>
              <w:spacing w:after="0" w:lineRule="auto"/>
              <w:rPr/>
            </w:pPr>
            <w:r w:rsidDel="00000000" w:rsidR="00000000" w:rsidRPr="00000000">
              <w:rPr>
                <w:rFonts w:ascii="Aptos" w:cs="Aptos" w:eastAsia="Aptos" w:hAnsi="Aptos"/>
                <w:b w:val="0"/>
                <w:bCs w:val="0"/>
                <w:sz w:val="14"/>
                <w:szCs w:val="14"/>
                <w:rtl w:val="0"/>
              </w:rPr>
              <w:t xml:space="preserve">Plants_Raw.csv</w:t>
            </w:r>
            <w:r w:rsidDel="00000000" w:rsidR="00000000" w:rsidRPr="00000000">
              <w:rPr>
                <w:rtl w:val="0"/>
              </w:rPr>
            </w:r>
          </w:p>
        </w:tc>
        <w:tc>
          <w:tcPr>
            <w:shd w:fill="f7fafc" w:val="clear"/>
            <w:vAlign w:val="center"/>
          </w:tcPr>
          <w:p w:rsidR="00000000" w:rsidDel="00000000" w:rsidP="00000000" w:rsidRDefault="00000000" w:rsidRPr="00000000" w14:paraId="00000209">
            <w:pPr>
              <w:spacing w:after="0" w:lineRule="auto"/>
              <w:rPr/>
            </w:pPr>
            <w:r w:rsidDel="00000000" w:rsidR="00000000" w:rsidRPr="00000000">
              <w:rPr>
                <w:rFonts w:ascii="Aptos" w:cs="Aptos" w:eastAsia="Aptos" w:hAnsi="Aptos"/>
                <w:b w:val="0"/>
                <w:bCs w:val="0"/>
                <w:sz w:val="14"/>
                <w:szCs w:val="14"/>
                <w:rtl w:val="0"/>
              </w:rPr>
              <w:t xml:space="preserve">SVR-009 RegionID is blank</w:t>
            </w:r>
            <w:r w:rsidDel="00000000" w:rsidR="00000000" w:rsidRPr="00000000">
              <w:rPr>
                <w:rtl w:val="0"/>
              </w:rPr>
            </w:r>
          </w:p>
        </w:tc>
        <w:tc>
          <w:tcPr>
            <w:shd w:fill="f7fafc" w:val="clear"/>
            <w:vAlign w:val="center"/>
          </w:tcPr>
          <w:p w:rsidR="00000000" w:rsidDel="00000000" w:rsidP="00000000" w:rsidRDefault="00000000" w:rsidRPr="00000000" w14:paraId="0000020A">
            <w:pPr>
              <w:spacing w:after="0" w:lineRule="auto"/>
              <w:rPr/>
            </w:pPr>
            <w:r w:rsidDel="00000000" w:rsidR="00000000" w:rsidRPr="00000000">
              <w:rPr>
                <w:rFonts w:ascii="Aptos" w:cs="Aptos" w:eastAsia="Aptos" w:hAnsi="Aptos"/>
                <w:b w:val="0"/>
                <w:bCs w:val="0"/>
                <w:sz w:val="14"/>
                <w:szCs w:val="14"/>
                <w:rtl w:val="0"/>
              </w:rPr>
              <w:t xml:space="preserve">Completeness</w:t>
            </w:r>
            <w:r w:rsidDel="00000000" w:rsidR="00000000" w:rsidRPr="00000000">
              <w:rPr>
                <w:rtl w:val="0"/>
              </w:rPr>
            </w:r>
          </w:p>
        </w:tc>
        <w:tc>
          <w:tcPr>
            <w:shd w:fill="f7fafc" w:val="clear"/>
            <w:vAlign w:val="center"/>
          </w:tcPr>
          <w:p w:rsidR="00000000" w:rsidDel="00000000" w:rsidP="00000000" w:rsidRDefault="00000000" w:rsidRPr="00000000" w14:paraId="0000020B">
            <w:pPr>
              <w:spacing w:after="0" w:lineRule="auto"/>
              <w:rPr/>
            </w:pPr>
            <w:r w:rsidDel="00000000" w:rsidR="00000000" w:rsidRPr="00000000">
              <w:rPr>
                <w:rFonts w:ascii="Aptos" w:cs="Aptos" w:eastAsia="Aptos" w:hAnsi="Aptos"/>
                <w:b w:val="0"/>
                <w:bCs w:val="0"/>
                <w:sz w:val="14"/>
                <w:szCs w:val="14"/>
                <w:rtl w:val="0"/>
              </w:rPr>
              <w:t xml:space="preserve">Regional analysis cannot place the asset reliably.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C">
            <w:pPr>
              <w:spacing w:after="0" w:lineRule="auto"/>
              <w:rPr/>
            </w:pPr>
            <w:r w:rsidDel="00000000" w:rsidR="00000000" w:rsidRPr="00000000">
              <w:rPr>
                <w:rFonts w:ascii="Aptos" w:cs="Aptos" w:eastAsia="Aptos" w:hAnsi="Aptos"/>
                <w:b w:val="0"/>
                <w:bCs w:val="0"/>
                <w:sz w:val="14"/>
                <w:szCs w:val="14"/>
                <w:rtl w:val="0"/>
              </w:rPr>
              <w:t xml:space="preserve">Plants_Raw.csv</w:t>
            </w:r>
            <w:r w:rsidDel="00000000" w:rsidR="00000000" w:rsidRPr="00000000">
              <w:rPr>
                <w:rtl w:val="0"/>
              </w:rPr>
            </w:r>
          </w:p>
        </w:tc>
        <w:tc>
          <w:tcPr>
            <w:vAlign w:val="center"/>
          </w:tcPr>
          <w:p w:rsidR="00000000" w:rsidDel="00000000" w:rsidP="00000000" w:rsidRDefault="00000000" w:rsidRPr="00000000" w14:paraId="0000020D">
            <w:pPr>
              <w:spacing w:after="0" w:lineRule="auto"/>
              <w:rPr/>
            </w:pPr>
            <w:r w:rsidDel="00000000" w:rsidR="00000000" w:rsidRPr="00000000">
              <w:rPr>
                <w:rFonts w:ascii="Aptos" w:cs="Aptos" w:eastAsia="Aptos" w:hAnsi="Aptos"/>
                <w:b w:val="0"/>
                <w:bCs w:val="0"/>
                <w:sz w:val="14"/>
                <w:szCs w:val="14"/>
                <w:rtl w:val="0"/>
              </w:rPr>
              <w:t xml:space="preserve">SVR-008 uses t06 instead of T06</w:t>
            </w:r>
            <w:r w:rsidDel="00000000" w:rsidR="00000000" w:rsidRPr="00000000">
              <w:rPr>
                <w:rtl w:val="0"/>
              </w:rPr>
            </w:r>
          </w:p>
        </w:tc>
        <w:tc>
          <w:tcPr>
            <w:vAlign w:val="center"/>
          </w:tcPr>
          <w:p w:rsidR="00000000" w:rsidDel="00000000" w:rsidP="00000000" w:rsidRDefault="00000000" w:rsidRPr="00000000" w14:paraId="0000020E">
            <w:pPr>
              <w:spacing w:after="0" w:lineRule="auto"/>
              <w:rPr/>
            </w:pPr>
            <w:r w:rsidDel="00000000" w:rsidR="00000000" w:rsidRPr="00000000">
              <w:rPr>
                <w:rFonts w:ascii="Aptos" w:cs="Aptos" w:eastAsia="Aptos" w:hAnsi="Aptos"/>
                <w:b w:val="0"/>
                <w:bCs w:val="0"/>
                <w:sz w:val="14"/>
                <w:szCs w:val="14"/>
                <w:rtl w:val="0"/>
              </w:rPr>
              <w:t xml:space="preserve">Consistency</w:t>
            </w:r>
            <w:r w:rsidDel="00000000" w:rsidR="00000000" w:rsidRPr="00000000">
              <w:rPr>
                <w:rtl w:val="0"/>
              </w:rPr>
            </w:r>
          </w:p>
        </w:tc>
        <w:tc>
          <w:tcPr>
            <w:vAlign w:val="center"/>
          </w:tcPr>
          <w:p w:rsidR="00000000" w:rsidDel="00000000" w:rsidP="00000000" w:rsidRDefault="00000000" w:rsidRPr="00000000" w14:paraId="0000020F">
            <w:pPr>
              <w:spacing w:after="0" w:lineRule="auto"/>
              <w:rPr/>
            </w:pPr>
            <w:r w:rsidDel="00000000" w:rsidR="00000000" w:rsidRPr="00000000">
              <w:rPr>
                <w:rFonts w:ascii="Aptos" w:cs="Aptos" w:eastAsia="Aptos" w:hAnsi="Aptos"/>
                <w:b w:val="0"/>
                <w:bCs w:val="0"/>
                <w:sz w:val="14"/>
                <w:szCs w:val="14"/>
                <w:rtl w:val="0"/>
              </w:rPr>
              <w:t xml:space="preserve">The same technology can fragment into separate categories if case/standardization is not governed.</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210">
            <w:pPr>
              <w:spacing w:after="0" w:lineRule="auto"/>
              <w:rPr/>
            </w:pPr>
            <w:r w:rsidDel="00000000" w:rsidR="00000000" w:rsidRPr="00000000">
              <w:rPr>
                <w:rFonts w:ascii="Aptos" w:cs="Aptos" w:eastAsia="Aptos" w:hAnsi="Aptos"/>
                <w:b w:val="0"/>
                <w:bCs w:val="0"/>
                <w:sz w:val="14"/>
                <w:szCs w:val="14"/>
                <w:rtl w:val="0"/>
              </w:rPr>
              <w:t xml:space="preserve">Generation_Daily_Raw.csv</w:t>
            </w:r>
            <w:r w:rsidDel="00000000" w:rsidR="00000000" w:rsidRPr="00000000">
              <w:rPr>
                <w:rtl w:val="0"/>
              </w:rPr>
            </w:r>
          </w:p>
        </w:tc>
        <w:tc>
          <w:tcPr>
            <w:shd w:fill="f7fafc" w:val="clear"/>
            <w:vAlign w:val="center"/>
          </w:tcPr>
          <w:p w:rsidR="00000000" w:rsidDel="00000000" w:rsidP="00000000" w:rsidRDefault="00000000" w:rsidRPr="00000000" w14:paraId="00000211">
            <w:pPr>
              <w:spacing w:after="0" w:lineRule="auto"/>
              <w:rPr/>
            </w:pPr>
            <w:r w:rsidDel="00000000" w:rsidR="00000000" w:rsidRPr="00000000">
              <w:rPr>
                <w:rFonts w:ascii="Aptos" w:cs="Aptos" w:eastAsia="Aptos" w:hAnsi="Aptos"/>
                <w:b w:val="0"/>
                <w:bCs w:val="0"/>
                <w:sz w:val="14"/>
                <w:szCs w:val="14"/>
                <w:rtl w:val="0"/>
              </w:rPr>
              <w:t xml:space="preserve">SVR-003 on 2026-09-12 appears twice</w:t>
            </w:r>
            <w:r w:rsidDel="00000000" w:rsidR="00000000" w:rsidRPr="00000000">
              <w:rPr>
                <w:rtl w:val="0"/>
              </w:rPr>
            </w:r>
          </w:p>
        </w:tc>
        <w:tc>
          <w:tcPr>
            <w:shd w:fill="f7fafc" w:val="clear"/>
            <w:vAlign w:val="center"/>
          </w:tcPr>
          <w:p w:rsidR="00000000" w:rsidDel="00000000" w:rsidP="00000000" w:rsidRDefault="00000000" w:rsidRPr="00000000" w14:paraId="00000212">
            <w:pPr>
              <w:spacing w:after="0" w:lineRule="auto"/>
              <w:rPr/>
            </w:pPr>
            <w:r w:rsidDel="00000000" w:rsidR="00000000" w:rsidRPr="00000000">
              <w:rPr>
                <w:rFonts w:ascii="Aptos" w:cs="Aptos" w:eastAsia="Aptos" w:hAnsi="Aptos"/>
                <w:b w:val="0"/>
                <w:bCs w:val="0"/>
                <w:sz w:val="14"/>
                <w:szCs w:val="14"/>
                <w:rtl w:val="0"/>
              </w:rPr>
              <w:t xml:space="preserve">Uniqueness</w:t>
            </w:r>
            <w:r w:rsidDel="00000000" w:rsidR="00000000" w:rsidRPr="00000000">
              <w:rPr>
                <w:rtl w:val="0"/>
              </w:rPr>
            </w:r>
          </w:p>
        </w:tc>
        <w:tc>
          <w:tcPr>
            <w:shd w:fill="f7fafc" w:val="clear"/>
            <w:vAlign w:val="center"/>
          </w:tcPr>
          <w:p w:rsidR="00000000" w:rsidDel="00000000" w:rsidP="00000000" w:rsidRDefault="00000000" w:rsidRPr="00000000" w14:paraId="00000213">
            <w:pPr>
              <w:spacing w:after="0" w:lineRule="auto"/>
              <w:rPr/>
            </w:pPr>
            <w:r w:rsidDel="00000000" w:rsidR="00000000" w:rsidRPr="00000000">
              <w:rPr>
                <w:rFonts w:ascii="Aptos" w:cs="Aptos" w:eastAsia="Aptos" w:hAnsi="Aptos"/>
                <w:b w:val="0"/>
                <w:bCs w:val="0"/>
                <w:sz w:val="14"/>
                <w:szCs w:val="14"/>
                <w:rtl w:val="0"/>
              </w:rPr>
              <w:t xml:space="preserve">Plant-day generation can be double counted.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4">
            <w:pPr>
              <w:spacing w:after="0" w:lineRule="auto"/>
              <w:rPr/>
            </w:pPr>
            <w:r w:rsidDel="00000000" w:rsidR="00000000" w:rsidRPr="00000000">
              <w:rPr>
                <w:rFonts w:ascii="Aptos" w:cs="Aptos" w:eastAsia="Aptos" w:hAnsi="Aptos"/>
                <w:b w:val="0"/>
                <w:bCs w:val="0"/>
                <w:sz w:val="14"/>
                <w:szCs w:val="14"/>
                <w:rtl w:val="0"/>
              </w:rPr>
              <w:t xml:space="preserve">Generation_Daily_Raw.csv</w:t>
            </w:r>
            <w:r w:rsidDel="00000000" w:rsidR="00000000" w:rsidRPr="00000000">
              <w:rPr>
                <w:rtl w:val="0"/>
              </w:rPr>
            </w:r>
          </w:p>
        </w:tc>
        <w:tc>
          <w:tcPr>
            <w:vAlign w:val="center"/>
          </w:tcPr>
          <w:p w:rsidR="00000000" w:rsidDel="00000000" w:rsidP="00000000" w:rsidRDefault="00000000" w:rsidRPr="00000000" w14:paraId="00000215">
            <w:pPr>
              <w:spacing w:after="0" w:lineRule="auto"/>
              <w:rPr/>
            </w:pPr>
            <w:r w:rsidDel="00000000" w:rsidR="00000000" w:rsidRPr="00000000">
              <w:rPr>
                <w:rFonts w:ascii="Aptos" w:cs="Aptos" w:eastAsia="Aptos" w:hAnsi="Aptos"/>
                <w:b w:val="0"/>
                <w:bCs w:val="0"/>
                <w:sz w:val="14"/>
                <w:szCs w:val="14"/>
                <w:rtl w:val="0"/>
              </w:rPr>
              <w:t xml:space="preserve">SVR-009 on 2026-09-18 is blank</w:t>
            </w:r>
            <w:r w:rsidDel="00000000" w:rsidR="00000000" w:rsidRPr="00000000">
              <w:rPr>
                <w:rtl w:val="0"/>
              </w:rPr>
            </w:r>
          </w:p>
        </w:tc>
        <w:tc>
          <w:tcPr>
            <w:vAlign w:val="center"/>
          </w:tcPr>
          <w:p w:rsidR="00000000" w:rsidDel="00000000" w:rsidP="00000000" w:rsidRDefault="00000000" w:rsidRPr="00000000" w14:paraId="00000216">
            <w:pPr>
              <w:spacing w:after="0" w:lineRule="auto"/>
              <w:rPr/>
            </w:pPr>
            <w:r w:rsidDel="00000000" w:rsidR="00000000" w:rsidRPr="00000000">
              <w:rPr>
                <w:rFonts w:ascii="Aptos" w:cs="Aptos" w:eastAsia="Aptos" w:hAnsi="Aptos"/>
                <w:b w:val="0"/>
                <w:bCs w:val="0"/>
                <w:sz w:val="14"/>
                <w:szCs w:val="14"/>
                <w:rtl w:val="0"/>
              </w:rPr>
              <w:t xml:space="preserve">Completeness</w:t>
            </w:r>
            <w:r w:rsidDel="00000000" w:rsidR="00000000" w:rsidRPr="00000000">
              <w:rPr>
                <w:rtl w:val="0"/>
              </w:rPr>
            </w:r>
          </w:p>
        </w:tc>
        <w:tc>
          <w:tcPr>
            <w:vAlign w:val="center"/>
          </w:tcPr>
          <w:p w:rsidR="00000000" w:rsidDel="00000000" w:rsidP="00000000" w:rsidRDefault="00000000" w:rsidRPr="00000000" w14:paraId="00000217">
            <w:pPr>
              <w:spacing w:after="0" w:lineRule="auto"/>
              <w:rPr/>
            </w:pPr>
            <w:r w:rsidDel="00000000" w:rsidR="00000000" w:rsidRPr="00000000">
              <w:rPr>
                <w:rFonts w:ascii="Aptos" w:cs="Aptos" w:eastAsia="Aptos" w:hAnsi="Aptos"/>
                <w:b w:val="0"/>
                <w:bCs w:val="0"/>
                <w:sz w:val="14"/>
                <w:szCs w:val="14"/>
                <w:rtl w:val="0"/>
              </w:rPr>
              <w:t xml:space="preserve">Blank is unknown/missing, not automatically zero.</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218">
            <w:pPr>
              <w:spacing w:after="0" w:lineRule="auto"/>
              <w:rPr/>
            </w:pPr>
            <w:r w:rsidDel="00000000" w:rsidR="00000000" w:rsidRPr="00000000">
              <w:rPr>
                <w:rFonts w:ascii="Aptos" w:cs="Aptos" w:eastAsia="Aptos" w:hAnsi="Aptos"/>
                <w:b w:val="0"/>
                <w:bCs w:val="0"/>
                <w:sz w:val="14"/>
                <w:szCs w:val="14"/>
                <w:rtl w:val="0"/>
              </w:rPr>
              <w:t xml:space="preserve">Generation_Daily_Raw.csv</w:t>
            </w:r>
            <w:r w:rsidDel="00000000" w:rsidR="00000000" w:rsidRPr="00000000">
              <w:rPr>
                <w:rtl w:val="0"/>
              </w:rPr>
            </w:r>
          </w:p>
        </w:tc>
        <w:tc>
          <w:tcPr>
            <w:shd w:fill="f7fafc" w:val="clear"/>
            <w:vAlign w:val="center"/>
          </w:tcPr>
          <w:p w:rsidR="00000000" w:rsidDel="00000000" w:rsidP="00000000" w:rsidRDefault="00000000" w:rsidRPr="00000000" w14:paraId="00000219">
            <w:pPr>
              <w:spacing w:after="0" w:lineRule="auto"/>
              <w:rPr/>
            </w:pPr>
            <w:r w:rsidDel="00000000" w:rsidR="00000000" w:rsidRPr="00000000">
              <w:rPr>
                <w:rFonts w:ascii="Aptos" w:cs="Aptos" w:eastAsia="Aptos" w:hAnsi="Aptos"/>
                <w:b w:val="0"/>
                <w:bCs w:val="0"/>
                <w:sz w:val="14"/>
                <w:szCs w:val="14"/>
                <w:rtl w:val="0"/>
              </w:rPr>
              <w:t xml:space="preserve">SVR-005 on 2026-09-22 is -350.00 MWh</w:t>
            </w:r>
            <w:r w:rsidDel="00000000" w:rsidR="00000000" w:rsidRPr="00000000">
              <w:rPr>
                <w:rtl w:val="0"/>
              </w:rPr>
            </w:r>
          </w:p>
        </w:tc>
        <w:tc>
          <w:tcPr>
            <w:shd w:fill="f7fafc" w:val="clear"/>
            <w:vAlign w:val="center"/>
          </w:tcPr>
          <w:p w:rsidR="00000000" w:rsidDel="00000000" w:rsidP="00000000" w:rsidRDefault="00000000" w:rsidRPr="00000000" w14:paraId="0000021A">
            <w:pPr>
              <w:spacing w:after="0" w:lineRule="auto"/>
              <w:rPr/>
            </w:pPr>
            <w:r w:rsidDel="00000000" w:rsidR="00000000" w:rsidRPr="00000000">
              <w:rPr>
                <w:rFonts w:ascii="Aptos" w:cs="Aptos" w:eastAsia="Aptos" w:hAnsi="Aptos"/>
                <w:b w:val="0"/>
                <w:bCs w:val="0"/>
                <w:sz w:val="14"/>
                <w:szCs w:val="14"/>
                <w:rtl w:val="0"/>
              </w:rPr>
              <w:t xml:space="preserve">Validity</w:t>
            </w:r>
            <w:r w:rsidDel="00000000" w:rsidR="00000000" w:rsidRPr="00000000">
              <w:rPr>
                <w:rtl w:val="0"/>
              </w:rPr>
            </w:r>
          </w:p>
        </w:tc>
        <w:tc>
          <w:tcPr>
            <w:shd w:fill="f7fafc" w:val="clear"/>
            <w:vAlign w:val="center"/>
          </w:tcPr>
          <w:p w:rsidR="00000000" w:rsidDel="00000000" w:rsidP="00000000" w:rsidRDefault="00000000" w:rsidRPr="00000000" w14:paraId="0000021B">
            <w:pPr>
              <w:spacing w:after="0" w:lineRule="auto"/>
              <w:rPr/>
            </w:pPr>
            <w:r w:rsidDel="00000000" w:rsidR="00000000" w:rsidRPr="00000000">
              <w:rPr>
                <w:rFonts w:ascii="Aptos" w:cs="Aptos" w:eastAsia="Aptos" w:hAnsi="Aptos"/>
                <w:b w:val="0"/>
                <w:bCs w:val="0"/>
                <w:sz w:val="14"/>
                <w:szCs w:val="14"/>
                <w:rtl w:val="0"/>
              </w:rPr>
              <w:t xml:space="preserve">Negative generation is invalid for this Module One generation fact definition and requires investigation.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C">
            <w:pPr>
              <w:spacing w:after="0" w:lineRule="auto"/>
              <w:rPr/>
            </w:pPr>
            <w:r w:rsidDel="00000000" w:rsidR="00000000" w:rsidRPr="00000000">
              <w:rPr>
                <w:rFonts w:ascii="Aptos" w:cs="Aptos" w:eastAsia="Aptos" w:hAnsi="Aptos"/>
                <w:b w:val="0"/>
                <w:bCs w:val="0"/>
                <w:sz w:val="14"/>
                <w:szCs w:val="14"/>
                <w:rtl w:val="0"/>
              </w:rPr>
              <w:t xml:space="preserve">Forecast_Daily_Raw.csv</w:t>
            </w:r>
            <w:r w:rsidDel="00000000" w:rsidR="00000000" w:rsidRPr="00000000">
              <w:rPr>
                <w:rtl w:val="0"/>
              </w:rPr>
            </w:r>
          </w:p>
        </w:tc>
        <w:tc>
          <w:tcPr>
            <w:vAlign w:val="center"/>
          </w:tcPr>
          <w:p w:rsidR="00000000" w:rsidDel="00000000" w:rsidP="00000000" w:rsidRDefault="00000000" w:rsidRPr="00000000" w14:paraId="0000021D">
            <w:pPr>
              <w:spacing w:after="0" w:lineRule="auto"/>
              <w:rPr/>
            </w:pPr>
            <w:r w:rsidDel="00000000" w:rsidR="00000000" w:rsidRPr="00000000">
              <w:rPr>
                <w:rFonts w:ascii="Aptos" w:cs="Aptos" w:eastAsia="Aptos" w:hAnsi="Aptos"/>
                <w:b w:val="0"/>
                <w:bCs w:val="0"/>
                <w:sz w:val="14"/>
                <w:szCs w:val="14"/>
                <w:rtl w:val="0"/>
              </w:rPr>
              <w:t xml:space="preserve">SVR-008 on 2026-09-16 is blank</w:t>
            </w:r>
            <w:r w:rsidDel="00000000" w:rsidR="00000000" w:rsidRPr="00000000">
              <w:rPr>
                <w:rtl w:val="0"/>
              </w:rPr>
            </w:r>
          </w:p>
        </w:tc>
        <w:tc>
          <w:tcPr>
            <w:vAlign w:val="center"/>
          </w:tcPr>
          <w:p w:rsidR="00000000" w:rsidDel="00000000" w:rsidP="00000000" w:rsidRDefault="00000000" w:rsidRPr="00000000" w14:paraId="0000021E">
            <w:pPr>
              <w:spacing w:after="0" w:lineRule="auto"/>
              <w:rPr/>
            </w:pPr>
            <w:r w:rsidDel="00000000" w:rsidR="00000000" w:rsidRPr="00000000">
              <w:rPr>
                <w:rFonts w:ascii="Aptos" w:cs="Aptos" w:eastAsia="Aptos" w:hAnsi="Aptos"/>
                <w:b w:val="0"/>
                <w:bCs w:val="0"/>
                <w:sz w:val="14"/>
                <w:szCs w:val="14"/>
                <w:rtl w:val="0"/>
              </w:rPr>
              <w:t xml:space="preserve">Completeness</w:t>
            </w:r>
            <w:r w:rsidDel="00000000" w:rsidR="00000000" w:rsidRPr="00000000">
              <w:rPr>
                <w:rtl w:val="0"/>
              </w:rPr>
            </w:r>
          </w:p>
        </w:tc>
        <w:tc>
          <w:tcPr>
            <w:vAlign w:val="center"/>
          </w:tcPr>
          <w:p w:rsidR="00000000" w:rsidDel="00000000" w:rsidP="00000000" w:rsidRDefault="00000000" w:rsidRPr="00000000" w14:paraId="0000021F">
            <w:pPr>
              <w:spacing w:after="0" w:lineRule="auto"/>
              <w:rPr/>
            </w:pPr>
            <w:r w:rsidDel="00000000" w:rsidR="00000000" w:rsidRPr="00000000">
              <w:rPr>
                <w:rFonts w:ascii="Aptos" w:cs="Aptos" w:eastAsia="Aptos" w:hAnsi="Aptos"/>
                <w:b w:val="0"/>
                <w:bCs w:val="0"/>
                <w:sz w:val="14"/>
                <w:szCs w:val="14"/>
                <w:rtl w:val="0"/>
              </w:rPr>
              <w:t xml:space="preserve">Variance and variance percentage cannot be trusted for that plant-day without a valid forecast.</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220">
            <w:pPr>
              <w:spacing w:after="0" w:lineRule="auto"/>
              <w:rPr/>
            </w:pPr>
            <w:r w:rsidDel="00000000" w:rsidR="00000000" w:rsidRPr="00000000">
              <w:rPr>
                <w:rFonts w:ascii="Aptos" w:cs="Aptos" w:eastAsia="Aptos" w:hAnsi="Aptos"/>
                <w:b w:val="0"/>
                <w:bCs w:val="0"/>
                <w:sz w:val="14"/>
                <w:szCs w:val="14"/>
                <w:rtl w:val="0"/>
              </w:rPr>
              <w:t xml:space="preserve">Source_Freshness.csv</w:t>
            </w:r>
            <w:r w:rsidDel="00000000" w:rsidR="00000000" w:rsidRPr="00000000">
              <w:rPr>
                <w:rtl w:val="0"/>
              </w:rPr>
            </w:r>
          </w:p>
        </w:tc>
        <w:tc>
          <w:tcPr>
            <w:shd w:fill="f7fafc" w:val="clear"/>
            <w:vAlign w:val="center"/>
          </w:tcPr>
          <w:p w:rsidR="00000000" w:rsidDel="00000000" w:rsidP="00000000" w:rsidRDefault="00000000" w:rsidRPr="00000000" w14:paraId="00000221">
            <w:pPr>
              <w:spacing w:after="0" w:lineRule="auto"/>
              <w:rPr/>
            </w:pPr>
            <w:r w:rsidDel="00000000" w:rsidR="00000000" w:rsidRPr="00000000">
              <w:rPr>
                <w:rFonts w:ascii="Aptos" w:cs="Aptos" w:eastAsia="Aptos" w:hAnsi="Aptos"/>
                <w:b w:val="0"/>
                <w:bCs w:val="0"/>
                <w:sz w:val="14"/>
                <w:szCs w:val="14"/>
                <w:rtl w:val="0"/>
              </w:rPr>
              <w:t xml:space="preserve">Maintenance_Events.csv is stale</w:t>
            </w:r>
            <w:r w:rsidDel="00000000" w:rsidR="00000000" w:rsidRPr="00000000">
              <w:rPr>
                <w:rtl w:val="0"/>
              </w:rPr>
            </w:r>
          </w:p>
        </w:tc>
        <w:tc>
          <w:tcPr>
            <w:shd w:fill="f7fafc" w:val="clear"/>
            <w:vAlign w:val="center"/>
          </w:tcPr>
          <w:p w:rsidR="00000000" w:rsidDel="00000000" w:rsidP="00000000" w:rsidRDefault="00000000" w:rsidRPr="00000000" w14:paraId="00000222">
            <w:pPr>
              <w:spacing w:after="0" w:lineRule="auto"/>
              <w:rPr/>
            </w:pPr>
            <w:r w:rsidDel="00000000" w:rsidR="00000000" w:rsidRPr="00000000">
              <w:rPr>
                <w:rFonts w:ascii="Aptos" w:cs="Aptos" w:eastAsia="Aptos" w:hAnsi="Aptos"/>
                <w:b w:val="0"/>
                <w:bCs w:val="0"/>
                <w:sz w:val="14"/>
                <w:szCs w:val="14"/>
                <w:rtl w:val="0"/>
              </w:rPr>
              <w:t xml:space="preserve">Timeliness</w:t>
            </w:r>
            <w:r w:rsidDel="00000000" w:rsidR="00000000" w:rsidRPr="00000000">
              <w:rPr>
                <w:rtl w:val="0"/>
              </w:rPr>
            </w:r>
          </w:p>
        </w:tc>
        <w:tc>
          <w:tcPr>
            <w:shd w:fill="f7fafc" w:val="clear"/>
            <w:vAlign w:val="center"/>
          </w:tcPr>
          <w:p w:rsidR="00000000" w:rsidDel="00000000" w:rsidP="00000000" w:rsidRDefault="00000000" w:rsidRPr="00000000" w14:paraId="00000223">
            <w:pPr>
              <w:spacing w:after="0" w:lineRule="auto"/>
              <w:rPr/>
            </w:pPr>
            <w:r w:rsidDel="00000000" w:rsidR="00000000" w:rsidRPr="00000000">
              <w:rPr>
                <w:rFonts w:ascii="Aptos" w:cs="Aptos" w:eastAsia="Aptos" w:hAnsi="Aptos"/>
                <w:b w:val="0"/>
                <w:bCs w:val="0"/>
                <w:sz w:val="14"/>
                <w:szCs w:val="14"/>
                <w:rtl w:val="0"/>
              </w:rPr>
              <w:t xml:space="preserve">Even correct logic can support a wrong decision when data is outdated.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4">
            <w:pPr>
              <w:spacing w:after="0" w:lineRule="auto"/>
              <w:rPr/>
            </w:pPr>
            <w:r w:rsidDel="00000000" w:rsidR="00000000" w:rsidRPr="00000000">
              <w:rPr>
                <w:rFonts w:ascii="Aptos" w:cs="Aptos" w:eastAsia="Aptos" w:hAnsi="Aptos"/>
                <w:b w:val="0"/>
                <w:bCs w:val="0"/>
                <w:sz w:val="14"/>
                <w:szCs w:val="14"/>
                <w:rtl w:val="0"/>
              </w:rPr>
              <w:t xml:space="preserve">Plant registries</w:t>
            </w:r>
            <w:r w:rsidDel="00000000" w:rsidR="00000000" w:rsidRPr="00000000">
              <w:rPr>
                <w:rtl w:val="0"/>
              </w:rPr>
            </w:r>
          </w:p>
        </w:tc>
        <w:tc>
          <w:tcPr>
            <w:vAlign w:val="center"/>
          </w:tcPr>
          <w:p w:rsidR="00000000" w:rsidDel="00000000" w:rsidP="00000000" w:rsidRDefault="00000000" w:rsidRPr="00000000" w14:paraId="00000225">
            <w:pPr>
              <w:spacing w:after="0" w:lineRule="auto"/>
              <w:rPr/>
            </w:pPr>
            <w:r w:rsidDel="00000000" w:rsidR="00000000" w:rsidRPr="00000000">
              <w:rPr>
                <w:rFonts w:ascii="Aptos" w:cs="Aptos" w:eastAsia="Aptos" w:hAnsi="Aptos"/>
                <w:b w:val="0"/>
                <w:bCs w:val="0"/>
                <w:sz w:val="14"/>
                <w:szCs w:val="14"/>
                <w:rtl w:val="0"/>
              </w:rPr>
              <w:t xml:space="preserve">SVR-011 = 150 MW in Operations vs 115 MW in Finance</w:t>
            </w:r>
            <w:r w:rsidDel="00000000" w:rsidR="00000000" w:rsidRPr="00000000">
              <w:rPr>
                <w:rtl w:val="0"/>
              </w:rPr>
            </w:r>
          </w:p>
        </w:tc>
        <w:tc>
          <w:tcPr>
            <w:vAlign w:val="center"/>
          </w:tcPr>
          <w:p w:rsidR="00000000" w:rsidDel="00000000" w:rsidP="00000000" w:rsidRDefault="00000000" w:rsidRPr="00000000" w14:paraId="00000226">
            <w:pPr>
              <w:spacing w:after="0" w:lineRule="auto"/>
              <w:rPr/>
            </w:pPr>
            <w:r w:rsidDel="00000000" w:rsidR="00000000" w:rsidRPr="00000000">
              <w:rPr>
                <w:rFonts w:ascii="Aptos" w:cs="Aptos" w:eastAsia="Aptos" w:hAnsi="Aptos"/>
                <w:b w:val="0"/>
                <w:bCs w:val="0"/>
                <w:sz w:val="14"/>
                <w:szCs w:val="14"/>
                <w:rtl w:val="0"/>
              </w:rPr>
              <w:t xml:space="preserve">Accuracy / source authority</w:t>
            </w:r>
            <w:r w:rsidDel="00000000" w:rsidR="00000000" w:rsidRPr="00000000">
              <w:rPr>
                <w:rtl w:val="0"/>
              </w:rPr>
            </w:r>
          </w:p>
        </w:tc>
        <w:tc>
          <w:tcPr>
            <w:vAlign w:val="center"/>
          </w:tcPr>
          <w:p w:rsidR="00000000" w:rsidDel="00000000" w:rsidP="00000000" w:rsidRDefault="00000000" w:rsidRPr="00000000" w14:paraId="00000227">
            <w:pPr>
              <w:spacing w:after="0" w:lineRule="auto"/>
              <w:rPr/>
            </w:pPr>
            <w:r w:rsidDel="00000000" w:rsidR="00000000" w:rsidRPr="00000000">
              <w:rPr>
                <w:rFonts w:ascii="Aptos" w:cs="Aptos" w:eastAsia="Aptos" w:hAnsi="Aptos"/>
                <w:b w:val="0"/>
                <w:bCs w:val="0"/>
                <w:sz w:val="14"/>
                <w:szCs w:val="14"/>
                <w:rtl w:val="0"/>
              </w:rPr>
              <w:t xml:space="preserve">The values differ by purpose. Operations &amp; Engineering is authoritative for technical nameplate capacity.</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228">
            <w:pPr>
              <w:spacing w:after="0" w:lineRule="auto"/>
              <w:rPr/>
            </w:pPr>
            <w:r w:rsidDel="00000000" w:rsidR="00000000" w:rsidRPr="00000000">
              <w:rPr>
                <w:rFonts w:ascii="Aptos" w:cs="Aptos" w:eastAsia="Aptos" w:hAnsi="Aptos"/>
                <w:b w:val="0"/>
                <w:bCs w:val="0"/>
                <w:sz w:val="14"/>
                <w:szCs w:val="14"/>
                <w:rtl w:val="0"/>
              </w:rPr>
              <w:t xml:space="preserve">Generation + regional summary</w:t>
            </w:r>
            <w:r w:rsidDel="00000000" w:rsidR="00000000" w:rsidRPr="00000000">
              <w:rPr>
                <w:rtl w:val="0"/>
              </w:rPr>
            </w:r>
          </w:p>
        </w:tc>
        <w:tc>
          <w:tcPr>
            <w:shd w:fill="f7fafc" w:val="clear"/>
            <w:vAlign w:val="center"/>
          </w:tcPr>
          <w:p w:rsidR="00000000" w:rsidDel="00000000" w:rsidP="00000000" w:rsidRDefault="00000000" w:rsidRPr="00000000" w14:paraId="00000229">
            <w:pPr>
              <w:spacing w:after="0" w:lineRule="auto"/>
              <w:rPr/>
            </w:pPr>
            <w:r w:rsidDel="00000000" w:rsidR="00000000" w:rsidRPr="00000000">
              <w:rPr>
                <w:rFonts w:ascii="Aptos" w:cs="Aptos" w:eastAsia="Aptos" w:hAnsi="Aptos"/>
                <w:b w:val="0"/>
                <w:bCs w:val="0"/>
                <w:sz w:val="14"/>
                <w:szCs w:val="14"/>
                <w:rtl w:val="0"/>
              </w:rPr>
              <w:t xml:space="preserve">Regional_Generation_Summary.csv summarizes the same plant-day generation</w:t>
            </w:r>
            <w:r w:rsidDel="00000000" w:rsidR="00000000" w:rsidRPr="00000000">
              <w:rPr>
                <w:rtl w:val="0"/>
              </w:rPr>
            </w:r>
          </w:p>
        </w:tc>
        <w:tc>
          <w:tcPr>
            <w:shd w:fill="f7fafc" w:val="clear"/>
            <w:vAlign w:val="center"/>
          </w:tcPr>
          <w:p w:rsidR="00000000" w:rsidDel="00000000" w:rsidP="00000000" w:rsidRDefault="00000000" w:rsidRPr="00000000" w14:paraId="0000022A">
            <w:pPr>
              <w:spacing w:after="0" w:lineRule="auto"/>
              <w:rPr/>
            </w:pPr>
            <w:r w:rsidDel="00000000" w:rsidR="00000000" w:rsidRPr="00000000">
              <w:rPr>
                <w:rFonts w:ascii="Aptos" w:cs="Aptos" w:eastAsia="Aptos" w:hAnsi="Aptos"/>
                <w:b w:val="0"/>
                <w:bCs w:val="0"/>
                <w:sz w:val="14"/>
                <w:szCs w:val="14"/>
                <w:rtl w:val="0"/>
              </w:rPr>
              <w:t xml:space="preserve">Grain / double counting</w:t>
            </w:r>
            <w:r w:rsidDel="00000000" w:rsidR="00000000" w:rsidRPr="00000000">
              <w:rPr>
                <w:rtl w:val="0"/>
              </w:rPr>
            </w:r>
          </w:p>
        </w:tc>
        <w:tc>
          <w:tcPr>
            <w:shd w:fill="f7fafc" w:val="clear"/>
            <w:vAlign w:val="center"/>
          </w:tcPr>
          <w:p w:rsidR="00000000" w:rsidDel="00000000" w:rsidP="00000000" w:rsidRDefault="00000000" w:rsidRPr="00000000" w14:paraId="0000022B">
            <w:pPr>
              <w:spacing w:after="0" w:lineRule="auto"/>
              <w:rPr/>
            </w:pPr>
            <w:r w:rsidDel="00000000" w:rsidR="00000000" w:rsidRPr="00000000">
              <w:rPr>
                <w:rFonts w:ascii="Aptos" w:cs="Aptos" w:eastAsia="Aptos" w:hAnsi="Aptos"/>
                <w:b w:val="0"/>
                <w:bCs w:val="0"/>
                <w:sz w:val="14"/>
                <w:szCs w:val="14"/>
                <w:rtl w:val="0"/>
              </w:rPr>
              <w:t xml:space="preserve">Adding detail and summary counts the same energy twice.</w:t>
            </w:r>
            <w:r w:rsidDel="00000000" w:rsidR="00000000" w:rsidRPr="00000000">
              <w:rPr>
                <w:rtl w:val="0"/>
              </w:rPr>
            </w:r>
          </w:p>
        </w:tc>
      </w:tr>
    </w:tbl>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2"/>
        <w:rPr/>
      </w:pPr>
      <w:r w:rsidDel="00000000" w:rsidR="00000000" w:rsidRPr="00000000">
        <w:rPr>
          <w:rtl w:val="0"/>
        </w:rPr>
        <w:t xml:space="preserve">6B. Resolve the SVR-011 source-authority conflict</w:t>
      </w:r>
    </w:p>
    <w:p w:rsidR="00000000" w:rsidDel="00000000" w:rsidP="00000000" w:rsidRDefault="00000000" w:rsidRPr="00000000" w14:paraId="0000022E">
      <w:pPr>
        <w:spacing w:after="100" w:lineRule="auto"/>
        <w:rPr/>
      </w:pPr>
      <w:r w:rsidDel="00000000" w:rsidR="00000000" w:rsidRPr="00000000">
        <w:rPr>
          <w:i w:val="0"/>
          <w:iCs w:val="0"/>
          <w:rtl w:val="0"/>
        </w:rPr>
        <w:t xml:space="preserve">Plant_Register_Operations.csv reports SunStore Hybrid (SVR-011) at 150 MW generation capacity. Plant_Register_Finance.csv reports 115 MW. Do not average the values and do not choose the lower/higher one arbitrarily.</w:t>
      </w:r>
      <w:r w:rsidDel="00000000" w:rsidR="00000000" w:rsidRPr="00000000">
        <w:rPr>
          <w:rtl w:val="0"/>
        </w:rPr>
      </w:r>
    </w:p>
    <w:tbl>
      <w:tblPr>
        <w:tblStyle w:val="Table19"/>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0"/>
        </w:trPr>
        <w:tc>
          <w:tcPr>
            <w:shd w:fill="f2f8ed" w:val="clear"/>
          </w:tcPr>
          <w:p w:rsidR="00000000" w:rsidDel="00000000" w:rsidP="00000000" w:rsidRDefault="00000000" w:rsidRPr="00000000" w14:paraId="0000022F">
            <w:pPr>
              <w:rPr/>
            </w:pPr>
            <w:r w:rsidDel="00000000" w:rsidR="00000000" w:rsidRPr="00000000">
              <w:rPr>
                <w:b w:val="1"/>
                <w:bCs w:val="1"/>
                <w:color w:val="548235"/>
                <w:rtl w:val="0"/>
              </w:rPr>
              <w:t xml:space="preserve">Expected answer: </w:t>
            </w:r>
            <w:r w:rsidDel="00000000" w:rsidR="00000000" w:rsidRPr="00000000">
              <w:rPr>
                <w:rtl w:val="0"/>
              </w:rPr>
              <w:t xml:space="preserve">Use 150 MW for technical nameplate capacity because the stakeholder pack explicitly assigns technical capacity authority to Operations &amp; Engineering.</w:t>
            </w:r>
          </w:p>
          <w:p w:rsidR="00000000" w:rsidDel="00000000" w:rsidP="00000000" w:rsidRDefault="00000000" w:rsidRPr="00000000" w14:paraId="00000230">
            <w:pPr>
              <w:rPr/>
            </w:pPr>
            <w:r w:rsidDel="00000000" w:rsidR="00000000" w:rsidRPr="00000000">
              <w:rPr>
                <w:b w:val="1"/>
                <w:bCs w:val="1"/>
                <w:rtl w:val="0"/>
              </w:rPr>
              <w:t xml:space="preserve">Why: </w:t>
            </w:r>
            <w:r w:rsidDel="00000000" w:rsidR="00000000" w:rsidRPr="00000000">
              <w:rPr>
                <w:rtl w:val="0"/>
              </w:rPr>
              <w:t xml:space="preserve">Source authority is definition-specific. Finance can remain authoritative for finance-specific asset values while Operations owns the technical capacity definition.</w:t>
            </w:r>
          </w:p>
          <w:p w:rsidR="00000000" w:rsidDel="00000000" w:rsidP="00000000" w:rsidRDefault="00000000" w:rsidRPr="00000000" w14:paraId="00000231">
            <w:pPr>
              <w:rPr/>
            </w:pPr>
            <w:r w:rsidDel="00000000" w:rsidR="00000000" w:rsidRPr="00000000">
              <w:rPr>
                <w:b w:val="1"/>
                <w:bCs w:val="1"/>
                <w:rtl w:val="0"/>
              </w:rPr>
              <w:t xml:space="preserve">How to validate: </w:t>
            </w:r>
            <w:r w:rsidDel="00000000" w:rsidR="00000000" w:rsidRPr="00000000">
              <w:rPr>
                <w:rtl w:val="0"/>
              </w:rPr>
              <w:t xml:space="preserve">Document the authority in Requirements, Metric_Cards and the data dictionary. Later, final reference data also uses 150 MW.</w:t>
            </w:r>
          </w:p>
        </w:tc>
      </w:tr>
    </w:tbl>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pStyle w:val="Heading2"/>
        <w:rPr/>
      </w:pPr>
      <w:r w:rsidDel="00000000" w:rsidR="00000000" w:rsidRPr="00000000">
        <w:rPr>
          <w:rtl w:val="0"/>
        </w:rPr>
        <w:t xml:space="preserve">6C. Treat timeliness as a trust dimension</w:t>
      </w:r>
    </w:p>
    <w:tbl>
      <w:tblPr>
        <w:tblStyle w:val="Table20"/>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0"/>
        </w:trPr>
        <w:tc>
          <w:tcPr>
            <w:shd w:fill="f2f8ed" w:val="clear"/>
          </w:tcPr>
          <w:p w:rsidR="00000000" w:rsidDel="00000000" w:rsidP="00000000" w:rsidRDefault="00000000" w:rsidRPr="00000000" w14:paraId="00000234">
            <w:pPr>
              <w:rPr/>
            </w:pPr>
            <w:r w:rsidDel="00000000" w:rsidR="00000000" w:rsidRPr="00000000">
              <w:rPr>
                <w:b w:val="1"/>
                <w:bCs w:val="1"/>
                <w:color w:val="548235"/>
                <w:rtl w:val="0"/>
              </w:rPr>
              <w:t xml:space="preserve">Expected answer: </w:t>
            </w:r>
            <w:r w:rsidDel="00000000" w:rsidR="00000000" w:rsidRPr="00000000">
              <w:rPr>
                <w:rtl w:val="0"/>
              </w:rPr>
              <w:t xml:space="preserve">Maintenance_Events.csv is the stale source in Source_Freshness.csv.</w:t>
            </w:r>
          </w:p>
          <w:p w:rsidR="00000000" w:rsidDel="00000000" w:rsidP="00000000" w:rsidRDefault="00000000" w:rsidRPr="00000000" w14:paraId="00000235">
            <w:pPr>
              <w:rPr/>
            </w:pPr>
            <w:r w:rsidDel="00000000" w:rsidR="00000000" w:rsidRPr="00000000">
              <w:rPr>
                <w:b w:val="1"/>
                <w:bCs w:val="1"/>
                <w:rtl w:val="0"/>
              </w:rPr>
              <w:t xml:space="preserve">Why: </w:t>
            </w:r>
            <w:r w:rsidDel="00000000" w:rsidR="00000000" w:rsidRPr="00000000">
              <w:rPr>
                <w:rtl w:val="0"/>
              </w:rPr>
              <w:t xml:space="preserve">A mathematically correct report can be operationally wrong if its source has not refreshed to the expected cadence.</w:t>
            </w:r>
          </w:p>
          <w:p w:rsidR="00000000" w:rsidDel="00000000" w:rsidP="00000000" w:rsidRDefault="00000000" w:rsidRPr="00000000" w14:paraId="00000236">
            <w:pPr>
              <w:rPr/>
            </w:pPr>
            <w:r w:rsidDel="00000000" w:rsidR="00000000" w:rsidRPr="00000000">
              <w:rPr>
                <w:b w:val="1"/>
                <w:bCs w:val="1"/>
                <w:rtl w:val="0"/>
              </w:rPr>
              <w:t xml:space="preserve">How to validate: </w:t>
            </w:r>
            <w:r w:rsidDel="00000000" w:rsidR="00000000" w:rsidRPr="00000000">
              <w:rPr>
                <w:rtl w:val="0"/>
              </w:rPr>
              <w:t xml:space="preserve">Use the FreshnessStatus field and compare LastUpdated with ExpectedBy.</w:t>
            </w:r>
          </w:p>
        </w:tc>
      </w:tr>
    </w:tbl>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2"/>
        <w:rPr/>
      </w:pPr>
      <w:r w:rsidDel="00000000" w:rsidR="00000000" w:rsidRPr="00000000">
        <w:rPr>
          <w:rtl w:val="0"/>
        </w:rPr>
        <w:t xml:space="preserve">6D. Apply data minimisation</w:t>
      </w:r>
    </w:p>
    <w:p w:rsidR="00000000" w:rsidDel="00000000" w:rsidP="00000000" w:rsidRDefault="00000000" w:rsidRPr="00000000" w14:paraId="00000239">
      <w:pPr>
        <w:spacing w:after="100" w:lineRule="auto"/>
        <w:rPr/>
      </w:pPr>
      <w:r w:rsidDel="00000000" w:rsidR="00000000" w:rsidRPr="00000000">
        <w:rPr>
          <w:i w:val="0"/>
          <w:iCs w:val="0"/>
          <w:rtl w:val="0"/>
        </w:rPr>
        <w:t xml:space="preserve">In Data_Responsibility, consider fields such as TechnicianName, TechnicianPersonalMobile, EmployeeID and HomeAddress. For a portfolio-generation decision product, personal mobile numbers and home addresses are not needed. Technician identity or certification might be necessary only for a separately justified operational/safety question. The correct principle is necessity, not availability.</w:t>
      </w:r>
      <w:r w:rsidDel="00000000" w:rsidR="00000000" w:rsidRPr="00000000">
        <w:rPr>
          <w:rtl w:val="0"/>
        </w:rPr>
      </w:r>
    </w:p>
    <w:p w:rsidR="00000000" w:rsidDel="00000000" w:rsidP="00000000" w:rsidRDefault="00000000" w:rsidRPr="00000000" w14:paraId="0000023A">
      <w:pPr>
        <w:pStyle w:val="Heading3"/>
        <w:rPr/>
      </w:pPr>
      <w:r w:rsidDel="00000000" w:rsidR="00000000" w:rsidRPr="00000000">
        <w:rPr>
          <w:rtl w:val="0"/>
        </w:rPr>
        <w:t xml:space="preserve">Stage Validation 5 — Quality, Authority and Responsibility</w:t>
      </w:r>
    </w:p>
    <w:tbl>
      <w:tblPr>
        <w:tblStyle w:val="Table21"/>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0"/>
        </w:trPr>
        <w:tc>
          <w:tcPr>
            <w:shd w:fill="548235" w:val="clear"/>
            <w:vAlign w:val="center"/>
          </w:tcPr>
          <w:p w:rsidR="00000000" w:rsidDel="00000000" w:rsidP="00000000" w:rsidRDefault="00000000" w:rsidRPr="00000000" w14:paraId="0000023B">
            <w:pPr>
              <w:spacing w:after="0" w:lineRule="auto"/>
              <w:rPr/>
            </w:pPr>
            <w:r w:rsidDel="00000000" w:rsidR="00000000" w:rsidRPr="00000000">
              <w:rPr>
                <w:rFonts w:ascii="Aptos" w:cs="Aptos" w:eastAsia="Aptos" w:hAnsi="Aptos"/>
                <w:b w:val="1"/>
                <w:bCs w:val="1"/>
                <w:color w:val="ffffff"/>
                <w:sz w:val="17"/>
                <w:szCs w:val="17"/>
                <w:rtl w:val="0"/>
              </w:rPr>
              <w:t xml:space="preserve">Check</w:t>
            </w:r>
            <w:r w:rsidDel="00000000" w:rsidR="00000000" w:rsidRPr="00000000">
              <w:rPr>
                <w:rtl w:val="0"/>
              </w:rPr>
            </w:r>
          </w:p>
        </w:tc>
        <w:tc>
          <w:tcPr>
            <w:shd w:fill="548235" w:val="clear"/>
            <w:vAlign w:val="center"/>
          </w:tcPr>
          <w:p w:rsidR="00000000" w:rsidDel="00000000" w:rsidP="00000000" w:rsidRDefault="00000000" w:rsidRPr="00000000" w14:paraId="0000023C">
            <w:pPr>
              <w:spacing w:after="0" w:lineRule="auto"/>
              <w:rPr/>
            </w:pPr>
            <w:r w:rsidDel="00000000" w:rsidR="00000000" w:rsidRPr="00000000">
              <w:rPr>
                <w:rFonts w:ascii="Aptos" w:cs="Aptos" w:eastAsia="Aptos" w:hAnsi="Aptos"/>
                <w:b w:val="1"/>
                <w:bCs w:val="1"/>
                <w:color w:val="ffffff"/>
                <w:sz w:val="17"/>
                <w:szCs w:val="17"/>
                <w:rtl w:val="0"/>
              </w:rPr>
              <w:t xml:space="preserve">Expected confirmation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D">
            <w:pPr>
              <w:spacing w:after="0" w:lineRule="auto"/>
              <w:rPr/>
            </w:pPr>
            <w:r w:rsidDel="00000000" w:rsidR="00000000" w:rsidRPr="00000000">
              <w:rPr>
                <w:rFonts w:ascii="Aptos" w:cs="Aptos" w:eastAsia="Aptos" w:hAnsi="Aptos"/>
                <w:b w:val="1"/>
                <w:bCs w:val="1"/>
                <w:sz w:val="16"/>
                <w:szCs w:val="16"/>
                <w:rtl w:val="0"/>
              </w:rPr>
              <w:t xml:space="preserve">Issue 1</w:t>
            </w:r>
            <w:r w:rsidDel="00000000" w:rsidR="00000000" w:rsidRPr="00000000">
              <w:rPr>
                <w:rtl w:val="0"/>
              </w:rPr>
            </w:r>
          </w:p>
        </w:tc>
        <w:tc>
          <w:tcPr>
            <w:vAlign w:val="center"/>
          </w:tcPr>
          <w:p w:rsidR="00000000" w:rsidDel="00000000" w:rsidP="00000000" w:rsidRDefault="00000000" w:rsidRPr="00000000" w14:paraId="0000023E">
            <w:pPr>
              <w:spacing w:after="0" w:lineRule="auto"/>
              <w:rPr/>
            </w:pPr>
            <w:r w:rsidDel="00000000" w:rsidR="00000000" w:rsidRPr="00000000">
              <w:rPr>
                <w:rFonts w:ascii="Aptos" w:cs="Aptos" w:eastAsia="Aptos" w:hAnsi="Aptos"/>
                <w:b w:val="0"/>
                <w:bCs w:val="0"/>
                <w:sz w:val="16"/>
                <w:szCs w:val="16"/>
                <w:rtl w:val="0"/>
              </w:rPr>
              <w:t xml:space="preserve">Plants_Raw.csv — SVR-006 appears twice (Uniqueness).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F">
            <w:pPr>
              <w:spacing w:after="0" w:lineRule="auto"/>
              <w:rPr/>
            </w:pPr>
            <w:r w:rsidDel="00000000" w:rsidR="00000000" w:rsidRPr="00000000">
              <w:rPr>
                <w:rFonts w:ascii="Aptos" w:cs="Aptos" w:eastAsia="Aptos" w:hAnsi="Aptos"/>
                <w:b w:val="1"/>
                <w:bCs w:val="1"/>
                <w:sz w:val="16"/>
                <w:szCs w:val="16"/>
                <w:rtl w:val="0"/>
              </w:rPr>
              <w:t xml:space="preserve">Issue 2</w:t>
            </w:r>
            <w:r w:rsidDel="00000000" w:rsidR="00000000" w:rsidRPr="00000000">
              <w:rPr>
                <w:rtl w:val="0"/>
              </w:rPr>
            </w:r>
          </w:p>
        </w:tc>
        <w:tc>
          <w:tcPr>
            <w:vAlign w:val="center"/>
          </w:tcPr>
          <w:p w:rsidR="00000000" w:rsidDel="00000000" w:rsidP="00000000" w:rsidRDefault="00000000" w:rsidRPr="00000000" w14:paraId="00000240">
            <w:pPr>
              <w:spacing w:after="0" w:lineRule="auto"/>
              <w:rPr/>
            </w:pPr>
            <w:r w:rsidDel="00000000" w:rsidR="00000000" w:rsidRPr="00000000">
              <w:rPr>
                <w:rFonts w:ascii="Aptos" w:cs="Aptos" w:eastAsia="Aptos" w:hAnsi="Aptos"/>
                <w:b w:val="0"/>
                <w:bCs w:val="0"/>
                <w:sz w:val="16"/>
                <w:szCs w:val="16"/>
                <w:rtl w:val="0"/>
              </w:rPr>
              <w:t xml:space="preserve">Plants_Raw.csv — SVR-009 RegionID is blank (Completeness).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1">
            <w:pPr>
              <w:spacing w:after="0" w:lineRule="auto"/>
              <w:rPr/>
            </w:pPr>
            <w:r w:rsidDel="00000000" w:rsidR="00000000" w:rsidRPr="00000000">
              <w:rPr>
                <w:rFonts w:ascii="Aptos" w:cs="Aptos" w:eastAsia="Aptos" w:hAnsi="Aptos"/>
                <w:b w:val="1"/>
                <w:bCs w:val="1"/>
                <w:sz w:val="16"/>
                <w:szCs w:val="16"/>
                <w:rtl w:val="0"/>
              </w:rPr>
              <w:t xml:space="preserve">Issue 3</w:t>
            </w:r>
            <w:r w:rsidDel="00000000" w:rsidR="00000000" w:rsidRPr="00000000">
              <w:rPr>
                <w:rtl w:val="0"/>
              </w:rPr>
            </w:r>
          </w:p>
        </w:tc>
        <w:tc>
          <w:tcPr>
            <w:vAlign w:val="center"/>
          </w:tcPr>
          <w:p w:rsidR="00000000" w:rsidDel="00000000" w:rsidP="00000000" w:rsidRDefault="00000000" w:rsidRPr="00000000" w14:paraId="00000242">
            <w:pPr>
              <w:spacing w:after="0" w:lineRule="auto"/>
              <w:rPr/>
            </w:pPr>
            <w:r w:rsidDel="00000000" w:rsidR="00000000" w:rsidRPr="00000000">
              <w:rPr>
                <w:rFonts w:ascii="Aptos" w:cs="Aptos" w:eastAsia="Aptos" w:hAnsi="Aptos"/>
                <w:b w:val="0"/>
                <w:bCs w:val="0"/>
                <w:sz w:val="16"/>
                <w:szCs w:val="16"/>
                <w:rtl w:val="0"/>
              </w:rPr>
              <w:t xml:space="preserve">Plants_Raw.csv — SVR-008 uses t06 instead of T06 (Consistency).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3">
            <w:pPr>
              <w:spacing w:after="0" w:lineRule="auto"/>
              <w:rPr/>
            </w:pPr>
            <w:r w:rsidDel="00000000" w:rsidR="00000000" w:rsidRPr="00000000">
              <w:rPr>
                <w:rFonts w:ascii="Aptos" w:cs="Aptos" w:eastAsia="Aptos" w:hAnsi="Aptos"/>
                <w:b w:val="1"/>
                <w:bCs w:val="1"/>
                <w:sz w:val="16"/>
                <w:szCs w:val="16"/>
                <w:rtl w:val="0"/>
              </w:rPr>
              <w:t xml:space="preserve">Issue 4</w:t>
            </w:r>
            <w:r w:rsidDel="00000000" w:rsidR="00000000" w:rsidRPr="00000000">
              <w:rPr>
                <w:rtl w:val="0"/>
              </w:rPr>
            </w:r>
          </w:p>
        </w:tc>
        <w:tc>
          <w:tcPr>
            <w:vAlign w:val="center"/>
          </w:tcPr>
          <w:p w:rsidR="00000000" w:rsidDel="00000000" w:rsidP="00000000" w:rsidRDefault="00000000" w:rsidRPr="00000000" w14:paraId="00000244">
            <w:pPr>
              <w:spacing w:after="0" w:lineRule="auto"/>
              <w:rPr/>
            </w:pPr>
            <w:r w:rsidDel="00000000" w:rsidR="00000000" w:rsidRPr="00000000">
              <w:rPr>
                <w:rFonts w:ascii="Aptos" w:cs="Aptos" w:eastAsia="Aptos" w:hAnsi="Aptos"/>
                <w:b w:val="0"/>
                <w:bCs w:val="0"/>
                <w:sz w:val="16"/>
                <w:szCs w:val="16"/>
                <w:rtl w:val="0"/>
              </w:rPr>
              <w:t xml:space="preserve">Generation_Daily_Raw.csv — SVR-003 on 2026-09-12 appears twice (Uniqueness).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5">
            <w:pPr>
              <w:spacing w:after="0" w:lineRule="auto"/>
              <w:rPr/>
            </w:pPr>
            <w:r w:rsidDel="00000000" w:rsidR="00000000" w:rsidRPr="00000000">
              <w:rPr>
                <w:rFonts w:ascii="Aptos" w:cs="Aptos" w:eastAsia="Aptos" w:hAnsi="Aptos"/>
                <w:b w:val="1"/>
                <w:bCs w:val="1"/>
                <w:sz w:val="16"/>
                <w:szCs w:val="16"/>
                <w:rtl w:val="0"/>
              </w:rPr>
              <w:t xml:space="preserve">Issue 5</w:t>
            </w:r>
            <w:r w:rsidDel="00000000" w:rsidR="00000000" w:rsidRPr="00000000">
              <w:rPr>
                <w:rtl w:val="0"/>
              </w:rPr>
            </w:r>
          </w:p>
        </w:tc>
        <w:tc>
          <w:tcPr>
            <w:vAlign w:val="center"/>
          </w:tcPr>
          <w:p w:rsidR="00000000" w:rsidDel="00000000" w:rsidP="00000000" w:rsidRDefault="00000000" w:rsidRPr="00000000" w14:paraId="00000246">
            <w:pPr>
              <w:spacing w:after="0" w:lineRule="auto"/>
              <w:rPr/>
            </w:pPr>
            <w:r w:rsidDel="00000000" w:rsidR="00000000" w:rsidRPr="00000000">
              <w:rPr>
                <w:rFonts w:ascii="Aptos" w:cs="Aptos" w:eastAsia="Aptos" w:hAnsi="Aptos"/>
                <w:b w:val="0"/>
                <w:bCs w:val="0"/>
                <w:sz w:val="16"/>
                <w:szCs w:val="16"/>
                <w:rtl w:val="0"/>
              </w:rPr>
              <w:t xml:space="preserve">Generation_Daily_Raw.csv — SVR-009 on 2026-09-18 is blank (Completeness).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7">
            <w:pPr>
              <w:spacing w:after="0" w:lineRule="auto"/>
              <w:rPr/>
            </w:pPr>
            <w:r w:rsidDel="00000000" w:rsidR="00000000" w:rsidRPr="00000000">
              <w:rPr>
                <w:rFonts w:ascii="Aptos" w:cs="Aptos" w:eastAsia="Aptos" w:hAnsi="Aptos"/>
                <w:b w:val="1"/>
                <w:bCs w:val="1"/>
                <w:sz w:val="16"/>
                <w:szCs w:val="16"/>
                <w:rtl w:val="0"/>
              </w:rPr>
              <w:t xml:space="preserve">Issue 6</w:t>
            </w:r>
            <w:r w:rsidDel="00000000" w:rsidR="00000000" w:rsidRPr="00000000">
              <w:rPr>
                <w:rtl w:val="0"/>
              </w:rPr>
            </w:r>
          </w:p>
        </w:tc>
        <w:tc>
          <w:tcPr>
            <w:vAlign w:val="center"/>
          </w:tcPr>
          <w:p w:rsidR="00000000" w:rsidDel="00000000" w:rsidP="00000000" w:rsidRDefault="00000000" w:rsidRPr="00000000" w14:paraId="00000248">
            <w:pPr>
              <w:spacing w:after="0" w:lineRule="auto"/>
              <w:rPr/>
            </w:pPr>
            <w:r w:rsidDel="00000000" w:rsidR="00000000" w:rsidRPr="00000000">
              <w:rPr>
                <w:rFonts w:ascii="Aptos" w:cs="Aptos" w:eastAsia="Aptos" w:hAnsi="Aptos"/>
                <w:b w:val="0"/>
                <w:bCs w:val="0"/>
                <w:sz w:val="16"/>
                <w:szCs w:val="16"/>
                <w:rtl w:val="0"/>
              </w:rPr>
              <w:t xml:space="preserve">Generation_Daily_Raw.csv — SVR-005 on 2026-09-22 is -350.00 MWh (Validity).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9">
            <w:pPr>
              <w:spacing w:after="0" w:lineRule="auto"/>
              <w:rPr/>
            </w:pPr>
            <w:r w:rsidDel="00000000" w:rsidR="00000000" w:rsidRPr="00000000">
              <w:rPr>
                <w:rFonts w:ascii="Aptos" w:cs="Aptos" w:eastAsia="Aptos" w:hAnsi="Aptos"/>
                <w:b w:val="1"/>
                <w:bCs w:val="1"/>
                <w:sz w:val="16"/>
                <w:szCs w:val="16"/>
                <w:rtl w:val="0"/>
              </w:rPr>
              <w:t xml:space="preserve">Issue 7</w:t>
            </w:r>
            <w:r w:rsidDel="00000000" w:rsidR="00000000" w:rsidRPr="00000000">
              <w:rPr>
                <w:rtl w:val="0"/>
              </w:rPr>
            </w:r>
          </w:p>
        </w:tc>
        <w:tc>
          <w:tcPr>
            <w:vAlign w:val="center"/>
          </w:tcPr>
          <w:p w:rsidR="00000000" w:rsidDel="00000000" w:rsidP="00000000" w:rsidRDefault="00000000" w:rsidRPr="00000000" w14:paraId="0000024A">
            <w:pPr>
              <w:spacing w:after="0" w:lineRule="auto"/>
              <w:rPr/>
            </w:pPr>
            <w:r w:rsidDel="00000000" w:rsidR="00000000" w:rsidRPr="00000000">
              <w:rPr>
                <w:rFonts w:ascii="Aptos" w:cs="Aptos" w:eastAsia="Aptos" w:hAnsi="Aptos"/>
                <w:b w:val="0"/>
                <w:bCs w:val="0"/>
                <w:sz w:val="16"/>
                <w:szCs w:val="16"/>
                <w:rtl w:val="0"/>
              </w:rPr>
              <w:t xml:space="preserve">Forecast_Daily_Raw.csv — SVR-008 on 2026-09-16 is blank (Completeness).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B">
            <w:pPr>
              <w:spacing w:after="0" w:lineRule="auto"/>
              <w:rPr/>
            </w:pPr>
            <w:r w:rsidDel="00000000" w:rsidR="00000000" w:rsidRPr="00000000">
              <w:rPr>
                <w:rFonts w:ascii="Aptos" w:cs="Aptos" w:eastAsia="Aptos" w:hAnsi="Aptos"/>
                <w:b w:val="1"/>
                <w:bCs w:val="1"/>
                <w:sz w:val="16"/>
                <w:szCs w:val="16"/>
                <w:rtl w:val="0"/>
              </w:rPr>
              <w:t xml:space="preserve">Issue 8</w:t>
            </w:r>
            <w:r w:rsidDel="00000000" w:rsidR="00000000" w:rsidRPr="00000000">
              <w:rPr>
                <w:rtl w:val="0"/>
              </w:rPr>
            </w:r>
          </w:p>
        </w:tc>
        <w:tc>
          <w:tcPr>
            <w:vAlign w:val="center"/>
          </w:tcPr>
          <w:p w:rsidR="00000000" w:rsidDel="00000000" w:rsidP="00000000" w:rsidRDefault="00000000" w:rsidRPr="00000000" w14:paraId="0000024C">
            <w:pPr>
              <w:spacing w:after="0" w:lineRule="auto"/>
              <w:rPr/>
            </w:pPr>
            <w:r w:rsidDel="00000000" w:rsidR="00000000" w:rsidRPr="00000000">
              <w:rPr>
                <w:rFonts w:ascii="Aptos" w:cs="Aptos" w:eastAsia="Aptos" w:hAnsi="Aptos"/>
                <w:b w:val="0"/>
                <w:bCs w:val="0"/>
                <w:sz w:val="16"/>
                <w:szCs w:val="16"/>
                <w:rtl w:val="0"/>
              </w:rPr>
              <w:t xml:space="preserve">Source_Freshness.csv — Maintenance_Events.csv is stale (Timeliness).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D">
            <w:pPr>
              <w:spacing w:after="0" w:lineRule="auto"/>
              <w:rPr/>
            </w:pPr>
            <w:r w:rsidDel="00000000" w:rsidR="00000000" w:rsidRPr="00000000">
              <w:rPr>
                <w:rFonts w:ascii="Aptos" w:cs="Aptos" w:eastAsia="Aptos" w:hAnsi="Aptos"/>
                <w:b w:val="1"/>
                <w:bCs w:val="1"/>
                <w:sz w:val="16"/>
                <w:szCs w:val="16"/>
                <w:rtl w:val="0"/>
              </w:rPr>
              <w:t xml:space="preserve">Issue 9</w:t>
            </w:r>
            <w:r w:rsidDel="00000000" w:rsidR="00000000" w:rsidRPr="00000000">
              <w:rPr>
                <w:rtl w:val="0"/>
              </w:rPr>
            </w:r>
          </w:p>
        </w:tc>
        <w:tc>
          <w:tcPr>
            <w:vAlign w:val="center"/>
          </w:tcPr>
          <w:p w:rsidR="00000000" w:rsidDel="00000000" w:rsidP="00000000" w:rsidRDefault="00000000" w:rsidRPr="00000000" w14:paraId="0000024E">
            <w:pPr>
              <w:spacing w:after="0" w:lineRule="auto"/>
              <w:rPr/>
            </w:pPr>
            <w:r w:rsidDel="00000000" w:rsidR="00000000" w:rsidRPr="00000000">
              <w:rPr>
                <w:rFonts w:ascii="Aptos" w:cs="Aptos" w:eastAsia="Aptos" w:hAnsi="Aptos"/>
                <w:b w:val="0"/>
                <w:bCs w:val="0"/>
                <w:sz w:val="16"/>
                <w:szCs w:val="16"/>
                <w:rtl w:val="0"/>
              </w:rPr>
              <w:t xml:space="preserve">Plant registries — SVR-011 = 150 MW in Operations vs 115 MW in Finance (Accuracy / source authority).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F">
            <w:pPr>
              <w:spacing w:after="0" w:lineRule="auto"/>
              <w:rPr/>
            </w:pPr>
            <w:r w:rsidDel="00000000" w:rsidR="00000000" w:rsidRPr="00000000">
              <w:rPr>
                <w:rFonts w:ascii="Aptos" w:cs="Aptos" w:eastAsia="Aptos" w:hAnsi="Aptos"/>
                <w:b w:val="1"/>
                <w:bCs w:val="1"/>
                <w:sz w:val="16"/>
                <w:szCs w:val="16"/>
                <w:rtl w:val="0"/>
              </w:rPr>
              <w:t xml:space="preserve">Issue 10</w:t>
            </w:r>
            <w:r w:rsidDel="00000000" w:rsidR="00000000" w:rsidRPr="00000000">
              <w:rPr>
                <w:rtl w:val="0"/>
              </w:rPr>
            </w:r>
          </w:p>
        </w:tc>
        <w:tc>
          <w:tcPr>
            <w:vAlign w:val="center"/>
          </w:tcPr>
          <w:p w:rsidR="00000000" w:rsidDel="00000000" w:rsidP="00000000" w:rsidRDefault="00000000" w:rsidRPr="00000000" w14:paraId="00000250">
            <w:pPr>
              <w:spacing w:after="0" w:lineRule="auto"/>
              <w:rPr/>
            </w:pPr>
            <w:r w:rsidDel="00000000" w:rsidR="00000000" w:rsidRPr="00000000">
              <w:rPr>
                <w:rFonts w:ascii="Aptos" w:cs="Aptos" w:eastAsia="Aptos" w:hAnsi="Aptos"/>
                <w:b w:val="0"/>
                <w:bCs w:val="0"/>
                <w:sz w:val="16"/>
                <w:szCs w:val="16"/>
                <w:rtl w:val="0"/>
              </w:rPr>
              <w:t xml:space="preserve">Generation + regional summary — Regional_Generation_Summary.csv summarizes the same plant-day generation (Grain / double counting).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1">
            <w:pPr>
              <w:spacing w:after="0" w:lineRule="auto"/>
              <w:rPr/>
            </w:pPr>
            <w:r w:rsidDel="00000000" w:rsidR="00000000" w:rsidRPr="00000000">
              <w:rPr>
                <w:rFonts w:ascii="Aptos" w:cs="Aptos" w:eastAsia="Aptos" w:hAnsi="Aptos"/>
                <w:b w:val="1"/>
                <w:bCs w:val="1"/>
                <w:sz w:val="16"/>
                <w:szCs w:val="16"/>
                <w:rtl w:val="0"/>
              </w:rPr>
              <w:t xml:space="preserve">Authority decision</w:t>
            </w:r>
            <w:r w:rsidDel="00000000" w:rsidR="00000000" w:rsidRPr="00000000">
              <w:rPr>
                <w:rtl w:val="0"/>
              </w:rPr>
            </w:r>
          </w:p>
        </w:tc>
        <w:tc>
          <w:tcPr>
            <w:vAlign w:val="center"/>
          </w:tcPr>
          <w:p w:rsidR="00000000" w:rsidDel="00000000" w:rsidP="00000000" w:rsidRDefault="00000000" w:rsidRPr="00000000" w14:paraId="00000252">
            <w:pPr>
              <w:spacing w:after="0" w:lineRule="auto"/>
              <w:rPr/>
            </w:pPr>
            <w:r w:rsidDel="00000000" w:rsidR="00000000" w:rsidRPr="00000000">
              <w:rPr>
                <w:rFonts w:ascii="Aptos" w:cs="Aptos" w:eastAsia="Aptos" w:hAnsi="Aptos"/>
                <w:b w:val="0"/>
                <w:bCs w:val="0"/>
                <w:sz w:val="16"/>
                <w:szCs w:val="16"/>
                <w:rtl w:val="0"/>
              </w:rPr>
              <w:t xml:space="preserve">SVR-011 technical generation capacity = 150 MW from Operations &amp; Engineering.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3">
            <w:pPr>
              <w:spacing w:after="0" w:lineRule="auto"/>
              <w:rPr/>
            </w:pPr>
            <w:r w:rsidDel="00000000" w:rsidR="00000000" w:rsidRPr="00000000">
              <w:rPr>
                <w:rFonts w:ascii="Aptos" w:cs="Aptos" w:eastAsia="Aptos" w:hAnsi="Aptos"/>
                <w:b w:val="1"/>
                <w:bCs w:val="1"/>
                <w:sz w:val="16"/>
                <w:szCs w:val="16"/>
                <w:rtl w:val="0"/>
              </w:rPr>
              <w:t xml:space="preserve">Minimisation</w:t>
            </w:r>
            <w:r w:rsidDel="00000000" w:rsidR="00000000" w:rsidRPr="00000000">
              <w:rPr>
                <w:rtl w:val="0"/>
              </w:rPr>
            </w:r>
          </w:p>
        </w:tc>
        <w:tc>
          <w:tcPr>
            <w:vAlign w:val="center"/>
          </w:tcPr>
          <w:p w:rsidR="00000000" w:rsidDel="00000000" w:rsidP="00000000" w:rsidRDefault="00000000" w:rsidRPr="00000000" w14:paraId="00000254">
            <w:pPr>
              <w:spacing w:after="0" w:lineRule="auto"/>
              <w:rPr/>
            </w:pPr>
            <w:r w:rsidDel="00000000" w:rsidR="00000000" w:rsidRPr="00000000">
              <w:rPr>
                <w:rFonts w:ascii="Aptos" w:cs="Aptos" w:eastAsia="Aptos" w:hAnsi="Aptos"/>
                <w:b w:val="0"/>
                <w:bCs w:val="0"/>
                <w:sz w:val="16"/>
                <w:szCs w:val="16"/>
                <w:rtl w:val="0"/>
              </w:rPr>
              <w:t xml:space="preserve">Unnecessary personal fields are excluded from the analytical purpose.</w:t>
            </w:r>
            <w:r w:rsidDel="00000000" w:rsidR="00000000" w:rsidRPr="00000000">
              <w:rPr>
                <w:rtl w:val="0"/>
              </w:rPr>
            </w:r>
          </w:p>
        </w:tc>
      </w:tr>
    </w:tbl>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1"/>
        <w:rPr/>
      </w:pPr>
      <w:r w:rsidDel="00000000" w:rsidR="00000000" w:rsidRPr="00000000">
        <w:rPr>
          <w:rtl w:val="0"/>
        </w:rPr>
        <w:t xml:space="preserve">Part 7 — Recognize Analytical Reasoning Traps, Weighting, Simpson’s Paradox and Causation</w:t>
      </w:r>
    </w:p>
    <w:p w:rsidR="00000000" w:rsidDel="00000000" w:rsidP="00000000" w:rsidRDefault="00000000" w:rsidRPr="00000000" w14:paraId="00000257">
      <w:pPr>
        <w:pStyle w:val="Heading2"/>
        <w:rPr/>
      </w:pPr>
      <w:r w:rsidDel="00000000" w:rsidR="00000000" w:rsidRPr="00000000">
        <w:rPr>
          <w:rtl w:val="0"/>
        </w:rPr>
        <w:t xml:space="preserve">7A. Compare simple and capacity-weighted averages</w:t>
      </w:r>
    </w:p>
    <w:p w:rsidR="00000000" w:rsidDel="00000000" w:rsidP="00000000" w:rsidRDefault="00000000" w:rsidRPr="00000000" w14:paraId="00000258">
      <w:pPr>
        <w:spacing w:after="100" w:lineRule="auto"/>
        <w:rPr/>
      </w:pPr>
      <w:r w:rsidDel="00000000" w:rsidR="00000000" w:rsidRPr="00000000">
        <w:rPr>
          <w:i w:val="0"/>
          <w:iCs w:val="0"/>
          <w:rtl w:val="0"/>
        </w:rPr>
        <w:t xml:space="preserve">Open the Weighting_Lab sheet. Large Plant = 500 MW at 80%; Small Plant = 50 MW at 99%.</w:t>
      </w:r>
      <w:r w:rsidDel="00000000" w:rsidR="00000000" w:rsidRPr="00000000">
        <w:rPr>
          <w:rtl w:val="0"/>
        </w:rPr>
      </w:r>
    </w:p>
    <w:tbl>
      <w:tblPr>
        <w:tblStyle w:val="Table22"/>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0"/>
        </w:trPr>
        <w:tc>
          <w:tcPr>
            <w:shd w:fill="f2f8ed" w:val="clear"/>
          </w:tcPr>
          <w:p w:rsidR="00000000" w:rsidDel="00000000" w:rsidP="00000000" w:rsidRDefault="00000000" w:rsidRPr="00000000" w14:paraId="00000259">
            <w:pPr>
              <w:rPr/>
            </w:pPr>
            <w:r w:rsidDel="00000000" w:rsidR="00000000" w:rsidRPr="00000000">
              <w:rPr>
                <w:b w:val="1"/>
                <w:bCs w:val="1"/>
                <w:color w:val="548235"/>
                <w:rtl w:val="0"/>
              </w:rPr>
              <w:t xml:space="preserve">Expected answer: </w:t>
            </w:r>
            <w:r w:rsidDel="00000000" w:rsidR="00000000" w:rsidRPr="00000000">
              <w:rPr>
                <w:rtl w:val="0"/>
              </w:rPr>
              <w:t xml:space="preserve">Simple average = 89.50%. Capacity-weighted average = 81.73% (approximately 81.7273%).</w:t>
            </w:r>
          </w:p>
          <w:p w:rsidR="00000000" w:rsidDel="00000000" w:rsidP="00000000" w:rsidRDefault="00000000" w:rsidRPr="00000000" w14:paraId="0000025A">
            <w:pPr>
              <w:rPr/>
            </w:pPr>
            <w:r w:rsidDel="00000000" w:rsidR="00000000" w:rsidRPr="00000000">
              <w:rPr>
                <w:b w:val="1"/>
                <w:bCs w:val="1"/>
                <w:rtl w:val="0"/>
              </w:rPr>
              <w:t xml:space="preserve">Why: </w:t>
            </w:r>
            <w:r w:rsidDel="00000000" w:rsidR="00000000" w:rsidRPr="00000000">
              <w:rPr>
                <w:rtl w:val="0"/>
              </w:rPr>
              <w:t xml:space="preserve">The simple average gives the 500 MW and 50 MW plants equal influence. A capacity-weighted definition gives the larger plant more influence. Weighting is correct only when the business definition intends capacity as the weight.</w:t>
            </w:r>
          </w:p>
          <w:p w:rsidR="00000000" w:rsidDel="00000000" w:rsidP="00000000" w:rsidRDefault="00000000" w:rsidRPr="00000000" w14:paraId="0000025B">
            <w:pPr>
              <w:rPr/>
            </w:pPr>
            <w:r w:rsidDel="00000000" w:rsidR="00000000" w:rsidRPr="00000000">
              <w:rPr>
                <w:b w:val="1"/>
                <w:bCs w:val="1"/>
                <w:rtl w:val="0"/>
              </w:rPr>
              <w:t xml:space="preserve">How to validate: </w:t>
            </w:r>
            <w:r w:rsidDel="00000000" w:rsidR="00000000" w:rsidRPr="00000000">
              <w:rPr>
                <w:rtl w:val="0"/>
              </w:rPr>
              <w:t xml:space="preserve">The workbook calculates AVERAGE(PerformancePct) and SUM(Capacity × Performance) ÷ SUM(Capacity).</w:t>
            </w:r>
          </w:p>
        </w:tc>
      </w:tr>
    </w:tbl>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2"/>
        <w:rPr/>
      </w:pPr>
      <w:r w:rsidDel="00000000" w:rsidR="00000000" w:rsidRPr="00000000">
        <w:rPr>
          <w:rtl w:val="0"/>
        </w:rPr>
        <w:t xml:space="preserve">7B. Work through Simpson’s paradox</w:t>
      </w:r>
    </w:p>
    <w:p w:rsidR="00000000" w:rsidDel="00000000" w:rsidP="00000000" w:rsidRDefault="00000000" w:rsidRPr="00000000" w14:paraId="0000025E">
      <w:pPr>
        <w:spacing w:after="100" w:lineRule="auto"/>
        <w:rPr/>
      </w:pPr>
      <w:r w:rsidDel="00000000" w:rsidR="00000000" w:rsidRPr="00000000">
        <w:rPr>
          <w:i w:val="0"/>
          <w:iCs w:val="0"/>
          <w:rtl w:val="0"/>
        </w:rPr>
        <w:t xml:space="preserve">Open Simpson_Lab. Region A is 90% vs Region B 80% under Normal Weather. Region A is 30% vs Region B 20% under Severe Weather. Yet the overall rates reverse because the observation mix is radically different.</w:t>
      </w:r>
      <w:r w:rsidDel="00000000" w:rsidR="00000000" w:rsidRPr="00000000">
        <w:rPr>
          <w:rtl w:val="0"/>
        </w:rPr>
      </w:r>
    </w:p>
    <w:tbl>
      <w:tblPr>
        <w:tblStyle w:val="Table23"/>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0"/>
        </w:trPr>
        <w:tc>
          <w:tcPr>
            <w:shd w:fill="f2f8ed" w:val="clear"/>
          </w:tcPr>
          <w:p w:rsidR="00000000" w:rsidDel="00000000" w:rsidP="00000000" w:rsidRDefault="00000000" w:rsidRPr="00000000" w14:paraId="0000025F">
            <w:pPr>
              <w:rPr/>
            </w:pPr>
            <w:r w:rsidDel="00000000" w:rsidR="00000000" w:rsidRPr="00000000">
              <w:rPr>
                <w:b w:val="1"/>
                <w:bCs w:val="1"/>
                <w:color w:val="548235"/>
                <w:rtl w:val="0"/>
              </w:rPr>
              <w:t xml:space="preserve">Expected answer: </w:t>
            </w:r>
            <w:r w:rsidDel="00000000" w:rsidR="00000000" w:rsidRPr="00000000">
              <w:rPr>
                <w:rtl w:val="0"/>
              </w:rPr>
              <w:t xml:space="preserve">Region A overall = 279/910 = 30.66%. Region B overall = 722/910 = 79.34%. Region A is higher in both subgroups but lower overall.</w:t>
            </w:r>
          </w:p>
          <w:p w:rsidR="00000000" w:rsidDel="00000000" w:rsidP="00000000" w:rsidRDefault="00000000" w:rsidRPr="00000000" w14:paraId="00000260">
            <w:pPr>
              <w:rPr/>
            </w:pPr>
            <w:r w:rsidDel="00000000" w:rsidR="00000000" w:rsidRPr="00000000">
              <w:rPr>
                <w:b w:val="1"/>
                <w:bCs w:val="1"/>
                <w:rtl w:val="0"/>
              </w:rPr>
              <w:t xml:space="preserve">Why: </w:t>
            </w:r>
            <w:r w:rsidDel="00000000" w:rsidR="00000000" w:rsidRPr="00000000">
              <w:rPr>
                <w:rtl w:val="0"/>
              </w:rPr>
              <w:t xml:space="preserve">Region A has mostly Severe Weather observations while Region B has mostly Normal Weather observations. The aggregate is dominated by different subgroup weights.</w:t>
            </w:r>
          </w:p>
          <w:p w:rsidR="00000000" w:rsidDel="00000000" w:rsidP="00000000" w:rsidRDefault="00000000" w:rsidRPr="00000000" w14:paraId="00000261">
            <w:pPr>
              <w:rPr/>
            </w:pPr>
            <w:r w:rsidDel="00000000" w:rsidR="00000000" w:rsidRPr="00000000">
              <w:rPr>
                <w:b w:val="1"/>
                <w:bCs w:val="1"/>
                <w:rtl w:val="0"/>
              </w:rPr>
              <w:t xml:space="preserve">How to validate: </w:t>
            </w:r>
            <w:r w:rsidDel="00000000" w:rsidR="00000000" w:rsidRPr="00000000">
              <w:rPr>
                <w:rtl w:val="0"/>
              </w:rPr>
              <w:t xml:space="preserve">Sum WithinToleranceDays and TotalDays by region, then divide totals. Compare the result with each subgroup before drawing a conclusion.</w:t>
            </w:r>
          </w:p>
        </w:tc>
      </w:tr>
    </w:tbl>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2"/>
        <w:rPr/>
      </w:pPr>
      <w:r w:rsidDel="00000000" w:rsidR="00000000" w:rsidRPr="00000000">
        <w:rPr>
          <w:rtl w:val="0"/>
        </w:rPr>
        <w:t xml:space="preserve">7C. Classify other reasoning traps</w:t>
      </w:r>
    </w:p>
    <w:tbl>
      <w:tblPr>
        <w:tblStyle w:val="Table24"/>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0"/>
        </w:trPr>
        <w:tc>
          <w:tcPr>
            <w:shd w:fill="17365d" w:val="clear"/>
            <w:vAlign w:val="center"/>
          </w:tcPr>
          <w:p w:rsidR="00000000" w:rsidDel="00000000" w:rsidP="00000000" w:rsidRDefault="00000000" w:rsidRPr="00000000" w14:paraId="00000264">
            <w:pPr>
              <w:spacing w:after="0" w:lineRule="auto"/>
              <w:rPr/>
            </w:pPr>
            <w:r w:rsidDel="00000000" w:rsidR="00000000" w:rsidRPr="00000000">
              <w:rPr>
                <w:rFonts w:ascii="Aptos" w:cs="Aptos" w:eastAsia="Aptos" w:hAnsi="Aptos"/>
                <w:b w:val="1"/>
                <w:bCs w:val="1"/>
                <w:color w:val="ffffff"/>
                <w:sz w:val="16"/>
                <w:szCs w:val="16"/>
                <w:rtl w:val="0"/>
              </w:rPr>
              <w:t xml:space="preserve">Scenario</w:t>
            </w:r>
            <w:r w:rsidDel="00000000" w:rsidR="00000000" w:rsidRPr="00000000">
              <w:rPr>
                <w:rtl w:val="0"/>
              </w:rPr>
            </w:r>
          </w:p>
        </w:tc>
        <w:tc>
          <w:tcPr>
            <w:shd w:fill="17365d" w:val="clear"/>
            <w:vAlign w:val="center"/>
          </w:tcPr>
          <w:p w:rsidR="00000000" w:rsidDel="00000000" w:rsidP="00000000" w:rsidRDefault="00000000" w:rsidRPr="00000000" w14:paraId="00000265">
            <w:pPr>
              <w:spacing w:after="0" w:lineRule="auto"/>
              <w:rPr/>
            </w:pPr>
            <w:r w:rsidDel="00000000" w:rsidR="00000000" w:rsidRPr="00000000">
              <w:rPr>
                <w:rFonts w:ascii="Aptos" w:cs="Aptos" w:eastAsia="Aptos" w:hAnsi="Aptos"/>
                <w:b w:val="1"/>
                <w:bCs w:val="1"/>
                <w:color w:val="ffffff"/>
                <w:sz w:val="16"/>
                <w:szCs w:val="16"/>
                <w:rtl w:val="0"/>
              </w:rPr>
              <w:t xml:space="preserve">Correct trap</w:t>
            </w:r>
            <w:r w:rsidDel="00000000" w:rsidR="00000000" w:rsidRPr="00000000">
              <w:rPr>
                <w:rtl w:val="0"/>
              </w:rPr>
            </w:r>
          </w:p>
        </w:tc>
        <w:tc>
          <w:tcPr>
            <w:shd w:fill="17365d" w:val="clear"/>
            <w:vAlign w:val="center"/>
          </w:tcPr>
          <w:p w:rsidR="00000000" w:rsidDel="00000000" w:rsidP="00000000" w:rsidRDefault="00000000" w:rsidRPr="00000000" w14:paraId="00000266">
            <w:pPr>
              <w:spacing w:after="0" w:lineRule="auto"/>
              <w:rPr/>
            </w:pPr>
            <w:r w:rsidDel="00000000" w:rsidR="00000000" w:rsidRPr="00000000">
              <w:rPr>
                <w:rFonts w:ascii="Aptos" w:cs="Aptos" w:eastAsia="Aptos" w:hAnsi="Aptos"/>
                <w:b w:val="1"/>
                <w:bCs w:val="1"/>
                <w:color w:val="ffffff"/>
                <w:sz w:val="16"/>
                <w:szCs w:val="16"/>
                <w:rtl w:val="0"/>
              </w:rPr>
              <w:t xml:space="preserve">Reasoning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7">
            <w:pPr>
              <w:spacing w:after="0" w:lineRule="auto"/>
              <w:rPr/>
            </w:pPr>
            <w:r w:rsidDel="00000000" w:rsidR="00000000" w:rsidRPr="00000000">
              <w:rPr>
                <w:rFonts w:ascii="Aptos" w:cs="Aptos" w:eastAsia="Aptos" w:hAnsi="Aptos"/>
                <w:b w:val="0"/>
                <w:bCs w:val="0"/>
                <w:sz w:val="16"/>
                <w:szCs w:val="16"/>
                <w:rtl w:val="0"/>
              </w:rPr>
              <w:t xml:space="preserve">Only plants still operating today are used to evaluate historic reliability.</w:t>
            </w:r>
            <w:r w:rsidDel="00000000" w:rsidR="00000000" w:rsidRPr="00000000">
              <w:rPr>
                <w:rtl w:val="0"/>
              </w:rPr>
            </w:r>
          </w:p>
        </w:tc>
        <w:tc>
          <w:tcPr>
            <w:vAlign w:val="center"/>
          </w:tcPr>
          <w:p w:rsidR="00000000" w:rsidDel="00000000" w:rsidP="00000000" w:rsidRDefault="00000000" w:rsidRPr="00000000" w14:paraId="00000268">
            <w:pPr>
              <w:spacing w:after="0" w:lineRule="auto"/>
              <w:rPr/>
            </w:pPr>
            <w:r w:rsidDel="00000000" w:rsidR="00000000" w:rsidRPr="00000000">
              <w:rPr>
                <w:rFonts w:ascii="Aptos" w:cs="Aptos" w:eastAsia="Aptos" w:hAnsi="Aptos"/>
                <w:b w:val="0"/>
                <w:bCs w:val="0"/>
                <w:sz w:val="16"/>
                <w:szCs w:val="16"/>
                <w:rtl w:val="0"/>
              </w:rPr>
              <w:t xml:space="preserve">Survivorship bias</w:t>
            </w:r>
            <w:r w:rsidDel="00000000" w:rsidR="00000000" w:rsidRPr="00000000">
              <w:rPr>
                <w:rtl w:val="0"/>
              </w:rPr>
            </w:r>
          </w:p>
        </w:tc>
        <w:tc>
          <w:tcPr>
            <w:vAlign w:val="center"/>
          </w:tcPr>
          <w:p w:rsidR="00000000" w:rsidDel="00000000" w:rsidP="00000000" w:rsidRDefault="00000000" w:rsidRPr="00000000" w14:paraId="00000269">
            <w:pPr>
              <w:spacing w:after="0" w:lineRule="auto"/>
              <w:rPr/>
            </w:pPr>
            <w:r w:rsidDel="00000000" w:rsidR="00000000" w:rsidRPr="00000000">
              <w:rPr>
                <w:rFonts w:ascii="Aptos" w:cs="Aptos" w:eastAsia="Aptos" w:hAnsi="Aptos"/>
                <w:b w:val="0"/>
                <w:bCs w:val="0"/>
                <w:sz w:val="16"/>
                <w:szCs w:val="16"/>
                <w:rtl w:val="0"/>
              </w:rPr>
              <w:t xml:space="preserve">The analysis excludes failed/retired assets and can make historical reliability look better than it was.</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26A">
            <w:pPr>
              <w:spacing w:after="0" w:lineRule="auto"/>
              <w:rPr/>
            </w:pPr>
            <w:r w:rsidDel="00000000" w:rsidR="00000000" w:rsidRPr="00000000">
              <w:rPr>
                <w:rFonts w:ascii="Aptos" w:cs="Aptos" w:eastAsia="Aptos" w:hAnsi="Aptos"/>
                <w:b w:val="0"/>
                <w:bCs w:val="0"/>
                <w:sz w:val="16"/>
                <w:szCs w:val="16"/>
                <w:rtl w:val="0"/>
              </w:rPr>
              <w:t xml:space="preserve">A sample contains mostly sunny days and is used to claim annual solar performance.</w:t>
            </w:r>
            <w:r w:rsidDel="00000000" w:rsidR="00000000" w:rsidRPr="00000000">
              <w:rPr>
                <w:rtl w:val="0"/>
              </w:rPr>
            </w:r>
          </w:p>
        </w:tc>
        <w:tc>
          <w:tcPr>
            <w:shd w:fill="f7fafc" w:val="clear"/>
            <w:vAlign w:val="center"/>
          </w:tcPr>
          <w:p w:rsidR="00000000" w:rsidDel="00000000" w:rsidP="00000000" w:rsidRDefault="00000000" w:rsidRPr="00000000" w14:paraId="0000026B">
            <w:pPr>
              <w:spacing w:after="0" w:lineRule="auto"/>
              <w:rPr/>
            </w:pPr>
            <w:r w:rsidDel="00000000" w:rsidR="00000000" w:rsidRPr="00000000">
              <w:rPr>
                <w:rFonts w:ascii="Aptos" w:cs="Aptos" w:eastAsia="Aptos" w:hAnsi="Aptos"/>
                <w:b w:val="0"/>
                <w:bCs w:val="0"/>
                <w:sz w:val="16"/>
                <w:szCs w:val="16"/>
                <w:rtl w:val="0"/>
              </w:rPr>
              <w:t xml:space="preserve">Sampling bias</w:t>
            </w:r>
            <w:r w:rsidDel="00000000" w:rsidR="00000000" w:rsidRPr="00000000">
              <w:rPr>
                <w:rtl w:val="0"/>
              </w:rPr>
            </w:r>
          </w:p>
        </w:tc>
        <w:tc>
          <w:tcPr>
            <w:shd w:fill="f7fafc" w:val="clear"/>
            <w:vAlign w:val="center"/>
          </w:tcPr>
          <w:p w:rsidR="00000000" w:rsidDel="00000000" w:rsidP="00000000" w:rsidRDefault="00000000" w:rsidRPr="00000000" w14:paraId="0000026C">
            <w:pPr>
              <w:spacing w:after="0" w:lineRule="auto"/>
              <w:rPr/>
            </w:pPr>
            <w:r w:rsidDel="00000000" w:rsidR="00000000" w:rsidRPr="00000000">
              <w:rPr>
                <w:rFonts w:ascii="Aptos" w:cs="Aptos" w:eastAsia="Aptos" w:hAnsi="Aptos"/>
                <w:b w:val="0"/>
                <w:bCs w:val="0"/>
                <w:sz w:val="16"/>
                <w:szCs w:val="16"/>
                <w:rtl w:val="0"/>
              </w:rPr>
              <w:t xml:space="preserve">The sample does not represent the full operating-condition distribution.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D">
            <w:pPr>
              <w:spacing w:after="0" w:lineRule="auto"/>
              <w:rPr/>
            </w:pPr>
            <w:r w:rsidDel="00000000" w:rsidR="00000000" w:rsidRPr="00000000">
              <w:rPr>
                <w:rFonts w:ascii="Aptos" w:cs="Aptos" w:eastAsia="Aptos" w:hAnsi="Aptos"/>
                <w:b w:val="0"/>
                <w:bCs w:val="0"/>
                <w:sz w:val="16"/>
                <w:szCs w:val="16"/>
                <w:rtl w:val="0"/>
              </w:rPr>
              <w:t xml:space="preserve">A three-day rise in production is called a long-term trend.</w:t>
            </w:r>
            <w:r w:rsidDel="00000000" w:rsidR="00000000" w:rsidRPr="00000000">
              <w:rPr>
                <w:rtl w:val="0"/>
              </w:rPr>
            </w:r>
          </w:p>
        </w:tc>
        <w:tc>
          <w:tcPr>
            <w:vAlign w:val="center"/>
          </w:tcPr>
          <w:p w:rsidR="00000000" w:rsidDel="00000000" w:rsidP="00000000" w:rsidRDefault="00000000" w:rsidRPr="00000000" w14:paraId="0000026E">
            <w:pPr>
              <w:spacing w:after="0" w:lineRule="auto"/>
              <w:rPr/>
            </w:pPr>
            <w:r w:rsidDel="00000000" w:rsidR="00000000" w:rsidRPr="00000000">
              <w:rPr>
                <w:rFonts w:ascii="Aptos" w:cs="Aptos" w:eastAsia="Aptos" w:hAnsi="Aptos"/>
                <w:b w:val="0"/>
                <w:bCs w:val="0"/>
                <w:sz w:val="16"/>
                <w:szCs w:val="16"/>
                <w:rtl w:val="0"/>
              </w:rPr>
              <w:t xml:space="preserve">Seasonality mistaken for trend</w:t>
            </w:r>
            <w:r w:rsidDel="00000000" w:rsidR="00000000" w:rsidRPr="00000000">
              <w:rPr>
                <w:rtl w:val="0"/>
              </w:rPr>
            </w:r>
          </w:p>
        </w:tc>
        <w:tc>
          <w:tcPr>
            <w:vAlign w:val="center"/>
          </w:tcPr>
          <w:p w:rsidR="00000000" w:rsidDel="00000000" w:rsidP="00000000" w:rsidRDefault="00000000" w:rsidRPr="00000000" w14:paraId="0000026F">
            <w:pPr>
              <w:spacing w:after="0" w:lineRule="auto"/>
              <w:rPr/>
            </w:pPr>
            <w:r w:rsidDel="00000000" w:rsidR="00000000" w:rsidRPr="00000000">
              <w:rPr>
                <w:rFonts w:ascii="Aptos" w:cs="Aptos" w:eastAsia="Aptos" w:hAnsi="Aptos"/>
                <w:b w:val="0"/>
                <w:bCs w:val="0"/>
                <w:sz w:val="16"/>
                <w:szCs w:val="16"/>
                <w:rtl w:val="0"/>
              </w:rPr>
              <w:t xml:space="preserve">Short-term movement may be weather/seasonal variation; a longer comparison is required.</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270">
            <w:pPr>
              <w:spacing w:after="0" w:lineRule="auto"/>
              <w:rPr/>
            </w:pPr>
            <w:r w:rsidDel="00000000" w:rsidR="00000000" w:rsidRPr="00000000">
              <w:rPr>
                <w:rFonts w:ascii="Aptos" w:cs="Aptos" w:eastAsia="Aptos" w:hAnsi="Aptos"/>
                <w:b w:val="0"/>
                <w:bCs w:val="0"/>
                <w:sz w:val="16"/>
                <w:szCs w:val="16"/>
                <w:rtl w:val="0"/>
              </w:rPr>
              <w:t xml:space="preserve">Maintenance and low generation occur on the same day and maintenance is declared the cause.</w:t>
            </w:r>
            <w:r w:rsidDel="00000000" w:rsidR="00000000" w:rsidRPr="00000000">
              <w:rPr>
                <w:rtl w:val="0"/>
              </w:rPr>
            </w:r>
          </w:p>
        </w:tc>
        <w:tc>
          <w:tcPr>
            <w:shd w:fill="f7fafc" w:val="clear"/>
            <w:vAlign w:val="center"/>
          </w:tcPr>
          <w:p w:rsidR="00000000" w:rsidDel="00000000" w:rsidP="00000000" w:rsidRDefault="00000000" w:rsidRPr="00000000" w14:paraId="00000271">
            <w:pPr>
              <w:spacing w:after="0" w:lineRule="auto"/>
              <w:rPr/>
            </w:pPr>
            <w:r w:rsidDel="00000000" w:rsidR="00000000" w:rsidRPr="00000000">
              <w:rPr>
                <w:rFonts w:ascii="Aptos" w:cs="Aptos" w:eastAsia="Aptos" w:hAnsi="Aptos"/>
                <w:b w:val="0"/>
                <w:bCs w:val="0"/>
                <w:sz w:val="16"/>
                <w:szCs w:val="16"/>
                <w:rtl w:val="0"/>
              </w:rPr>
              <w:t xml:space="preserve">Correlation mistaken for causation</w:t>
            </w:r>
            <w:r w:rsidDel="00000000" w:rsidR="00000000" w:rsidRPr="00000000">
              <w:rPr>
                <w:rtl w:val="0"/>
              </w:rPr>
            </w:r>
          </w:p>
        </w:tc>
        <w:tc>
          <w:tcPr>
            <w:shd w:fill="f7fafc" w:val="clear"/>
            <w:vAlign w:val="center"/>
          </w:tcPr>
          <w:p w:rsidR="00000000" w:rsidDel="00000000" w:rsidP="00000000" w:rsidRDefault="00000000" w:rsidRPr="00000000" w14:paraId="00000272">
            <w:pPr>
              <w:spacing w:after="0" w:lineRule="auto"/>
              <w:rPr/>
            </w:pPr>
            <w:r w:rsidDel="00000000" w:rsidR="00000000" w:rsidRPr="00000000">
              <w:rPr>
                <w:rFonts w:ascii="Aptos" w:cs="Aptos" w:eastAsia="Aptos" w:hAnsi="Aptos"/>
                <w:b w:val="0"/>
                <w:bCs w:val="0"/>
                <w:sz w:val="16"/>
                <w:szCs w:val="16"/>
                <w:rtl w:val="0"/>
              </w:rPr>
              <w:t xml:space="preserve">Coincidence is an observation/association. Confirmed cause requires operational evidence and elimination of alternatives.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3">
            <w:pPr>
              <w:spacing w:after="0" w:lineRule="auto"/>
              <w:rPr/>
            </w:pPr>
            <w:r w:rsidDel="00000000" w:rsidR="00000000" w:rsidRPr="00000000">
              <w:rPr>
                <w:rFonts w:ascii="Aptos" w:cs="Aptos" w:eastAsia="Aptos" w:hAnsi="Aptos"/>
                <w:b w:val="0"/>
                <w:bCs w:val="0"/>
                <w:sz w:val="16"/>
                <w:szCs w:val="16"/>
                <w:rtl w:val="0"/>
              </w:rPr>
              <w:t xml:space="preserve">Regional percentages are averaged without considering denominator or weighting.</w:t>
            </w:r>
            <w:r w:rsidDel="00000000" w:rsidR="00000000" w:rsidRPr="00000000">
              <w:rPr>
                <w:rtl w:val="0"/>
              </w:rPr>
            </w:r>
          </w:p>
        </w:tc>
        <w:tc>
          <w:tcPr>
            <w:vAlign w:val="center"/>
          </w:tcPr>
          <w:p w:rsidR="00000000" w:rsidDel="00000000" w:rsidP="00000000" w:rsidRDefault="00000000" w:rsidRPr="00000000" w14:paraId="00000274">
            <w:pPr>
              <w:spacing w:after="0" w:lineRule="auto"/>
              <w:rPr/>
            </w:pPr>
            <w:r w:rsidDel="00000000" w:rsidR="00000000" w:rsidRPr="00000000">
              <w:rPr>
                <w:rFonts w:ascii="Aptos" w:cs="Aptos" w:eastAsia="Aptos" w:hAnsi="Aptos"/>
                <w:b w:val="0"/>
                <w:bCs w:val="0"/>
                <w:sz w:val="16"/>
                <w:szCs w:val="16"/>
                <w:rtl w:val="0"/>
              </w:rPr>
              <w:t xml:space="preserve">Aggregation/weighting trap</w:t>
            </w:r>
            <w:r w:rsidDel="00000000" w:rsidR="00000000" w:rsidRPr="00000000">
              <w:rPr>
                <w:rtl w:val="0"/>
              </w:rPr>
            </w:r>
          </w:p>
        </w:tc>
        <w:tc>
          <w:tcPr>
            <w:vAlign w:val="center"/>
          </w:tcPr>
          <w:p w:rsidR="00000000" w:rsidDel="00000000" w:rsidP="00000000" w:rsidRDefault="00000000" w:rsidRPr="00000000" w14:paraId="00000275">
            <w:pPr>
              <w:spacing w:after="0" w:lineRule="auto"/>
              <w:rPr/>
            </w:pPr>
            <w:r w:rsidDel="00000000" w:rsidR="00000000" w:rsidRPr="00000000">
              <w:rPr>
                <w:rFonts w:ascii="Aptos" w:cs="Aptos" w:eastAsia="Aptos" w:hAnsi="Aptos"/>
                <w:b w:val="0"/>
                <w:bCs w:val="0"/>
                <w:sz w:val="16"/>
                <w:szCs w:val="16"/>
                <w:rtl w:val="0"/>
              </w:rPr>
              <w:t xml:space="preserve">Equal averaging can misrepresent groups of very different size or denominator.</w:t>
            </w:r>
            <w:r w:rsidDel="00000000" w:rsidR="00000000" w:rsidRPr="00000000">
              <w:rPr>
                <w:rtl w:val="0"/>
              </w:rPr>
            </w:r>
          </w:p>
        </w:tc>
      </w:tr>
    </w:tbl>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2"/>
        <w:rPr/>
      </w:pPr>
      <w:r w:rsidDel="00000000" w:rsidR="00000000" w:rsidRPr="00000000">
        <w:rPr>
          <w:rtl w:val="0"/>
        </w:rPr>
        <w:t xml:space="preserve">7D. Use the causation chain</w:t>
      </w:r>
    </w:p>
    <w:p w:rsidR="00000000" w:rsidDel="00000000" w:rsidP="00000000" w:rsidRDefault="00000000" w:rsidRPr="00000000" w14:paraId="00000278">
      <w:pPr>
        <w:spacing w:after="100" w:lineRule="auto"/>
        <w:rPr/>
      </w:pPr>
      <w:r w:rsidDel="00000000" w:rsidR="00000000" w:rsidRPr="00000000">
        <w:rPr>
          <w:i w:val="0"/>
          <w:iCs w:val="0"/>
          <w:rtl w:val="0"/>
        </w:rPr>
        <w:t xml:space="preserve">Use Observation → Association → Evidence → Hypothesis → Diagnosis → Confirmed Cause. A maintenance record overlapping a low-generation date supports investigation, not a causal conclusion. You would need evidence such as equipment state, outage scope, weather/operating conditions, curtailment, timestamps and recovery behavior before confirming root cause.</w:t>
      </w:r>
      <w:r w:rsidDel="00000000" w:rsidR="00000000" w:rsidRPr="00000000">
        <w:rPr>
          <w:rtl w:val="0"/>
        </w:rPr>
      </w:r>
    </w:p>
    <w:p w:rsidR="00000000" w:rsidDel="00000000" w:rsidP="00000000" w:rsidRDefault="00000000" w:rsidRPr="00000000" w14:paraId="00000279">
      <w:pPr>
        <w:pStyle w:val="Heading3"/>
        <w:rPr/>
      </w:pPr>
      <w:r w:rsidDel="00000000" w:rsidR="00000000" w:rsidRPr="00000000">
        <w:rPr>
          <w:rtl w:val="0"/>
        </w:rPr>
        <w:t xml:space="preserve">Stage Validation 6 — Reasoning</w:t>
      </w:r>
    </w:p>
    <w:tbl>
      <w:tblPr>
        <w:tblStyle w:val="Table25"/>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0"/>
        </w:trPr>
        <w:tc>
          <w:tcPr>
            <w:shd w:fill="548235" w:val="clear"/>
            <w:vAlign w:val="center"/>
          </w:tcPr>
          <w:p w:rsidR="00000000" w:rsidDel="00000000" w:rsidP="00000000" w:rsidRDefault="00000000" w:rsidRPr="00000000" w14:paraId="0000027A">
            <w:pPr>
              <w:spacing w:after="0" w:lineRule="auto"/>
              <w:rPr/>
            </w:pPr>
            <w:r w:rsidDel="00000000" w:rsidR="00000000" w:rsidRPr="00000000">
              <w:rPr>
                <w:rFonts w:ascii="Aptos" w:cs="Aptos" w:eastAsia="Aptos" w:hAnsi="Aptos"/>
                <w:b w:val="1"/>
                <w:bCs w:val="1"/>
                <w:color w:val="ffffff"/>
                <w:sz w:val="17"/>
                <w:szCs w:val="17"/>
                <w:rtl w:val="0"/>
              </w:rPr>
              <w:t xml:space="preserve">Check</w:t>
            </w:r>
            <w:r w:rsidDel="00000000" w:rsidR="00000000" w:rsidRPr="00000000">
              <w:rPr>
                <w:rtl w:val="0"/>
              </w:rPr>
            </w:r>
          </w:p>
        </w:tc>
        <w:tc>
          <w:tcPr>
            <w:shd w:fill="548235" w:val="clear"/>
            <w:vAlign w:val="center"/>
          </w:tcPr>
          <w:p w:rsidR="00000000" w:rsidDel="00000000" w:rsidP="00000000" w:rsidRDefault="00000000" w:rsidRPr="00000000" w14:paraId="0000027B">
            <w:pPr>
              <w:spacing w:after="0" w:lineRule="auto"/>
              <w:rPr/>
            </w:pPr>
            <w:r w:rsidDel="00000000" w:rsidR="00000000" w:rsidRPr="00000000">
              <w:rPr>
                <w:rFonts w:ascii="Aptos" w:cs="Aptos" w:eastAsia="Aptos" w:hAnsi="Aptos"/>
                <w:b w:val="1"/>
                <w:bCs w:val="1"/>
                <w:color w:val="ffffff"/>
                <w:sz w:val="17"/>
                <w:szCs w:val="17"/>
                <w:rtl w:val="0"/>
              </w:rPr>
              <w:t xml:space="preserve">Expected confirmation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C">
            <w:pPr>
              <w:spacing w:after="0" w:lineRule="auto"/>
              <w:rPr/>
            </w:pPr>
            <w:r w:rsidDel="00000000" w:rsidR="00000000" w:rsidRPr="00000000">
              <w:rPr>
                <w:rFonts w:ascii="Aptos" w:cs="Aptos" w:eastAsia="Aptos" w:hAnsi="Aptos"/>
                <w:b w:val="1"/>
                <w:bCs w:val="1"/>
                <w:sz w:val="16"/>
                <w:szCs w:val="16"/>
                <w:rtl w:val="0"/>
              </w:rPr>
              <w:t xml:space="preserve">Simple average</w:t>
            </w:r>
            <w:r w:rsidDel="00000000" w:rsidR="00000000" w:rsidRPr="00000000">
              <w:rPr>
                <w:rtl w:val="0"/>
              </w:rPr>
            </w:r>
          </w:p>
        </w:tc>
        <w:tc>
          <w:tcPr>
            <w:vAlign w:val="center"/>
          </w:tcPr>
          <w:p w:rsidR="00000000" w:rsidDel="00000000" w:rsidP="00000000" w:rsidRDefault="00000000" w:rsidRPr="00000000" w14:paraId="0000027D">
            <w:pPr>
              <w:spacing w:after="0" w:lineRule="auto"/>
              <w:rPr/>
            </w:pPr>
            <w:r w:rsidDel="00000000" w:rsidR="00000000" w:rsidRPr="00000000">
              <w:rPr>
                <w:rFonts w:ascii="Aptos" w:cs="Aptos" w:eastAsia="Aptos" w:hAnsi="Aptos"/>
                <w:b w:val="0"/>
                <w:bCs w:val="0"/>
                <w:sz w:val="16"/>
                <w:szCs w:val="16"/>
                <w:rtl w:val="0"/>
              </w:rPr>
              <w:t xml:space="preserve">89.50%.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E">
            <w:pPr>
              <w:spacing w:after="0" w:lineRule="auto"/>
              <w:rPr/>
            </w:pPr>
            <w:r w:rsidDel="00000000" w:rsidR="00000000" w:rsidRPr="00000000">
              <w:rPr>
                <w:rFonts w:ascii="Aptos" w:cs="Aptos" w:eastAsia="Aptos" w:hAnsi="Aptos"/>
                <w:b w:val="1"/>
                <w:bCs w:val="1"/>
                <w:sz w:val="16"/>
                <w:szCs w:val="16"/>
                <w:rtl w:val="0"/>
              </w:rPr>
              <w:t xml:space="preserve">Capacity-weighted average</w:t>
            </w:r>
            <w:r w:rsidDel="00000000" w:rsidR="00000000" w:rsidRPr="00000000">
              <w:rPr>
                <w:rtl w:val="0"/>
              </w:rPr>
            </w:r>
          </w:p>
        </w:tc>
        <w:tc>
          <w:tcPr>
            <w:vAlign w:val="center"/>
          </w:tcPr>
          <w:p w:rsidR="00000000" w:rsidDel="00000000" w:rsidP="00000000" w:rsidRDefault="00000000" w:rsidRPr="00000000" w14:paraId="0000027F">
            <w:pPr>
              <w:spacing w:after="0" w:lineRule="auto"/>
              <w:rPr/>
            </w:pPr>
            <w:r w:rsidDel="00000000" w:rsidR="00000000" w:rsidRPr="00000000">
              <w:rPr>
                <w:rFonts w:ascii="Aptos" w:cs="Aptos" w:eastAsia="Aptos" w:hAnsi="Aptos"/>
                <w:b w:val="0"/>
                <w:bCs w:val="0"/>
                <w:sz w:val="16"/>
                <w:szCs w:val="16"/>
                <w:rtl w:val="0"/>
              </w:rPr>
              <w:t xml:space="preserve">81.73%.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0">
            <w:pPr>
              <w:spacing w:after="0" w:lineRule="auto"/>
              <w:rPr/>
            </w:pPr>
            <w:r w:rsidDel="00000000" w:rsidR="00000000" w:rsidRPr="00000000">
              <w:rPr>
                <w:rFonts w:ascii="Aptos" w:cs="Aptos" w:eastAsia="Aptos" w:hAnsi="Aptos"/>
                <w:b w:val="1"/>
                <w:bCs w:val="1"/>
                <w:sz w:val="16"/>
                <w:szCs w:val="16"/>
                <w:rtl w:val="0"/>
              </w:rPr>
              <w:t xml:space="preserve">Simpson — Region A overall</w:t>
            </w:r>
            <w:r w:rsidDel="00000000" w:rsidR="00000000" w:rsidRPr="00000000">
              <w:rPr>
                <w:rtl w:val="0"/>
              </w:rPr>
            </w:r>
          </w:p>
        </w:tc>
        <w:tc>
          <w:tcPr>
            <w:vAlign w:val="center"/>
          </w:tcPr>
          <w:p w:rsidR="00000000" w:rsidDel="00000000" w:rsidP="00000000" w:rsidRDefault="00000000" w:rsidRPr="00000000" w14:paraId="00000281">
            <w:pPr>
              <w:spacing w:after="0" w:lineRule="auto"/>
              <w:rPr/>
            </w:pPr>
            <w:r w:rsidDel="00000000" w:rsidR="00000000" w:rsidRPr="00000000">
              <w:rPr>
                <w:rFonts w:ascii="Aptos" w:cs="Aptos" w:eastAsia="Aptos" w:hAnsi="Aptos"/>
                <w:b w:val="0"/>
                <w:bCs w:val="0"/>
                <w:sz w:val="16"/>
                <w:szCs w:val="16"/>
                <w:rtl w:val="0"/>
              </w:rPr>
              <w:t xml:space="preserve">30.66%.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2">
            <w:pPr>
              <w:spacing w:after="0" w:lineRule="auto"/>
              <w:rPr/>
            </w:pPr>
            <w:r w:rsidDel="00000000" w:rsidR="00000000" w:rsidRPr="00000000">
              <w:rPr>
                <w:rFonts w:ascii="Aptos" w:cs="Aptos" w:eastAsia="Aptos" w:hAnsi="Aptos"/>
                <w:b w:val="1"/>
                <w:bCs w:val="1"/>
                <w:sz w:val="16"/>
                <w:szCs w:val="16"/>
                <w:rtl w:val="0"/>
              </w:rPr>
              <w:t xml:space="preserve">Simpson — Region B overall</w:t>
            </w:r>
            <w:r w:rsidDel="00000000" w:rsidR="00000000" w:rsidRPr="00000000">
              <w:rPr>
                <w:rtl w:val="0"/>
              </w:rPr>
            </w:r>
          </w:p>
        </w:tc>
        <w:tc>
          <w:tcPr>
            <w:vAlign w:val="center"/>
          </w:tcPr>
          <w:p w:rsidR="00000000" w:rsidDel="00000000" w:rsidP="00000000" w:rsidRDefault="00000000" w:rsidRPr="00000000" w14:paraId="00000283">
            <w:pPr>
              <w:spacing w:after="0" w:lineRule="auto"/>
              <w:rPr/>
            </w:pPr>
            <w:r w:rsidDel="00000000" w:rsidR="00000000" w:rsidRPr="00000000">
              <w:rPr>
                <w:rFonts w:ascii="Aptos" w:cs="Aptos" w:eastAsia="Aptos" w:hAnsi="Aptos"/>
                <w:b w:val="0"/>
                <w:bCs w:val="0"/>
                <w:sz w:val="16"/>
                <w:szCs w:val="16"/>
                <w:rtl w:val="0"/>
              </w:rPr>
              <w:t xml:space="preserve">79.34%.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4">
            <w:pPr>
              <w:spacing w:after="0" w:lineRule="auto"/>
              <w:rPr/>
            </w:pPr>
            <w:r w:rsidDel="00000000" w:rsidR="00000000" w:rsidRPr="00000000">
              <w:rPr>
                <w:rFonts w:ascii="Aptos" w:cs="Aptos" w:eastAsia="Aptos" w:hAnsi="Aptos"/>
                <w:b w:val="1"/>
                <w:bCs w:val="1"/>
                <w:sz w:val="16"/>
                <w:szCs w:val="16"/>
                <w:rtl w:val="0"/>
              </w:rPr>
              <w:t xml:space="preserve">Causation</w:t>
            </w:r>
            <w:r w:rsidDel="00000000" w:rsidR="00000000" w:rsidRPr="00000000">
              <w:rPr>
                <w:rtl w:val="0"/>
              </w:rPr>
            </w:r>
          </w:p>
        </w:tc>
        <w:tc>
          <w:tcPr>
            <w:vAlign w:val="center"/>
          </w:tcPr>
          <w:p w:rsidR="00000000" w:rsidDel="00000000" w:rsidP="00000000" w:rsidRDefault="00000000" w:rsidRPr="00000000" w14:paraId="00000285">
            <w:pPr>
              <w:spacing w:after="0" w:lineRule="auto"/>
              <w:rPr/>
            </w:pPr>
            <w:r w:rsidDel="00000000" w:rsidR="00000000" w:rsidRPr="00000000">
              <w:rPr>
                <w:rFonts w:ascii="Aptos" w:cs="Aptos" w:eastAsia="Aptos" w:hAnsi="Aptos"/>
                <w:b w:val="0"/>
                <w:bCs w:val="0"/>
                <w:sz w:val="16"/>
                <w:szCs w:val="16"/>
                <w:rtl w:val="0"/>
              </w:rPr>
              <w:t xml:space="preserve">Maintenance coincidence is not confirmed cause.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6">
            <w:pPr>
              <w:spacing w:after="0" w:lineRule="auto"/>
              <w:rPr/>
            </w:pPr>
            <w:r w:rsidDel="00000000" w:rsidR="00000000" w:rsidRPr="00000000">
              <w:rPr>
                <w:rFonts w:ascii="Aptos" w:cs="Aptos" w:eastAsia="Aptos" w:hAnsi="Aptos"/>
                <w:b w:val="1"/>
                <w:bCs w:val="1"/>
                <w:sz w:val="16"/>
                <w:szCs w:val="16"/>
                <w:rtl w:val="0"/>
              </w:rPr>
              <w:t xml:space="preserve">Bias recognition</w:t>
            </w:r>
            <w:r w:rsidDel="00000000" w:rsidR="00000000" w:rsidRPr="00000000">
              <w:rPr>
                <w:rtl w:val="0"/>
              </w:rPr>
            </w:r>
          </w:p>
        </w:tc>
        <w:tc>
          <w:tcPr>
            <w:vAlign w:val="center"/>
          </w:tcPr>
          <w:p w:rsidR="00000000" w:rsidDel="00000000" w:rsidP="00000000" w:rsidRDefault="00000000" w:rsidRPr="00000000" w14:paraId="00000287">
            <w:pPr>
              <w:spacing w:after="0" w:lineRule="auto"/>
              <w:rPr/>
            </w:pPr>
            <w:r w:rsidDel="00000000" w:rsidR="00000000" w:rsidRPr="00000000">
              <w:rPr>
                <w:rFonts w:ascii="Aptos" w:cs="Aptos" w:eastAsia="Aptos" w:hAnsi="Aptos"/>
                <w:b w:val="0"/>
                <w:bCs w:val="0"/>
                <w:sz w:val="16"/>
                <w:szCs w:val="16"/>
                <w:rtl w:val="0"/>
              </w:rPr>
              <w:t xml:space="preserve">You can distinguish survivorship, sampling, seasonality and weighting traps.</w:t>
            </w:r>
            <w:r w:rsidDel="00000000" w:rsidR="00000000" w:rsidRPr="00000000">
              <w:rPr>
                <w:rtl w:val="0"/>
              </w:rPr>
            </w:r>
          </w:p>
        </w:tc>
      </w:tr>
    </w:tbl>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pStyle w:val="Heading1"/>
        <w:rPr/>
      </w:pPr>
      <w:r w:rsidDel="00000000" w:rsidR="00000000" w:rsidRPr="00000000">
        <w:rPr>
          <w:rtl w:val="0"/>
        </w:rPr>
        <w:t xml:space="preserve">Part 8 — Design the Analytical Product Before Building the Dashboard</w:t>
      </w:r>
    </w:p>
    <w:p w:rsidR="00000000" w:rsidDel="00000000" w:rsidP="00000000" w:rsidRDefault="00000000" w:rsidRPr="00000000" w14:paraId="0000028A">
      <w:pPr>
        <w:pStyle w:val="Heading2"/>
        <w:rPr/>
      </w:pPr>
      <w:r w:rsidDel="00000000" w:rsidR="00000000" w:rsidRPr="00000000">
        <w:rPr>
          <w:rtl w:val="0"/>
        </w:rPr>
        <w:t xml:space="preserve">8A. Build the evidence-first wireframe</w:t>
      </w:r>
    </w:p>
    <w:p w:rsidR="00000000" w:rsidDel="00000000" w:rsidP="00000000" w:rsidRDefault="00000000" w:rsidRPr="00000000" w14:paraId="0000028B">
      <w:pPr>
        <w:spacing w:after="100" w:lineRule="auto"/>
        <w:rPr/>
      </w:pPr>
      <w:r w:rsidDel="00000000" w:rsidR="00000000" w:rsidRPr="00000000">
        <w:rPr>
          <w:i w:val="0"/>
          <w:iCs w:val="0"/>
          <w:rtl w:val="0"/>
        </w:rPr>
        <w:t xml:space="preserve">Open Wireframe_Plan. The correct design begins with a business question for each page area. Visual choice comes later. Use the model design below.</w:t>
      </w:r>
      <w:r w:rsidDel="00000000" w:rsidR="00000000" w:rsidRPr="00000000">
        <w:rPr>
          <w:rtl w:val="0"/>
        </w:rPr>
      </w:r>
    </w:p>
    <w:tbl>
      <w:tblPr>
        <w:tblStyle w:val="Table26"/>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0"/>
        </w:trPr>
        <w:tc>
          <w:tcPr>
            <w:shd w:fill="17365d" w:val="clear"/>
            <w:vAlign w:val="center"/>
          </w:tcPr>
          <w:p w:rsidR="00000000" w:rsidDel="00000000" w:rsidP="00000000" w:rsidRDefault="00000000" w:rsidRPr="00000000" w14:paraId="0000028C">
            <w:pPr>
              <w:spacing w:after="0" w:lineRule="auto"/>
              <w:rPr/>
            </w:pPr>
            <w:r w:rsidDel="00000000" w:rsidR="00000000" w:rsidRPr="00000000">
              <w:rPr>
                <w:rFonts w:ascii="Aptos" w:cs="Aptos" w:eastAsia="Aptos" w:hAnsi="Aptos"/>
                <w:b w:val="1"/>
                <w:bCs w:val="1"/>
                <w:color w:val="ffffff"/>
                <w:sz w:val="14"/>
                <w:szCs w:val="14"/>
                <w:rtl w:val="0"/>
              </w:rPr>
              <w:t xml:space="preserve">Page area</w:t>
            </w:r>
            <w:r w:rsidDel="00000000" w:rsidR="00000000" w:rsidRPr="00000000">
              <w:rPr>
                <w:rtl w:val="0"/>
              </w:rPr>
            </w:r>
          </w:p>
        </w:tc>
        <w:tc>
          <w:tcPr>
            <w:shd w:fill="17365d" w:val="clear"/>
            <w:vAlign w:val="center"/>
          </w:tcPr>
          <w:p w:rsidR="00000000" w:rsidDel="00000000" w:rsidP="00000000" w:rsidRDefault="00000000" w:rsidRPr="00000000" w14:paraId="0000028D">
            <w:pPr>
              <w:spacing w:after="0" w:lineRule="auto"/>
              <w:rPr/>
            </w:pPr>
            <w:r w:rsidDel="00000000" w:rsidR="00000000" w:rsidRPr="00000000">
              <w:rPr>
                <w:rFonts w:ascii="Aptos" w:cs="Aptos" w:eastAsia="Aptos" w:hAnsi="Aptos"/>
                <w:b w:val="1"/>
                <w:bCs w:val="1"/>
                <w:color w:val="ffffff"/>
                <w:sz w:val="14"/>
                <w:szCs w:val="14"/>
                <w:rtl w:val="0"/>
              </w:rPr>
              <w:t xml:space="preserve">Business question</w:t>
            </w:r>
            <w:r w:rsidDel="00000000" w:rsidR="00000000" w:rsidRPr="00000000">
              <w:rPr>
                <w:rtl w:val="0"/>
              </w:rPr>
            </w:r>
          </w:p>
        </w:tc>
        <w:tc>
          <w:tcPr>
            <w:shd w:fill="17365d" w:val="clear"/>
            <w:vAlign w:val="center"/>
          </w:tcPr>
          <w:p w:rsidR="00000000" w:rsidDel="00000000" w:rsidP="00000000" w:rsidRDefault="00000000" w:rsidRPr="00000000" w14:paraId="0000028E">
            <w:pPr>
              <w:spacing w:after="0" w:lineRule="auto"/>
              <w:rPr/>
            </w:pPr>
            <w:r w:rsidDel="00000000" w:rsidR="00000000" w:rsidRPr="00000000">
              <w:rPr>
                <w:rFonts w:ascii="Aptos" w:cs="Aptos" w:eastAsia="Aptos" w:hAnsi="Aptos"/>
                <w:b w:val="1"/>
                <w:bCs w:val="1"/>
                <w:color w:val="ffffff"/>
                <w:sz w:val="14"/>
                <w:szCs w:val="14"/>
                <w:rtl w:val="0"/>
              </w:rPr>
              <w:t xml:space="preserve">Evidence</w:t>
            </w:r>
            <w:r w:rsidDel="00000000" w:rsidR="00000000" w:rsidRPr="00000000">
              <w:rPr>
                <w:rtl w:val="0"/>
              </w:rPr>
            </w:r>
          </w:p>
        </w:tc>
        <w:tc>
          <w:tcPr>
            <w:shd w:fill="17365d" w:val="clear"/>
            <w:vAlign w:val="center"/>
          </w:tcPr>
          <w:p w:rsidR="00000000" w:rsidDel="00000000" w:rsidP="00000000" w:rsidRDefault="00000000" w:rsidRPr="00000000" w14:paraId="0000028F">
            <w:pPr>
              <w:spacing w:after="0" w:lineRule="auto"/>
              <w:rPr/>
            </w:pPr>
            <w:r w:rsidDel="00000000" w:rsidR="00000000" w:rsidRPr="00000000">
              <w:rPr>
                <w:rFonts w:ascii="Aptos" w:cs="Aptos" w:eastAsia="Aptos" w:hAnsi="Aptos"/>
                <w:b w:val="1"/>
                <w:bCs w:val="1"/>
                <w:color w:val="ffffff"/>
                <w:sz w:val="14"/>
                <w:szCs w:val="14"/>
                <w:rtl w:val="0"/>
              </w:rPr>
              <w:t xml:space="preserve">Why</w:t>
            </w:r>
            <w:r w:rsidDel="00000000" w:rsidR="00000000" w:rsidRPr="00000000">
              <w:rPr>
                <w:rtl w:val="0"/>
              </w:rPr>
            </w:r>
          </w:p>
        </w:tc>
        <w:tc>
          <w:tcPr>
            <w:shd w:fill="17365d" w:val="clear"/>
            <w:vAlign w:val="center"/>
          </w:tcPr>
          <w:p w:rsidR="00000000" w:rsidDel="00000000" w:rsidP="00000000" w:rsidRDefault="00000000" w:rsidRPr="00000000" w14:paraId="00000290">
            <w:pPr>
              <w:spacing w:after="0" w:lineRule="auto"/>
              <w:rPr/>
            </w:pPr>
            <w:r w:rsidDel="00000000" w:rsidR="00000000" w:rsidRPr="00000000">
              <w:rPr>
                <w:rFonts w:ascii="Aptos" w:cs="Aptos" w:eastAsia="Aptos" w:hAnsi="Aptos"/>
                <w:b w:val="1"/>
                <w:bCs w:val="1"/>
                <w:color w:val="ffffff"/>
                <w:sz w:val="14"/>
                <w:szCs w:val="14"/>
                <w:rtl w:val="0"/>
              </w:rPr>
              <w:t xml:space="preserve">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1">
            <w:pPr>
              <w:spacing w:after="0" w:lineRule="auto"/>
              <w:rPr/>
            </w:pPr>
            <w:r w:rsidDel="00000000" w:rsidR="00000000" w:rsidRPr="00000000">
              <w:rPr>
                <w:rFonts w:ascii="Aptos" w:cs="Aptos" w:eastAsia="Aptos" w:hAnsi="Aptos"/>
                <w:b w:val="0"/>
                <w:bCs w:val="0"/>
                <w:sz w:val="14"/>
                <w:szCs w:val="14"/>
                <w:rtl w:val="0"/>
              </w:rPr>
              <w:t xml:space="preserve">Top KPI strip</w:t>
            </w:r>
            <w:r w:rsidDel="00000000" w:rsidR="00000000" w:rsidRPr="00000000">
              <w:rPr>
                <w:rtl w:val="0"/>
              </w:rPr>
            </w:r>
          </w:p>
        </w:tc>
        <w:tc>
          <w:tcPr>
            <w:vAlign w:val="center"/>
          </w:tcPr>
          <w:p w:rsidR="00000000" w:rsidDel="00000000" w:rsidP="00000000" w:rsidRDefault="00000000" w:rsidRPr="00000000" w14:paraId="00000292">
            <w:pPr>
              <w:spacing w:after="0" w:lineRule="auto"/>
              <w:rPr/>
            </w:pPr>
            <w:r w:rsidDel="00000000" w:rsidR="00000000" w:rsidRPr="00000000">
              <w:rPr>
                <w:rFonts w:ascii="Aptos" w:cs="Aptos" w:eastAsia="Aptos" w:hAnsi="Aptos"/>
                <w:b w:val="0"/>
                <w:bCs w:val="0"/>
                <w:sz w:val="14"/>
                <w:szCs w:val="14"/>
                <w:rtl w:val="0"/>
              </w:rPr>
              <w:t xml:space="preserve">Is the portfolio performing against expectation and target?</w:t>
            </w:r>
            <w:r w:rsidDel="00000000" w:rsidR="00000000" w:rsidRPr="00000000">
              <w:rPr>
                <w:rtl w:val="0"/>
              </w:rPr>
            </w:r>
          </w:p>
        </w:tc>
        <w:tc>
          <w:tcPr>
            <w:vAlign w:val="center"/>
          </w:tcPr>
          <w:p w:rsidR="00000000" w:rsidDel="00000000" w:rsidP="00000000" w:rsidRDefault="00000000" w:rsidRPr="00000000" w14:paraId="00000293">
            <w:pPr>
              <w:spacing w:after="0" w:lineRule="auto"/>
              <w:rPr/>
            </w:pPr>
            <w:r w:rsidDel="00000000" w:rsidR="00000000" w:rsidRPr="00000000">
              <w:rPr>
                <w:rFonts w:ascii="Aptos" w:cs="Aptos" w:eastAsia="Aptos" w:hAnsi="Aptos"/>
                <w:b w:val="0"/>
                <w:bCs w:val="0"/>
                <w:sz w:val="14"/>
                <w:szCs w:val="14"/>
                <w:rtl w:val="0"/>
              </w:rPr>
              <w:t xml:space="preserve">Actual Generation; Forecast; Variance MWh; Variance %; Target Attainment</w:t>
            </w:r>
            <w:r w:rsidDel="00000000" w:rsidR="00000000" w:rsidRPr="00000000">
              <w:rPr>
                <w:rtl w:val="0"/>
              </w:rPr>
            </w:r>
          </w:p>
        </w:tc>
        <w:tc>
          <w:tcPr>
            <w:vAlign w:val="center"/>
          </w:tcPr>
          <w:p w:rsidR="00000000" w:rsidDel="00000000" w:rsidP="00000000" w:rsidRDefault="00000000" w:rsidRPr="00000000" w14:paraId="00000294">
            <w:pPr>
              <w:spacing w:after="0" w:lineRule="auto"/>
              <w:rPr/>
            </w:pPr>
            <w:r w:rsidDel="00000000" w:rsidR="00000000" w:rsidRPr="00000000">
              <w:rPr>
                <w:rFonts w:ascii="Aptos" w:cs="Aptos" w:eastAsia="Aptos" w:hAnsi="Aptos"/>
                <w:b w:val="0"/>
                <w:bCs w:val="0"/>
                <w:sz w:val="14"/>
                <w:szCs w:val="14"/>
                <w:rtl w:val="0"/>
              </w:rPr>
              <w:t xml:space="preserve">These directly answer the executive performance question. Keep storage capacity separate.</w:t>
            </w:r>
            <w:r w:rsidDel="00000000" w:rsidR="00000000" w:rsidRPr="00000000">
              <w:rPr>
                <w:rtl w:val="0"/>
              </w:rPr>
            </w:r>
          </w:p>
        </w:tc>
        <w:tc>
          <w:tcPr>
            <w:vAlign w:val="center"/>
          </w:tcPr>
          <w:p w:rsidR="00000000" w:rsidDel="00000000" w:rsidP="00000000" w:rsidRDefault="00000000" w:rsidRPr="00000000" w14:paraId="00000295">
            <w:pPr>
              <w:spacing w:after="0" w:lineRule="auto"/>
              <w:rPr/>
            </w:pPr>
            <w:r w:rsidDel="00000000" w:rsidR="00000000" w:rsidRPr="00000000">
              <w:rPr>
                <w:rFonts w:ascii="Aptos" w:cs="Aptos" w:eastAsia="Aptos" w:hAnsi="Aptos"/>
                <w:b w:val="0"/>
                <w:bCs w:val="0"/>
                <w:sz w:val="14"/>
                <w:szCs w:val="14"/>
                <w:rtl w:val="0"/>
              </w:rPr>
              <w:t xml:space="preserve">Reconcile every KPI to the final validation baseline.</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296">
            <w:pPr>
              <w:spacing w:after="0" w:lineRule="auto"/>
              <w:rPr/>
            </w:pPr>
            <w:r w:rsidDel="00000000" w:rsidR="00000000" w:rsidRPr="00000000">
              <w:rPr>
                <w:rFonts w:ascii="Aptos" w:cs="Aptos" w:eastAsia="Aptos" w:hAnsi="Aptos"/>
                <w:b w:val="0"/>
                <w:bCs w:val="0"/>
                <w:sz w:val="14"/>
                <w:szCs w:val="14"/>
                <w:rtl w:val="0"/>
              </w:rPr>
              <w:t xml:space="preserve">Region comparison</w:t>
            </w:r>
            <w:r w:rsidDel="00000000" w:rsidR="00000000" w:rsidRPr="00000000">
              <w:rPr>
                <w:rtl w:val="0"/>
              </w:rPr>
            </w:r>
          </w:p>
        </w:tc>
        <w:tc>
          <w:tcPr>
            <w:shd w:fill="f7fafc" w:val="clear"/>
            <w:vAlign w:val="center"/>
          </w:tcPr>
          <w:p w:rsidR="00000000" w:rsidDel="00000000" w:rsidP="00000000" w:rsidRDefault="00000000" w:rsidRPr="00000000" w14:paraId="00000297">
            <w:pPr>
              <w:spacing w:after="0" w:lineRule="auto"/>
              <w:rPr/>
            </w:pPr>
            <w:r w:rsidDel="00000000" w:rsidR="00000000" w:rsidRPr="00000000">
              <w:rPr>
                <w:rFonts w:ascii="Aptos" w:cs="Aptos" w:eastAsia="Aptos" w:hAnsi="Aptos"/>
                <w:b w:val="0"/>
                <w:bCs w:val="0"/>
                <w:sz w:val="14"/>
                <w:szCs w:val="14"/>
                <w:rtl w:val="0"/>
              </w:rPr>
              <w:t xml:space="preserve">Which regions are above/below forecast and target?</w:t>
            </w:r>
            <w:r w:rsidDel="00000000" w:rsidR="00000000" w:rsidRPr="00000000">
              <w:rPr>
                <w:rtl w:val="0"/>
              </w:rPr>
            </w:r>
          </w:p>
        </w:tc>
        <w:tc>
          <w:tcPr>
            <w:shd w:fill="f7fafc" w:val="clear"/>
            <w:vAlign w:val="center"/>
          </w:tcPr>
          <w:p w:rsidR="00000000" w:rsidDel="00000000" w:rsidP="00000000" w:rsidRDefault="00000000" w:rsidRPr="00000000" w14:paraId="00000298">
            <w:pPr>
              <w:spacing w:after="0" w:lineRule="auto"/>
              <w:rPr/>
            </w:pPr>
            <w:r w:rsidDel="00000000" w:rsidR="00000000" w:rsidRPr="00000000">
              <w:rPr>
                <w:rFonts w:ascii="Aptos" w:cs="Aptos" w:eastAsia="Aptos" w:hAnsi="Aptos"/>
                <w:b w:val="0"/>
                <w:bCs w:val="0"/>
                <w:sz w:val="14"/>
                <w:szCs w:val="14"/>
                <w:rtl w:val="0"/>
              </w:rPr>
              <w:t xml:space="preserve">Actual vs Forecast by region plus Target Attainment</w:t>
            </w:r>
            <w:r w:rsidDel="00000000" w:rsidR="00000000" w:rsidRPr="00000000">
              <w:rPr>
                <w:rtl w:val="0"/>
              </w:rPr>
            </w:r>
          </w:p>
        </w:tc>
        <w:tc>
          <w:tcPr>
            <w:shd w:fill="f7fafc" w:val="clear"/>
            <w:vAlign w:val="center"/>
          </w:tcPr>
          <w:p w:rsidR="00000000" w:rsidDel="00000000" w:rsidP="00000000" w:rsidRDefault="00000000" w:rsidRPr="00000000" w14:paraId="00000299">
            <w:pPr>
              <w:spacing w:after="0" w:lineRule="auto"/>
              <w:rPr/>
            </w:pPr>
            <w:r w:rsidDel="00000000" w:rsidR="00000000" w:rsidRPr="00000000">
              <w:rPr>
                <w:rFonts w:ascii="Aptos" w:cs="Aptos" w:eastAsia="Aptos" w:hAnsi="Aptos"/>
                <w:b w:val="0"/>
                <w:bCs w:val="0"/>
                <w:sz w:val="14"/>
                <w:szCs w:val="14"/>
                <w:rtl w:val="0"/>
              </w:rPr>
              <w:t xml:space="preserve">Regional comparison directs investigation without claiming cause.</w:t>
            </w:r>
            <w:r w:rsidDel="00000000" w:rsidR="00000000" w:rsidRPr="00000000">
              <w:rPr>
                <w:rtl w:val="0"/>
              </w:rPr>
            </w:r>
          </w:p>
        </w:tc>
        <w:tc>
          <w:tcPr>
            <w:shd w:fill="f7fafc" w:val="clear"/>
            <w:vAlign w:val="center"/>
          </w:tcPr>
          <w:p w:rsidR="00000000" w:rsidDel="00000000" w:rsidP="00000000" w:rsidRDefault="00000000" w:rsidRPr="00000000" w14:paraId="0000029A">
            <w:pPr>
              <w:spacing w:after="0" w:lineRule="auto"/>
              <w:rPr/>
            </w:pPr>
            <w:r w:rsidDel="00000000" w:rsidR="00000000" w:rsidRPr="00000000">
              <w:rPr>
                <w:rFonts w:ascii="Aptos" w:cs="Aptos" w:eastAsia="Aptos" w:hAnsi="Aptos"/>
                <w:b w:val="0"/>
                <w:bCs w:val="0"/>
                <w:sz w:val="14"/>
                <w:szCs w:val="14"/>
                <w:rtl w:val="0"/>
              </w:rPr>
              <w:t xml:space="preserve">Regional values must reconcile to Expected_Region_Values.csv during final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B">
            <w:pPr>
              <w:spacing w:after="0" w:lineRule="auto"/>
              <w:rPr/>
            </w:pPr>
            <w:r w:rsidDel="00000000" w:rsidR="00000000" w:rsidRPr="00000000">
              <w:rPr>
                <w:rFonts w:ascii="Aptos" w:cs="Aptos" w:eastAsia="Aptos" w:hAnsi="Aptos"/>
                <w:b w:val="0"/>
                <w:bCs w:val="0"/>
                <w:sz w:val="14"/>
                <w:szCs w:val="14"/>
                <w:rtl w:val="0"/>
              </w:rPr>
              <w:t xml:space="preserve">Technology context</w:t>
            </w:r>
            <w:r w:rsidDel="00000000" w:rsidR="00000000" w:rsidRPr="00000000">
              <w:rPr>
                <w:rtl w:val="0"/>
              </w:rPr>
            </w:r>
          </w:p>
        </w:tc>
        <w:tc>
          <w:tcPr>
            <w:vAlign w:val="center"/>
          </w:tcPr>
          <w:p w:rsidR="00000000" w:rsidDel="00000000" w:rsidP="00000000" w:rsidRDefault="00000000" w:rsidRPr="00000000" w14:paraId="0000029C">
            <w:pPr>
              <w:spacing w:after="0" w:lineRule="auto"/>
              <w:rPr/>
            </w:pPr>
            <w:r w:rsidDel="00000000" w:rsidR="00000000" w:rsidRPr="00000000">
              <w:rPr>
                <w:rFonts w:ascii="Aptos" w:cs="Aptos" w:eastAsia="Aptos" w:hAnsi="Aptos"/>
                <w:b w:val="0"/>
                <w:bCs w:val="0"/>
                <w:sz w:val="14"/>
                <w:szCs w:val="14"/>
                <w:rtl w:val="0"/>
              </w:rPr>
              <w:t xml:space="preserve">What generation and storage capability exists by technology?</w:t>
            </w:r>
            <w:r w:rsidDel="00000000" w:rsidR="00000000" w:rsidRPr="00000000">
              <w:rPr>
                <w:rtl w:val="0"/>
              </w:rPr>
            </w:r>
          </w:p>
        </w:tc>
        <w:tc>
          <w:tcPr>
            <w:vAlign w:val="center"/>
          </w:tcPr>
          <w:p w:rsidR="00000000" w:rsidDel="00000000" w:rsidP="00000000" w:rsidRDefault="00000000" w:rsidRPr="00000000" w14:paraId="0000029D">
            <w:pPr>
              <w:spacing w:after="0" w:lineRule="auto"/>
              <w:rPr/>
            </w:pPr>
            <w:r w:rsidDel="00000000" w:rsidR="00000000" w:rsidRPr="00000000">
              <w:rPr>
                <w:rFonts w:ascii="Aptos" w:cs="Aptos" w:eastAsia="Aptos" w:hAnsi="Aptos"/>
                <w:b w:val="0"/>
                <w:bCs w:val="0"/>
                <w:sz w:val="14"/>
                <w:szCs w:val="14"/>
                <w:rtl w:val="0"/>
              </w:rPr>
              <w:t xml:space="preserve">Generation capacity by technology family; separate storage power and storage energy cards</w:t>
            </w:r>
            <w:r w:rsidDel="00000000" w:rsidR="00000000" w:rsidRPr="00000000">
              <w:rPr>
                <w:rtl w:val="0"/>
              </w:rPr>
            </w:r>
          </w:p>
        </w:tc>
        <w:tc>
          <w:tcPr>
            <w:vAlign w:val="center"/>
          </w:tcPr>
          <w:p w:rsidR="00000000" w:rsidDel="00000000" w:rsidP="00000000" w:rsidRDefault="00000000" w:rsidRPr="00000000" w14:paraId="0000029E">
            <w:pPr>
              <w:spacing w:after="0" w:lineRule="auto"/>
              <w:rPr/>
            </w:pPr>
            <w:r w:rsidDel="00000000" w:rsidR="00000000" w:rsidRPr="00000000">
              <w:rPr>
                <w:rFonts w:ascii="Aptos" w:cs="Aptos" w:eastAsia="Aptos" w:hAnsi="Aptos"/>
                <w:b w:val="0"/>
                <w:bCs w:val="0"/>
                <w:sz w:val="14"/>
                <w:szCs w:val="14"/>
                <w:rtl w:val="0"/>
              </w:rPr>
              <w:t xml:space="preserve">Prevents semantically invalid combined capacity totals.</w:t>
            </w:r>
            <w:r w:rsidDel="00000000" w:rsidR="00000000" w:rsidRPr="00000000">
              <w:rPr>
                <w:rtl w:val="0"/>
              </w:rPr>
            </w:r>
          </w:p>
        </w:tc>
        <w:tc>
          <w:tcPr>
            <w:vAlign w:val="center"/>
          </w:tcPr>
          <w:p w:rsidR="00000000" w:rsidDel="00000000" w:rsidP="00000000" w:rsidRDefault="00000000" w:rsidRPr="00000000" w14:paraId="0000029F">
            <w:pPr>
              <w:spacing w:after="0" w:lineRule="auto"/>
              <w:rPr/>
            </w:pPr>
            <w:r w:rsidDel="00000000" w:rsidR="00000000" w:rsidRPr="00000000">
              <w:rPr>
                <w:rFonts w:ascii="Aptos" w:cs="Aptos" w:eastAsia="Aptos" w:hAnsi="Aptos"/>
                <w:b w:val="0"/>
                <w:bCs w:val="0"/>
                <w:sz w:val="14"/>
                <w:szCs w:val="14"/>
                <w:rtl w:val="0"/>
              </w:rPr>
              <w:t xml:space="preserve">Generation capacity = 2,190 MW; storage = 190 MW / 760 MWh.</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2A0">
            <w:pPr>
              <w:spacing w:after="0" w:lineRule="auto"/>
              <w:rPr/>
            </w:pPr>
            <w:r w:rsidDel="00000000" w:rsidR="00000000" w:rsidRPr="00000000">
              <w:rPr>
                <w:rFonts w:ascii="Aptos" w:cs="Aptos" w:eastAsia="Aptos" w:hAnsi="Aptos"/>
                <w:b w:val="0"/>
                <w:bCs w:val="0"/>
                <w:sz w:val="14"/>
                <w:szCs w:val="14"/>
                <w:rtl w:val="0"/>
              </w:rPr>
              <w:t xml:space="preserve">Quality/freshness note</w:t>
            </w:r>
            <w:r w:rsidDel="00000000" w:rsidR="00000000" w:rsidRPr="00000000">
              <w:rPr>
                <w:rtl w:val="0"/>
              </w:rPr>
            </w:r>
          </w:p>
        </w:tc>
        <w:tc>
          <w:tcPr>
            <w:shd w:fill="f7fafc" w:val="clear"/>
            <w:vAlign w:val="center"/>
          </w:tcPr>
          <w:p w:rsidR="00000000" w:rsidDel="00000000" w:rsidP="00000000" w:rsidRDefault="00000000" w:rsidRPr="00000000" w14:paraId="000002A1">
            <w:pPr>
              <w:spacing w:after="0" w:lineRule="auto"/>
              <w:rPr/>
            </w:pPr>
            <w:r w:rsidDel="00000000" w:rsidR="00000000" w:rsidRPr="00000000">
              <w:rPr>
                <w:rFonts w:ascii="Aptos" w:cs="Aptos" w:eastAsia="Aptos" w:hAnsi="Aptos"/>
                <w:b w:val="0"/>
                <w:bCs w:val="0"/>
                <w:sz w:val="14"/>
                <w:szCs w:val="14"/>
                <w:rtl w:val="0"/>
              </w:rPr>
              <w:t xml:space="preserve">Can the evidence be trusted right now?</w:t>
            </w:r>
            <w:r w:rsidDel="00000000" w:rsidR="00000000" w:rsidRPr="00000000">
              <w:rPr>
                <w:rtl w:val="0"/>
              </w:rPr>
            </w:r>
          </w:p>
        </w:tc>
        <w:tc>
          <w:tcPr>
            <w:shd w:fill="f7fafc" w:val="clear"/>
            <w:vAlign w:val="center"/>
          </w:tcPr>
          <w:p w:rsidR="00000000" w:rsidDel="00000000" w:rsidP="00000000" w:rsidRDefault="00000000" w:rsidRPr="00000000" w14:paraId="000002A2">
            <w:pPr>
              <w:spacing w:after="0" w:lineRule="auto"/>
              <w:rPr/>
            </w:pPr>
            <w:r w:rsidDel="00000000" w:rsidR="00000000" w:rsidRPr="00000000">
              <w:rPr>
                <w:rFonts w:ascii="Aptos" w:cs="Aptos" w:eastAsia="Aptos" w:hAnsi="Aptos"/>
                <w:b w:val="0"/>
                <w:bCs w:val="0"/>
                <w:sz w:val="14"/>
                <w:szCs w:val="14"/>
                <w:rtl w:val="0"/>
              </w:rPr>
              <w:t xml:space="preserve">Open quality issues and source-freshness status</w:t>
            </w:r>
            <w:r w:rsidDel="00000000" w:rsidR="00000000" w:rsidRPr="00000000">
              <w:rPr>
                <w:rtl w:val="0"/>
              </w:rPr>
            </w:r>
          </w:p>
        </w:tc>
        <w:tc>
          <w:tcPr>
            <w:shd w:fill="f7fafc" w:val="clear"/>
            <w:vAlign w:val="center"/>
          </w:tcPr>
          <w:p w:rsidR="00000000" w:rsidDel="00000000" w:rsidP="00000000" w:rsidRDefault="00000000" w:rsidRPr="00000000" w14:paraId="000002A3">
            <w:pPr>
              <w:spacing w:after="0" w:lineRule="auto"/>
              <w:rPr/>
            </w:pPr>
            <w:r w:rsidDel="00000000" w:rsidR="00000000" w:rsidRPr="00000000">
              <w:rPr>
                <w:rFonts w:ascii="Aptos" w:cs="Aptos" w:eastAsia="Aptos" w:hAnsi="Aptos"/>
                <w:b w:val="0"/>
                <w:bCs w:val="0"/>
                <w:sz w:val="14"/>
                <w:szCs w:val="14"/>
                <w:rtl w:val="0"/>
              </w:rPr>
              <w:t xml:space="preserve">Trust is part of the analytical product, not an afterthought.</w:t>
            </w:r>
            <w:r w:rsidDel="00000000" w:rsidR="00000000" w:rsidRPr="00000000">
              <w:rPr>
                <w:rtl w:val="0"/>
              </w:rPr>
            </w:r>
          </w:p>
        </w:tc>
        <w:tc>
          <w:tcPr>
            <w:shd w:fill="f7fafc" w:val="clear"/>
            <w:vAlign w:val="center"/>
          </w:tcPr>
          <w:p w:rsidR="00000000" w:rsidDel="00000000" w:rsidP="00000000" w:rsidRDefault="00000000" w:rsidRPr="00000000" w14:paraId="000002A4">
            <w:pPr>
              <w:spacing w:after="0" w:lineRule="auto"/>
              <w:rPr/>
            </w:pPr>
            <w:r w:rsidDel="00000000" w:rsidR="00000000" w:rsidRPr="00000000">
              <w:rPr>
                <w:rFonts w:ascii="Aptos" w:cs="Aptos" w:eastAsia="Aptos" w:hAnsi="Aptos"/>
                <w:b w:val="0"/>
                <w:bCs w:val="0"/>
                <w:sz w:val="14"/>
                <w:szCs w:val="14"/>
                <w:rtl w:val="0"/>
              </w:rPr>
              <w:t xml:space="preserve">Maintenance source must be identified as stale in the planted scenario.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5">
            <w:pPr>
              <w:spacing w:after="0" w:lineRule="auto"/>
              <w:rPr/>
            </w:pPr>
            <w:r w:rsidDel="00000000" w:rsidR="00000000" w:rsidRPr="00000000">
              <w:rPr>
                <w:rFonts w:ascii="Aptos" w:cs="Aptos" w:eastAsia="Aptos" w:hAnsi="Aptos"/>
                <w:b w:val="0"/>
                <w:bCs w:val="0"/>
                <w:sz w:val="14"/>
                <w:szCs w:val="14"/>
                <w:rtl w:val="0"/>
              </w:rPr>
              <w:t xml:space="preserve">Decision/investigation note</w:t>
            </w:r>
            <w:r w:rsidDel="00000000" w:rsidR="00000000" w:rsidRPr="00000000">
              <w:rPr>
                <w:rtl w:val="0"/>
              </w:rPr>
            </w:r>
          </w:p>
        </w:tc>
        <w:tc>
          <w:tcPr>
            <w:vAlign w:val="center"/>
          </w:tcPr>
          <w:p w:rsidR="00000000" w:rsidDel="00000000" w:rsidP="00000000" w:rsidRDefault="00000000" w:rsidRPr="00000000" w14:paraId="000002A6">
            <w:pPr>
              <w:spacing w:after="0" w:lineRule="auto"/>
              <w:rPr/>
            </w:pPr>
            <w:r w:rsidDel="00000000" w:rsidR="00000000" w:rsidRPr="00000000">
              <w:rPr>
                <w:rFonts w:ascii="Aptos" w:cs="Aptos" w:eastAsia="Aptos" w:hAnsi="Aptos"/>
                <w:b w:val="0"/>
                <w:bCs w:val="0"/>
                <w:sz w:val="14"/>
                <w:szCs w:val="14"/>
                <w:rtl w:val="0"/>
              </w:rPr>
              <w:t xml:space="preserve">What should happen next?</w:t>
            </w:r>
            <w:r w:rsidDel="00000000" w:rsidR="00000000" w:rsidRPr="00000000">
              <w:rPr>
                <w:rtl w:val="0"/>
              </w:rPr>
            </w:r>
          </w:p>
        </w:tc>
        <w:tc>
          <w:tcPr>
            <w:vAlign w:val="center"/>
          </w:tcPr>
          <w:p w:rsidR="00000000" w:rsidDel="00000000" w:rsidP="00000000" w:rsidRDefault="00000000" w:rsidRPr="00000000" w14:paraId="000002A7">
            <w:pPr>
              <w:spacing w:after="0" w:lineRule="auto"/>
              <w:rPr/>
            </w:pPr>
            <w:r w:rsidDel="00000000" w:rsidR="00000000" w:rsidRPr="00000000">
              <w:rPr>
                <w:rFonts w:ascii="Aptos" w:cs="Aptos" w:eastAsia="Aptos" w:hAnsi="Aptos"/>
                <w:b w:val="0"/>
                <w:bCs w:val="0"/>
                <w:sz w:val="14"/>
                <w:szCs w:val="14"/>
                <w:rtl w:val="0"/>
              </w:rPr>
              <w:t xml:space="preserve">Short narrative specifying where to investigate and what evidence is still missing</w:t>
            </w:r>
            <w:r w:rsidDel="00000000" w:rsidR="00000000" w:rsidRPr="00000000">
              <w:rPr>
                <w:rtl w:val="0"/>
              </w:rPr>
            </w:r>
          </w:p>
        </w:tc>
        <w:tc>
          <w:tcPr>
            <w:vAlign w:val="center"/>
          </w:tcPr>
          <w:p w:rsidR="00000000" w:rsidDel="00000000" w:rsidP="00000000" w:rsidRDefault="00000000" w:rsidRPr="00000000" w14:paraId="000002A8">
            <w:pPr>
              <w:spacing w:after="0" w:lineRule="auto"/>
              <w:rPr/>
            </w:pPr>
            <w:r w:rsidDel="00000000" w:rsidR="00000000" w:rsidRPr="00000000">
              <w:rPr>
                <w:rFonts w:ascii="Aptos" w:cs="Aptos" w:eastAsia="Aptos" w:hAnsi="Aptos"/>
                <w:b w:val="0"/>
                <w:bCs w:val="0"/>
                <w:sz w:val="14"/>
                <w:szCs w:val="14"/>
                <w:rtl w:val="0"/>
              </w:rPr>
              <w:t xml:space="preserve">A report should support a decision or investigation, not merely display numbers.</w:t>
            </w:r>
            <w:r w:rsidDel="00000000" w:rsidR="00000000" w:rsidRPr="00000000">
              <w:rPr>
                <w:rtl w:val="0"/>
              </w:rPr>
            </w:r>
          </w:p>
        </w:tc>
        <w:tc>
          <w:tcPr>
            <w:vAlign w:val="center"/>
          </w:tcPr>
          <w:p w:rsidR="00000000" w:rsidDel="00000000" w:rsidP="00000000" w:rsidRDefault="00000000" w:rsidRPr="00000000" w14:paraId="000002A9">
            <w:pPr>
              <w:spacing w:after="0" w:lineRule="auto"/>
              <w:rPr/>
            </w:pPr>
            <w:r w:rsidDel="00000000" w:rsidR="00000000" w:rsidRPr="00000000">
              <w:rPr>
                <w:rFonts w:ascii="Aptos" w:cs="Aptos" w:eastAsia="Aptos" w:hAnsi="Aptos"/>
                <w:b w:val="0"/>
                <w:bCs w:val="0"/>
                <w:sz w:val="14"/>
                <w:szCs w:val="14"/>
                <w:rtl w:val="0"/>
              </w:rPr>
              <w:t xml:space="preserve">Do not convert association into confirmed cause.</w:t>
            </w:r>
            <w:r w:rsidDel="00000000" w:rsidR="00000000" w:rsidRPr="00000000">
              <w:rPr>
                <w:rtl w:val="0"/>
              </w:rPr>
            </w:r>
          </w:p>
        </w:tc>
      </w:tr>
    </w:tbl>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2"/>
        <w:rPr/>
      </w:pPr>
      <w:r w:rsidDel="00000000" w:rsidR="00000000" w:rsidRPr="00000000">
        <w:rPr>
          <w:rtl w:val="0"/>
        </w:rPr>
        <w:t xml:space="preserve">8B. Why these selections?</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Top KPIs are selected because they answer the primary executive comparison: actual versus expectation and objective.</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Regional comparison is selected because the Chief Operating Officer explicitly needs to know where investigation is required.</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Technology context is selected because generation and storage capacity cannot be collapsed into one semantically ambiguous number.</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Quality/freshness is selected because trust status changes whether stakeholders should act on the numbers.</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decision note is selected because an analytical product should help the user interpret the next action or investigation, not merely display a chart.</w:t>
      </w:r>
    </w:p>
    <w:p w:rsidR="00000000" w:rsidDel="00000000" w:rsidP="00000000" w:rsidRDefault="00000000" w:rsidRPr="00000000" w14:paraId="000002B1">
      <w:pPr>
        <w:pStyle w:val="Heading3"/>
        <w:rPr/>
      </w:pPr>
      <w:r w:rsidDel="00000000" w:rsidR="00000000" w:rsidRPr="00000000">
        <w:rPr>
          <w:rtl w:val="0"/>
        </w:rPr>
        <w:t xml:space="preserve">Stage Validation 7 — Product Definition</w:t>
      </w:r>
    </w:p>
    <w:tbl>
      <w:tblPr>
        <w:tblStyle w:val="Table27"/>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0"/>
        </w:trPr>
        <w:tc>
          <w:tcPr>
            <w:shd w:fill="548235" w:val="clear"/>
            <w:vAlign w:val="center"/>
          </w:tcPr>
          <w:p w:rsidR="00000000" w:rsidDel="00000000" w:rsidP="00000000" w:rsidRDefault="00000000" w:rsidRPr="00000000" w14:paraId="000002B2">
            <w:pPr>
              <w:spacing w:after="0" w:lineRule="auto"/>
              <w:rPr/>
            </w:pPr>
            <w:r w:rsidDel="00000000" w:rsidR="00000000" w:rsidRPr="00000000">
              <w:rPr>
                <w:rFonts w:ascii="Aptos" w:cs="Aptos" w:eastAsia="Aptos" w:hAnsi="Aptos"/>
                <w:b w:val="1"/>
                <w:bCs w:val="1"/>
                <w:color w:val="ffffff"/>
                <w:sz w:val="17"/>
                <w:szCs w:val="17"/>
                <w:rtl w:val="0"/>
              </w:rPr>
              <w:t xml:space="preserve">Check</w:t>
            </w:r>
            <w:r w:rsidDel="00000000" w:rsidR="00000000" w:rsidRPr="00000000">
              <w:rPr>
                <w:rtl w:val="0"/>
              </w:rPr>
            </w:r>
          </w:p>
        </w:tc>
        <w:tc>
          <w:tcPr>
            <w:shd w:fill="548235" w:val="clear"/>
            <w:vAlign w:val="center"/>
          </w:tcPr>
          <w:p w:rsidR="00000000" w:rsidDel="00000000" w:rsidP="00000000" w:rsidRDefault="00000000" w:rsidRPr="00000000" w14:paraId="000002B3">
            <w:pPr>
              <w:spacing w:after="0" w:lineRule="auto"/>
              <w:rPr/>
            </w:pPr>
            <w:r w:rsidDel="00000000" w:rsidR="00000000" w:rsidRPr="00000000">
              <w:rPr>
                <w:rFonts w:ascii="Aptos" w:cs="Aptos" w:eastAsia="Aptos" w:hAnsi="Aptos"/>
                <w:b w:val="1"/>
                <w:bCs w:val="1"/>
                <w:color w:val="ffffff"/>
                <w:sz w:val="17"/>
                <w:szCs w:val="17"/>
                <w:rtl w:val="0"/>
              </w:rPr>
              <w:t xml:space="preserve">Expected confirmation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4">
            <w:pPr>
              <w:spacing w:after="0" w:lineRule="auto"/>
              <w:rPr/>
            </w:pPr>
            <w:r w:rsidDel="00000000" w:rsidR="00000000" w:rsidRPr="00000000">
              <w:rPr>
                <w:rFonts w:ascii="Aptos" w:cs="Aptos" w:eastAsia="Aptos" w:hAnsi="Aptos"/>
                <w:b w:val="1"/>
                <w:bCs w:val="1"/>
                <w:sz w:val="16"/>
                <w:szCs w:val="16"/>
                <w:rtl w:val="0"/>
              </w:rPr>
              <w:t xml:space="preserve">Every section has a question</w:t>
            </w:r>
            <w:r w:rsidDel="00000000" w:rsidR="00000000" w:rsidRPr="00000000">
              <w:rPr>
                <w:rtl w:val="0"/>
              </w:rPr>
            </w:r>
          </w:p>
        </w:tc>
        <w:tc>
          <w:tcPr>
            <w:vAlign w:val="center"/>
          </w:tcPr>
          <w:p w:rsidR="00000000" w:rsidDel="00000000" w:rsidP="00000000" w:rsidRDefault="00000000" w:rsidRPr="00000000" w14:paraId="000002B5">
            <w:pPr>
              <w:spacing w:after="0" w:lineRule="auto"/>
              <w:rPr/>
            </w:pPr>
            <w:r w:rsidDel="00000000" w:rsidR="00000000" w:rsidRPr="00000000">
              <w:rPr>
                <w:rFonts w:ascii="Aptos" w:cs="Aptos" w:eastAsia="Aptos" w:hAnsi="Aptos"/>
                <w:b w:val="0"/>
                <w:bCs w:val="0"/>
                <w:sz w:val="16"/>
                <w:szCs w:val="16"/>
                <w:rtl w:val="0"/>
              </w:rPr>
              <w:t xml:space="preserve">No visual/page area exists only for decoration.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6">
            <w:pPr>
              <w:spacing w:after="0" w:lineRule="auto"/>
              <w:rPr/>
            </w:pPr>
            <w:r w:rsidDel="00000000" w:rsidR="00000000" w:rsidRPr="00000000">
              <w:rPr>
                <w:rFonts w:ascii="Aptos" w:cs="Aptos" w:eastAsia="Aptos" w:hAnsi="Aptos"/>
                <w:b w:val="1"/>
                <w:bCs w:val="1"/>
                <w:sz w:val="16"/>
                <w:szCs w:val="16"/>
                <w:rtl w:val="0"/>
              </w:rPr>
              <w:t xml:space="preserve">Generation vs storage</w:t>
            </w:r>
            <w:r w:rsidDel="00000000" w:rsidR="00000000" w:rsidRPr="00000000">
              <w:rPr>
                <w:rtl w:val="0"/>
              </w:rPr>
            </w:r>
          </w:p>
        </w:tc>
        <w:tc>
          <w:tcPr>
            <w:vAlign w:val="center"/>
          </w:tcPr>
          <w:p w:rsidR="00000000" w:rsidDel="00000000" w:rsidP="00000000" w:rsidRDefault="00000000" w:rsidRPr="00000000" w14:paraId="000002B7">
            <w:pPr>
              <w:spacing w:after="0" w:lineRule="auto"/>
              <w:rPr/>
            </w:pPr>
            <w:r w:rsidDel="00000000" w:rsidR="00000000" w:rsidRPr="00000000">
              <w:rPr>
                <w:rFonts w:ascii="Aptos" w:cs="Aptos" w:eastAsia="Aptos" w:hAnsi="Aptos"/>
                <w:b w:val="0"/>
                <w:bCs w:val="0"/>
                <w:sz w:val="16"/>
                <w:szCs w:val="16"/>
                <w:rtl w:val="0"/>
              </w:rPr>
              <w:t xml:space="preserve">Generation capacity is separate from storage power/energy.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8">
            <w:pPr>
              <w:spacing w:after="0" w:lineRule="auto"/>
              <w:rPr/>
            </w:pPr>
            <w:r w:rsidDel="00000000" w:rsidR="00000000" w:rsidRPr="00000000">
              <w:rPr>
                <w:rFonts w:ascii="Aptos" w:cs="Aptos" w:eastAsia="Aptos" w:hAnsi="Aptos"/>
                <w:b w:val="1"/>
                <w:bCs w:val="1"/>
                <w:sz w:val="16"/>
                <w:szCs w:val="16"/>
                <w:rtl w:val="0"/>
              </w:rPr>
              <w:t xml:space="preserve">Quality visible</w:t>
            </w:r>
            <w:r w:rsidDel="00000000" w:rsidR="00000000" w:rsidRPr="00000000">
              <w:rPr>
                <w:rtl w:val="0"/>
              </w:rPr>
            </w:r>
          </w:p>
        </w:tc>
        <w:tc>
          <w:tcPr>
            <w:vAlign w:val="center"/>
          </w:tcPr>
          <w:p w:rsidR="00000000" w:rsidDel="00000000" w:rsidP="00000000" w:rsidRDefault="00000000" w:rsidRPr="00000000" w14:paraId="000002B9">
            <w:pPr>
              <w:spacing w:after="0" w:lineRule="auto"/>
              <w:rPr/>
            </w:pPr>
            <w:r w:rsidDel="00000000" w:rsidR="00000000" w:rsidRPr="00000000">
              <w:rPr>
                <w:rFonts w:ascii="Aptos" w:cs="Aptos" w:eastAsia="Aptos" w:hAnsi="Aptos"/>
                <w:b w:val="0"/>
                <w:bCs w:val="0"/>
                <w:sz w:val="16"/>
                <w:szCs w:val="16"/>
                <w:rtl w:val="0"/>
              </w:rPr>
              <w:t xml:space="preserve">Freshness/quality risk is part of the product definition.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A">
            <w:pPr>
              <w:spacing w:after="0" w:lineRule="auto"/>
              <w:rPr/>
            </w:pPr>
            <w:r w:rsidDel="00000000" w:rsidR="00000000" w:rsidRPr="00000000">
              <w:rPr>
                <w:rFonts w:ascii="Aptos" w:cs="Aptos" w:eastAsia="Aptos" w:hAnsi="Aptos"/>
                <w:b w:val="1"/>
                <w:bCs w:val="1"/>
                <w:sz w:val="16"/>
                <w:szCs w:val="16"/>
                <w:rtl w:val="0"/>
              </w:rPr>
              <w:t xml:space="preserve">Decision linkage</w:t>
            </w:r>
            <w:r w:rsidDel="00000000" w:rsidR="00000000" w:rsidRPr="00000000">
              <w:rPr>
                <w:rtl w:val="0"/>
              </w:rPr>
            </w:r>
          </w:p>
        </w:tc>
        <w:tc>
          <w:tcPr>
            <w:vAlign w:val="center"/>
          </w:tcPr>
          <w:p w:rsidR="00000000" w:rsidDel="00000000" w:rsidP="00000000" w:rsidRDefault="00000000" w:rsidRPr="00000000" w14:paraId="000002BB">
            <w:pPr>
              <w:spacing w:after="0" w:lineRule="auto"/>
              <w:rPr/>
            </w:pPr>
            <w:r w:rsidDel="00000000" w:rsidR="00000000" w:rsidRPr="00000000">
              <w:rPr>
                <w:rFonts w:ascii="Aptos" w:cs="Aptos" w:eastAsia="Aptos" w:hAnsi="Aptos"/>
                <w:b w:val="0"/>
                <w:bCs w:val="0"/>
                <w:sz w:val="16"/>
                <w:szCs w:val="16"/>
                <w:rtl w:val="0"/>
              </w:rPr>
              <w:t xml:space="preserve">Each evidence block connects to an action, comparison or investigation.</w:t>
            </w:r>
            <w:r w:rsidDel="00000000" w:rsidR="00000000" w:rsidRPr="00000000">
              <w:rPr>
                <w:rtl w:val="0"/>
              </w:rPr>
            </w:r>
          </w:p>
        </w:tc>
      </w:tr>
    </w:tbl>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pStyle w:val="Heading1"/>
        <w:rPr/>
      </w:pPr>
      <w:r w:rsidDel="00000000" w:rsidR="00000000" w:rsidRPr="00000000">
        <w:rPr>
          <w:rtl w:val="0"/>
        </w:rPr>
        <w:t xml:space="preserve">Part 9 — Understand the Authoritative SunnyVerse Baseline Without Hiding the Data-Quality Problem</w:t>
      </w:r>
    </w:p>
    <w:p w:rsidR="00000000" w:rsidDel="00000000" w:rsidP="00000000" w:rsidRDefault="00000000" w:rsidRPr="00000000" w14:paraId="000002BE">
      <w:pPr>
        <w:spacing w:after="100" w:lineRule="auto"/>
        <w:rPr/>
      </w:pPr>
      <w:r w:rsidDel="00000000" w:rsidR="00000000" w:rsidRPr="00000000">
        <w:rPr>
          <w:i w:val="0"/>
          <w:iCs w:val="0"/>
          <w:rtl w:val="0"/>
        </w:rPr>
        <w:t xml:space="preserve">The raw training files intentionally contain defects, so you should not treat a raw SUM as the authoritative answer. The final validated baseline represents the clean, governed state after quality issues and source authority have been resolved. Stage values are provided here so you can understand the business truth before final independent reconciliation.</w:t>
      </w:r>
      <w:r w:rsidDel="00000000" w:rsidR="00000000" w:rsidRPr="00000000">
        <w:rPr>
          <w:rtl w:val="0"/>
        </w:rPr>
      </w:r>
    </w:p>
    <w:tbl>
      <w:tblPr>
        <w:tblStyle w:val="Table28"/>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0"/>
        </w:trPr>
        <w:tc>
          <w:tcPr>
            <w:shd w:fill="17365d" w:val="clear"/>
            <w:vAlign w:val="center"/>
          </w:tcPr>
          <w:p w:rsidR="00000000" w:rsidDel="00000000" w:rsidP="00000000" w:rsidRDefault="00000000" w:rsidRPr="00000000" w14:paraId="000002BF">
            <w:pPr>
              <w:spacing w:after="0" w:lineRule="auto"/>
              <w:rPr/>
            </w:pPr>
            <w:r w:rsidDel="00000000" w:rsidR="00000000" w:rsidRPr="00000000">
              <w:rPr>
                <w:rFonts w:ascii="Aptos" w:cs="Aptos" w:eastAsia="Aptos" w:hAnsi="Aptos"/>
                <w:b w:val="1"/>
                <w:bCs w:val="1"/>
                <w:color w:val="ffffff"/>
                <w:sz w:val="16"/>
                <w:szCs w:val="16"/>
                <w:rtl w:val="0"/>
              </w:rPr>
              <w:t xml:space="preserve">Metric</w:t>
            </w:r>
            <w:r w:rsidDel="00000000" w:rsidR="00000000" w:rsidRPr="00000000">
              <w:rPr>
                <w:rtl w:val="0"/>
              </w:rPr>
            </w:r>
          </w:p>
        </w:tc>
        <w:tc>
          <w:tcPr>
            <w:shd w:fill="17365d" w:val="clear"/>
            <w:vAlign w:val="center"/>
          </w:tcPr>
          <w:p w:rsidR="00000000" w:rsidDel="00000000" w:rsidP="00000000" w:rsidRDefault="00000000" w:rsidRPr="00000000" w14:paraId="000002C0">
            <w:pPr>
              <w:spacing w:after="0" w:lineRule="auto"/>
              <w:rPr/>
            </w:pPr>
            <w:r w:rsidDel="00000000" w:rsidR="00000000" w:rsidRPr="00000000">
              <w:rPr>
                <w:rFonts w:ascii="Aptos" w:cs="Aptos" w:eastAsia="Aptos" w:hAnsi="Aptos"/>
                <w:b w:val="1"/>
                <w:bCs w:val="1"/>
                <w:color w:val="ffffff"/>
                <w:sz w:val="16"/>
                <w:szCs w:val="16"/>
                <w:rtl w:val="0"/>
              </w:rPr>
              <w:t xml:space="preserve">Authoritative result</w:t>
            </w:r>
            <w:r w:rsidDel="00000000" w:rsidR="00000000" w:rsidRPr="00000000">
              <w:rPr>
                <w:rtl w:val="0"/>
              </w:rPr>
            </w:r>
          </w:p>
        </w:tc>
        <w:tc>
          <w:tcPr>
            <w:shd w:fill="17365d" w:val="clear"/>
            <w:vAlign w:val="center"/>
          </w:tcPr>
          <w:p w:rsidR="00000000" w:rsidDel="00000000" w:rsidP="00000000" w:rsidRDefault="00000000" w:rsidRPr="00000000" w14:paraId="000002C1">
            <w:pPr>
              <w:spacing w:after="0" w:lineRule="auto"/>
              <w:rPr/>
            </w:pPr>
            <w:r w:rsidDel="00000000" w:rsidR="00000000" w:rsidRPr="00000000">
              <w:rPr>
                <w:rFonts w:ascii="Aptos" w:cs="Aptos" w:eastAsia="Aptos" w:hAnsi="Aptos"/>
                <w:b w:val="1"/>
                <w:bCs w:val="1"/>
                <w:color w:val="ffffff"/>
                <w:sz w:val="16"/>
                <w:szCs w:val="16"/>
                <w:rtl w:val="0"/>
              </w:rPr>
              <w:t xml:space="preserve">Why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2">
            <w:pPr>
              <w:spacing w:after="0" w:lineRule="auto"/>
              <w:rPr/>
            </w:pPr>
            <w:r w:rsidDel="00000000" w:rsidR="00000000" w:rsidRPr="00000000">
              <w:rPr>
                <w:rFonts w:ascii="Aptos" w:cs="Aptos" w:eastAsia="Aptos" w:hAnsi="Aptos"/>
                <w:b w:val="0"/>
                <w:bCs w:val="0"/>
                <w:sz w:val="16"/>
                <w:szCs w:val="16"/>
                <w:rtl w:val="0"/>
              </w:rPr>
              <w:t xml:space="preserve">Region Count</w:t>
            </w:r>
            <w:r w:rsidDel="00000000" w:rsidR="00000000" w:rsidRPr="00000000">
              <w:rPr>
                <w:rtl w:val="0"/>
              </w:rPr>
            </w:r>
          </w:p>
        </w:tc>
        <w:tc>
          <w:tcPr>
            <w:vAlign w:val="center"/>
          </w:tcPr>
          <w:p w:rsidR="00000000" w:rsidDel="00000000" w:rsidP="00000000" w:rsidRDefault="00000000" w:rsidRPr="00000000" w14:paraId="000002C3">
            <w:pPr>
              <w:spacing w:after="0" w:lineRule="auto"/>
              <w:rPr/>
            </w:pPr>
            <w:r w:rsidDel="00000000" w:rsidR="00000000" w:rsidRPr="00000000">
              <w:rPr>
                <w:rFonts w:ascii="Aptos" w:cs="Aptos" w:eastAsia="Aptos" w:hAnsi="Aptos"/>
                <w:b w:val="0"/>
                <w:bCs w:val="0"/>
                <w:sz w:val="16"/>
                <w:szCs w:val="16"/>
                <w:rtl w:val="0"/>
              </w:rPr>
              <w:t xml:space="preserve">4</w:t>
            </w:r>
            <w:r w:rsidDel="00000000" w:rsidR="00000000" w:rsidRPr="00000000">
              <w:rPr>
                <w:rtl w:val="0"/>
              </w:rPr>
            </w:r>
          </w:p>
        </w:tc>
        <w:tc>
          <w:tcPr>
            <w:vAlign w:val="center"/>
          </w:tcPr>
          <w:p w:rsidR="00000000" w:rsidDel="00000000" w:rsidP="00000000" w:rsidRDefault="00000000" w:rsidRPr="00000000" w14:paraId="000002C4">
            <w:pPr>
              <w:spacing w:after="0" w:lineRule="auto"/>
              <w:rPr/>
            </w:pPr>
            <w:r w:rsidDel="00000000" w:rsidR="00000000" w:rsidRPr="00000000">
              <w:rPr>
                <w:rFonts w:ascii="Aptos" w:cs="Aptos" w:eastAsia="Aptos" w:hAnsi="Aptos"/>
                <w:b w:val="0"/>
                <w:bCs w:val="0"/>
                <w:sz w:val="16"/>
                <w:szCs w:val="16"/>
                <w:rtl w:val="0"/>
              </w:rPr>
              <w:t xml:space="preserve">Four enterprise regions.</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2C5">
            <w:pPr>
              <w:spacing w:after="0" w:lineRule="auto"/>
              <w:rPr/>
            </w:pPr>
            <w:r w:rsidDel="00000000" w:rsidR="00000000" w:rsidRPr="00000000">
              <w:rPr>
                <w:rFonts w:ascii="Aptos" w:cs="Aptos" w:eastAsia="Aptos" w:hAnsi="Aptos"/>
                <w:b w:val="0"/>
                <w:bCs w:val="0"/>
                <w:sz w:val="16"/>
                <w:szCs w:val="16"/>
                <w:rtl w:val="0"/>
              </w:rPr>
              <w:t xml:space="preserve">Asset Count</w:t>
            </w:r>
            <w:r w:rsidDel="00000000" w:rsidR="00000000" w:rsidRPr="00000000">
              <w:rPr>
                <w:rtl w:val="0"/>
              </w:rPr>
            </w:r>
          </w:p>
        </w:tc>
        <w:tc>
          <w:tcPr>
            <w:shd w:fill="f7fafc" w:val="clear"/>
            <w:vAlign w:val="center"/>
          </w:tcPr>
          <w:p w:rsidR="00000000" w:rsidDel="00000000" w:rsidP="00000000" w:rsidRDefault="00000000" w:rsidRPr="00000000" w14:paraId="000002C6">
            <w:pPr>
              <w:spacing w:after="0" w:lineRule="auto"/>
              <w:rPr/>
            </w:pPr>
            <w:r w:rsidDel="00000000" w:rsidR="00000000" w:rsidRPr="00000000">
              <w:rPr>
                <w:rFonts w:ascii="Aptos" w:cs="Aptos" w:eastAsia="Aptos" w:hAnsi="Aptos"/>
                <w:b w:val="0"/>
                <w:bCs w:val="0"/>
                <w:sz w:val="16"/>
                <w:szCs w:val="16"/>
                <w:rtl w:val="0"/>
              </w:rPr>
              <w:t xml:space="preserve">12</w:t>
            </w:r>
            <w:r w:rsidDel="00000000" w:rsidR="00000000" w:rsidRPr="00000000">
              <w:rPr>
                <w:rtl w:val="0"/>
              </w:rPr>
            </w:r>
          </w:p>
        </w:tc>
        <w:tc>
          <w:tcPr>
            <w:shd w:fill="f7fafc" w:val="clear"/>
            <w:vAlign w:val="center"/>
          </w:tcPr>
          <w:p w:rsidR="00000000" w:rsidDel="00000000" w:rsidP="00000000" w:rsidRDefault="00000000" w:rsidRPr="00000000" w14:paraId="000002C7">
            <w:pPr>
              <w:spacing w:after="0" w:lineRule="auto"/>
              <w:rPr/>
            </w:pPr>
            <w:r w:rsidDel="00000000" w:rsidR="00000000" w:rsidRPr="00000000">
              <w:rPr>
                <w:rFonts w:ascii="Aptos" w:cs="Aptos" w:eastAsia="Aptos" w:hAnsi="Aptos"/>
                <w:b w:val="0"/>
                <w:bCs w:val="0"/>
                <w:sz w:val="16"/>
                <w:szCs w:val="16"/>
                <w:rtl w:val="0"/>
              </w:rPr>
              <w:t xml:space="preserve">Includes standalone BESS.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8">
            <w:pPr>
              <w:spacing w:after="0" w:lineRule="auto"/>
              <w:rPr/>
            </w:pPr>
            <w:r w:rsidDel="00000000" w:rsidR="00000000" w:rsidRPr="00000000">
              <w:rPr>
                <w:rFonts w:ascii="Aptos" w:cs="Aptos" w:eastAsia="Aptos" w:hAnsi="Aptos"/>
                <w:b w:val="0"/>
                <w:bCs w:val="0"/>
                <w:sz w:val="16"/>
                <w:szCs w:val="16"/>
                <w:rtl w:val="0"/>
              </w:rPr>
              <w:t xml:space="preserve">Generating Asset Count</w:t>
            </w:r>
            <w:r w:rsidDel="00000000" w:rsidR="00000000" w:rsidRPr="00000000">
              <w:rPr>
                <w:rtl w:val="0"/>
              </w:rPr>
            </w:r>
          </w:p>
        </w:tc>
        <w:tc>
          <w:tcPr>
            <w:vAlign w:val="center"/>
          </w:tcPr>
          <w:p w:rsidR="00000000" w:rsidDel="00000000" w:rsidP="00000000" w:rsidRDefault="00000000" w:rsidRPr="00000000" w14:paraId="000002C9">
            <w:pPr>
              <w:spacing w:after="0" w:lineRule="auto"/>
              <w:rPr/>
            </w:pPr>
            <w:r w:rsidDel="00000000" w:rsidR="00000000" w:rsidRPr="00000000">
              <w:rPr>
                <w:rFonts w:ascii="Aptos" w:cs="Aptos" w:eastAsia="Aptos" w:hAnsi="Aptos"/>
                <w:b w:val="0"/>
                <w:bCs w:val="0"/>
                <w:sz w:val="16"/>
                <w:szCs w:val="16"/>
                <w:rtl w:val="0"/>
              </w:rPr>
              <w:t xml:space="preserve">11</w:t>
            </w:r>
            <w:r w:rsidDel="00000000" w:rsidR="00000000" w:rsidRPr="00000000">
              <w:rPr>
                <w:rtl w:val="0"/>
              </w:rPr>
            </w:r>
          </w:p>
        </w:tc>
        <w:tc>
          <w:tcPr>
            <w:vAlign w:val="center"/>
          </w:tcPr>
          <w:p w:rsidR="00000000" w:rsidDel="00000000" w:rsidP="00000000" w:rsidRDefault="00000000" w:rsidRPr="00000000" w14:paraId="000002CA">
            <w:pPr>
              <w:spacing w:after="0" w:lineRule="auto"/>
              <w:rPr/>
            </w:pPr>
            <w:r w:rsidDel="00000000" w:rsidR="00000000" w:rsidRPr="00000000">
              <w:rPr>
                <w:rFonts w:ascii="Aptos" w:cs="Aptos" w:eastAsia="Aptos" w:hAnsi="Aptos"/>
                <w:b w:val="0"/>
                <w:bCs w:val="0"/>
                <w:sz w:val="16"/>
                <w:szCs w:val="16"/>
                <w:rtl w:val="0"/>
              </w:rPr>
              <w:t xml:space="preserve">Excludes SVR-010 from generation.</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2CB">
            <w:pPr>
              <w:spacing w:after="0" w:lineRule="auto"/>
              <w:rPr/>
            </w:pPr>
            <w:r w:rsidDel="00000000" w:rsidR="00000000" w:rsidRPr="00000000">
              <w:rPr>
                <w:rFonts w:ascii="Aptos" w:cs="Aptos" w:eastAsia="Aptos" w:hAnsi="Aptos"/>
                <w:b w:val="0"/>
                <w:bCs w:val="0"/>
                <w:sz w:val="16"/>
                <w:szCs w:val="16"/>
                <w:rtl w:val="0"/>
              </w:rPr>
              <w:t xml:space="preserve">Technology Family Count</w:t>
            </w:r>
            <w:r w:rsidDel="00000000" w:rsidR="00000000" w:rsidRPr="00000000">
              <w:rPr>
                <w:rtl w:val="0"/>
              </w:rPr>
            </w:r>
          </w:p>
        </w:tc>
        <w:tc>
          <w:tcPr>
            <w:shd w:fill="f7fafc" w:val="clear"/>
            <w:vAlign w:val="center"/>
          </w:tcPr>
          <w:p w:rsidR="00000000" w:rsidDel="00000000" w:rsidP="00000000" w:rsidRDefault="00000000" w:rsidRPr="00000000" w14:paraId="000002CC">
            <w:pPr>
              <w:spacing w:after="0" w:lineRule="auto"/>
              <w:rPr/>
            </w:pPr>
            <w:r w:rsidDel="00000000" w:rsidR="00000000" w:rsidRPr="00000000">
              <w:rPr>
                <w:rFonts w:ascii="Aptos" w:cs="Aptos" w:eastAsia="Aptos" w:hAnsi="Aptos"/>
                <w:b w:val="0"/>
                <w:bCs w:val="0"/>
                <w:sz w:val="16"/>
                <w:szCs w:val="16"/>
                <w:rtl w:val="0"/>
              </w:rPr>
              <w:t xml:space="preserve">7</w:t>
            </w:r>
            <w:r w:rsidDel="00000000" w:rsidR="00000000" w:rsidRPr="00000000">
              <w:rPr>
                <w:rtl w:val="0"/>
              </w:rPr>
            </w:r>
          </w:p>
        </w:tc>
        <w:tc>
          <w:tcPr>
            <w:shd w:fill="f7fafc" w:val="clear"/>
            <w:vAlign w:val="center"/>
          </w:tcPr>
          <w:p w:rsidR="00000000" w:rsidDel="00000000" w:rsidP="00000000" w:rsidRDefault="00000000" w:rsidRPr="00000000" w14:paraId="000002CD">
            <w:pPr>
              <w:spacing w:after="0" w:lineRule="auto"/>
              <w:rPr/>
            </w:pPr>
            <w:r w:rsidDel="00000000" w:rsidR="00000000" w:rsidRPr="00000000">
              <w:rPr>
                <w:rFonts w:ascii="Aptos" w:cs="Aptos" w:eastAsia="Aptos" w:hAnsi="Aptos"/>
                <w:b w:val="0"/>
                <w:bCs w:val="0"/>
                <w:sz w:val="16"/>
                <w:szCs w:val="16"/>
                <w:rtl w:val="0"/>
              </w:rPr>
              <w:t xml:space="preserve">Solar, Wind, Hydro, BESS, Geothermal, Biomass/Biogas, Hybrid.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E">
            <w:pPr>
              <w:spacing w:after="0" w:lineRule="auto"/>
              <w:rPr/>
            </w:pPr>
            <w:r w:rsidDel="00000000" w:rsidR="00000000" w:rsidRPr="00000000">
              <w:rPr>
                <w:rFonts w:ascii="Aptos" w:cs="Aptos" w:eastAsia="Aptos" w:hAnsi="Aptos"/>
                <w:b w:val="0"/>
                <w:bCs w:val="0"/>
                <w:sz w:val="16"/>
                <w:szCs w:val="16"/>
                <w:rtl w:val="0"/>
              </w:rPr>
              <w:t xml:space="preserve">Generation Capacity</w:t>
            </w:r>
            <w:r w:rsidDel="00000000" w:rsidR="00000000" w:rsidRPr="00000000">
              <w:rPr>
                <w:rtl w:val="0"/>
              </w:rPr>
            </w:r>
          </w:p>
        </w:tc>
        <w:tc>
          <w:tcPr>
            <w:vAlign w:val="center"/>
          </w:tcPr>
          <w:p w:rsidR="00000000" w:rsidDel="00000000" w:rsidP="00000000" w:rsidRDefault="00000000" w:rsidRPr="00000000" w14:paraId="000002CF">
            <w:pPr>
              <w:spacing w:after="0" w:lineRule="auto"/>
              <w:rPr/>
            </w:pPr>
            <w:r w:rsidDel="00000000" w:rsidR="00000000" w:rsidRPr="00000000">
              <w:rPr>
                <w:rFonts w:ascii="Aptos" w:cs="Aptos" w:eastAsia="Aptos" w:hAnsi="Aptos"/>
                <w:b w:val="0"/>
                <w:bCs w:val="0"/>
                <w:sz w:val="16"/>
                <w:szCs w:val="16"/>
                <w:rtl w:val="0"/>
              </w:rPr>
              <w:t xml:space="preserve">2,190 MW</w:t>
            </w:r>
            <w:r w:rsidDel="00000000" w:rsidR="00000000" w:rsidRPr="00000000">
              <w:rPr>
                <w:rtl w:val="0"/>
              </w:rPr>
            </w:r>
          </w:p>
        </w:tc>
        <w:tc>
          <w:tcPr>
            <w:vAlign w:val="center"/>
          </w:tcPr>
          <w:p w:rsidR="00000000" w:rsidDel="00000000" w:rsidP="00000000" w:rsidRDefault="00000000" w:rsidRPr="00000000" w14:paraId="000002D0">
            <w:pPr>
              <w:spacing w:after="0" w:lineRule="auto"/>
              <w:rPr/>
            </w:pPr>
            <w:r w:rsidDel="00000000" w:rsidR="00000000" w:rsidRPr="00000000">
              <w:rPr>
                <w:rFonts w:ascii="Aptos" w:cs="Aptos" w:eastAsia="Aptos" w:hAnsi="Aptos"/>
                <w:b w:val="0"/>
                <w:bCs w:val="0"/>
                <w:sz w:val="16"/>
                <w:szCs w:val="16"/>
                <w:rtl w:val="0"/>
              </w:rPr>
              <w:t xml:space="preserve">Technical generation capacity; standalone BESS storage power excluded.</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2D1">
            <w:pPr>
              <w:spacing w:after="0" w:lineRule="auto"/>
              <w:rPr/>
            </w:pPr>
            <w:r w:rsidDel="00000000" w:rsidR="00000000" w:rsidRPr="00000000">
              <w:rPr>
                <w:rFonts w:ascii="Aptos" w:cs="Aptos" w:eastAsia="Aptos" w:hAnsi="Aptos"/>
                <w:b w:val="0"/>
                <w:bCs w:val="0"/>
                <w:sz w:val="16"/>
                <w:szCs w:val="16"/>
                <w:rtl w:val="0"/>
              </w:rPr>
              <w:t xml:space="preserve">Storage Power</w:t>
            </w:r>
            <w:r w:rsidDel="00000000" w:rsidR="00000000" w:rsidRPr="00000000">
              <w:rPr>
                <w:rtl w:val="0"/>
              </w:rPr>
            </w:r>
          </w:p>
        </w:tc>
        <w:tc>
          <w:tcPr>
            <w:shd w:fill="f7fafc" w:val="clear"/>
            <w:vAlign w:val="center"/>
          </w:tcPr>
          <w:p w:rsidR="00000000" w:rsidDel="00000000" w:rsidP="00000000" w:rsidRDefault="00000000" w:rsidRPr="00000000" w14:paraId="000002D2">
            <w:pPr>
              <w:spacing w:after="0" w:lineRule="auto"/>
              <w:rPr/>
            </w:pPr>
            <w:r w:rsidDel="00000000" w:rsidR="00000000" w:rsidRPr="00000000">
              <w:rPr>
                <w:rFonts w:ascii="Aptos" w:cs="Aptos" w:eastAsia="Aptos" w:hAnsi="Aptos"/>
                <w:b w:val="0"/>
                <w:bCs w:val="0"/>
                <w:sz w:val="16"/>
                <w:szCs w:val="16"/>
                <w:rtl w:val="0"/>
              </w:rPr>
              <w:t xml:space="preserve">190 MW</w:t>
            </w:r>
            <w:r w:rsidDel="00000000" w:rsidR="00000000" w:rsidRPr="00000000">
              <w:rPr>
                <w:rtl w:val="0"/>
              </w:rPr>
            </w:r>
          </w:p>
        </w:tc>
        <w:tc>
          <w:tcPr>
            <w:shd w:fill="f7fafc" w:val="clear"/>
            <w:vAlign w:val="center"/>
          </w:tcPr>
          <w:p w:rsidR="00000000" w:rsidDel="00000000" w:rsidP="00000000" w:rsidRDefault="00000000" w:rsidRPr="00000000" w14:paraId="000002D3">
            <w:pPr>
              <w:spacing w:after="0" w:lineRule="auto"/>
              <w:rPr/>
            </w:pPr>
            <w:r w:rsidDel="00000000" w:rsidR="00000000" w:rsidRPr="00000000">
              <w:rPr>
                <w:rFonts w:ascii="Aptos" w:cs="Aptos" w:eastAsia="Aptos" w:hAnsi="Aptos"/>
                <w:b w:val="0"/>
                <w:bCs w:val="0"/>
                <w:sz w:val="16"/>
                <w:szCs w:val="16"/>
                <w:rtl w:val="0"/>
              </w:rPr>
              <w:t xml:space="preserve">100 + 50 + 40 across storage-enabled assets.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4">
            <w:pPr>
              <w:spacing w:after="0" w:lineRule="auto"/>
              <w:rPr/>
            </w:pPr>
            <w:r w:rsidDel="00000000" w:rsidR="00000000" w:rsidRPr="00000000">
              <w:rPr>
                <w:rFonts w:ascii="Aptos" w:cs="Aptos" w:eastAsia="Aptos" w:hAnsi="Aptos"/>
                <w:b w:val="0"/>
                <w:bCs w:val="0"/>
                <w:sz w:val="16"/>
                <w:szCs w:val="16"/>
                <w:rtl w:val="0"/>
              </w:rPr>
              <w:t xml:space="preserve">Storage Energy</w:t>
            </w:r>
            <w:r w:rsidDel="00000000" w:rsidR="00000000" w:rsidRPr="00000000">
              <w:rPr>
                <w:rtl w:val="0"/>
              </w:rPr>
            </w:r>
          </w:p>
        </w:tc>
        <w:tc>
          <w:tcPr>
            <w:vAlign w:val="center"/>
          </w:tcPr>
          <w:p w:rsidR="00000000" w:rsidDel="00000000" w:rsidP="00000000" w:rsidRDefault="00000000" w:rsidRPr="00000000" w14:paraId="000002D5">
            <w:pPr>
              <w:spacing w:after="0" w:lineRule="auto"/>
              <w:rPr/>
            </w:pPr>
            <w:r w:rsidDel="00000000" w:rsidR="00000000" w:rsidRPr="00000000">
              <w:rPr>
                <w:rFonts w:ascii="Aptos" w:cs="Aptos" w:eastAsia="Aptos" w:hAnsi="Aptos"/>
                <w:b w:val="0"/>
                <w:bCs w:val="0"/>
                <w:sz w:val="16"/>
                <w:szCs w:val="16"/>
                <w:rtl w:val="0"/>
              </w:rPr>
              <w:t xml:space="preserve">760 MWh</w:t>
            </w:r>
            <w:r w:rsidDel="00000000" w:rsidR="00000000" w:rsidRPr="00000000">
              <w:rPr>
                <w:rtl w:val="0"/>
              </w:rPr>
            </w:r>
          </w:p>
        </w:tc>
        <w:tc>
          <w:tcPr>
            <w:vAlign w:val="center"/>
          </w:tcPr>
          <w:p w:rsidR="00000000" w:rsidDel="00000000" w:rsidP="00000000" w:rsidRDefault="00000000" w:rsidRPr="00000000" w14:paraId="000002D6">
            <w:pPr>
              <w:spacing w:after="0" w:lineRule="auto"/>
              <w:rPr/>
            </w:pPr>
            <w:r w:rsidDel="00000000" w:rsidR="00000000" w:rsidRPr="00000000">
              <w:rPr>
                <w:rFonts w:ascii="Aptos" w:cs="Aptos" w:eastAsia="Aptos" w:hAnsi="Aptos"/>
                <w:b w:val="0"/>
                <w:bCs w:val="0"/>
                <w:sz w:val="16"/>
                <w:szCs w:val="16"/>
                <w:rtl w:val="0"/>
              </w:rPr>
              <w:t xml:space="preserve">400 + 200 + 160.</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2D7">
            <w:pPr>
              <w:spacing w:after="0" w:lineRule="auto"/>
              <w:rPr/>
            </w:pPr>
            <w:r w:rsidDel="00000000" w:rsidR="00000000" w:rsidRPr="00000000">
              <w:rPr>
                <w:rFonts w:ascii="Aptos" w:cs="Aptos" w:eastAsia="Aptos" w:hAnsi="Aptos"/>
                <w:b w:val="0"/>
                <w:bCs w:val="0"/>
                <w:sz w:val="16"/>
                <w:szCs w:val="16"/>
                <w:rtl w:val="0"/>
              </w:rPr>
              <w:t xml:space="preserve">Total Actual Generation</w:t>
            </w:r>
            <w:r w:rsidDel="00000000" w:rsidR="00000000" w:rsidRPr="00000000">
              <w:rPr>
                <w:rtl w:val="0"/>
              </w:rPr>
            </w:r>
          </w:p>
        </w:tc>
        <w:tc>
          <w:tcPr>
            <w:shd w:fill="f7fafc" w:val="clear"/>
            <w:vAlign w:val="center"/>
          </w:tcPr>
          <w:p w:rsidR="00000000" w:rsidDel="00000000" w:rsidP="00000000" w:rsidRDefault="00000000" w:rsidRPr="00000000" w14:paraId="000002D8">
            <w:pPr>
              <w:spacing w:after="0" w:lineRule="auto"/>
              <w:rPr/>
            </w:pPr>
            <w:r w:rsidDel="00000000" w:rsidR="00000000" w:rsidRPr="00000000">
              <w:rPr>
                <w:rFonts w:ascii="Aptos" w:cs="Aptos" w:eastAsia="Aptos" w:hAnsi="Aptos"/>
                <w:b w:val="0"/>
                <w:bCs w:val="0"/>
                <w:sz w:val="16"/>
                <w:szCs w:val="16"/>
                <w:rtl w:val="0"/>
              </w:rPr>
              <w:t xml:space="preserve">677,383.40 MWh</w:t>
            </w:r>
            <w:r w:rsidDel="00000000" w:rsidR="00000000" w:rsidRPr="00000000">
              <w:rPr>
                <w:rtl w:val="0"/>
              </w:rPr>
            </w:r>
          </w:p>
        </w:tc>
        <w:tc>
          <w:tcPr>
            <w:shd w:fill="f7fafc" w:val="clear"/>
            <w:vAlign w:val="center"/>
          </w:tcPr>
          <w:p w:rsidR="00000000" w:rsidDel="00000000" w:rsidP="00000000" w:rsidRDefault="00000000" w:rsidRPr="00000000" w14:paraId="000002D9">
            <w:pPr>
              <w:spacing w:after="0" w:lineRule="auto"/>
              <w:rPr/>
            </w:pPr>
            <w:r w:rsidDel="00000000" w:rsidR="00000000" w:rsidRPr="00000000">
              <w:rPr>
                <w:rFonts w:ascii="Aptos" w:cs="Aptos" w:eastAsia="Aptos" w:hAnsi="Aptos"/>
                <w:b w:val="0"/>
                <w:bCs w:val="0"/>
                <w:sz w:val="16"/>
                <w:szCs w:val="16"/>
                <w:rtl w:val="0"/>
              </w:rPr>
              <w:t xml:space="preserve">Validated clean plant-day generation.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A">
            <w:pPr>
              <w:spacing w:after="0" w:lineRule="auto"/>
              <w:rPr/>
            </w:pPr>
            <w:r w:rsidDel="00000000" w:rsidR="00000000" w:rsidRPr="00000000">
              <w:rPr>
                <w:rFonts w:ascii="Aptos" w:cs="Aptos" w:eastAsia="Aptos" w:hAnsi="Aptos"/>
                <w:b w:val="0"/>
                <w:bCs w:val="0"/>
                <w:sz w:val="16"/>
                <w:szCs w:val="16"/>
                <w:rtl w:val="0"/>
              </w:rPr>
              <w:t xml:space="preserve">Total Forecast Generation</w:t>
            </w:r>
            <w:r w:rsidDel="00000000" w:rsidR="00000000" w:rsidRPr="00000000">
              <w:rPr>
                <w:rtl w:val="0"/>
              </w:rPr>
            </w:r>
          </w:p>
        </w:tc>
        <w:tc>
          <w:tcPr>
            <w:vAlign w:val="center"/>
          </w:tcPr>
          <w:p w:rsidR="00000000" w:rsidDel="00000000" w:rsidP="00000000" w:rsidRDefault="00000000" w:rsidRPr="00000000" w14:paraId="000002DB">
            <w:pPr>
              <w:spacing w:after="0" w:lineRule="auto"/>
              <w:rPr/>
            </w:pPr>
            <w:r w:rsidDel="00000000" w:rsidR="00000000" w:rsidRPr="00000000">
              <w:rPr>
                <w:rFonts w:ascii="Aptos" w:cs="Aptos" w:eastAsia="Aptos" w:hAnsi="Aptos"/>
                <w:b w:val="0"/>
                <w:bCs w:val="0"/>
                <w:sz w:val="16"/>
                <w:szCs w:val="16"/>
                <w:rtl w:val="0"/>
              </w:rPr>
              <w:t xml:space="preserve">676,799.28 MWh</w:t>
            </w:r>
            <w:r w:rsidDel="00000000" w:rsidR="00000000" w:rsidRPr="00000000">
              <w:rPr>
                <w:rtl w:val="0"/>
              </w:rPr>
            </w:r>
          </w:p>
        </w:tc>
        <w:tc>
          <w:tcPr>
            <w:vAlign w:val="center"/>
          </w:tcPr>
          <w:p w:rsidR="00000000" w:rsidDel="00000000" w:rsidP="00000000" w:rsidRDefault="00000000" w:rsidRPr="00000000" w14:paraId="000002DC">
            <w:pPr>
              <w:spacing w:after="0" w:lineRule="auto"/>
              <w:rPr/>
            </w:pPr>
            <w:r w:rsidDel="00000000" w:rsidR="00000000" w:rsidRPr="00000000">
              <w:rPr>
                <w:rFonts w:ascii="Aptos" w:cs="Aptos" w:eastAsia="Aptos" w:hAnsi="Aptos"/>
                <w:b w:val="0"/>
                <w:bCs w:val="0"/>
                <w:sz w:val="16"/>
                <w:szCs w:val="16"/>
                <w:rtl w:val="0"/>
              </w:rPr>
              <w:t xml:space="preserve">Validated clean plant-day forecast.</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2DD">
            <w:pPr>
              <w:spacing w:after="0" w:lineRule="auto"/>
              <w:rPr/>
            </w:pPr>
            <w:r w:rsidDel="00000000" w:rsidR="00000000" w:rsidRPr="00000000">
              <w:rPr>
                <w:rFonts w:ascii="Aptos" w:cs="Aptos" w:eastAsia="Aptos" w:hAnsi="Aptos"/>
                <w:b w:val="0"/>
                <w:bCs w:val="0"/>
                <w:sz w:val="16"/>
                <w:szCs w:val="16"/>
                <w:rtl w:val="0"/>
              </w:rPr>
              <w:t xml:space="preserve">Generation Variance</w:t>
            </w:r>
            <w:r w:rsidDel="00000000" w:rsidR="00000000" w:rsidRPr="00000000">
              <w:rPr>
                <w:rtl w:val="0"/>
              </w:rPr>
            </w:r>
          </w:p>
        </w:tc>
        <w:tc>
          <w:tcPr>
            <w:shd w:fill="f7fafc" w:val="clear"/>
            <w:vAlign w:val="center"/>
          </w:tcPr>
          <w:p w:rsidR="00000000" w:rsidDel="00000000" w:rsidP="00000000" w:rsidRDefault="00000000" w:rsidRPr="00000000" w14:paraId="000002DE">
            <w:pPr>
              <w:spacing w:after="0" w:lineRule="auto"/>
              <w:rPr/>
            </w:pPr>
            <w:r w:rsidDel="00000000" w:rsidR="00000000" w:rsidRPr="00000000">
              <w:rPr>
                <w:rFonts w:ascii="Aptos" w:cs="Aptos" w:eastAsia="Aptos" w:hAnsi="Aptos"/>
                <w:b w:val="0"/>
                <w:bCs w:val="0"/>
                <w:sz w:val="16"/>
                <w:szCs w:val="16"/>
                <w:rtl w:val="0"/>
              </w:rPr>
              <w:t xml:space="preserve">584.12 MWh</w:t>
            </w:r>
            <w:r w:rsidDel="00000000" w:rsidR="00000000" w:rsidRPr="00000000">
              <w:rPr>
                <w:rtl w:val="0"/>
              </w:rPr>
            </w:r>
          </w:p>
        </w:tc>
        <w:tc>
          <w:tcPr>
            <w:shd w:fill="f7fafc" w:val="clear"/>
            <w:vAlign w:val="center"/>
          </w:tcPr>
          <w:p w:rsidR="00000000" w:rsidDel="00000000" w:rsidP="00000000" w:rsidRDefault="00000000" w:rsidRPr="00000000" w14:paraId="000002DF">
            <w:pPr>
              <w:spacing w:after="0" w:lineRule="auto"/>
              <w:rPr/>
            </w:pPr>
            <w:r w:rsidDel="00000000" w:rsidR="00000000" w:rsidRPr="00000000">
              <w:rPr>
                <w:rFonts w:ascii="Aptos" w:cs="Aptos" w:eastAsia="Aptos" w:hAnsi="Aptos"/>
                <w:b w:val="0"/>
                <w:bCs w:val="0"/>
                <w:sz w:val="16"/>
                <w:szCs w:val="16"/>
                <w:rtl w:val="0"/>
              </w:rPr>
              <w:t xml:space="preserve">Actual - Forecast.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0">
            <w:pPr>
              <w:spacing w:after="0" w:lineRule="auto"/>
              <w:rPr/>
            </w:pPr>
            <w:r w:rsidDel="00000000" w:rsidR="00000000" w:rsidRPr="00000000">
              <w:rPr>
                <w:rFonts w:ascii="Aptos" w:cs="Aptos" w:eastAsia="Aptos" w:hAnsi="Aptos"/>
                <w:b w:val="0"/>
                <w:bCs w:val="0"/>
                <w:sz w:val="16"/>
                <w:szCs w:val="16"/>
                <w:rtl w:val="0"/>
              </w:rPr>
              <w:t xml:space="preserve">Generation Variance %</w:t>
            </w:r>
            <w:r w:rsidDel="00000000" w:rsidR="00000000" w:rsidRPr="00000000">
              <w:rPr>
                <w:rtl w:val="0"/>
              </w:rPr>
            </w:r>
          </w:p>
        </w:tc>
        <w:tc>
          <w:tcPr>
            <w:vAlign w:val="center"/>
          </w:tcPr>
          <w:p w:rsidR="00000000" w:rsidDel="00000000" w:rsidP="00000000" w:rsidRDefault="00000000" w:rsidRPr="00000000" w14:paraId="000002E1">
            <w:pPr>
              <w:spacing w:after="0" w:lineRule="auto"/>
              <w:rPr/>
            </w:pPr>
            <w:r w:rsidDel="00000000" w:rsidR="00000000" w:rsidRPr="00000000">
              <w:rPr>
                <w:rFonts w:ascii="Aptos" w:cs="Aptos" w:eastAsia="Aptos" w:hAnsi="Aptos"/>
                <w:b w:val="0"/>
                <w:bCs w:val="0"/>
                <w:sz w:val="16"/>
                <w:szCs w:val="16"/>
                <w:rtl w:val="0"/>
              </w:rPr>
              <w:t xml:space="preserve">0.0863%</w:t>
            </w:r>
            <w:r w:rsidDel="00000000" w:rsidR="00000000" w:rsidRPr="00000000">
              <w:rPr>
                <w:rtl w:val="0"/>
              </w:rPr>
            </w:r>
          </w:p>
        </w:tc>
        <w:tc>
          <w:tcPr>
            <w:vAlign w:val="center"/>
          </w:tcPr>
          <w:p w:rsidR="00000000" w:rsidDel="00000000" w:rsidP="00000000" w:rsidRDefault="00000000" w:rsidRPr="00000000" w14:paraId="000002E2">
            <w:pPr>
              <w:spacing w:after="0" w:lineRule="auto"/>
              <w:rPr/>
            </w:pPr>
            <w:r w:rsidDel="00000000" w:rsidR="00000000" w:rsidRPr="00000000">
              <w:rPr>
                <w:rFonts w:ascii="Aptos" w:cs="Aptos" w:eastAsia="Aptos" w:hAnsi="Aptos"/>
                <w:b w:val="0"/>
                <w:bCs w:val="0"/>
                <w:sz w:val="16"/>
                <w:szCs w:val="16"/>
                <w:rtl w:val="0"/>
              </w:rPr>
              <w:t xml:space="preserve">Variance / Forecast.</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2E3">
            <w:pPr>
              <w:spacing w:after="0" w:lineRule="auto"/>
              <w:rPr/>
            </w:pPr>
            <w:r w:rsidDel="00000000" w:rsidR="00000000" w:rsidRPr="00000000">
              <w:rPr>
                <w:rFonts w:ascii="Aptos" w:cs="Aptos" w:eastAsia="Aptos" w:hAnsi="Aptos"/>
                <w:b w:val="0"/>
                <w:bCs w:val="0"/>
                <w:sz w:val="16"/>
                <w:szCs w:val="16"/>
                <w:rtl w:val="0"/>
              </w:rPr>
              <w:t xml:space="preserve">September Target</w:t>
            </w:r>
            <w:r w:rsidDel="00000000" w:rsidR="00000000" w:rsidRPr="00000000">
              <w:rPr>
                <w:rtl w:val="0"/>
              </w:rPr>
            </w:r>
          </w:p>
        </w:tc>
        <w:tc>
          <w:tcPr>
            <w:shd w:fill="f7fafc" w:val="clear"/>
            <w:vAlign w:val="center"/>
          </w:tcPr>
          <w:p w:rsidR="00000000" w:rsidDel="00000000" w:rsidP="00000000" w:rsidRDefault="00000000" w:rsidRPr="00000000" w14:paraId="000002E4">
            <w:pPr>
              <w:spacing w:after="0" w:lineRule="auto"/>
              <w:rPr/>
            </w:pPr>
            <w:r w:rsidDel="00000000" w:rsidR="00000000" w:rsidRPr="00000000">
              <w:rPr>
                <w:rFonts w:ascii="Aptos" w:cs="Aptos" w:eastAsia="Aptos" w:hAnsi="Aptos"/>
                <w:b w:val="0"/>
                <w:bCs w:val="0"/>
                <w:sz w:val="16"/>
                <w:szCs w:val="16"/>
                <w:rtl w:val="0"/>
              </w:rPr>
              <w:t xml:space="preserve">686,951.28 MWh</w:t>
            </w:r>
            <w:r w:rsidDel="00000000" w:rsidR="00000000" w:rsidRPr="00000000">
              <w:rPr>
                <w:rtl w:val="0"/>
              </w:rPr>
            </w:r>
          </w:p>
        </w:tc>
        <w:tc>
          <w:tcPr>
            <w:shd w:fill="f7fafc" w:val="clear"/>
            <w:vAlign w:val="center"/>
          </w:tcPr>
          <w:p w:rsidR="00000000" w:rsidDel="00000000" w:rsidP="00000000" w:rsidRDefault="00000000" w:rsidRPr="00000000" w14:paraId="000002E5">
            <w:pPr>
              <w:spacing w:after="0" w:lineRule="auto"/>
              <w:rPr/>
            </w:pPr>
            <w:r w:rsidDel="00000000" w:rsidR="00000000" w:rsidRPr="00000000">
              <w:rPr>
                <w:rFonts w:ascii="Aptos" w:cs="Aptos" w:eastAsia="Aptos" w:hAnsi="Aptos"/>
                <w:b w:val="0"/>
                <w:bCs w:val="0"/>
                <w:sz w:val="16"/>
                <w:szCs w:val="16"/>
                <w:rtl w:val="0"/>
              </w:rPr>
              <w:t xml:space="preserve">Sum of regional September targets.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6">
            <w:pPr>
              <w:spacing w:after="0" w:lineRule="auto"/>
              <w:rPr/>
            </w:pPr>
            <w:r w:rsidDel="00000000" w:rsidR="00000000" w:rsidRPr="00000000">
              <w:rPr>
                <w:rFonts w:ascii="Aptos" w:cs="Aptos" w:eastAsia="Aptos" w:hAnsi="Aptos"/>
                <w:b w:val="0"/>
                <w:bCs w:val="0"/>
                <w:sz w:val="16"/>
                <w:szCs w:val="16"/>
                <w:rtl w:val="0"/>
              </w:rPr>
              <w:t xml:space="preserve">Target Attainment</w:t>
            </w:r>
            <w:r w:rsidDel="00000000" w:rsidR="00000000" w:rsidRPr="00000000">
              <w:rPr>
                <w:rtl w:val="0"/>
              </w:rPr>
            </w:r>
          </w:p>
        </w:tc>
        <w:tc>
          <w:tcPr>
            <w:vAlign w:val="center"/>
          </w:tcPr>
          <w:p w:rsidR="00000000" w:rsidDel="00000000" w:rsidP="00000000" w:rsidRDefault="00000000" w:rsidRPr="00000000" w14:paraId="000002E7">
            <w:pPr>
              <w:spacing w:after="0" w:lineRule="auto"/>
              <w:rPr/>
            </w:pPr>
            <w:r w:rsidDel="00000000" w:rsidR="00000000" w:rsidRPr="00000000">
              <w:rPr>
                <w:rFonts w:ascii="Aptos" w:cs="Aptos" w:eastAsia="Aptos" w:hAnsi="Aptos"/>
                <w:b w:val="0"/>
                <w:bCs w:val="0"/>
                <w:sz w:val="16"/>
                <w:szCs w:val="16"/>
                <w:rtl w:val="0"/>
              </w:rPr>
              <w:t xml:space="preserve">98.61%</w:t>
            </w:r>
            <w:r w:rsidDel="00000000" w:rsidR="00000000" w:rsidRPr="00000000">
              <w:rPr>
                <w:rtl w:val="0"/>
              </w:rPr>
            </w:r>
          </w:p>
        </w:tc>
        <w:tc>
          <w:tcPr>
            <w:vAlign w:val="center"/>
          </w:tcPr>
          <w:p w:rsidR="00000000" w:rsidDel="00000000" w:rsidP="00000000" w:rsidRDefault="00000000" w:rsidRPr="00000000" w14:paraId="000002E8">
            <w:pPr>
              <w:spacing w:after="0" w:lineRule="auto"/>
              <w:rPr/>
            </w:pPr>
            <w:r w:rsidDel="00000000" w:rsidR="00000000" w:rsidRPr="00000000">
              <w:rPr>
                <w:rFonts w:ascii="Aptos" w:cs="Aptos" w:eastAsia="Aptos" w:hAnsi="Aptos"/>
                <w:b w:val="0"/>
                <w:bCs w:val="0"/>
                <w:sz w:val="16"/>
                <w:szCs w:val="16"/>
                <w:rtl w:val="0"/>
              </w:rPr>
              <w:t xml:space="preserve">Actual / Target.</w:t>
            </w:r>
            <w:r w:rsidDel="00000000" w:rsidR="00000000" w:rsidRPr="00000000">
              <w:rPr>
                <w:rtl w:val="0"/>
              </w:rPr>
            </w:r>
          </w:p>
        </w:tc>
      </w:tr>
    </w:tbl>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spacing w:after="100" w:lineRule="auto"/>
        <w:rPr/>
      </w:pPr>
      <w:r w:rsidDel="00000000" w:rsidR="00000000" w:rsidRPr="00000000">
        <w:rPr>
          <w:i w:val="0"/>
          <w:iCs w:val="0"/>
          <w:rtl w:val="0"/>
        </w:rPr>
        <w:t xml:space="preserve">Important distinction: seeing the final baseline in the guide does not mean the raw file is clean. The purpose is to understand what “authoritative” means and how validation separates source defects from metric-definition defects.</w:t>
      </w:r>
      <w:r w:rsidDel="00000000" w:rsidR="00000000" w:rsidRPr="00000000">
        <w:rPr>
          <w:rtl w:val="0"/>
        </w:rPr>
      </w:r>
    </w:p>
    <w:p w:rsidR="00000000" w:rsidDel="00000000" w:rsidP="00000000" w:rsidRDefault="00000000" w:rsidRPr="00000000" w14:paraId="000002EB">
      <w:pPr>
        <w:pStyle w:val="Heading1"/>
        <w:rPr/>
      </w:pPr>
      <w:r w:rsidDel="00000000" w:rsidR="00000000" w:rsidRPr="00000000">
        <w:rPr>
          <w:rtl w:val="0"/>
        </w:rPr>
        <w:t xml:space="preserve">Part 10 — Inspect an Analytical Product and Apply Production Thinking</w:t>
      </w:r>
    </w:p>
    <w:p w:rsidR="00000000" w:rsidDel="00000000" w:rsidP="00000000" w:rsidRDefault="00000000" w:rsidRPr="00000000" w14:paraId="000002EC">
      <w:pPr>
        <w:pStyle w:val="Heading2"/>
        <w:rPr>
          <w:highlight w:val="red"/>
        </w:rPr>
      </w:pPr>
      <w:r>
        <w:t>10A. Inspect the supplied Power BI reference report</w:t>
      </w:r>
    </w:p>
    <w:p w:rsidR="00000000" w:rsidDel="00000000" w:rsidP="00000000" w:rsidRDefault="00000000" w:rsidRPr="00000000" w14:paraId="000002ED">
      <w:pPr>
        <w:spacing w:after="100" w:lineRule="auto"/>
        <w:rPr>
          <w:highlight w:val="red"/>
        </w:rPr>
      </w:pPr>
      <w:r>
        <w:t>Open `Reference/Module_01_Reference_Report.pbix` in Power BI Desktop. The purpose of this activity is not to build or modify the report. Inspect the completed analytical product and decide whether its evidence is understandable, traceable, and trustworthy enough to support a business decision. For every visual and KPI, ask the questions below.</w:t>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business question does this visual answer?</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grain sits underneath the value?</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Which definition and denominator produced it?</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Which source is authoritative for the underlying business meaning?</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Is the source fresh enough for this decision?</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How can the value be independently reconciled?</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failure could make the number look plausible but be wrong?</w:t>
      </w:r>
    </w:p>
    <w:p>
      <w:pPr/>
      <w:r>
        <w:t>After you complete your own Practice workbook, compare it with `Reference/03_Module_01_Practice_Workbook_COMPLETED.xlsx` only when this guide reaches the reference-comparison step. Use the completed workbook as a reference solution, not as source authority; the supplied business/data sources and validation material remain the evidence used to justify conclusions.</w:t>
      </w:r>
    </w:p>
    <w:p w:rsidR="00000000" w:rsidDel="00000000" w:rsidP="00000000" w:rsidRDefault="00000000" w:rsidRPr="00000000" w14:paraId="000002F5">
      <w:pPr>
        <w:pStyle w:val="Heading2"/>
        <w:rPr/>
      </w:pPr>
      <w:r w:rsidDel="00000000" w:rsidR="00000000" w:rsidRPr="00000000">
        <w:rPr>
          <w:rtl w:val="0"/>
        </w:rPr>
        <w:t xml:space="preserve">10B. Production-thinking checklist</w:t>
      </w:r>
    </w:p>
    <w:p w:rsidR="00000000" w:rsidDel="00000000" w:rsidP="00000000" w:rsidRDefault="00000000" w:rsidRPr="00000000" w14:paraId="000002F6">
      <w:pPr>
        <w:spacing w:after="100" w:lineRule="auto"/>
        <w:rPr/>
      </w:pPr>
      <w:r w:rsidDel="00000000" w:rsidR="00000000" w:rsidRPr="00000000">
        <w:rPr>
          <w:i w:val="0"/>
          <w:iCs w:val="0"/>
          <w:rtl w:val="0"/>
        </w:rPr>
        <w:t xml:space="preserve">An analytical product is production-ready only when ownership, definitions, freshness, validation and recovery thinking exist. Module One introduces this mindset without teaching Service operations. A dashboard total is not evidence by itself; the evidence is the traceable chain from business question through source, grain, definition and validation.</w:t>
      </w:r>
      <w:r w:rsidDel="00000000" w:rsidR="00000000" w:rsidRPr="00000000">
        <w:rPr>
          <w:rtl w:val="0"/>
        </w:rPr>
      </w:r>
    </w:p>
    <w:p w:rsidR="00000000" w:rsidDel="00000000" w:rsidP="00000000" w:rsidRDefault="00000000" w:rsidRPr="00000000" w14:paraId="000002F7">
      <w:pPr>
        <w:pStyle w:val="Heading3"/>
        <w:rPr/>
      </w:pPr>
      <w:r w:rsidDel="00000000" w:rsidR="00000000" w:rsidRPr="00000000">
        <w:rPr>
          <w:rtl w:val="0"/>
        </w:rPr>
        <w:t xml:space="preserve">Stage Validation 8 — Trust and Production Thinking</w:t>
      </w:r>
    </w:p>
    <w:tbl>
      <w:tblPr>
        <w:tblStyle w:val="Table29"/>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0"/>
        </w:trPr>
        <w:tc>
          <w:tcPr>
            <w:shd w:fill="548235" w:val="clear"/>
            <w:vAlign w:val="center"/>
          </w:tcPr>
          <w:p w:rsidR="00000000" w:rsidDel="00000000" w:rsidP="00000000" w:rsidRDefault="00000000" w:rsidRPr="00000000" w14:paraId="000002F8">
            <w:pPr>
              <w:spacing w:after="0" w:lineRule="auto"/>
              <w:rPr/>
            </w:pPr>
            <w:r w:rsidDel="00000000" w:rsidR="00000000" w:rsidRPr="00000000">
              <w:rPr>
                <w:rFonts w:ascii="Aptos" w:cs="Aptos" w:eastAsia="Aptos" w:hAnsi="Aptos"/>
                <w:b w:val="1"/>
                <w:bCs w:val="1"/>
                <w:color w:val="ffffff"/>
                <w:sz w:val="17"/>
                <w:szCs w:val="17"/>
                <w:rtl w:val="0"/>
              </w:rPr>
              <w:t xml:space="preserve">Check</w:t>
            </w:r>
            <w:r w:rsidDel="00000000" w:rsidR="00000000" w:rsidRPr="00000000">
              <w:rPr>
                <w:rtl w:val="0"/>
              </w:rPr>
            </w:r>
          </w:p>
        </w:tc>
        <w:tc>
          <w:tcPr>
            <w:shd w:fill="548235" w:val="clear"/>
            <w:vAlign w:val="center"/>
          </w:tcPr>
          <w:p w:rsidR="00000000" w:rsidDel="00000000" w:rsidP="00000000" w:rsidRDefault="00000000" w:rsidRPr="00000000" w14:paraId="000002F9">
            <w:pPr>
              <w:spacing w:after="0" w:lineRule="auto"/>
              <w:rPr/>
            </w:pPr>
            <w:r w:rsidDel="00000000" w:rsidR="00000000" w:rsidRPr="00000000">
              <w:rPr>
                <w:rFonts w:ascii="Aptos" w:cs="Aptos" w:eastAsia="Aptos" w:hAnsi="Aptos"/>
                <w:b w:val="1"/>
                <w:bCs w:val="1"/>
                <w:color w:val="ffffff"/>
                <w:sz w:val="17"/>
                <w:szCs w:val="17"/>
                <w:rtl w:val="0"/>
              </w:rPr>
              <w:t xml:space="preserve">Expected confirmation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A">
            <w:pPr>
              <w:spacing w:after="0" w:lineRule="auto"/>
              <w:rPr/>
            </w:pPr>
            <w:r w:rsidDel="00000000" w:rsidR="00000000" w:rsidRPr="00000000">
              <w:rPr>
                <w:rFonts w:ascii="Aptos" w:cs="Aptos" w:eastAsia="Aptos" w:hAnsi="Aptos"/>
                <w:b w:val="1"/>
                <w:bCs w:val="1"/>
                <w:sz w:val="16"/>
                <w:szCs w:val="16"/>
                <w:rtl w:val="0"/>
              </w:rPr>
              <w:t xml:space="preserve">Decision traceability</w:t>
            </w:r>
            <w:r w:rsidDel="00000000" w:rsidR="00000000" w:rsidRPr="00000000">
              <w:rPr>
                <w:rtl w:val="0"/>
              </w:rPr>
            </w:r>
          </w:p>
        </w:tc>
        <w:tc>
          <w:tcPr>
            <w:vAlign w:val="center"/>
          </w:tcPr>
          <w:p w:rsidR="00000000" w:rsidDel="00000000" w:rsidP="00000000" w:rsidRDefault="00000000" w:rsidRPr="00000000" w14:paraId="000002FB">
            <w:pPr>
              <w:spacing w:after="0" w:lineRule="auto"/>
              <w:rPr/>
            </w:pPr>
            <w:r w:rsidDel="00000000" w:rsidR="00000000" w:rsidRPr="00000000">
              <w:rPr>
                <w:rFonts w:ascii="Aptos" w:cs="Aptos" w:eastAsia="Aptos" w:hAnsi="Aptos"/>
                <w:b w:val="0"/>
                <w:bCs w:val="0"/>
                <w:sz w:val="16"/>
                <w:szCs w:val="16"/>
                <w:rtl w:val="0"/>
              </w:rPr>
              <w:t xml:space="preserve">Every KPI/visual can be traced to a business question.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C">
            <w:pPr>
              <w:spacing w:after="0" w:lineRule="auto"/>
              <w:rPr/>
            </w:pPr>
            <w:r w:rsidDel="00000000" w:rsidR="00000000" w:rsidRPr="00000000">
              <w:rPr>
                <w:rFonts w:ascii="Aptos" w:cs="Aptos" w:eastAsia="Aptos" w:hAnsi="Aptos"/>
                <w:b w:val="1"/>
                <w:bCs w:val="1"/>
                <w:sz w:val="16"/>
                <w:szCs w:val="16"/>
                <w:rtl w:val="0"/>
              </w:rPr>
              <w:t xml:space="preserve">Definition traceability</w:t>
            </w:r>
            <w:r w:rsidDel="00000000" w:rsidR="00000000" w:rsidRPr="00000000">
              <w:rPr>
                <w:rtl w:val="0"/>
              </w:rPr>
            </w:r>
          </w:p>
        </w:tc>
        <w:tc>
          <w:tcPr>
            <w:vAlign w:val="center"/>
          </w:tcPr>
          <w:p w:rsidR="00000000" w:rsidDel="00000000" w:rsidP="00000000" w:rsidRDefault="00000000" w:rsidRPr="00000000" w14:paraId="000002FD">
            <w:pPr>
              <w:spacing w:after="0" w:lineRule="auto"/>
              <w:rPr/>
            </w:pPr>
            <w:r w:rsidDel="00000000" w:rsidR="00000000" w:rsidRPr="00000000">
              <w:rPr>
                <w:rFonts w:ascii="Aptos" w:cs="Aptos" w:eastAsia="Aptos" w:hAnsi="Aptos"/>
                <w:b w:val="0"/>
                <w:bCs w:val="0"/>
                <w:sz w:val="16"/>
                <w:szCs w:val="16"/>
                <w:rtl w:val="0"/>
              </w:rPr>
              <w:t xml:space="preserve">Every percentage has a documented denominator.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E">
            <w:pPr>
              <w:spacing w:after="0" w:lineRule="auto"/>
              <w:rPr/>
            </w:pPr>
            <w:r w:rsidDel="00000000" w:rsidR="00000000" w:rsidRPr="00000000">
              <w:rPr>
                <w:rFonts w:ascii="Aptos" w:cs="Aptos" w:eastAsia="Aptos" w:hAnsi="Aptos"/>
                <w:b w:val="1"/>
                <w:bCs w:val="1"/>
                <w:sz w:val="16"/>
                <w:szCs w:val="16"/>
                <w:rtl w:val="0"/>
              </w:rPr>
              <w:t xml:space="preserve">Source traceability</w:t>
            </w:r>
            <w:r w:rsidDel="00000000" w:rsidR="00000000" w:rsidRPr="00000000">
              <w:rPr>
                <w:rtl w:val="0"/>
              </w:rPr>
            </w:r>
          </w:p>
        </w:tc>
        <w:tc>
          <w:tcPr>
            <w:vAlign w:val="center"/>
          </w:tcPr>
          <w:p w:rsidR="00000000" w:rsidDel="00000000" w:rsidP="00000000" w:rsidRDefault="00000000" w:rsidRPr="00000000" w14:paraId="000002FF">
            <w:pPr>
              <w:spacing w:after="0" w:lineRule="auto"/>
              <w:rPr/>
            </w:pPr>
            <w:r w:rsidDel="00000000" w:rsidR="00000000" w:rsidRPr="00000000">
              <w:rPr>
                <w:rFonts w:ascii="Aptos" w:cs="Aptos" w:eastAsia="Aptos" w:hAnsi="Aptos"/>
                <w:b w:val="0"/>
                <w:bCs w:val="0"/>
                <w:sz w:val="16"/>
                <w:szCs w:val="16"/>
                <w:rtl w:val="0"/>
              </w:rPr>
              <w:t xml:space="preserve">Every critical field/metric has authority documented.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0">
            <w:pPr>
              <w:spacing w:after="0" w:lineRule="auto"/>
              <w:rPr/>
            </w:pPr>
            <w:r w:rsidDel="00000000" w:rsidR="00000000" w:rsidRPr="00000000">
              <w:rPr>
                <w:rFonts w:ascii="Aptos" w:cs="Aptos" w:eastAsia="Aptos" w:hAnsi="Aptos"/>
                <w:b w:val="1"/>
                <w:bCs w:val="1"/>
                <w:sz w:val="16"/>
                <w:szCs w:val="16"/>
                <w:rtl w:val="0"/>
              </w:rPr>
              <w:t xml:space="preserve">Freshness</w:t>
            </w:r>
            <w:r w:rsidDel="00000000" w:rsidR="00000000" w:rsidRPr="00000000">
              <w:rPr>
                <w:rtl w:val="0"/>
              </w:rPr>
            </w:r>
          </w:p>
        </w:tc>
        <w:tc>
          <w:tcPr>
            <w:vAlign w:val="center"/>
          </w:tcPr>
          <w:p w:rsidR="00000000" w:rsidDel="00000000" w:rsidP="00000000" w:rsidRDefault="00000000" w:rsidRPr="00000000" w14:paraId="00000301">
            <w:pPr>
              <w:spacing w:after="0" w:lineRule="auto"/>
              <w:rPr/>
            </w:pPr>
            <w:r w:rsidDel="00000000" w:rsidR="00000000" w:rsidRPr="00000000">
              <w:rPr>
                <w:rFonts w:ascii="Aptos" w:cs="Aptos" w:eastAsia="Aptos" w:hAnsi="Aptos"/>
                <w:b w:val="0"/>
                <w:bCs w:val="0"/>
                <w:sz w:val="16"/>
                <w:szCs w:val="16"/>
                <w:rtl w:val="0"/>
              </w:rPr>
              <w:t xml:space="preserve">Timeliness is evaluated before 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2">
            <w:pPr>
              <w:spacing w:after="0" w:lineRule="auto"/>
              <w:rPr/>
            </w:pPr>
            <w:r w:rsidDel="00000000" w:rsidR="00000000" w:rsidRPr="00000000">
              <w:rPr>
                <w:rFonts w:ascii="Aptos" w:cs="Aptos" w:eastAsia="Aptos" w:hAnsi="Aptos"/>
                <w:b w:val="1"/>
                <w:bCs w:val="1"/>
                <w:sz w:val="16"/>
                <w:szCs w:val="16"/>
                <w:rtl w:val="0"/>
              </w:rPr>
              <w:t xml:space="preserve">Validation</w:t>
            </w:r>
            <w:r w:rsidDel="00000000" w:rsidR="00000000" w:rsidRPr="00000000">
              <w:rPr>
                <w:rtl w:val="0"/>
              </w:rPr>
            </w:r>
          </w:p>
        </w:tc>
        <w:tc>
          <w:tcPr>
            <w:vAlign w:val="center"/>
          </w:tcPr>
          <w:p w:rsidR="00000000" w:rsidDel="00000000" w:rsidP="00000000" w:rsidRDefault="00000000" w:rsidRPr="00000000" w14:paraId="00000303">
            <w:pPr>
              <w:spacing w:after="0" w:lineRule="auto"/>
              <w:rPr/>
            </w:pPr>
            <w:r w:rsidDel="00000000" w:rsidR="00000000" w:rsidRPr="00000000">
              <w:rPr>
                <w:rFonts w:ascii="Aptos" w:cs="Aptos" w:eastAsia="Aptos" w:hAnsi="Aptos"/>
                <w:b w:val="0"/>
                <w:bCs w:val="0"/>
                <w:sz w:val="16"/>
                <w:szCs w:val="16"/>
                <w:rtl w:val="0"/>
              </w:rPr>
              <w:t xml:space="preserve">A separate reconciliation method exists; appearance is not proof.</w:t>
            </w:r>
            <w:r w:rsidDel="00000000" w:rsidR="00000000" w:rsidRPr="00000000">
              <w:rPr>
                <w:rtl w:val="0"/>
              </w:rPr>
            </w:r>
          </w:p>
        </w:tc>
      </w:tr>
    </w:tbl>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pStyle w:val="Heading1"/>
        <w:rPr/>
      </w:pPr>
      <w:r w:rsidDel="00000000" w:rsidR="00000000" w:rsidRPr="00000000">
        <w:rPr>
          <w:rtl w:val="0"/>
        </w:rPr>
        <w:t xml:space="preserve">Part 11 — Analytical Challenge with Complete Solution</w:t>
      </w:r>
    </w:p>
    <w:tbl>
      <w:tblPr>
        <w:tblStyle w:val="Table30"/>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0"/>
        </w:trPr>
        <w:tc>
          <w:tcPr>
            <w:shd w:fill="d9eaf7" w:val="clear"/>
          </w:tcPr>
          <w:p w:rsidR="00000000" w:rsidDel="00000000" w:rsidP="00000000" w:rsidRDefault="00000000" w:rsidRPr="00000000" w14:paraId="00000306">
            <w:pPr>
              <w:spacing w:after="0" w:lineRule="auto"/>
              <w:rPr/>
            </w:pPr>
            <w:r w:rsidDel="00000000" w:rsidR="00000000" w:rsidRPr="00000000">
              <w:rPr>
                <w:b w:val="1"/>
                <w:bCs w:val="1"/>
                <w:color w:val="17365d"/>
                <w:rtl w:val="0"/>
              </w:rPr>
              <w:t xml:space="preserve">Challenge: </w:t>
            </w:r>
            <w:r w:rsidDel="00000000" w:rsidR="00000000" w:rsidRPr="00000000">
              <w:rPr>
                <w:rtl w:val="0"/>
              </w:rPr>
              <w:t xml:space="preserve">A stakeholder says: “Atlantic Coast had maintenance on two low-generation dates, so maintenance caused the region to miss forecast. Finance shows SunStore Hybrid at 115 MW, so the dashboard should use 115 MW. The regional summary should be added to plant generation so executives can see the full portfolio.”</w:t>
            </w:r>
          </w:p>
        </w:tc>
      </w:tr>
    </w:tbl>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pStyle w:val="Heading2"/>
        <w:rPr/>
      </w:pPr>
      <w:r w:rsidDel="00000000" w:rsidR="00000000" w:rsidRPr="00000000">
        <w:rPr>
          <w:rtl w:val="0"/>
        </w:rPr>
        <w:t xml:space="preserve">11A. Claim 1 — Maintenance caused Atlantic Coast to miss forecast</w:t>
      </w:r>
    </w:p>
    <w:tbl>
      <w:tblPr>
        <w:tblStyle w:val="Table31"/>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0"/>
        </w:trPr>
        <w:tc>
          <w:tcPr>
            <w:shd w:fill="f2f8ed" w:val="clear"/>
          </w:tcPr>
          <w:p w:rsidR="00000000" w:rsidDel="00000000" w:rsidP="00000000" w:rsidRDefault="00000000" w:rsidRPr="00000000" w14:paraId="00000309">
            <w:pPr>
              <w:rPr/>
            </w:pPr>
            <w:r w:rsidDel="00000000" w:rsidR="00000000" w:rsidRPr="00000000">
              <w:rPr>
                <w:b w:val="1"/>
                <w:bCs w:val="1"/>
                <w:color w:val="548235"/>
                <w:rtl w:val="0"/>
              </w:rPr>
              <w:t xml:space="preserve">Expected answer: </w:t>
            </w:r>
            <w:r w:rsidDel="00000000" w:rsidR="00000000" w:rsidRPr="00000000">
              <w:rPr>
                <w:rtl w:val="0"/>
              </w:rPr>
              <w:t xml:space="preserve">Reject the statement as written. Atlantic Coast did not miss forecast at the September regional total: Actual = 154,651.20 MWh; Forecast = 154,365.78 MWh; Variance = +285.42 MWh; Variance % = +0.1849%. Maintenance on September 9–10 may be associated with lower plant-level output on those dates, but it does not prove causation and it does not support the claim that the region missed forecast for the month.</w:t>
            </w:r>
          </w:p>
          <w:p w:rsidR="00000000" w:rsidDel="00000000" w:rsidP="00000000" w:rsidRDefault="00000000" w:rsidRPr="00000000" w14:paraId="0000030A">
            <w:pPr>
              <w:rPr/>
            </w:pPr>
            <w:r w:rsidDel="00000000" w:rsidR="00000000" w:rsidRPr="00000000">
              <w:rPr>
                <w:b w:val="1"/>
                <w:bCs w:val="1"/>
                <w:rtl w:val="0"/>
              </w:rPr>
              <w:t xml:space="preserve">Why: </w:t>
            </w:r>
            <w:r w:rsidDel="00000000" w:rsidR="00000000" w:rsidRPr="00000000">
              <w:rPr>
                <w:rtl w:val="0"/>
              </w:rPr>
              <w:t xml:space="preserve">The statement combines a causal leap with a factually incorrect month-level conclusion.</w:t>
            </w:r>
          </w:p>
          <w:p w:rsidR="00000000" w:rsidDel="00000000" w:rsidP="00000000" w:rsidRDefault="00000000" w:rsidRPr="00000000" w14:paraId="0000030B">
            <w:pPr>
              <w:rPr/>
            </w:pPr>
            <w:r w:rsidDel="00000000" w:rsidR="00000000" w:rsidRPr="00000000">
              <w:rPr>
                <w:b w:val="1"/>
                <w:bCs w:val="1"/>
                <w:rtl w:val="0"/>
              </w:rPr>
              <w:t xml:space="preserve">How to validate: </w:t>
            </w:r>
            <w:r w:rsidDel="00000000" w:rsidR="00000000" w:rsidRPr="00000000">
              <w:rPr>
                <w:rtl w:val="0"/>
              </w:rPr>
              <w:t xml:space="preserve">During final reconciliation, compare R04 in Expected_Region_Values.csv. For causation, require equipment/weather/curtailment/timestamp evidence beyond maintenance coincidence.</w:t>
            </w:r>
          </w:p>
        </w:tc>
      </w:tr>
    </w:tbl>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pStyle w:val="Heading2"/>
        <w:rPr/>
      </w:pPr>
      <w:r w:rsidDel="00000000" w:rsidR="00000000" w:rsidRPr="00000000">
        <w:rPr>
          <w:rtl w:val="0"/>
        </w:rPr>
        <w:t xml:space="preserve">11B. Claim 2 — Finance capacity should be 115 MW</w:t>
      </w:r>
    </w:p>
    <w:tbl>
      <w:tblPr>
        <w:tblStyle w:val="Table32"/>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0"/>
        </w:trPr>
        <w:tc>
          <w:tcPr>
            <w:shd w:fill="f2f8ed" w:val="clear"/>
          </w:tcPr>
          <w:p w:rsidR="00000000" w:rsidDel="00000000" w:rsidP="00000000" w:rsidRDefault="00000000" w:rsidRPr="00000000" w14:paraId="0000030E">
            <w:pPr>
              <w:rPr/>
            </w:pPr>
            <w:r w:rsidDel="00000000" w:rsidR="00000000" w:rsidRPr="00000000">
              <w:rPr>
                <w:b w:val="1"/>
                <w:bCs w:val="1"/>
                <w:color w:val="548235"/>
                <w:rtl w:val="0"/>
              </w:rPr>
              <w:t xml:space="preserve">Expected answer: </w:t>
            </w:r>
            <w:r w:rsidDel="00000000" w:rsidR="00000000" w:rsidRPr="00000000">
              <w:rPr>
                <w:rtl w:val="0"/>
              </w:rPr>
              <w:t xml:space="preserve">Reject 115 MW for the technical nameplate metric. Use 150 MW from Plant_Register_Operations.csv for SVR-011 SunStore Hybrid.</w:t>
            </w:r>
          </w:p>
          <w:p w:rsidR="00000000" w:rsidDel="00000000" w:rsidP="00000000" w:rsidRDefault="00000000" w:rsidRPr="00000000" w14:paraId="0000030F">
            <w:pPr>
              <w:rPr/>
            </w:pPr>
            <w:r w:rsidDel="00000000" w:rsidR="00000000" w:rsidRPr="00000000">
              <w:rPr>
                <w:b w:val="1"/>
                <w:bCs w:val="1"/>
                <w:rtl w:val="0"/>
              </w:rPr>
              <w:t xml:space="preserve">Why: </w:t>
            </w:r>
            <w:r w:rsidDel="00000000" w:rsidR="00000000" w:rsidRPr="00000000">
              <w:rPr>
                <w:rtl w:val="0"/>
              </w:rPr>
              <w:t xml:space="preserve">The stakeholder pack explicitly defines Operations &amp; Engineering as the technical nameplate authority; the Finance register serves a different purpose.</w:t>
            </w:r>
          </w:p>
          <w:p w:rsidR="00000000" w:rsidDel="00000000" w:rsidP="00000000" w:rsidRDefault="00000000" w:rsidRPr="00000000" w14:paraId="00000310">
            <w:pPr>
              <w:rPr/>
            </w:pPr>
            <w:r w:rsidDel="00000000" w:rsidR="00000000" w:rsidRPr="00000000">
              <w:rPr>
                <w:b w:val="1"/>
                <w:bCs w:val="1"/>
                <w:rtl w:val="0"/>
              </w:rPr>
              <w:t xml:space="preserve">How to validate: </w:t>
            </w:r>
            <w:r w:rsidDel="00000000" w:rsidR="00000000" w:rsidRPr="00000000">
              <w:rPr>
                <w:rtl w:val="0"/>
              </w:rPr>
              <w:t xml:space="preserve">Compare the two registers and document the authority decision.</w:t>
            </w:r>
          </w:p>
        </w:tc>
      </w:tr>
    </w:tbl>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pStyle w:val="Heading2"/>
        <w:rPr/>
      </w:pPr>
      <w:r w:rsidDel="00000000" w:rsidR="00000000" w:rsidRPr="00000000">
        <w:rPr>
          <w:rtl w:val="0"/>
        </w:rPr>
        <w:t xml:space="preserve">11C. Claim 3 — Add regional summary to plant generation</w:t>
      </w:r>
    </w:p>
    <w:tbl>
      <w:tblPr>
        <w:tblStyle w:val="Table33"/>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0"/>
        </w:trPr>
        <w:tc>
          <w:tcPr>
            <w:shd w:fill="f2f8ed" w:val="clear"/>
          </w:tcPr>
          <w:p w:rsidR="00000000" w:rsidDel="00000000" w:rsidP="00000000" w:rsidRDefault="00000000" w:rsidRPr="00000000" w14:paraId="00000313">
            <w:pPr>
              <w:rPr/>
            </w:pPr>
            <w:r w:rsidDel="00000000" w:rsidR="00000000" w:rsidRPr="00000000">
              <w:rPr>
                <w:b w:val="1"/>
                <w:bCs w:val="1"/>
                <w:color w:val="548235"/>
                <w:rtl w:val="0"/>
              </w:rPr>
              <w:t xml:space="preserve">Expected answer: </w:t>
            </w:r>
            <w:r w:rsidDel="00000000" w:rsidR="00000000" w:rsidRPr="00000000">
              <w:rPr>
                <w:rtl w:val="0"/>
              </w:rPr>
              <w:t xml:space="preserve">Reject the addition. Regional_Generation_Summary.csv summarizes the same generation represented by plant-day detail. Adding it would double count the portfolio.</w:t>
            </w:r>
          </w:p>
          <w:p w:rsidR="00000000" w:rsidDel="00000000" w:rsidP="00000000" w:rsidRDefault="00000000" w:rsidRPr="00000000" w14:paraId="00000314">
            <w:pPr>
              <w:rPr/>
            </w:pPr>
            <w:r w:rsidDel="00000000" w:rsidR="00000000" w:rsidRPr="00000000">
              <w:rPr>
                <w:b w:val="1"/>
                <w:bCs w:val="1"/>
                <w:rtl w:val="0"/>
              </w:rPr>
              <w:t xml:space="preserve">Why: </w:t>
            </w:r>
            <w:r w:rsidDel="00000000" w:rsidR="00000000" w:rsidRPr="00000000">
              <w:rPr>
                <w:rtl w:val="0"/>
              </w:rPr>
              <w:t xml:space="preserve">Different grain does not mean different business event. The regional table is a coarser representation of the same MWh.</w:t>
            </w:r>
          </w:p>
          <w:p w:rsidR="00000000" w:rsidDel="00000000" w:rsidP="00000000" w:rsidRDefault="00000000" w:rsidRPr="00000000" w14:paraId="00000315">
            <w:pPr>
              <w:rPr/>
            </w:pPr>
            <w:r w:rsidDel="00000000" w:rsidR="00000000" w:rsidRPr="00000000">
              <w:rPr>
                <w:b w:val="1"/>
                <w:bCs w:val="1"/>
                <w:rtl w:val="0"/>
              </w:rPr>
              <w:t xml:space="preserve">How to validate: </w:t>
            </w:r>
            <w:r w:rsidDel="00000000" w:rsidR="00000000" w:rsidRPr="00000000">
              <w:rPr>
                <w:rtl w:val="0"/>
              </w:rPr>
              <w:t xml:space="preserve">Pick a region-date and reconcile the plant-day sum to the regional summary; they match semantically.</w:t>
            </w:r>
          </w:p>
        </w:tc>
      </w:tr>
    </w:tbl>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pStyle w:val="Heading2"/>
        <w:rPr/>
      </w:pPr>
      <w:r w:rsidDel="00000000" w:rsidR="00000000" w:rsidRPr="00000000">
        <w:rPr>
          <w:rtl w:val="0"/>
        </w:rPr>
        <w:t xml:space="preserve">11D. Correct professional response</w:t>
      </w:r>
    </w:p>
    <w:p w:rsidR="00000000" w:rsidDel="00000000" w:rsidP="00000000" w:rsidRDefault="00000000" w:rsidRPr="00000000" w14:paraId="00000318">
      <w:pPr>
        <w:spacing w:after="100" w:lineRule="auto"/>
        <w:rPr/>
      </w:pPr>
      <w:r w:rsidDel="00000000" w:rsidR="00000000" w:rsidRPr="00000000">
        <w:rPr>
          <w:i w:val="0"/>
          <w:iCs w:val="0"/>
          <w:rtl w:val="0"/>
        </w:rPr>
        <w:t xml:space="preserve">A defensible response is: “The September Atlantic Coast total is slightly above forecast, not below it. The maintenance overlap is a hypothesis requiring more evidence before causal attribution. For technical capacity, use the Operations &amp; Engineering value of 150 MW for SunStore Hybrid. Do not add the regional summary to plant-level actuals because it represents the same generation at a different grain. Before approving the product, reconcile the governed totals and document freshness, definitions, denominators and source authority.”</w:t>
      </w:r>
      <w:r w:rsidDel="00000000" w:rsidR="00000000" w:rsidRPr="00000000">
        <w:rPr>
          <w:rtl w:val="0"/>
        </w:rPr>
      </w:r>
    </w:p>
    <w:p w:rsidR="00000000" w:rsidDel="00000000" w:rsidP="00000000" w:rsidRDefault="00000000" w:rsidRPr="00000000" w14:paraId="00000319">
      <w:pPr>
        <w:pStyle w:val="Heading1"/>
        <w:rPr/>
      </w:pPr>
      <w:r w:rsidDel="00000000" w:rsidR="00000000" w:rsidRPr="00000000">
        <w:rPr>
          <w:rtl w:val="0"/>
        </w:rPr>
        <w:t xml:space="preserve">Part 12 — Complete Knowledge Check, Review Detailed Answers, and Perform Final Validation</w:t>
      </w:r>
    </w:p>
    <w:p w:rsidR="00000000" w:rsidDel="00000000" w:rsidP="00000000" w:rsidRDefault="00000000" w:rsidRPr="00000000" w14:paraId="0000031A">
      <w:pPr>
        <w:pStyle w:val="Heading2"/>
        <w:rPr/>
      </w:pPr>
      <w:r w:rsidDel="00000000" w:rsidR="00000000" w:rsidRPr="00000000">
        <w:rPr>
          <w:rtl w:val="0"/>
        </w:rPr>
        <w:t xml:space="preserve">12A. Knowledge Check — complete question and answer set</w:t>
      </w:r>
    </w:p>
    <w:p w:rsidR="00000000" w:rsidDel="00000000" w:rsidP="00000000" w:rsidRDefault="00000000" w:rsidRPr="00000000" w14:paraId="0000031B">
      <w:pPr>
        <w:rPr/>
      </w:pPr>
      <w:r w:rsidDel="00000000" w:rsidR="00000000" w:rsidRPr="00000000">
        <w:rPr>
          <w:b w:val="1"/>
          <w:bCs w:val="1"/>
          <w:color w:val="17365d"/>
          <w:rtl w:val="0"/>
        </w:rPr>
        <w:t xml:space="preserve">1. A stakeholder says, “Build me a red/green dashboard.” What should happen first?</w:t>
      </w:r>
      <w:r w:rsidDel="00000000" w:rsidR="00000000" w:rsidRPr="00000000">
        <w:rPr>
          <w:rtl w:val="0"/>
        </w:rPr>
      </w:r>
    </w:p>
    <w:p w:rsidR="00000000" w:rsidDel="00000000" w:rsidP="00000000" w:rsidRDefault="00000000" w:rsidRPr="00000000" w14:paraId="0000031C">
      <w:pPr>
        <w:rPr/>
      </w:pPr>
      <w:r w:rsidDel="00000000" w:rsidR="00000000" w:rsidRPr="00000000">
        <w:rPr>
          <w:b w:val="1"/>
          <w:bCs w:val="1"/>
          <w:color w:val="548235"/>
          <w:rtl w:val="0"/>
        </w:rPr>
        <w:t xml:space="preserve">Answer: </w:t>
      </w:r>
      <w:r w:rsidDel="00000000" w:rsidR="00000000" w:rsidRPr="00000000">
        <w:rPr>
          <w:rtl w:val="0"/>
        </w:rPr>
        <w:t xml:space="preserve">Clarify the decision and analytical question before choosing the dashboard or color logic.</w:t>
      </w:r>
    </w:p>
    <w:p w:rsidR="00000000" w:rsidDel="00000000" w:rsidP="00000000" w:rsidRDefault="00000000" w:rsidRPr="00000000" w14:paraId="0000031D">
      <w:pPr>
        <w:rPr/>
      </w:pPr>
      <w:r w:rsidDel="00000000" w:rsidR="00000000" w:rsidRPr="00000000">
        <w:rPr>
          <w:b w:val="1"/>
          <w:bCs w:val="1"/>
          <w:rtl w:val="0"/>
        </w:rPr>
        <w:t xml:space="preserve">Explanation: </w:t>
      </w:r>
      <w:r w:rsidDel="00000000" w:rsidR="00000000" w:rsidRPr="00000000">
        <w:rPr>
          <w:rtl w:val="0"/>
        </w:rPr>
        <w:t xml:space="preserve">“Dashboard” is an output request. Until the decision, evidence, metric definitions and threshold ownership are known, red/green status can encode arbitrary business rules.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b w:val="1"/>
          <w:bCs w:val="1"/>
          <w:color w:val="17365d"/>
          <w:rtl w:val="0"/>
        </w:rPr>
        <w:t xml:space="preserve">2. What is grain?</w:t>
      </w:r>
      <w:r w:rsidDel="00000000" w:rsidR="00000000" w:rsidRPr="00000000">
        <w:rPr>
          <w:rtl w:val="0"/>
        </w:rPr>
      </w:r>
    </w:p>
    <w:p w:rsidR="00000000" w:rsidDel="00000000" w:rsidP="00000000" w:rsidRDefault="00000000" w:rsidRPr="00000000" w14:paraId="00000320">
      <w:pPr>
        <w:rPr/>
      </w:pPr>
      <w:r w:rsidDel="00000000" w:rsidR="00000000" w:rsidRPr="00000000">
        <w:rPr>
          <w:b w:val="1"/>
          <w:bCs w:val="1"/>
          <w:color w:val="548235"/>
          <w:rtl w:val="0"/>
        </w:rPr>
        <w:t xml:space="preserve">Answer: </w:t>
      </w:r>
      <w:r w:rsidDel="00000000" w:rsidR="00000000" w:rsidRPr="00000000">
        <w:rPr>
          <w:rtl w:val="0"/>
        </w:rPr>
        <w:t xml:space="preserve">Grain is what one row represents.</w:t>
      </w:r>
    </w:p>
    <w:p w:rsidR="00000000" w:rsidDel="00000000" w:rsidP="00000000" w:rsidRDefault="00000000" w:rsidRPr="00000000" w14:paraId="00000321">
      <w:pPr>
        <w:rPr/>
      </w:pPr>
      <w:r w:rsidDel="00000000" w:rsidR="00000000" w:rsidRPr="00000000">
        <w:rPr>
          <w:b w:val="1"/>
          <w:bCs w:val="1"/>
          <w:rtl w:val="0"/>
        </w:rPr>
        <w:t xml:space="preserve">Explanation: </w:t>
      </w:r>
      <w:r w:rsidDel="00000000" w:rsidR="00000000" w:rsidRPr="00000000">
        <w:rPr>
          <w:rtl w:val="0"/>
        </w:rPr>
        <w:t xml:space="preserve">For example, Generation_Daily_Raw.csv is intended to represent one generating plant on one date. Grain controls valid keys, aggregation and whether two datasets can be combined safely.</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b w:val="1"/>
          <w:bCs w:val="1"/>
          <w:color w:val="17365d"/>
          <w:rtl w:val="0"/>
        </w:rPr>
        <w:t xml:space="preserve">3. Why is adding plant-day generation to regional daily summary generation wrong?</w:t>
      </w:r>
      <w:r w:rsidDel="00000000" w:rsidR="00000000" w:rsidRPr="00000000">
        <w:rPr>
          <w:rtl w:val="0"/>
        </w:rPr>
      </w:r>
    </w:p>
    <w:p w:rsidR="00000000" w:rsidDel="00000000" w:rsidP="00000000" w:rsidRDefault="00000000" w:rsidRPr="00000000" w14:paraId="00000324">
      <w:pPr>
        <w:rPr/>
      </w:pPr>
      <w:r w:rsidDel="00000000" w:rsidR="00000000" w:rsidRPr="00000000">
        <w:rPr>
          <w:b w:val="1"/>
          <w:bCs w:val="1"/>
          <w:color w:val="548235"/>
          <w:rtl w:val="0"/>
        </w:rPr>
        <w:t xml:space="preserve">Answer: </w:t>
      </w:r>
      <w:r w:rsidDel="00000000" w:rsidR="00000000" w:rsidRPr="00000000">
        <w:rPr>
          <w:rtl w:val="0"/>
        </w:rPr>
        <w:t xml:space="preserve">They represent the same energy at different grains, so adding them counts the same business event twice.</w:t>
      </w:r>
    </w:p>
    <w:p w:rsidR="00000000" w:rsidDel="00000000" w:rsidP="00000000" w:rsidRDefault="00000000" w:rsidRPr="00000000" w14:paraId="00000325">
      <w:pPr>
        <w:rPr/>
      </w:pPr>
      <w:r w:rsidDel="00000000" w:rsidR="00000000" w:rsidRPr="00000000">
        <w:rPr>
          <w:b w:val="1"/>
          <w:bCs w:val="1"/>
          <w:rtl w:val="0"/>
        </w:rPr>
        <w:t xml:space="preserve">Explanation: </w:t>
      </w:r>
      <w:r w:rsidDel="00000000" w:rsidR="00000000" w:rsidRPr="00000000">
        <w:rPr>
          <w:rtl w:val="0"/>
        </w:rPr>
        <w:t xml:space="preserve">A summary is a different representation, not additional production.</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b w:val="1"/>
          <w:bCs w:val="1"/>
          <w:color w:val="17365d"/>
          <w:rtl w:val="0"/>
        </w:rPr>
        <w:t xml:space="preserve">4. Is PlantID a measure because it can contain digits?</w:t>
      </w:r>
      <w:r w:rsidDel="00000000" w:rsidR="00000000" w:rsidRPr="00000000">
        <w:rPr>
          <w:rtl w:val="0"/>
        </w:rPr>
      </w:r>
    </w:p>
    <w:p w:rsidR="00000000" w:rsidDel="00000000" w:rsidP="00000000" w:rsidRDefault="00000000" w:rsidRPr="00000000" w14:paraId="00000328">
      <w:pPr>
        <w:rPr/>
      </w:pPr>
      <w:r w:rsidDel="00000000" w:rsidR="00000000" w:rsidRPr="00000000">
        <w:rPr>
          <w:b w:val="1"/>
          <w:bCs w:val="1"/>
          <w:color w:val="548235"/>
          <w:rtl w:val="0"/>
        </w:rPr>
        <w:t xml:space="preserve">Answer: </w:t>
      </w:r>
      <w:r w:rsidDel="00000000" w:rsidR="00000000" w:rsidRPr="00000000">
        <w:rPr>
          <w:rtl w:val="0"/>
        </w:rPr>
        <w:t xml:space="preserve">No. PlantID is an identifier/category.</w:t>
      </w:r>
    </w:p>
    <w:p w:rsidR="00000000" w:rsidDel="00000000" w:rsidP="00000000" w:rsidRDefault="00000000" w:rsidRPr="00000000" w14:paraId="00000329">
      <w:pPr>
        <w:rPr/>
      </w:pPr>
      <w:r w:rsidDel="00000000" w:rsidR="00000000" w:rsidRPr="00000000">
        <w:rPr>
          <w:b w:val="1"/>
          <w:bCs w:val="1"/>
          <w:rtl w:val="0"/>
        </w:rPr>
        <w:t xml:space="preserve">Explanation: </w:t>
      </w:r>
      <w:r w:rsidDel="00000000" w:rsidR="00000000" w:rsidRPr="00000000">
        <w:rPr>
          <w:rtl w:val="0"/>
        </w:rPr>
        <w:t xml:space="preserve">Numeric-looking values are not automatically quantitative. IDs are used to distinguish entities, not to be summed or averaged.</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b w:val="1"/>
          <w:bCs w:val="1"/>
          <w:color w:val="17365d"/>
          <w:rtl w:val="0"/>
        </w:rPr>
        <w:t xml:space="preserve">5. What is the difference between MW and MWh?</w:t>
      </w:r>
      <w:r w:rsidDel="00000000" w:rsidR="00000000" w:rsidRPr="00000000">
        <w:rPr>
          <w:rtl w:val="0"/>
        </w:rPr>
      </w:r>
    </w:p>
    <w:p w:rsidR="00000000" w:rsidDel="00000000" w:rsidP="00000000" w:rsidRDefault="00000000" w:rsidRPr="00000000" w14:paraId="0000032C">
      <w:pPr>
        <w:rPr/>
      </w:pPr>
      <w:r w:rsidDel="00000000" w:rsidR="00000000" w:rsidRPr="00000000">
        <w:rPr>
          <w:b w:val="1"/>
          <w:bCs w:val="1"/>
          <w:color w:val="548235"/>
          <w:rtl w:val="0"/>
        </w:rPr>
        <w:t xml:space="preserve">Answer: </w:t>
      </w:r>
      <w:r w:rsidDel="00000000" w:rsidR="00000000" w:rsidRPr="00000000">
        <w:rPr>
          <w:rtl w:val="0"/>
        </w:rPr>
        <w:t xml:space="preserve">MW is power; MWh is energy over time.</w:t>
      </w:r>
    </w:p>
    <w:p w:rsidR="00000000" w:rsidDel="00000000" w:rsidP="00000000" w:rsidRDefault="00000000" w:rsidRPr="00000000" w14:paraId="0000032D">
      <w:pPr>
        <w:rPr/>
      </w:pPr>
      <w:r w:rsidDel="00000000" w:rsidR="00000000" w:rsidRPr="00000000">
        <w:rPr>
          <w:b w:val="1"/>
          <w:bCs w:val="1"/>
          <w:rtl w:val="0"/>
        </w:rPr>
        <w:t xml:space="preserve">Explanation: </w:t>
      </w:r>
      <w:r w:rsidDel="00000000" w:rsidR="00000000" w:rsidRPr="00000000">
        <w:rPr>
          <w:rtl w:val="0"/>
        </w:rPr>
        <w:t xml:space="preserve">A 100 MW plant describes instantaneous/rated power capability. 100 MWh describes an amount of energy.</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b w:val="1"/>
          <w:bCs w:val="1"/>
          <w:color w:val="17365d"/>
          <w:rtl w:val="0"/>
        </w:rPr>
        <w:t xml:space="preserve">6. Why is BESS not treated as an ordinary generator here?</w:t>
      </w:r>
      <w:r w:rsidDel="00000000" w:rsidR="00000000" w:rsidRPr="00000000">
        <w:rPr>
          <w:rtl w:val="0"/>
        </w:rPr>
      </w:r>
    </w:p>
    <w:p w:rsidR="00000000" w:rsidDel="00000000" w:rsidP="00000000" w:rsidRDefault="00000000" w:rsidRPr="00000000" w14:paraId="00000330">
      <w:pPr>
        <w:rPr/>
      </w:pPr>
      <w:r w:rsidDel="00000000" w:rsidR="00000000" w:rsidRPr="00000000">
        <w:rPr>
          <w:b w:val="1"/>
          <w:bCs w:val="1"/>
          <w:color w:val="548235"/>
          <w:rtl w:val="0"/>
        </w:rPr>
        <w:t xml:space="preserve">Answer: </w:t>
      </w:r>
      <w:r w:rsidDel="00000000" w:rsidR="00000000" w:rsidRPr="00000000">
        <w:rPr>
          <w:rtl w:val="0"/>
        </w:rPr>
        <w:t xml:space="preserve">Storage has power, energy-capacity, charge/discharge and state-of-charge semantics that differ from generation.</w:t>
      </w:r>
    </w:p>
    <w:p w:rsidR="00000000" w:rsidDel="00000000" w:rsidP="00000000" w:rsidRDefault="00000000" w:rsidRPr="00000000" w14:paraId="00000331">
      <w:pPr>
        <w:rPr/>
      </w:pPr>
      <w:r w:rsidDel="00000000" w:rsidR="00000000" w:rsidRPr="00000000">
        <w:rPr>
          <w:b w:val="1"/>
          <w:bCs w:val="1"/>
          <w:rtl w:val="0"/>
        </w:rPr>
        <w:t xml:space="preserve">Explanation: </w:t>
      </w:r>
      <w:r w:rsidDel="00000000" w:rsidR="00000000" w:rsidRPr="00000000">
        <w:rPr>
          <w:rtl w:val="0"/>
        </w:rPr>
        <w:t xml:space="preserve">Adding BESS power to generation nameplate capacity would answer a different and potentially misleading question.</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b w:val="1"/>
          <w:bCs w:val="1"/>
          <w:color w:val="17365d"/>
          <w:rtl w:val="0"/>
        </w:rPr>
        <w:t xml:space="preserve">7. How is Generation Variance defined?</w:t>
      </w:r>
      <w:r w:rsidDel="00000000" w:rsidR="00000000" w:rsidRPr="00000000">
        <w:rPr>
          <w:rtl w:val="0"/>
        </w:rPr>
      </w:r>
    </w:p>
    <w:p w:rsidR="00000000" w:rsidDel="00000000" w:rsidP="00000000" w:rsidRDefault="00000000" w:rsidRPr="00000000" w14:paraId="00000334">
      <w:pPr>
        <w:rPr/>
      </w:pPr>
      <w:r w:rsidDel="00000000" w:rsidR="00000000" w:rsidRPr="00000000">
        <w:rPr>
          <w:b w:val="1"/>
          <w:bCs w:val="1"/>
          <w:color w:val="548235"/>
          <w:rtl w:val="0"/>
        </w:rPr>
        <w:t xml:space="preserve">Answer: </w:t>
      </w:r>
      <w:r w:rsidDel="00000000" w:rsidR="00000000" w:rsidRPr="00000000">
        <w:rPr>
          <w:rtl w:val="0"/>
        </w:rPr>
        <w:t xml:space="preserve">Actual Generation - Forecast Generation.</w:t>
      </w:r>
    </w:p>
    <w:p w:rsidR="00000000" w:rsidDel="00000000" w:rsidP="00000000" w:rsidRDefault="00000000" w:rsidRPr="00000000" w14:paraId="00000335">
      <w:pPr>
        <w:rPr/>
      </w:pPr>
      <w:r w:rsidDel="00000000" w:rsidR="00000000" w:rsidRPr="00000000">
        <w:rPr>
          <w:b w:val="1"/>
          <w:bCs w:val="1"/>
          <w:rtl w:val="0"/>
        </w:rPr>
        <w:t xml:space="preserve">Explanation: </w:t>
      </w:r>
      <w:r w:rsidDel="00000000" w:rsidR="00000000" w:rsidRPr="00000000">
        <w:rPr>
          <w:rtl w:val="0"/>
        </w:rPr>
        <w:t xml:space="preserve">Positive means actual exceeded forecast; negative means actual was below forecast.</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b w:val="1"/>
          <w:bCs w:val="1"/>
          <w:color w:val="17365d"/>
          <w:rtl w:val="0"/>
        </w:rPr>
        <w:t xml:space="preserve">8. What is the denominator of Generation Variance Percentage?</w:t>
      </w:r>
      <w:r w:rsidDel="00000000" w:rsidR="00000000" w:rsidRPr="00000000">
        <w:rPr>
          <w:rtl w:val="0"/>
        </w:rPr>
      </w:r>
    </w:p>
    <w:p w:rsidR="00000000" w:rsidDel="00000000" w:rsidP="00000000" w:rsidRDefault="00000000" w:rsidRPr="00000000" w14:paraId="00000338">
      <w:pPr>
        <w:rPr/>
      </w:pPr>
      <w:r w:rsidDel="00000000" w:rsidR="00000000" w:rsidRPr="00000000">
        <w:rPr>
          <w:b w:val="1"/>
          <w:bCs w:val="1"/>
          <w:color w:val="548235"/>
          <w:rtl w:val="0"/>
        </w:rPr>
        <w:t xml:space="preserve">Answer: </w:t>
      </w:r>
      <w:r w:rsidDel="00000000" w:rsidR="00000000" w:rsidRPr="00000000">
        <w:rPr>
          <w:rtl w:val="0"/>
        </w:rPr>
        <w:t xml:space="preserve">Forecast Generation.</w:t>
      </w:r>
    </w:p>
    <w:p w:rsidR="00000000" w:rsidDel="00000000" w:rsidP="00000000" w:rsidRDefault="00000000" w:rsidRPr="00000000" w14:paraId="00000339">
      <w:pPr>
        <w:rPr/>
      </w:pPr>
      <w:r w:rsidDel="00000000" w:rsidR="00000000" w:rsidRPr="00000000">
        <w:rPr>
          <w:b w:val="1"/>
          <w:bCs w:val="1"/>
          <w:rtl w:val="0"/>
        </w:rPr>
        <w:t xml:space="preserve">Explanation: </w:t>
      </w:r>
      <w:r w:rsidDel="00000000" w:rsidR="00000000" w:rsidRPr="00000000">
        <w:rPr>
          <w:rtl w:val="0"/>
        </w:rPr>
        <w:t xml:space="preserve">The percentage asks how large the error was relative to the expectation.</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b w:val="1"/>
          <w:bCs w:val="1"/>
          <w:color w:val="17365d"/>
          <w:rtl w:val="0"/>
        </w:rPr>
        <w:t xml:space="preserve">9. What is the denominator of Target Attainment?</w:t>
      </w:r>
      <w:r w:rsidDel="00000000" w:rsidR="00000000" w:rsidRPr="00000000">
        <w:rPr>
          <w:rtl w:val="0"/>
        </w:rPr>
      </w:r>
    </w:p>
    <w:p w:rsidR="00000000" w:rsidDel="00000000" w:rsidP="00000000" w:rsidRDefault="00000000" w:rsidRPr="00000000" w14:paraId="0000033C">
      <w:pPr>
        <w:rPr/>
      </w:pPr>
      <w:r w:rsidDel="00000000" w:rsidR="00000000" w:rsidRPr="00000000">
        <w:rPr>
          <w:b w:val="1"/>
          <w:bCs w:val="1"/>
          <w:color w:val="548235"/>
          <w:rtl w:val="0"/>
        </w:rPr>
        <w:t xml:space="preserve">Answer: </w:t>
      </w:r>
      <w:r w:rsidDel="00000000" w:rsidR="00000000" w:rsidRPr="00000000">
        <w:rPr>
          <w:rtl w:val="0"/>
        </w:rPr>
        <w:t xml:space="preserve">Target Generation.</w:t>
      </w:r>
    </w:p>
    <w:p w:rsidR="00000000" w:rsidDel="00000000" w:rsidP="00000000" w:rsidRDefault="00000000" w:rsidRPr="00000000" w14:paraId="0000033D">
      <w:pPr>
        <w:rPr/>
      </w:pPr>
      <w:r w:rsidDel="00000000" w:rsidR="00000000" w:rsidRPr="00000000">
        <w:rPr>
          <w:b w:val="1"/>
          <w:bCs w:val="1"/>
          <w:rtl w:val="0"/>
        </w:rPr>
        <w:t xml:space="preserve">Explanation: </w:t>
      </w:r>
      <w:r w:rsidDel="00000000" w:rsidR="00000000" w:rsidRPr="00000000">
        <w:rPr>
          <w:rtl w:val="0"/>
        </w:rPr>
        <w:t xml:space="preserve">The KPI asks what proportion of the stated objective was achieved.</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b w:val="1"/>
          <w:bCs w:val="1"/>
          <w:color w:val="17365d"/>
          <w:rtl w:val="0"/>
        </w:rPr>
        <w:t xml:space="preserve">10. What question does descriptive analytics answer?</w:t>
      </w:r>
      <w:r w:rsidDel="00000000" w:rsidR="00000000" w:rsidRPr="00000000">
        <w:rPr>
          <w:rtl w:val="0"/>
        </w:rPr>
      </w:r>
    </w:p>
    <w:p w:rsidR="00000000" w:rsidDel="00000000" w:rsidP="00000000" w:rsidRDefault="00000000" w:rsidRPr="00000000" w14:paraId="00000340">
      <w:pPr>
        <w:rPr/>
      </w:pPr>
      <w:r w:rsidDel="00000000" w:rsidR="00000000" w:rsidRPr="00000000">
        <w:rPr>
          <w:b w:val="1"/>
          <w:bCs w:val="1"/>
          <w:color w:val="548235"/>
          <w:rtl w:val="0"/>
        </w:rPr>
        <w:t xml:space="preserve">Answer: </w:t>
      </w:r>
      <w:r w:rsidDel="00000000" w:rsidR="00000000" w:rsidRPr="00000000">
        <w:rPr>
          <w:rtl w:val="0"/>
        </w:rPr>
        <w:t xml:space="preserve">What happened?</w:t>
      </w:r>
    </w:p>
    <w:p w:rsidR="00000000" w:rsidDel="00000000" w:rsidP="00000000" w:rsidRDefault="00000000" w:rsidRPr="00000000" w14:paraId="00000341">
      <w:pPr>
        <w:rPr/>
      </w:pPr>
      <w:r w:rsidDel="00000000" w:rsidR="00000000" w:rsidRPr="00000000">
        <w:rPr>
          <w:b w:val="1"/>
          <w:bCs w:val="1"/>
          <w:rtl w:val="0"/>
        </w:rPr>
        <w:t xml:space="preserve">Explanation: </w:t>
      </w:r>
      <w:r w:rsidDel="00000000" w:rsidR="00000000" w:rsidRPr="00000000">
        <w:rPr>
          <w:rtl w:val="0"/>
        </w:rPr>
        <w:t xml:space="preserve">Examples include total September generation or regional production.</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b w:val="1"/>
          <w:bCs w:val="1"/>
          <w:color w:val="17365d"/>
          <w:rtl w:val="0"/>
        </w:rPr>
        <w:t xml:space="preserve">11. What question does diagnostic analytics answer?</w:t>
      </w:r>
      <w:r w:rsidDel="00000000" w:rsidR="00000000" w:rsidRPr="00000000">
        <w:rPr>
          <w:rtl w:val="0"/>
        </w:rPr>
      </w:r>
    </w:p>
    <w:p w:rsidR="00000000" w:rsidDel="00000000" w:rsidP="00000000" w:rsidRDefault="00000000" w:rsidRPr="00000000" w14:paraId="00000344">
      <w:pPr>
        <w:rPr/>
      </w:pPr>
      <w:r w:rsidDel="00000000" w:rsidR="00000000" w:rsidRPr="00000000">
        <w:rPr>
          <w:b w:val="1"/>
          <w:bCs w:val="1"/>
          <w:color w:val="548235"/>
          <w:rtl w:val="0"/>
        </w:rPr>
        <w:t xml:space="preserve">Answer: </w:t>
      </w:r>
      <w:r w:rsidDel="00000000" w:rsidR="00000000" w:rsidRPr="00000000">
        <w:rPr>
          <w:rtl w:val="0"/>
        </w:rPr>
        <w:t xml:space="preserve">Why did it happen?</w:t>
      </w:r>
    </w:p>
    <w:p w:rsidR="00000000" w:rsidDel="00000000" w:rsidP="00000000" w:rsidRDefault="00000000" w:rsidRPr="00000000" w14:paraId="00000345">
      <w:pPr>
        <w:rPr/>
      </w:pPr>
      <w:r w:rsidDel="00000000" w:rsidR="00000000" w:rsidRPr="00000000">
        <w:rPr>
          <w:b w:val="1"/>
          <w:bCs w:val="1"/>
          <w:rtl w:val="0"/>
        </w:rPr>
        <w:t xml:space="preserve">Explanation: </w:t>
      </w:r>
      <w:r w:rsidDel="00000000" w:rsidR="00000000" w:rsidRPr="00000000">
        <w:rPr>
          <w:rtl w:val="0"/>
        </w:rPr>
        <w:t xml:space="preserve">Diagnostic work requires evidence and should not confuse association with confirmed cause.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b w:val="1"/>
          <w:bCs w:val="1"/>
          <w:color w:val="17365d"/>
          <w:rtl w:val="0"/>
        </w:rPr>
        <w:t xml:space="preserve">12. What question does predictive analytics answer?</w:t>
      </w:r>
      <w:r w:rsidDel="00000000" w:rsidR="00000000" w:rsidRPr="00000000">
        <w:rPr>
          <w:rtl w:val="0"/>
        </w:rPr>
      </w:r>
    </w:p>
    <w:p w:rsidR="00000000" w:rsidDel="00000000" w:rsidP="00000000" w:rsidRDefault="00000000" w:rsidRPr="00000000" w14:paraId="00000348">
      <w:pPr>
        <w:rPr/>
      </w:pPr>
      <w:r w:rsidDel="00000000" w:rsidR="00000000" w:rsidRPr="00000000">
        <w:rPr>
          <w:b w:val="1"/>
          <w:bCs w:val="1"/>
          <w:color w:val="548235"/>
          <w:rtl w:val="0"/>
        </w:rPr>
        <w:t xml:space="preserve">Answer: </w:t>
      </w:r>
      <w:r w:rsidDel="00000000" w:rsidR="00000000" w:rsidRPr="00000000">
        <w:rPr>
          <w:rtl w:val="0"/>
        </w:rPr>
        <w:t xml:space="preserve">What is likely to happen?</w:t>
      </w:r>
    </w:p>
    <w:p w:rsidR="00000000" w:rsidDel="00000000" w:rsidP="00000000" w:rsidRDefault="00000000" w:rsidRPr="00000000" w14:paraId="00000349">
      <w:pPr>
        <w:rPr/>
      </w:pPr>
      <w:r w:rsidDel="00000000" w:rsidR="00000000" w:rsidRPr="00000000">
        <w:rPr>
          <w:b w:val="1"/>
          <w:bCs w:val="1"/>
          <w:rtl w:val="0"/>
        </w:rPr>
        <w:t xml:space="preserve">Explanation: </w:t>
      </w:r>
      <w:r w:rsidDel="00000000" w:rsidR="00000000" w:rsidRPr="00000000">
        <w:rPr>
          <w:rtl w:val="0"/>
        </w:rPr>
        <w:t xml:space="preserve">A generation forecast is predictive evidence.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b w:val="1"/>
          <w:bCs w:val="1"/>
          <w:color w:val="17365d"/>
          <w:rtl w:val="0"/>
        </w:rPr>
        <w:t xml:space="preserve">13. What question does prescriptive analytics answer?</w:t>
      </w:r>
      <w:r w:rsidDel="00000000" w:rsidR="00000000" w:rsidRPr="00000000">
        <w:rPr>
          <w:rtl w:val="0"/>
        </w:rPr>
      </w:r>
    </w:p>
    <w:p w:rsidR="00000000" w:rsidDel="00000000" w:rsidP="00000000" w:rsidRDefault="00000000" w:rsidRPr="00000000" w14:paraId="0000034C">
      <w:pPr>
        <w:rPr/>
      </w:pPr>
      <w:r w:rsidDel="00000000" w:rsidR="00000000" w:rsidRPr="00000000">
        <w:rPr>
          <w:b w:val="1"/>
          <w:bCs w:val="1"/>
          <w:color w:val="548235"/>
          <w:rtl w:val="0"/>
        </w:rPr>
        <w:t xml:space="preserve">Answer: </w:t>
      </w:r>
      <w:r w:rsidDel="00000000" w:rsidR="00000000" w:rsidRPr="00000000">
        <w:rPr>
          <w:rtl w:val="0"/>
        </w:rPr>
        <w:t xml:space="preserve">What action should be taken under stated objectives and constraints?</w:t>
      </w:r>
    </w:p>
    <w:p w:rsidR="00000000" w:rsidDel="00000000" w:rsidP="00000000" w:rsidRDefault="00000000" w:rsidRPr="00000000" w14:paraId="0000034D">
      <w:pPr>
        <w:rPr/>
      </w:pPr>
      <w:r w:rsidDel="00000000" w:rsidR="00000000" w:rsidRPr="00000000">
        <w:rPr>
          <w:b w:val="1"/>
          <w:bCs w:val="1"/>
          <w:rtl w:val="0"/>
        </w:rPr>
        <w:t xml:space="preserve">Explanation: </w:t>
      </w:r>
      <w:r w:rsidDel="00000000" w:rsidR="00000000" w:rsidRPr="00000000">
        <w:rPr>
          <w:rtl w:val="0"/>
        </w:rPr>
        <w:t xml:space="preserve">Prescriptive work connects evidence to recommended decisions or actions.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b w:val="1"/>
          <w:bCs w:val="1"/>
          <w:color w:val="17365d"/>
          <w:rtl w:val="0"/>
        </w:rPr>
        <w:t xml:space="preserve">14. What measurement level is RegionID?</w:t>
      </w:r>
      <w:r w:rsidDel="00000000" w:rsidR="00000000" w:rsidRPr="00000000">
        <w:rPr>
          <w:rtl w:val="0"/>
        </w:rPr>
      </w:r>
    </w:p>
    <w:p w:rsidR="00000000" w:rsidDel="00000000" w:rsidP="00000000" w:rsidRDefault="00000000" w:rsidRPr="00000000" w14:paraId="00000350">
      <w:pPr>
        <w:rPr/>
      </w:pPr>
      <w:r w:rsidDel="00000000" w:rsidR="00000000" w:rsidRPr="00000000">
        <w:rPr>
          <w:b w:val="1"/>
          <w:bCs w:val="1"/>
          <w:color w:val="548235"/>
          <w:rtl w:val="0"/>
        </w:rPr>
        <w:t xml:space="preserve">Answer: </w:t>
      </w:r>
      <w:r w:rsidDel="00000000" w:rsidR="00000000" w:rsidRPr="00000000">
        <w:rPr>
          <w:rtl w:val="0"/>
        </w:rPr>
        <w:t xml:space="preserve">Nominal.</w:t>
      </w:r>
    </w:p>
    <w:p w:rsidR="00000000" w:rsidDel="00000000" w:rsidP="00000000" w:rsidRDefault="00000000" w:rsidRPr="00000000" w14:paraId="00000351">
      <w:pPr>
        <w:rPr/>
      </w:pPr>
      <w:r w:rsidDel="00000000" w:rsidR="00000000" w:rsidRPr="00000000">
        <w:rPr>
          <w:b w:val="1"/>
          <w:bCs w:val="1"/>
          <w:rtl w:val="0"/>
        </w:rPr>
        <w:t xml:space="preserve">Explanation: </w:t>
      </w:r>
      <w:r w:rsidDel="00000000" w:rsidR="00000000" w:rsidRPr="00000000">
        <w:rPr>
          <w:rtl w:val="0"/>
        </w:rPr>
        <w:t xml:space="preserve">It labels categories; there is no meaningful arithmetic order.</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b w:val="1"/>
          <w:bCs w:val="1"/>
          <w:color w:val="17365d"/>
          <w:rtl w:val="0"/>
        </w:rPr>
        <w:t xml:space="preserve">15. What measurement level is ActualGenerationMWh?</w:t>
      </w:r>
      <w:r w:rsidDel="00000000" w:rsidR="00000000" w:rsidRPr="00000000">
        <w:rPr>
          <w:rtl w:val="0"/>
        </w:rPr>
      </w:r>
    </w:p>
    <w:p w:rsidR="00000000" w:rsidDel="00000000" w:rsidP="00000000" w:rsidRDefault="00000000" w:rsidRPr="00000000" w14:paraId="00000354">
      <w:pPr>
        <w:rPr/>
      </w:pPr>
      <w:r w:rsidDel="00000000" w:rsidR="00000000" w:rsidRPr="00000000">
        <w:rPr>
          <w:b w:val="1"/>
          <w:bCs w:val="1"/>
          <w:color w:val="548235"/>
          <w:rtl w:val="0"/>
        </w:rPr>
        <w:t xml:space="preserve">Answer: </w:t>
      </w:r>
      <w:r w:rsidDel="00000000" w:rsidR="00000000" w:rsidRPr="00000000">
        <w:rPr>
          <w:rtl w:val="0"/>
        </w:rPr>
        <w:t xml:space="preserve">Ratio.</w:t>
      </w:r>
    </w:p>
    <w:p w:rsidR="00000000" w:rsidDel="00000000" w:rsidP="00000000" w:rsidRDefault="00000000" w:rsidRPr="00000000" w14:paraId="00000355">
      <w:pPr>
        <w:rPr/>
      </w:pPr>
      <w:r w:rsidDel="00000000" w:rsidR="00000000" w:rsidRPr="00000000">
        <w:rPr>
          <w:b w:val="1"/>
          <w:bCs w:val="1"/>
          <w:rtl w:val="0"/>
        </w:rPr>
        <w:t xml:space="preserve">Explanation: </w:t>
      </w:r>
      <w:r w:rsidDel="00000000" w:rsidR="00000000" w:rsidRPr="00000000">
        <w:rPr>
          <w:rtl w:val="0"/>
        </w:rPr>
        <w:t xml:space="preserve">Zero is meaningful and ratios such as twice as much energy are interpretable.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b w:val="1"/>
          <w:bCs w:val="1"/>
          <w:color w:val="17365d"/>
          <w:rtl w:val="0"/>
        </w:rPr>
        <w:t xml:space="preserve">16. Why is a percentage usually non-additive?</w:t>
      </w:r>
      <w:r w:rsidDel="00000000" w:rsidR="00000000" w:rsidRPr="00000000">
        <w:rPr>
          <w:rtl w:val="0"/>
        </w:rPr>
      </w:r>
    </w:p>
    <w:p w:rsidR="00000000" w:rsidDel="00000000" w:rsidP="00000000" w:rsidRDefault="00000000" w:rsidRPr="00000000" w14:paraId="00000358">
      <w:pPr>
        <w:rPr/>
      </w:pPr>
      <w:r w:rsidDel="00000000" w:rsidR="00000000" w:rsidRPr="00000000">
        <w:rPr>
          <w:b w:val="1"/>
          <w:bCs w:val="1"/>
          <w:color w:val="548235"/>
          <w:rtl w:val="0"/>
        </w:rPr>
        <w:t xml:space="preserve">Answer: </w:t>
      </w:r>
      <w:r w:rsidDel="00000000" w:rsidR="00000000" w:rsidRPr="00000000">
        <w:rPr>
          <w:rtl w:val="0"/>
        </w:rPr>
        <w:t xml:space="preserve">Because adding percentages across groups or periods usually ignores their denominators and context.</w:t>
      </w:r>
    </w:p>
    <w:p w:rsidR="00000000" w:rsidDel="00000000" w:rsidP="00000000" w:rsidRDefault="00000000" w:rsidRPr="00000000" w14:paraId="00000359">
      <w:pPr>
        <w:rPr/>
      </w:pPr>
      <w:r w:rsidDel="00000000" w:rsidR="00000000" w:rsidRPr="00000000">
        <w:rPr>
          <w:b w:val="1"/>
          <w:bCs w:val="1"/>
          <w:rtl w:val="0"/>
        </w:rPr>
        <w:t xml:space="preserve">Explanation: </w:t>
      </w:r>
      <w:r w:rsidDel="00000000" w:rsidR="00000000" w:rsidRPr="00000000">
        <w:rPr>
          <w:rtl w:val="0"/>
        </w:rPr>
        <w:t xml:space="preserve">Recompute from the correct numerator and denominator or use an approved weighting method.</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b w:val="1"/>
          <w:bCs w:val="1"/>
          <w:color w:val="17365d"/>
          <w:rtl w:val="0"/>
        </w:rPr>
        <w:t xml:space="preserve">17. Name the six data-quality dimensions used here.</w:t>
      </w:r>
      <w:r w:rsidDel="00000000" w:rsidR="00000000" w:rsidRPr="00000000">
        <w:rPr>
          <w:rtl w:val="0"/>
        </w:rPr>
      </w:r>
    </w:p>
    <w:p w:rsidR="00000000" w:rsidDel="00000000" w:rsidP="00000000" w:rsidRDefault="00000000" w:rsidRPr="00000000" w14:paraId="0000035C">
      <w:pPr>
        <w:rPr/>
      </w:pPr>
      <w:r w:rsidDel="00000000" w:rsidR="00000000" w:rsidRPr="00000000">
        <w:rPr>
          <w:b w:val="1"/>
          <w:bCs w:val="1"/>
          <w:color w:val="548235"/>
          <w:rtl w:val="0"/>
        </w:rPr>
        <w:t xml:space="preserve">Answer: </w:t>
      </w:r>
      <w:r w:rsidDel="00000000" w:rsidR="00000000" w:rsidRPr="00000000">
        <w:rPr>
          <w:rtl w:val="0"/>
        </w:rPr>
        <w:t xml:space="preserve">Completeness, validity, accuracy, consistency, uniqueness and timeliness.</w:t>
      </w:r>
    </w:p>
    <w:p w:rsidR="00000000" w:rsidDel="00000000" w:rsidP="00000000" w:rsidRDefault="00000000" w:rsidRPr="00000000" w14:paraId="0000035D">
      <w:pPr>
        <w:rPr/>
      </w:pPr>
      <w:r w:rsidDel="00000000" w:rsidR="00000000" w:rsidRPr="00000000">
        <w:rPr>
          <w:b w:val="1"/>
          <w:bCs w:val="1"/>
          <w:rtl w:val="0"/>
        </w:rPr>
        <w:t xml:space="preserve">Explanation: </w:t>
      </w:r>
      <w:r w:rsidDel="00000000" w:rsidR="00000000" w:rsidRPr="00000000">
        <w:rPr>
          <w:rtl w:val="0"/>
        </w:rPr>
        <w:t xml:space="preserve">Each addresses a different way data can fail the decision.</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b w:val="1"/>
          <w:bCs w:val="1"/>
          <w:color w:val="17365d"/>
          <w:rtl w:val="0"/>
        </w:rPr>
        <w:t xml:space="preserve">18. What should happen when Operations and Finance disagree on technical nameplate capacity?</w:t>
      </w:r>
      <w:r w:rsidDel="00000000" w:rsidR="00000000" w:rsidRPr="00000000">
        <w:rPr>
          <w:rtl w:val="0"/>
        </w:rPr>
      </w:r>
    </w:p>
    <w:p w:rsidR="00000000" w:rsidDel="00000000" w:rsidP="00000000" w:rsidRDefault="00000000" w:rsidRPr="00000000" w14:paraId="00000360">
      <w:pPr>
        <w:rPr/>
      </w:pPr>
      <w:r w:rsidDel="00000000" w:rsidR="00000000" w:rsidRPr="00000000">
        <w:rPr>
          <w:b w:val="1"/>
          <w:bCs w:val="1"/>
          <w:color w:val="548235"/>
          <w:rtl w:val="0"/>
        </w:rPr>
        <w:t xml:space="preserve">Answer: </w:t>
      </w:r>
      <w:r w:rsidDel="00000000" w:rsidR="00000000" w:rsidRPr="00000000">
        <w:rPr>
          <w:rtl w:val="0"/>
        </w:rPr>
        <w:t xml:space="preserve">Use the defined technical source authority, Operations &amp; Engineering, and document the decision.</w:t>
      </w:r>
    </w:p>
    <w:p w:rsidR="00000000" w:rsidDel="00000000" w:rsidP="00000000" w:rsidRDefault="00000000" w:rsidRPr="00000000" w14:paraId="00000361">
      <w:pPr>
        <w:rPr/>
      </w:pPr>
      <w:r w:rsidDel="00000000" w:rsidR="00000000" w:rsidRPr="00000000">
        <w:rPr>
          <w:b w:val="1"/>
          <w:bCs w:val="1"/>
          <w:rtl w:val="0"/>
        </w:rPr>
        <w:t xml:space="preserve">Explanation: </w:t>
      </w:r>
      <w:r w:rsidDel="00000000" w:rsidR="00000000" w:rsidRPr="00000000">
        <w:rPr>
          <w:rtl w:val="0"/>
        </w:rPr>
        <w:t xml:space="preserve">Finance may be authoritative for finance-specific values, but not for this technical definition.</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b w:val="1"/>
          <w:bCs w:val="1"/>
          <w:color w:val="17365d"/>
          <w:rtl w:val="0"/>
        </w:rPr>
        <w:t xml:space="preserve">19. Does maintenance on a low-generation day prove maintenance caused the shortfall?</w:t>
      </w:r>
      <w:r w:rsidDel="00000000" w:rsidR="00000000" w:rsidRPr="00000000">
        <w:rPr>
          <w:rtl w:val="0"/>
        </w:rPr>
      </w:r>
    </w:p>
    <w:p w:rsidR="00000000" w:rsidDel="00000000" w:rsidP="00000000" w:rsidRDefault="00000000" w:rsidRPr="00000000" w14:paraId="00000364">
      <w:pPr>
        <w:rPr/>
      </w:pPr>
      <w:r w:rsidDel="00000000" w:rsidR="00000000" w:rsidRPr="00000000">
        <w:rPr>
          <w:b w:val="1"/>
          <w:bCs w:val="1"/>
          <w:color w:val="548235"/>
          <w:rtl w:val="0"/>
        </w:rPr>
        <w:t xml:space="preserve">Answer: </w:t>
      </w:r>
      <w:r w:rsidDel="00000000" w:rsidR="00000000" w:rsidRPr="00000000">
        <w:rPr>
          <w:rtl w:val="0"/>
        </w:rPr>
        <w:t xml:space="preserve">No.</w:t>
      </w:r>
    </w:p>
    <w:p w:rsidR="00000000" w:rsidDel="00000000" w:rsidP="00000000" w:rsidRDefault="00000000" w:rsidRPr="00000000" w14:paraId="00000365">
      <w:pPr>
        <w:rPr/>
      </w:pPr>
      <w:r w:rsidDel="00000000" w:rsidR="00000000" w:rsidRPr="00000000">
        <w:rPr>
          <w:b w:val="1"/>
          <w:bCs w:val="1"/>
          <w:rtl w:val="0"/>
        </w:rPr>
        <w:t xml:space="preserve">Explanation: </w:t>
      </w:r>
      <w:r w:rsidDel="00000000" w:rsidR="00000000" w:rsidRPr="00000000">
        <w:rPr>
          <w:rtl w:val="0"/>
        </w:rPr>
        <w:t xml:space="preserve">It is an observation/association or hypothesis until operational evidence confirms cause.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b w:val="1"/>
          <w:bCs w:val="1"/>
          <w:color w:val="17365d"/>
          <w:rtl w:val="0"/>
        </w:rPr>
        <w:t xml:space="preserve">20. Why can a dashboard total be believable but wrong?</w:t>
      </w:r>
      <w:r w:rsidDel="00000000" w:rsidR="00000000" w:rsidRPr="00000000">
        <w:rPr>
          <w:rtl w:val="0"/>
        </w:rPr>
      </w:r>
    </w:p>
    <w:p w:rsidR="00000000" w:rsidDel="00000000" w:rsidP="00000000" w:rsidRDefault="00000000" w:rsidRPr="00000000" w14:paraId="00000368">
      <w:pPr>
        <w:rPr/>
      </w:pPr>
      <w:r w:rsidDel="00000000" w:rsidR="00000000" w:rsidRPr="00000000">
        <w:rPr>
          <w:b w:val="1"/>
          <w:bCs w:val="1"/>
          <w:color w:val="548235"/>
          <w:rtl w:val="0"/>
        </w:rPr>
        <w:t xml:space="preserve">Answer: </w:t>
      </w:r>
      <w:r w:rsidDel="00000000" w:rsidR="00000000" w:rsidRPr="00000000">
        <w:rPr>
          <w:rtl w:val="0"/>
        </w:rPr>
        <w:t xml:space="preserve">Plausible numbers can come from wrong grain, duplicates, missing data, invalid definitions, bad denominators, stale data or incorrect source authority.</w:t>
      </w:r>
    </w:p>
    <w:p w:rsidR="00000000" w:rsidDel="00000000" w:rsidP="00000000" w:rsidRDefault="00000000" w:rsidRPr="00000000" w14:paraId="00000369">
      <w:pPr>
        <w:rPr/>
      </w:pPr>
      <w:r w:rsidDel="00000000" w:rsidR="00000000" w:rsidRPr="00000000">
        <w:rPr>
          <w:b w:val="1"/>
          <w:bCs w:val="1"/>
          <w:rtl w:val="0"/>
        </w:rPr>
        <w:t xml:space="preserve">Explanation: </w:t>
      </w:r>
      <w:r w:rsidDel="00000000" w:rsidR="00000000" w:rsidRPr="00000000">
        <w:rPr>
          <w:rtl w:val="0"/>
        </w:rPr>
        <w:t xml:space="preserve">Rendering success is not analytical validation.</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b w:val="1"/>
          <w:bCs w:val="1"/>
          <w:color w:val="17365d"/>
          <w:rtl w:val="0"/>
        </w:rPr>
        <w:t xml:space="preserve">21. A 500 MW plant is at 80% and a 50 MW plant is at 99%. Why can 89.5% be misleading?</w:t>
      </w:r>
      <w:r w:rsidDel="00000000" w:rsidR="00000000" w:rsidRPr="00000000">
        <w:rPr>
          <w:rtl w:val="0"/>
        </w:rPr>
      </w:r>
    </w:p>
    <w:p w:rsidR="00000000" w:rsidDel="00000000" w:rsidP="00000000" w:rsidRDefault="00000000" w:rsidRPr="00000000" w14:paraId="0000036C">
      <w:pPr>
        <w:rPr/>
      </w:pPr>
      <w:r w:rsidDel="00000000" w:rsidR="00000000" w:rsidRPr="00000000">
        <w:rPr>
          <w:b w:val="1"/>
          <w:bCs w:val="1"/>
          <w:color w:val="548235"/>
          <w:rtl w:val="0"/>
        </w:rPr>
        <w:t xml:space="preserve">Answer: </w:t>
      </w:r>
      <w:r w:rsidDel="00000000" w:rsidR="00000000" w:rsidRPr="00000000">
        <w:rPr>
          <w:rtl w:val="0"/>
        </w:rPr>
        <w:t xml:space="preserve">It gives both plants equal influence; a capacity-weighted result is about 81.73% when capacity weighting matches the definition.</w:t>
      </w:r>
    </w:p>
    <w:p w:rsidR="00000000" w:rsidDel="00000000" w:rsidP="00000000" w:rsidRDefault="00000000" w:rsidRPr="00000000" w14:paraId="0000036D">
      <w:pPr>
        <w:rPr/>
      </w:pPr>
      <w:r w:rsidDel="00000000" w:rsidR="00000000" w:rsidRPr="00000000">
        <w:rPr>
          <w:b w:val="1"/>
          <w:bCs w:val="1"/>
          <w:rtl w:val="0"/>
        </w:rPr>
        <w:t xml:space="preserve">Explanation: </w:t>
      </w:r>
      <w:r w:rsidDel="00000000" w:rsidR="00000000" w:rsidRPr="00000000">
        <w:rPr>
          <w:rtl w:val="0"/>
        </w:rPr>
        <w:t xml:space="preserve">Weighting is not universally correct—it must be justified by the business meaning.</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b w:val="1"/>
          <w:bCs w:val="1"/>
          <w:color w:val="17365d"/>
          <w:rtl w:val="0"/>
        </w:rPr>
        <w:t xml:space="preserve">22. What does Simpson’s paradox warn about?</w:t>
      </w:r>
      <w:r w:rsidDel="00000000" w:rsidR="00000000" w:rsidRPr="00000000">
        <w:rPr>
          <w:rtl w:val="0"/>
        </w:rPr>
      </w:r>
    </w:p>
    <w:p w:rsidR="00000000" w:rsidDel="00000000" w:rsidP="00000000" w:rsidRDefault="00000000" w:rsidRPr="00000000" w14:paraId="00000370">
      <w:pPr>
        <w:rPr/>
      </w:pPr>
      <w:r w:rsidDel="00000000" w:rsidR="00000000" w:rsidRPr="00000000">
        <w:rPr>
          <w:b w:val="1"/>
          <w:bCs w:val="1"/>
          <w:color w:val="548235"/>
          <w:rtl w:val="0"/>
        </w:rPr>
        <w:t xml:space="preserve">Answer: </w:t>
      </w:r>
      <w:r w:rsidDel="00000000" w:rsidR="00000000" w:rsidRPr="00000000">
        <w:rPr>
          <w:rtl w:val="0"/>
        </w:rPr>
        <w:t xml:space="preserve">An aggregate relationship can reverse the relationships seen within subgroups because subgroup sizes/weights differ.</w:t>
      </w:r>
    </w:p>
    <w:p w:rsidR="00000000" w:rsidDel="00000000" w:rsidP="00000000" w:rsidRDefault="00000000" w:rsidRPr="00000000" w14:paraId="00000371">
      <w:pPr>
        <w:rPr/>
      </w:pPr>
      <w:r w:rsidDel="00000000" w:rsidR="00000000" w:rsidRPr="00000000">
        <w:rPr>
          <w:b w:val="1"/>
          <w:bCs w:val="1"/>
          <w:rtl w:val="0"/>
        </w:rPr>
        <w:t xml:space="preserve">Explanation: </w:t>
      </w:r>
      <w:r w:rsidDel="00000000" w:rsidR="00000000" w:rsidRPr="00000000">
        <w:rPr>
          <w:rtl w:val="0"/>
        </w:rPr>
        <w:t xml:space="preserve">Inspect subgroup composition before interpreting the overall rate.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b w:val="1"/>
          <w:bCs w:val="1"/>
          <w:color w:val="17365d"/>
          <w:rtl w:val="0"/>
        </w:rPr>
        <w:t xml:space="preserve">23. What is the difference between a forecast and a target?</w:t>
      </w:r>
      <w:r w:rsidDel="00000000" w:rsidR="00000000" w:rsidRPr="00000000">
        <w:rPr>
          <w:rtl w:val="0"/>
        </w:rPr>
      </w:r>
    </w:p>
    <w:p w:rsidR="00000000" w:rsidDel="00000000" w:rsidP="00000000" w:rsidRDefault="00000000" w:rsidRPr="00000000" w14:paraId="00000374">
      <w:pPr>
        <w:rPr/>
      </w:pPr>
      <w:r w:rsidDel="00000000" w:rsidR="00000000" w:rsidRPr="00000000">
        <w:rPr>
          <w:b w:val="1"/>
          <w:bCs w:val="1"/>
          <w:color w:val="548235"/>
          <w:rtl w:val="0"/>
        </w:rPr>
        <w:t xml:space="preserve">Answer: </w:t>
      </w:r>
      <w:r w:rsidDel="00000000" w:rsidR="00000000" w:rsidRPr="00000000">
        <w:rPr>
          <w:rtl w:val="0"/>
        </w:rPr>
        <w:t xml:space="preserve">Forecast is an expectation; target is an objective.</w:t>
      </w:r>
    </w:p>
    <w:p w:rsidR="00000000" w:rsidDel="00000000" w:rsidP="00000000" w:rsidRDefault="00000000" w:rsidRPr="00000000" w14:paraId="00000375">
      <w:pPr>
        <w:rPr/>
      </w:pPr>
      <w:r w:rsidDel="00000000" w:rsidR="00000000" w:rsidRPr="00000000">
        <w:rPr>
          <w:b w:val="1"/>
          <w:bCs w:val="1"/>
          <w:rtl w:val="0"/>
        </w:rPr>
        <w:t xml:space="preserve">Explanation: </w:t>
      </w:r>
      <w:r w:rsidDel="00000000" w:rsidR="00000000" w:rsidRPr="00000000">
        <w:rPr>
          <w:rtl w:val="0"/>
        </w:rPr>
        <w:t xml:space="preserve">Comparing actual to forecast assesses prediction performance; comparing actual to target assesses objective attainment.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b w:val="1"/>
          <w:bCs w:val="1"/>
          <w:color w:val="17365d"/>
          <w:rtl w:val="0"/>
        </w:rPr>
        <w:t xml:space="preserve">24. What is a KPI compared with a metric?</w:t>
      </w:r>
      <w:r w:rsidDel="00000000" w:rsidR="00000000" w:rsidRPr="00000000">
        <w:rPr>
          <w:rtl w:val="0"/>
        </w:rPr>
      </w:r>
    </w:p>
    <w:p w:rsidR="00000000" w:rsidDel="00000000" w:rsidP="00000000" w:rsidRDefault="00000000" w:rsidRPr="00000000" w14:paraId="00000378">
      <w:pPr>
        <w:rPr/>
      </w:pPr>
      <w:r w:rsidDel="00000000" w:rsidR="00000000" w:rsidRPr="00000000">
        <w:rPr>
          <w:b w:val="1"/>
          <w:bCs w:val="1"/>
          <w:color w:val="548235"/>
          <w:rtl w:val="0"/>
        </w:rPr>
        <w:t xml:space="preserve">Answer: </w:t>
      </w:r>
      <w:r w:rsidDel="00000000" w:rsidR="00000000" w:rsidRPr="00000000">
        <w:rPr>
          <w:rtl w:val="0"/>
        </w:rPr>
        <w:t xml:space="preserve">A KPI is a metric tied to an objective, target, threshold or status used to monitor performance.</w:t>
      </w:r>
    </w:p>
    <w:p w:rsidR="00000000" w:rsidDel="00000000" w:rsidP="00000000" w:rsidRDefault="00000000" w:rsidRPr="00000000" w14:paraId="00000379">
      <w:pPr>
        <w:rPr/>
      </w:pPr>
      <w:r w:rsidDel="00000000" w:rsidR="00000000" w:rsidRPr="00000000">
        <w:rPr>
          <w:b w:val="1"/>
          <w:bCs w:val="1"/>
          <w:rtl w:val="0"/>
        </w:rPr>
        <w:t xml:space="preserve">Explanation: </w:t>
      </w:r>
      <w:r w:rsidDel="00000000" w:rsidR="00000000" w:rsidRPr="00000000">
        <w:rPr>
          <w:rtl w:val="0"/>
        </w:rPr>
        <w:t xml:space="preserve">A number does not become a KPI merely because it appears on a card.</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b w:val="1"/>
          <w:bCs w:val="1"/>
          <w:color w:val="17365d"/>
          <w:rtl w:val="0"/>
        </w:rPr>
        <w:t xml:space="preserve">25. What is OLTP at recognition level?</w:t>
      </w:r>
      <w:r w:rsidDel="00000000" w:rsidR="00000000" w:rsidRPr="00000000">
        <w:rPr>
          <w:rtl w:val="0"/>
        </w:rPr>
      </w:r>
    </w:p>
    <w:p w:rsidR="00000000" w:rsidDel="00000000" w:rsidP="00000000" w:rsidRDefault="00000000" w:rsidRPr="00000000" w14:paraId="0000037C">
      <w:pPr>
        <w:rPr/>
      </w:pPr>
      <w:r w:rsidDel="00000000" w:rsidR="00000000" w:rsidRPr="00000000">
        <w:rPr>
          <w:b w:val="1"/>
          <w:bCs w:val="1"/>
          <w:color w:val="548235"/>
          <w:rtl w:val="0"/>
        </w:rPr>
        <w:t xml:space="preserve">Answer: </w:t>
      </w:r>
      <w:r w:rsidDel="00000000" w:rsidR="00000000" w:rsidRPr="00000000">
        <w:rPr>
          <w:rtl w:val="0"/>
        </w:rPr>
        <w:t xml:space="preserve">Operational processing optimized for recording transactions/events.</w:t>
      </w:r>
    </w:p>
    <w:p w:rsidR="00000000" w:rsidDel="00000000" w:rsidP="00000000" w:rsidRDefault="00000000" w:rsidRPr="00000000" w14:paraId="0000037D">
      <w:pPr>
        <w:rPr/>
      </w:pPr>
      <w:r w:rsidDel="00000000" w:rsidR="00000000" w:rsidRPr="00000000">
        <w:rPr>
          <w:b w:val="1"/>
          <w:bCs w:val="1"/>
          <w:rtl w:val="0"/>
        </w:rPr>
        <w:t xml:space="preserve">Explanation: </w:t>
      </w:r>
      <w:r w:rsidDel="00000000" w:rsidR="00000000" w:rsidRPr="00000000">
        <w:rPr>
          <w:rtl w:val="0"/>
        </w:rPr>
        <w:t xml:space="preserve">It supports operational workflows rather than primarily analytical aggregation.</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b w:val="1"/>
          <w:bCs w:val="1"/>
          <w:color w:val="17365d"/>
          <w:rtl w:val="0"/>
        </w:rPr>
        <w:t xml:space="preserve">26. What is OLAP at recognition level?</w:t>
      </w:r>
      <w:r w:rsidDel="00000000" w:rsidR="00000000" w:rsidRPr="00000000">
        <w:rPr>
          <w:rtl w:val="0"/>
        </w:rPr>
      </w:r>
    </w:p>
    <w:p w:rsidR="00000000" w:rsidDel="00000000" w:rsidP="00000000" w:rsidRDefault="00000000" w:rsidRPr="00000000" w14:paraId="00000380">
      <w:pPr>
        <w:rPr/>
      </w:pPr>
      <w:r w:rsidDel="00000000" w:rsidR="00000000" w:rsidRPr="00000000">
        <w:rPr>
          <w:b w:val="1"/>
          <w:bCs w:val="1"/>
          <w:color w:val="548235"/>
          <w:rtl w:val="0"/>
        </w:rPr>
        <w:t xml:space="preserve">Answer: </w:t>
      </w:r>
      <w:r w:rsidDel="00000000" w:rsidR="00000000" w:rsidRPr="00000000">
        <w:rPr>
          <w:rtl w:val="0"/>
        </w:rPr>
        <w:t xml:space="preserve">Analytical processing optimized for analysis across dimensions and aggregations.</w:t>
      </w:r>
    </w:p>
    <w:p w:rsidR="00000000" w:rsidDel="00000000" w:rsidP="00000000" w:rsidRDefault="00000000" w:rsidRPr="00000000" w14:paraId="00000381">
      <w:pPr>
        <w:rPr/>
      </w:pPr>
      <w:r w:rsidDel="00000000" w:rsidR="00000000" w:rsidRPr="00000000">
        <w:rPr>
          <w:b w:val="1"/>
          <w:bCs w:val="1"/>
          <w:rtl w:val="0"/>
        </w:rPr>
        <w:t xml:space="preserve">Explanation: </w:t>
      </w:r>
      <w:r w:rsidDel="00000000" w:rsidR="00000000" w:rsidRPr="00000000">
        <w:rPr>
          <w:rtl w:val="0"/>
        </w:rPr>
        <w:t xml:space="preserve">It supports exploration, slicing, summarization and decision analysis.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b w:val="1"/>
          <w:bCs w:val="1"/>
          <w:color w:val="17365d"/>
          <w:rtl w:val="0"/>
        </w:rPr>
        <w:t xml:space="preserve">27. What makes Monthly_Targets_Wide.csv wide?</w:t>
      </w:r>
      <w:r w:rsidDel="00000000" w:rsidR="00000000" w:rsidRPr="00000000">
        <w:rPr>
          <w:rtl w:val="0"/>
        </w:rPr>
      </w:r>
    </w:p>
    <w:p w:rsidR="00000000" w:rsidDel="00000000" w:rsidP="00000000" w:rsidRDefault="00000000" w:rsidRPr="00000000" w14:paraId="00000384">
      <w:pPr>
        <w:rPr/>
      </w:pPr>
      <w:r w:rsidDel="00000000" w:rsidR="00000000" w:rsidRPr="00000000">
        <w:rPr>
          <w:b w:val="1"/>
          <w:bCs w:val="1"/>
          <w:color w:val="548235"/>
          <w:rtl w:val="0"/>
        </w:rPr>
        <w:t xml:space="preserve">Answer: </w:t>
      </w:r>
      <w:r w:rsidDel="00000000" w:rsidR="00000000" w:rsidRPr="00000000">
        <w:rPr>
          <w:rtl w:val="0"/>
        </w:rPr>
        <w:t xml:space="preserve">Different months are stored as separate columns.</w:t>
      </w:r>
    </w:p>
    <w:p w:rsidR="00000000" w:rsidDel="00000000" w:rsidP="00000000" w:rsidRDefault="00000000" w:rsidRPr="00000000" w14:paraId="00000385">
      <w:pPr>
        <w:rPr/>
      </w:pPr>
      <w:r w:rsidDel="00000000" w:rsidR="00000000" w:rsidRPr="00000000">
        <w:rPr>
          <w:b w:val="1"/>
          <w:bCs w:val="1"/>
          <w:rtl w:val="0"/>
        </w:rPr>
        <w:t xml:space="preserve">Explanation: </w:t>
      </w:r>
      <w:r w:rsidDel="00000000" w:rsidR="00000000" w:rsidRPr="00000000">
        <w:rPr>
          <w:rtl w:val="0"/>
        </w:rPr>
        <w:t xml:space="preserve">A long shape would store month as a row value with a single TargetGenerationMWh column.</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b w:val="1"/>
          <w:bCs w:val="1"/>
          <w:color w:val="17365d"/>
          <w:rtl w:val="0"/>
        </w:rPr>
        <w:t xml:space="preserve">28. What does data minimisation ask?</w:t>
      </w:r>
      <w:r w:rsidDel="00000000" w:rsidR="00000000" w:rsidRPr="00000000">
        <w:rPr>
          <w:rtl w:val="0"/>
        </w:rPr>
      </w:r>
    </w:p>
    <w:p w:rsidR="00000000" w:rsidDel="00000000" w:rsidP="00000000" w:rsidRDefault="00000000" w:rsidRPr="00000000" w14:paraId="00000388">
      <w:pPr>
        <w:rPr/>
      </w:pPr>
      <w:r w:rsidDel="00000000" w:rsidR="00000000" w:rsidRPr="00000000">
        <w:rPr>
          <w:b w:val="1"/>
          <w:bCs w:val="1"/>
          <w:color w:val="548235"/>
          <w:rtl w:val="0"/>
        </w:rPr>
        <w:t xml:space="preserve">Answer: </w:t>
      </w:r>
      <w:r w:rsidDel="00000000" w:rsidR="00000000" w:rsidRPr="00000000">
        <w:rPr>
          <w:rtl w:val="0"/>
        </w:rPr>
        <w:t xml:space="preserve">Whether a field is necessary for the analytical purpose and should exist in the product at all.</w:t>
      </w:r>
    </w:p>
    <w:p w:rsidR="00000000" w:rsidDel="00000000" w:rsidP="00000000" w:rsidRDefault="00000000" w:rsidRPr="00000000" w14:paraId="00000389">
      <w:pPr>
        <w:rPr/>
      </w:pPr>
      <w:r w:rsidDel="00000000" w:rsidR="00000000" w:rsidRPr="00000000">
        <w:rPr>
          <w:b w:val="1"/>
          <w:bCs w:val="1"/>
          <w:rtl w:val="0"/>
        </w:rPr>
        <w:t xml:space="preserve">Explanation: </w:t>
      </w:r>
      <w:r w:rsidDel="00000000" w:rsidR="00000000" w:rsidRPr="00000000">
        <w:rPr>
          <w:rtl w:val="0"/>
        </w:rPr>
        <w:t xml:space="preserve">Availability is not permission or necessity.</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b w:val="1"/>
          <w:bCs w:val="1"/>
          <w:color w:val="17365d"/>
          <w:rtl w:val="0"/>
        </w:rPr>
        <w:t xml:space="preserve">29. Why does source freshness belong in validation?</w:t>
      </w:r>
      <w:r w:rsidDel="00000000" w:rsidR="00000000" w:rsidRPr="00000000">
        <w:rPr>
          <w:rtl w:val="0"/>
        </w:rPr>
      </w:r>
    </w:p>
    <w:p w:rsidR="00000000" w:rsidDel="00000000" w:rsidP="00000000" w:rsidRDefault="00000000" w:rsidRPr="00000000" w14:paraId="0000038C">
      <w:pPr>
        <w:rPr/>
      </w:pPr>
      <w:r w:rsidDel="00000000" w:rsidR="00000000" w:rsidRPr="00000000">
        <w:rPr>
          <w:b w:val="1"/>
          <w:bCs w:val="1"/>
          <w:color w:val="548235"/>
          <w:rtl w:val="0"/>
        </w:rPr>
        <w:t xml:space="preserve">Answer: </w:t>
      </w:r>
      <w:r w:rsidDel="00000000" w:rsidR="00000000" w:rsidRPr="00000000">
        <w:rPr>
          <w:rtl w:val="0"/>
        </w:rPr>
        <w:t xml:space="preserve">A correct calculation on stale data can still support the wrong decision.</w:t>
      </w:r>
    </w:p>
    <w:p w:rsidR="00000000" w:rsidDel="00000000" w:rsidP="00000000" w:rsidRDefault="00000000" w:rsidRPr="00000000" w14:paraId="0000038D">
      <w:pPr>
        <w:rPr/>
      </w:pPr>
      <w:r w:rsidDel="00000000" w:rsidR="00000000" w:rsidRPr="00000000">
        <w:rPr>
          <w:b w:val="1"/>
          <w:bCs w:val="1"/>
          <w:rtl w:val="0"/>
        </w:rPr>
        <w:t xml:space="preserve">Explanation: </w:t>
      </w:r>
      <w:r w:rsidDel="00000000" w:rsidR="00000000" w:rsidRPr="00000000">
        <w:rPr>
          <w:rtl w:val="0"/>
        </w:rPr>
        <w:t xml:space="preserve">Timeliness is part of trust.</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b w:val="1"/>
          <w:bCs w:val="1"/>
          <w:color w:val="17365d"/>
          <w:rtl w:val="0"/>
        </w:rPr>
        <w:t xml:space="preserve">30. What evidence should exist before an analytical product is approved?</w:t>
      </w:r>
      <w:r w:rsidDel="00000000" w:rsidR="00000000" w:rsidRPr="00000000">
        <w:rPr>
          <w:rtl w:val="0"/>
        </w:rPr>
      </w:r>
    </w:p>
    <w:p w:rsidR="00000000" w:rsidDel="00000000" w:rsidP="00000000" w:rsidRDefault="00000000" w:rsidRPr="00000000" w14:paraId="00000390">
      <w:pPr>
        <w:rPr/>
      </w:pPr>
      <w:r w:rsidDel="00000000" w:rsidR="00000000" w:rsidRPr="00000000">
        <w:rPr>
          <w:b w:val="1"/>
          <w:bCs w:val="1"/>
          <w:color w:val="548235"/>
          <w:rtl w:val="0"/>
        </w:rPr>
        <w:t xml:space="preserve">Answer: </w:t>
      </w:r>
      <w:r w:rsidDel="00000000" w:rsidR="00000000" w:rsidRPr="00000000">
        <w:rPr>
          <w:rtl w:val="0"/>
        </w:rPr>
        <w:t xml:space="preserve">Clear definitions, grain, source authority, quality/freshness checks, reconciled expected values, tested denominators and acceptance criteria.</w:t>
      </w:r>
    </w:p>
    <w:p w:rsidR="00000000" w:rsidDel="00000000" w:rsidP="00000000" w:rsidRDefault="00000000" w:rsidRPr="00000000" w14:paraId="00000391">
      <w:pPr>
        <w:rPr/>
      </w:pPr>
      <w:r w:rsidDel="00000000" w:rsidR="00000000" w:rsidRPr="00000000">
        <w:rPr>
          <w:b w:val="1"/>
          <w:bCs w:val="1"/>
          <w:rtl w:val="0"/>
        </w:rPr>
        <w:t xml:space="preserve">Explanation: </w:t>
      </w:r>
      <w:r w:rsidDel="00000000" w:rsidR="00000000" w:rsidRPr="00000000">
        <w:rPr>
          <w:rtl w:val="0"/>
        </w:rPr>
        <w:t xml:space="preserve">Approval should be based on evidence, not appearance.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b w:val="1"/>
          <w:bCs w:val="1"/>
          <w:color w:val="17365d"/>
          <w:rtl w:val="0"/>
        </w:rPr>
        <w:t xml:space="preserve">31. Which behavioral fact type best describes a daily BESS state-of-charge record?</w:t>
      </w:r>
      <w:r w:rsidDel="00000000" w:rsidR="00000000" w:rsidRPr="00000000">
        <w:rPr>
          <w:rtl w:val="0"/>
        </w:rPr>
      </w:r>
    </w:p>
    <w:p w:rsidR="00000000" w:rsidDel="00000000" w:rsidP="00000000" w:rsidRDefault="00000000" w:rsidRPr="00000000" w14:paraId="00000394">
      <w:pPr>
        <w:rPr/>
      </w:pPr>
      <w:r w:rsidDel="00000000" w:rsidR="00000000" w:rsidRPr="00000000">
        <w:rPr>
          <w:b w:val="1"/>
          <w:bCs w:val="1"/>
          <w:color w:val="548235"/>
          <w:rtl w:val="0"/>
        </w:rPr>
        <w:t xml:space="preserve">Answer: </w:t>
      </w:r>
      <w:r w:rsidDel="00000000" w:rsidR="00000000" w:rsidRPr="00000000">
        <w:rPr>
          <w:rtl w:val="0"/>
        </w:rPr>
        <w:t xml:space="preserve">Periodic snapshot.</w:t>
      </w:r>
    </w:p>
    <w:p w:rsidR="00000000" w:rsidDel="00000000" w:rsidP="00000000" w:rsidRDefault="00000000" w:rsidRPr="00000000" w14:paraId="00000395">
      <w:pPr>
        <w:rPr/>
      </w:pPr>
      <w:r w:rsidDel="00000000" w:rsidR="00000000" w:rsidRPr="00000000">
        <w:rPr>
          <w:b w:val="1"/>
          <w:bCs w:val="1"/>
          <w:rtl w:val="0"/>
        </w:rPr>
        <w:t xml:space="preserve">Explanation: </w:t>
      </w:r>
      <w:r w:rsidDel="00000000" w:rsidR="00000000" w:rsidRPr="00000000">
        <w:rPr>
          <w:rtl w:val="0"/>
        </w:rPr>
        <w:t xml:space="preserve">It records a state at a point/period rather than additive activity across time.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b w:val="1"/>
          <w:bCs w:val="1"/>
          <w:color w:val="17365d"/>
          <w:rtl w:val="0"/>
        </w:rPr>
        <w:t xml:space="preserve">32. Which behavioral fact type best describes a maintenance work order that accumulates milestone dates until closure?</w:t>
      </w:r>
      <w:r w:rsidDel="00000000" w:rsidR="00000000" w:rsidRPr="00000000">
        <w:rPr>
          <w:rtl w:val="0"/>
        </w:rPr>
      </w:r>
    </w:p>
    <w:p w:rsidR="00000000" w:rsidDel="00000000" w:rsidP="00000000" w:rsidRDefault="00000000" w:rsidRPr="00000000" w14:paraId="00000398">
      <w:pPr>
        <w:rPr/>
      </w:pPr>
      <w:r w:rsidDel="00000000" w:rsidR="00000000" w:rsidRPr="00000000">
        <w:rPr>
          <w:b w:val="1"/>
          <w:bCs w:val="1"/>
          <w:color w:val="548235"/>
          <w:rtl w:val="0"/>
        </w:rPr>
        <w:t xml:space="preserve">Answer: </w:t>
      </w:r>
      <w:r w:rsidDel="00000000" w:rsidR="00000000" w:rsidRPr="00000000">
        <w:rPr>
          <w:rtl w:val="0"/>
        </w:rPr>
        <w:t xml:space="preserve">Accumulating snapshot.</w:t>
      </w:r>
    </w:p>
    <w:p w:rsidR="00000000" w:rsidDel="00000000" w:rsidP="00000000" w:rsidRDefault="00000000" w:rsidRPr="00000000" w14:paraId="00000399">
      <w:pPr>
        <w:rPr/>
      </w:pPr>
      <w:r w:rsidDel="00000000" w:rsidR="00000000" w:rsidRPr="00000000">
        <w:rPr>
          <w:b w:val="1"/>
          <w:bCs w:val="1"/>
          <w:rtl w:val="0"/>
        </w:rPr>
        <w:t xml:space="preserve">Explanation: </w:t>
      </w:r>
      <w:r w:rsidDel="00000000" w:rsidR="00000000" w:rsidRPr="00000000">
        <w:rPr>
          <w:rtl w:val="0"/>
        </w:rPr>
        <w:t xml:space="preserve">The record evolves as the process moves through stages.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b w:val="1"/>
          <w:bCs w:val="1"/>
          <w:color w:val="17365d"/>
          <w:rtl w:val="0"/>
        </w:rPr>
        <w:t xml:space="preserve">33. What is the difference between a leading and lagging indicator?</w:t>
      </w:r>
      <w:r w:rsidDel="00000000" w:rsidR="00000000" w:rsidRPr="00000000">
        <w:rPr>
          <w:rtl w:val="0"/>
        </w:rPr>
      </w:r>
    </w:p>
    <w:p w:rsidR="00000000" w:rsidDel="00000000" w:rsidP="00000000" w:rsidRDefault="00000000" w:rsidRPr="00000000" w14:paraId="0000039C">
      <w:pPr>
        <w:rPr/>
      </w:pPr>
      <w:r w:rsidDel="00000000" w:rsidR="00000000" w:rsidRPr="00000000">
        <w:rPr>
          <w:b w:val="1"/>
          <w:bCs w:val="1"/>
          <w:color w:val="548235"/>
          <w:rtl w:val="0"/>
        </w:rPr>
        <w:t xml:space="preserve">Answer: </w:t>
      </w:r>
      <w:r w:rsidDel="00000000" w:rsidR="00000000" w:rsidRPr="00000000">
        <w:rPr>
          <w:rtl w:val="0"/>
        </w:rPr>
        <w:t xml:space="preserve">A leading indicator provides an earlier signal; a lagging indicator reports an outcome already realized.</w:t>
      </w:r>
    </w:p>
    <w:p w:rsidR="00000000" w:rsidDel="00000000" w:rsidP="00000000" w:rsidRDefault="00000000" w:rsidRPr="00000000" w14:paraId="0000039D">
      <w:pPr>
        <w:rPr/>
      </w:pPr>
      <w:r w:rsidDel="00000000" w:rsidR="00000000" w:rsidRPr="00000000">
        <w:rPr>
          <w:b w:val="1"/>
          <w:bCs w:val="1"/>
          <w:rtl w:val="0"/>
        </w:rPr>
        <w:t xml:space="preserve">Explanation: </w:t>
      </w:r>
      <w:r w:rsidDel="00000000" w:rsidR="00000000" w:rsidRPr="00000000">
        <w:rPr>
          <w:rtl w:val="0"/>
        </w:rPr>
        <w:t xml:space="preserve">The classification depends on how the measure relates to the decision process.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b w:val="1"/>
          <w:bCs w:val="1"/>
          <w:color w:val="17365d"/>
          <w:rtl w:val="0"/>
        </w:rPr>
        <w:t xml:space="preserve">34. Why must interval-start/interval-end and time-zone conventions be documented?</w:t>
      </w:r>
      <w:r w:rsidDel="00000000" w:rsidR="00000000" w:rsidRPr="00000000">
        <w:rPr>
          <w:rtl w:val="0"/>
        </w:rPr>
      </w:r>
    </w:p>
    <w:p w:rsidR="00000000" w:rsidDel="00000000" w:rsidP="00000000" w:rsidRDefault="00000000" w:rsidRPr="00000000" w14:paraId="000003A0">
      <w:pPr>
        <w:rPr/>
      </w:pPr>
      <w:r w:rsidDel="00000000" w:rsidR="00000000" w:rsidRPr="00000000">
        <w:rPr>
          <w:b w:val="1"/>
          <w:bCs w:val="1"/>
          <w:color w:val="548235"/>
          <w:rtl w:val="0"/>
        </w:rPr>
        <w:t xml:space="preserve">Answer: </w:t>
      </w:r>
      <w:r w:rsidDel="00000000" w:rsidR="00000000" w:rsidRPr="00000000">
        <w:rPr>
          <w:rtl w:val="0"/>
        </w:rPr>
        <w:t xml:space="preserve">Otherwise records can be assigned to the wrong business period, especially across time zones and daylight-saving transitions.</w:t>
      </w:r>
    </w:p>
    <w:p w:rsidR="00000000" w:rsidDel="00000000" w:rsidP="00000000" w:rsidRDefault="00000000" w:rsidRPr="00000000" w14:paraId="000003A1">
      <w:pPr>
        <w:rPr/>
      </w:pPr>
      <w:r w:rsidDel="00000000" w:rsidR="00000000" w:rsidRPr="00000000">
        <w:rPr>
          <w:b w:val="1"/>
          <w:bCs w:val="1"/>
          <w:rtl w:val="0"/>
        </w:rPr>
        <w:t xml:space="preserve">Explanation: </w:t>
      </w:r>
      <w:r w:rsidDel="00000000" w:rsidR="00000000" w:rsidRPr="00000000">
        <w:rPr>
          <w:rtl w:val="0"/>
        </w:rPr>
        <w:t xml:space="preserve">Time semantics are part of grain and definition.</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b w:val="1"/>
          <w:bCs w:val="1"/>
          <w:color w:val="17365d"/>
          <w:rtl w:val="0"/>
        </w:rPr>
        <w:t xml:space="preserve">35. What does data minimisation require?</w:t>
      </w:r>
      <w:r w:rsidDel="00000000" w:rsidR="00000000" w:rsidRPr="00000000">
        <w:rPr>
          <w:rtl w:val="0"/>
        </w:rPr>
      </w:r>
    </w:p>
    <w:p w:rsidR="00000000" w:rsidDel="00000000" w:rsidP="00000000" w:rsidRDefault="00000000" w:rsidRPr="00000000" w14:paraId="000003A4">
      <w:pPr>
        <w:rPr/>
      </w:pPr>
      <w:r w:rsidDel="00000000" w:rsidR="00000000" w:rsidRPr="00000000">
        <w:rPr>
          <w:b w:val="1"/>
          <w:bCs w:val="1"/>
          <w:color w:val="548235"/>
          <w:rtl w:val="0"/>
        </w:rPr>
        <w:t xml:space="preserve">Answer: </w:t>
      </w:r>
      <w:r w:rsidDel="00000000" w:rsidR="00000000" w:rsidRPr="00000000">
        <w:rPr>
          <w:rtl w:val="0"/>
        </w:rPr>
        <w:t xml:space="preserve">Include only fields necessary for the analytical purpose and avoid unnecessary sensitive/personal data.</w:t>
      </w:r>
    </w:p>
    <w:p w:rsidR="00000000" w:rsidDel="00000000" w:rsidP="00000000" w:rsidRDefault="00000000" w:rsidRPr="00000000" w14:paraId="000003A5">
      <w:pPr>
        <w:rPr/>
      </w:pPr>
      <w:r w:rsidDel="00000000" w:rsidR="00000000" w:rsidRPr="00000000">
        <w:rPr>
          <w:b w:val="1"/>
          <w:bCs w:val="1"/>
          <w:rtl w:val="0"/>
        </w:rPr>
        <w:t xml:space="preserve">Explanation: </w:t>
      </w:r>
      <w:r w:rsidDel="00000000" w:rsidR="00000000" w:rsidRPr="00000000">
        <w:rPr>
          <w:rtl w:val="0"/>
        </w:rPr>
        <w:t xml:space="preserve">The safest field is often the field the product never collects or exposes because it is not needed.</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pStyle w:val="Heading2"/>
        <w:rPr/>
      </w:pPr>
      <w:r w:rsidDel="00000000" w:rsidR="00000000" w:rsidRPr="00000000">
        <w:rPr>
          <w:rtl w:val="0"/>
        </w:rPr>
        <w:t xml:space="preserve">12B. Final validation — now open Validation/</w:t>
      </w:r>
    </w:p>
    <w:p w:rsidR="00000000" w:rsidDel="00000000" w:rsidP="00000000" w:rsidRDefault="00000000" w:rsidRPr="00000000" w14:paraId="000003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Open Validation/Expected_Validation_Values.xlsx.</w:t>
      </w:r>
    </w:p>
    <w:p w:rsidR="00000000" w:rsidDel="00000000" w:rsidP="00000000" w:rsidRDefault="00000000" w:rsidRPr="00000000" w14:paraId="000003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Portfolio_Expected to reconcile the complete portfolio baseline.</w:t>
      </w:r>
    </w:p>
    <w:p w:rsidR="00000000" w:rsidDel="00000000" w:rsidP="00000000" w:rsidRDefault="00000000" w:rsidRPr="00000000" w14:paraId="000003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Region_Expected to reconcile each regional Actual, Forecast, Variance, Variance %, Target and Target Attainment result.</w:t>
      </w:r>
    </w:p>
    <w:p w:rsidR="00000000" w:rsidDel="00000000" w:rsidP="00000000" w:rsidRDefault="00000000" w:rsidRPr="00000000" w14:paraId="000003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Expected_Quality_Findings to confirm that you identified every planted defect and the source-authority/double-counting scenarios.</w:t>
      </w:r>
    </w:p>
    <w:p w:rsidR="00000000" w:rsidDel="00000000" w:rsidP="00000000" w:rsidRDefault="00000000" w:rsidRPr="00000000" w14:paraId="000003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Only after this final reconciliation, inspect Validation/Final_Reference_Data if you want to compare the clean authoritative records with the intentionally imperfect source inputs.</w:t>
      </w:r>
    </w:p>
    <w:p w:rsidR="00000000" w:rsidDel="00000000" w:rsidP="00000000" w:rsidRDefault="00000000" w:rsidRPr="00000000" w14:paraId="000003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Mark Checkpoint 6 as Confirmed in Practice/03_Module_01_Practice_Workbook.xlsx when all final values reconcile.</w:t>
      </w:r>
    </w:p>
    <w:tbl>
      <w:tblPr>
        <w:tblStyle w:val="Table34"/>
        <w:tblW w:w="1028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9"/>
        <w:gridCol w:w="1469"/>
        <w:gridCol w:w="1469"/>
        <w:gridCol w:w="1469"/>
        <w:gridCol w:w="1469"/>
        <w:gridCol w:w="1469"/>
        <w:gridCol w:w="1469"/>
        <w:tblGridChange w:id="0">
          <w:tblGrid>
            <w:gridCol w:w="1469"/>
            <w:gridCol w:w="1469"/>
            <w:gridCol w:w="1469"/>
            <w:gridCol w:w="1469"/>
            <w:gridCol w:w="1469"/>
            <w:gridCol w:w="1469"/>
            <w:gridCol w:w="1469"/>
          </w:tblGrid>
        </w:tblGridChange>
      </w:tblGrid>
      <w:tr>
        <w:trPr>
          <w:cantSplit w:val="0"/>
          <w:tblHeader w:val="0"/>
        </w:trPr>
        <w:tc>
          <w:tcPr>
            <w:shd w:fill="17365d" w:val="clear"/>
            <w:vAlign w:val="center"/>
          </w:tcPr>
          <w:p w:rsidR="00000000" w:rsidDel="00000000" w:rsidP="00000000" w:rsidRDefault="00000000" w:rsidRPr="00000000" w14:paraId="000003AE">
            <w:pPr>
              <w:spacing w:after="0" w:lineRule="auto"/>
              <w:rPr/>
            </w:pPr>
            <w:r w:rsidDel="00000000" w:rsidR="00000000" w:rsidRPr="00000000">
              <w:rPr>
                <w:rFonts w:ascii="Aptos" w:cs="Aptos" w:eastAsia="Aptos" w:hAnsi="Aptos"/>
                <w:b w:val="1"/>
                <w:bCs w:val="1"/>
                <w:color w:val="ffffff"/>
                <w:sz w:val="15"/>
                <w:szCs w:val="15"/>
                <w:rtl w:val="0"/>
              </w:rPr>
              <w:t xml:space="preserve">Region</w:t>
            </w:r>
            <w:r w:rsidDel="00000000" w:rsidR="00000000" w:rsidRPr="00000000">
              <w:rPr>
                <w:rtl w:val="0"/>
              </w:rPr>
            </w:r>
          </w:p>
        </w:tc>
        <w:tc>
          <w:tcPr>
            <w:shd w:fill="17365d" w:val="clear"/>
            <w:vAlign w:val="center"/>
          </w:tcPr>
          <w:p w:rsidR="00000000" w:rsidDel="00000000" w:rsidP="00000000" w:rsidRDefault="00000000" w:rsidRPr="00000000" w14:paraId="000003AF">
            <w:pPr>
              <w:spacing w:after="0" w:lineRule="auto"/>
              <w:rPr/>
            </w:pPr>
            <w:r w:rsidDel="00000000" w:rsidR="00000000" w:rsidRPr="00000000">
              <w:rPr>
                <w:rFonts w:ascii="Aptos" w:cs="Aptos" w:eastAsia="Aptos" w:hAnsi="Aptos"/>
                <w:b w:val="1"/>
                <w:bCs w:val="1"/>
                <w:color w:val="ffffff"/>
                <w:sz w:val="15"/>
                <w:szCs w:val="15"/>
                <w:rtl w:val="0"/>
              </w:rPr>
              <w:t xml:space="preserve">Actual MWh</w:t>
            </w:r>
            <w:r w:rsidDel="00000000" w:rsidR="00000000" w:rsidRPr="00000000">
              <w:rPr>
                <w:rtl w:val="0"/>
              </w:rPr>
            </w:r>
          </w:p>
        </w:tc>
        <w:tc>
          <w:tcPr>
            <w:shd w:fill="17365d" w:val="clear"/>
            <w:vAlign w:val="center"/>
          </w:tcPr>
          <w:p w:rsidR="00000000" w:rsidDel="00000000" w:rsidP="00000000" w:rsidRDefault="00000000" w:rsidRPr="00000000" w14:paraId="000003B0">
            <w:pPr>
              <w:spacing w:after="0" w:lineRule="auto"/>
              <w:rPr/>
            </w:pPr>
            <w:r w:rsidDel="00000000" w:rsidR="00000000" w:rsidRPr="00000000">
              <w:rPr>
                <w:rFonts w:ascii="Aptos" w:cs="Aptos" w:eastAsia="Aptos" w:hAnsi="Aptos"/>
                <w:b w:val="1"/>
                <w:bCs w:val="1"/>
                <w:color w:val="ffffff"/>
                <w:sz w:val="15"/>
                <w:szCs w:val="15"/>
                <w:rtl w:val="0"/>
              </w:rPr>
              <w:t xml:space="preserve">Forecast MWh</w:t>
            </w:r>
            <w:r w:rsidDel="00000000" w:rsidR="00000000" w:rsidRPr="00000000">
              <w:rPr>
                <w:rtl w:val="0"/>
              </w:rPr>
            </w:r>
          </w:p>
        </w:tc>
        <w:tc>
          <w:tcPr>
            <w:shd w:fill="17365d" w:val="clear"/>
            <w:vAlign w:val="center"/>
          </w:tcPr>
          <w:p w:rsidR="00000000" w:rsidDel="00000000" w:rsidP="00000000" w:rsidRDefault="00000000" w:rsidRPr="00000000" w14:paraId="000003B1">
            <w:pPr>
              <w:spacing w:after="0" w:lineRule="auto"/>
              <w:rPr/>
            </w:pPr>
            <w:r w:rsidDel="00000000" w:rsidR="00000000" w:rsidRPr="00000000">
              <w:rPr>
                <w:rFonts w:ascii="Aptos" w:cs="Aptos" w:eastAsia="Aptos" w:hAnsi="Aptos"/>
                <w:b w:val="1"/>
                <w:bCs w:val="1"/>
                <w:color w:val="ffffff"/>
                <w:sz w:val="15"/>
                <w:szCs w:val="15"/>
                <w:rtl w:val="0"/>
              </w:rPr>
              <w:t xml:space="preserve">Variance MWh</w:t>
            </w:r>
            <w:r w:rsidDel="00000000" w:rsidR="00000000" w:rsidRPr="00000000">
              <w:rPr>
                <w:rtl w:val="0"/>
              </w:rPr>
            </w:r>
          </w:p>
        </w:tc>
        <w:tc>
          <w:tcPr>
            <w:shd w:fill="17365d" w:val="clear"/>
            <w:vAlign w:val="center"/>
          </w:tcPr>
          <w:p w:rsidR="00000000" w:rsidDel="00000000" w:rsidP="00000000" w:rsidRDefault="00000000" w:rsidRPr="00000000" w14:paraId="000003B2">
            <w:pPr>
              <w:spacing w:after="0" w:lineRule="auto"/>
              <w:rPr/>
            </w:pPr>
            <w:r w:rsidDel="00000000" w:rsidR="00000000" w:rsidRPr="00000000">
              <w:rPr>
                <w:rFonts w:ascii="Aptos" w:cs="Aptos" w:eastAsia="Aptos" w:hAnsi="Aptos"/>
                <w:b w:val="1"/>
                <w:bCs w:val="1"/>
                <w:color w:val="ffffff"/>
                <w:sz w:val="15"/>
                <w:szCs w:val="15"/>
                <w:rtl w:val="0"/>
              </w:rPr>
              <w:t xml:space="preserve">Variance %</w:t>
            </w:r>
            <w:r w:rsidDel="00000000" w:rsidR="00000000" w:rsidRPr="00000000">
              <w:rPr>
                <w:rtl w:val="0"/>
              </w:rPr>
            </w:r>
          </w:p>
        </w:tc>
        <w:tc>
          <w:tcPr>
            <w:shd w:fill="17365d" w:val="clear"/>
            <w:vAlign w:val="center"/>
          </w:tcPr>
          <w:p w:rsidR="00000000" w:rsidDel="00000000" w:rsidP="00000000" w:rsidRDefault="00000000" w:rsidRPr="00000000" w14:paraId="000003B3">
            <w:pPr>
              <w:spacing w:after="0" w:lineRule="auto"/>
              <w:rPr/>
            </w:pPr>
            <w:r w:rsidDel="00000000" w:rsidR="00000000" w:rsidRPr="00000000">
              <w:rPr>
                <w:rFonts w:ascii="Aptos" w:cs="Aptos" w:eastAsia="Aptos" w:hAnsi="Aptos"/>
                <w:b w:val="1"/>
                <w:bCs w:val="1"/>
                <w:color w:val="ffffff"/>
                <w:sz w:val="15"/>
                <w:szCs w:val="15"/>
                <w:rtl w:val="0"/>
              </w:rPr>
              <w:t xml:space="preserve">Target MWh</w:t>
            </w:r>
            <w:r w:rsidDel="00000000" w:rsidR="00000000" w:rsidRPr="00000000">
              <w:rPr>
                <w:rtl w:val="0"/>
              </w:rPr>
            </w:r>
          </w:p>
        </w:tc>
        <w:tc>
          <w:tcPr>
            <w:shd w:fill="17365d" w:val="clear"/>
            <w:vAlign w:val="center"/>
          </w:tcPr>
          <w:p w:rsidR="00000000" w:rsidDel="00000000" w:rsidP="00000000" w:rsidRDefault="00000000" w:rsidRPr="00000000" w14:paraId="000003B4">
            <w:pPr>
              <w:spacing w:after="0" w:lineRule="auto"/>
              <w:rPr/>
            </w:pPr>
            <w:r w:rsidDel="00000000" w:rsidR="00000000" w:rsidRPr="00000000">
              <w:rPr>
                <w:rFonts w:ascii="Aptos" w:cs="Aptos" w:eastAsia="Aptos" w:hAnsi="Aptos"/>
                <w:b w:val="1"/>
                <w:bCs w:val="1"/>
                <w:color w:val="ffffff"/>
                <w:sz w:val="15"/>
                <w:szCs w:val="15"/>
                <w:rtl w:val="0"/>
              </w:rPr>
              <w:t xml:space="preserve">Target Attainment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5">
            <w:pPr>
              <w:spacing w:after="0" w:lineRule="auto"/>
              <w:rPr/>
            </w:pPr>
            <w:r w:rsidDel="00000000" w:rsidR="00000000" w:rsidRPr="00000000">
              <w:rPr>
                <w:rFonts w:ascii="Aptos" w:cs="Aptos" w:eastAsia="Aptos" w:hAnsi="Aptos"/>
                <w:b w:val="0"/>
                <w:bCs w:val="0"/>
                <w:sz w:val="15"/>
                <w:szCs w:val="15"/>
                <w:rtl w:val="0"/>
              </w:rPr>
              <w:t xml:space="preserve">Pacific Northwest</w:t>
            </w:r>
            <w:r w:rsidDel="00000000" w:rsidR="00000000" w:rsidRPr="00000000">
              <w:rPr>
                <w:rtl w:val="0"/>
              </w:rPr>
            </w:r>
          </w:p>
        </w:tc>
        <w:tc>
          <w:tcPr>
            <w:vAlign w:val="center"/>
          </w:tcPr>
          <w:p w:rsidR="00000000" w:rsidDel="00000000" w:rsidP="00000000" w:rsidRDefault="00000000" w:rsidRPr="00000000" w14:paraId="000003B6">
            <w:pPr>
              <w:spacing w:after="0" w:lineRule="auto"/>
              <w:rPr/>
            </w:pPr>
            <w:r w:rsidDel="00000000" w:rsidR="00000000" w:rsidRPr="00000000">
              <w:rPr>
                <w:rFonts w:ascii="Aptos" w:cs="Aptos" w:eastAsia="Aptos" w:hAnsi="Aptos"/>
                <w:b w:val="0"/>
                <w:bCs w:val="0"/>
                <w:sz w:val="15"/>
                <w:szCs w:val="15"/>
                <w:rtl w:val="0"/>
              </w:rPr>
              <w:t xml:space="preserve">181,498.41</w:t>
            </w:r>
            <w:r w:rsidDel="00000000" w:rsidR="00000000" w:rsidRPr="00000000">
              <w:rPr>
                <w:rtl w:val="0"/>
              </w:rPr>
            </w:r>
          </w:p>
        </w:tc>
        <w:tc>
          <w:tcPr>
            <w:vAlign w:val="center"/>
          </w:tcPr>
          <w:p w:rsidR="00000000" w:rsidDel="00000000" w:rsidP="00000000" w:rsidRDefault="00000000" w:rsidRPr="00000000" w14:paraId="000003B7">
            <w:pPr>
              <w:spacing w:after="0" w:lineRule="auto"/>
              <w:rPr/>
            </w:pPr>
            <w:r w:rsidDel="00000000" w:rsidR="00000000" w:rsidRPr="00000000">
              <w:rPr>
                <w:rFonts w:ascii="Aptos" w:cs="Aptos" w:eastAsia="Aptos" w:hAnsi="Aptos"/>
                <w:b w:val="0"/>
                <w:bCs w:val="0"/>
                <w:sz w:val="15"/>
                <w:szCs w:val="15"/>
                <w:rtl w:val="0"/>
              </w:rPr>
              <w:t xml:space="preserve">181,639.75</w:t>
            </w:r>
            <w:r w:rsidDel="00000000" w:rsidR="00000000" w:rsidRPr="00000000">
              <w:rPr>
                <w:rtl w:val="0"/>
              </w:rPr>
            </w:r>
          </w:p>
        </w:tc>
        <w:tc>
          <w:tcPr>
            <w:vAlign w:val="center"/>
          </w:tcPr>
          <w:p w:rsidR="00000000" w:rsidDel="00000000" w:rsidP="00000000" w:rsidRDefault="00000000" w:rsidRPr="00000000" w14:paraId="000003B8">
            <w:pPr>
              <w:spacing w:after="0" w:lineRule="auto"/>
              <w:rPr/>
            </w:pPr>
            <w:r w:rsidDel="00000000" w:rsidR="00000000" w:rsidRPr="00000000">
              <w:rPr>
                <w:rFonts w:ascii="Aptos" w:cs="Aptos" w:eastAsia="Aptos" w:hAnsi="Aptos"/>
                <w:b w:val="0"/>
                <w:bCs w:val="0"/>
                <w:sz w:val="15"/>
                <w:szCs w:val="15"/>
                <w:rtl w:val="0"/>
              </w:rPr>
              <w:t xml:space="preserve">-141.34</w:t>
            </w:r>
            <w:r w:rsidDel="00000000" w:rsidR="00000000" w:rsidRPr="00000000">
              <w:rPr>
                <w:rtl w:val="0"/>
              </w:rPr>
            </w:r>
          </w:p>
        </w:tc>
        <w:tc>
          <w:tcPr>
            <w:vAlign w:val="center"/>
          </w:tcPr>
          <w:p w:rsidR="00000000" w:rsidDel="00000000" w:rsidP="00000000" w:rsidRDefault="00000000" w:rsidRPr="00000000" w14:paraId="000003B9">
            <w:pPr>
              <w:spacing w:after="0" w:lineRule="auto"/>
              <w:rPr/>
            </w:pPr>
            <w:r w:rsidDel="00000000" w:rsidR="00000000" w:rsidRPr="00000000">
              <w:rPr>
                <w:rFonts w:ascii="Aptos" w:cs="Aptos" w:eastAsia="Aptos" w:hAnsi="Aptos"/>
                <w:b w:val="0"/>
                <w:bCs w:val="0"/>
                <w:sz w:val="15"/>
                <w:szCs w:val="15"/>
                <w:rtl w:val="0"/>
              </w:rPr>
              <w:t xml:space="preserve">-0.0778%</w:t>
            </w:r>
            <w:r w:rsidDel="00000000" w:rsidR="00000000" w:rsidRPr="00000000">
              <w:rPr>
                <w:rtl w:val="0"/>
              </w:rPr>
            </w:r>
          </w:p>
        </w:tc>
        <w:tc>
          <w:tcPr>
            <w:vAlign w:val="center"/>
          </w:tcPr>
          <w:p w:rsidR="00000000" w:rsidDel="00000000" w:rsidP="00000000" w:rsidRDefault="00000000" w:rsidRPr="00000000" w14:paraId="000003BA">
            <w:pPr>
              <w:spacing w:after="0" w:lineRule="auto"/>
              <w:rPr/>
            </w:pPr>
            <w:r w:rsidDel="00000000" w:rsidR="00000000" w:rsidRPr="00000000">
              <w:rPr>
                <w:rFonts w:ascii="Aptos" w:cs="Aptos" w:eastAsia="Aptos" w:hAnsi="Aptos"/>
                <w:b w:val="0"/>
                <w:bCs w:val="0"/>
                <w:sz w:val="15"/>
                <w:szCs w:val="15"/>
                <w:rtl w:val="0"/>
              </w:rPr>
              <w:t xml:space="preserve">184,364.35</w:t>
            </w:r>
            <w:r w:rsidDel="00000000" w:rsidR="00000000" w:rsidRPr="00000000">
              <w:rPr>
                <w:rtl w:val="0"/>
              </w:rPr>
            </w:r>
          </w:p>
        </w:tc>
        <w:tc>
          <w:tcPr>
            <w:vAlign w:val="center"/>
          </w:tcPr>
          <w:p w:rsidR="00000000" w:rsidDel="00000000" w:rsidP="00000000" w:rsidRDefault="00000000" w:rsidRPr="00000000" w14:paraId="000003BB">
            <w:pPr>
              <w:spacing w:after="0" w:lineRule="auto"/>
              <w:rPr/>
            </w:pPr>
            <w:r w:rsidDel="00000000" w:rsidR="00000000" w:rsidRPr="00000000">
              <w:rPr>
                <w:rFonts w:ascii="Aptos" w:cs="Aptos" w:eastAsia="Aptos" w:hAnsi="Aptos"/>
                <w:b w:val="0"/>
                <w:bCs w:val="0"/>
                <w:sz w:val="15"/>
                <w:szCs w:val="15"/>
                <w:rtl w:val="0"/>
              </w:rPr>
              <w:t xml:space="preserve">98.45%</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3BC">
            <w:pPr>
              <w:spacing w:after="0" w:lineRule="auto"/>
              <w:rPr/>
            </w:pPr>
            <w:r w:rsidDel="00000000" w:rsidR="00000000" w:rsidRPr="00000000">
              <w:rPr>
                <w:rFonts w:ascii="Aptos" w:cs="Aptos" w:eastAsia="Aptos" w:hAnsi="Aptos"/>
                <w:b w:val="0"/>
                <w:bCs w:val="0"/>
                <w:sz w:val="15"/>
                <w:szCs w:val="15"/>
                <w:rtl w:val="0"/>
              </w:rPr>
              <w:t xml:space="preserve">Desert Southwest</w:t>
            </w:r>
            <w:r w:rsidDel="00000000" w:rsidR="00000000" w:rsidRPr="00000000">
              <w:rPr>
                <w:rtl w:val="0"/>
              </w:rPr>
            </w:r>
          </w:p>
        </w:tc>
        <w:tc>
          <w:tcPr>
            <w:shd w:fill="f7fafc" w:val="clear"/>
            <w:vAlign w:val="center"/>
          </w:tcPr>
          <w:p w:rsidR="00000000" w:rsidDel="00000000" w:rsidP="00000000" w:rsidRDefault="00000000" w:rsidRPr="00000000" w14:paraId="000003BD">
            <w:pPr>
              <w:spacing w:after="0" w:lineRule="auto"/>
              <w:rPr/>
            </w:pPr>
            <w:r w:rsidDel="00000000" w:rsidR="00000000" w:rsidRPr="00000000">
              <w:rPr>
                <w:rFonts w:ascii="Aptos" w:cs="Aptos" w:eastAsia="Aptos" w:hAnsi="Aptos"/>
                <w:b w:val="0"/>
                <w:bCs w:val="0"/>
                <w:sz w:val="15"/>
                <w:szCs w:val="15"/>
                <w:rtl w:val="0"/>
              </w:rPr>
              <w:t xml:space="preserve">173,553.93</w:t>
            </w:r>
            <w:r w:rsidDel="00000000" w:rsidR="00000000" w:rsidRPr="00000000">
              <w:rPr>
                <w:rtl w:val="0"/>
              </w:rPr>
            </w:r>
          </w:p>
        </w:tc>
        <w:tc>
          <w:tcPr>
            <w:shd w:fill="f7fafc" w:val="clear"/>
            <w:vAlign w:val="center"/>
          </w:tcPr>
          <w:p w:rsidR="00000000" w:rsidDel="00000000" w:rsidP="00000000" w:rsidRDefault="00000000" w:rsidRPr="00000000" w14:paraId="000003BE">
            <w:pPr>
              <w:spacing w:after="0" w:lineRule="auto"/>
              <w:rPr/>
            </w:pPr>
            <w:r w:rsidDel="00000000" w:rsidR="00000000" w:rsidRPr="00000000">
              <w:rPr>
                <w:rFonts w:ascii="Aptos" w:cs="Aptos" w:eastAsia="Aptos" w:hAnsi="Aptos"/>
                <w:b w:val="0"/>
                <w:bCs w:val="0"/>
                <w:sz w:val="15"/>
                <w:szCs w:val="15"/>
                <w:rtl w:val="0"/>
              </w:rPr>
              <w:t xml:space="preserve">173,351.32</w:t>
            </w:r>
            <w:r w:rsidDel="00000000" w:rsidR="00000000" w:rsidRPr="00000000">
              <w:rPr>
                <w:rtl w:val="0"/>
              </w:rPr>
            </w:r>
          </w:p>
        </w:tc>
        <w:tc>
          <w:tcPr>
            <w:shd w:fill="f7fafc" w:val="clear"/>
            <w:vAlign w:val="center"/>
          </w:tcPr>
          <w:p w:rsidR="00000000" w:rsidDel="00000000" w:rsidP="00000000" w:rsidRDefault="00000000" w:rsidRPr="00000000" w14:paraId="000003BF">
            <w:pPr>
              <w:spacing w:after="0" w:lineRule="auto"/>
              <w:rPr/>
            </w:pPr>
            <w:r w:rsidDel="00000000" w:rsidR="00000000" w:rsidRPr="00000000">
              <w:rPr>
                <w:rFonts w:ascii="Aptos" w:cs="Aptos" w:eastAsia="Aptos" w:hAnsi="Aptos"/>
                <w:b w:val="0"/>
                <w:bCs w:val="0"/>
                <w:sz w:val="15"/>
                <w:szCs w:val="15"/>
                <w:rtl w:val="0"/>
              </w:rPr>
              <w:t xml:space="preserve">202.61</w:t>
            </w:r>
            <w:r w:rsidDel="00000000" w:rsidR="00000000" w:rsidRPr="00000000">
              <w:rPr>
                <w:rtl w:val="0"/>
              </w:rPr>
            </w:r>
          </w:p>
        </w:tc>
        <w:tc>
          <w:tcPr>
            <w:shd w:fill="f7fafc" w:val="clear"/>
            <w:vAlign w:val="center"/>
          </w:tcPr>
          <w:p w:rsidR="00000000" w:rsidDel="00000000" w:rsidP="00000000" w:rsidRDefault="00000000" w:rsidRPr="00000000" w14:paraId="000003C0">
            <w:pPr>
              <w:spacing w:after="0" w:lineRule="auto"/>
              <w:rPr/>
            </w:pPr>
            <w:r w:rsidDel="00000000" w:rsidR="00000000" w:rsidRPr="00000000">
              <w:rPr>
                <w:rFonts w:ascii="Aptos" w:cs="Aptos" w:eastAsia="Aptos" w:hAnsi="Aptos"/>
                <w:b w:val="0"/>
                <w:bCs w:val="0"/>
                <w:sz w:val="15"/>
                <w:szCs w:val="15"/>
                <w:rtl w:val="0"/>
              </w:rPr>
              <w:t xml:space="preserve">0.1169%</w:t>
            </w:r>
            <w:r w:rsidDel="00000000" w:rsidR="00000000" w:rsidRPr="00000000">
              <w:rPr>
                <w:rtl w:val="0"/>
              </w:rPr>
            </w:r>
          </w:p>
        </w:tc>
        <w:tc>
          <w:tcPr>
            <w:shd w:fill="f7fafc" w:val="clear"/>
            <w:vAlign w:val="center"/>
          </w:tcPr>
          <w:p w:rsidR="00000000" w:rsidDel="00000000" w:rsidP="00000000" w:rsidRDefault="00000000" w:rsidRPr="00000000" w14:paraId="000003C1">
            <w:pPr>
              <w:spacing w:after="0" w:lineRule="auto"/>
              <w:rPr/>
            </w:pPr>
            <w:r w:rsidDel="00000000" w:rsidR="00000000" w:rsidRPr="00000000">
              <w:rPr>
                <w:rFonts w:ascii="Aptos" w:cs="Aptos" w:eastAsia="Aptos" w:hAnsi="Aptos"/>
                <w:b w:val="0"/>
                <w:bCs w:val="0"/>
                <w:sz w:val="15"/>
                <w:szCs w:val="15"/>
                <w:rtl w:val="0"/>
              </w:rPr>
              <w:t xml:space="preserve">175,951.59</w:t>
            </w:r>
            <w:r w:rsidDel="00000000" w:rsidR="00000000" w:rsidRPr="00000000">
              <w:rPr>
                <w:rtl w:val="0"/>
              </w:rPr>
            </w:r>
          </w:p>
        </w:tc>
        <w:tc>
          <w:tcPr>
            <w:shd w:fill="f7fafc" w:val="clear"/>
            <w:vAlign w:val="center"/>
          </w:tcPr>
          <w:p w:rsidR="00000000" w:rsidDel="00000000" w:rsidP="00000000" w:rsidRDefault="00000000" w:rsidRPr="00000000" w14:paraId="000003C2">
            <w:pPr>
              <w:spacing w:after="0" w:lineRule="auto"/>
              <w:rPr/>
            </w:pPr>
            <w:r w:rsidDel="00000000" w:rsidR="00000000" w:rsidRPr="00000000">
              <w:rPr>
                <w:rFonts w:ascii="Aptos" w:cs="Aptos" w:eastAsia="Aptos" w:hAnsi="Aptos"/>
                <w:b w:val="0"/>
                <w:bCs w:val="0"/>
                <w:sz w:val="15"/>
                <w:szCs w:val="15"/>
                <w:rtl w:val="0"/>
              </w:rPr>
              <w:t xml:space="preserve">98.64%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3">
            <w:pPr>
              <w:spacing w:after="0" w:lineRule="auto"/>
              <w:rPr/>
            </w:pPr>
            <w:r w:rsidDel="00000000" w:rsidR="00000000" w:rsidRPr="00000000">
              <w:rPr>
                <w:rFonts w:ascii="Aptos" w:cs="Aptos" w:eastAsia="Aptos" w:hAnsi="Aptos"/>
                <w:b w:val="0"/>
                <w:bCs w:val="0"/>
                <w:sz w:val="15"/>
                <w:szCs w:val="15"/>
                <w:rtl w:val="0"/>
              </w:rPr>
              <w:t xml:space="preserve">Great Plains</w:t>
            </w:r>
            <w:r w:rsidDel="00000000" w:rsidR="00000000" w:rsidRPr="00000000">
              <w:rPr>
                <w:rtl w:val="0"/>
              </w:rPr>
            </w:r>
          </w:p>
        </w:tc>
        <w:tc>
          <w:tcPr>
            <w:vAlign w:val="center"/>
          </w:tcPr>
          <w:p w:rsidR="00000000" w:rsidDel="00000000" w:rsidP="00000000" w:rsidRDefault="00000000" w:rsidRPr="00000000" w14:paraId="000003C4">
            <w:pPr>
              <w:spacing w:after="0" w:lineRule="auto"/>
              <w:rPr/>
            </w:pPr>
            <w:r w:rsidDel="00000000" w:rsidR="00000000" w:rsidRPr="00000000">
              <w:rPr>
                <w:rFonts w:ascii="Aptos" w:cs="Aptos" w:eastAsia="Aptos" w:hAnsi="Aptos"/>
                <w:b w:val="0"/>
                <w:bCs w:val="0"/>
                <w:sz w:val="15"/>
                <w:szCs w:val="15"/>
                <w:rtl w:val="0"/>
              </w:rPr>
              <w:t xml:space="preserve">167,679.86</w:t>
            </w:r>
            <w:r w:rsidDel="00000000" w:rsidR="00000000" w:rsidRPr="00000000">
              <w:rPr>
                <w:rtl w:val="0"/>
              </w:rPr>
            </w:r>
          </w:p>
        </w:tc>
        <w:tc>
          <w:tcPr>
            <w:vAlign w:val="center"/>
          </w:tcPr>
          <w:p w:rsidR="00000000" w:rsidDel="00000000" w:rsidP="00000000" w:rsidRDefault="00000000" w:rsidRPr="00000000" w14:paraId="000003C5">
            <w:pPr>
              <w:spacing w:after="0" w:lineRule="auto"/>
              <w:rPr/>
            </w:pPr>
            <w:r w:rsidDel="00000000" w:rsidR="00000000" w:rsidRPr="00000000">
              <w:rPr>
                <w:rFonts w:ascii="Aptos" w:cs="Aptos" w:eastAsia="Aptos" w:hAnsi="Aptos"/>
                <w:b w:val="0"/>
                <w:bCs w:val="0"/>
                <w:sz w:val="15"/>
                <w:szCs w:val="15"/>
                <w:rtl w:val="0"/>
              </w:rPr>
              <w:t xml:space="preserve">167,442.43</w:t>
            </w:r>
            <w:r w:rsidDel="00000000" w:rsidR="00000000" w:rsidRPr="00000000">
              <w:rPr>
                <w:rtl w:val="0"/>
              </w:rPr>
            </w:r>
          </w:p>
        </w:tc>
        <w:tc>
          <w:tcPr>
            <w:vAlign w:val="center"/>
          </w:tcPr>
          <w:p w:rsidR="00000000" w:rsidDel="00000000" w:rsidP="00000000" w:rsidRDefault="00000000" w:rsidRPr="00000000" w14:paraId="000003C6">
            <w:pPr>
              <w:spacing w:after="0" w:lineRule="auto"/>
              <w:rPr/>
            </w:pPr>
            <w:r w:rsidDel="00000000" w:rsidR="00000000" w:rsidRPr="00000000">
              <w:rPr>
                <w:rFonts w:ascii="Aptos" w:cs="Aptos" w:eastAsia="Aptos" w:hAnsi="Aptos"/>
                <w:b w:val="0"/>
                <w:bCs w:val="0"/>
                <w:sz w:val="15"/>
                <w:szCs w:val="15"/>
                <w:rtl w:val="0"/>
              </w:rPr>
              <w:t xml:space="preserve">237.43</w:t>
            </w:r>
            <w:r w:rsidDel="00000000" w:rsidR="00000000" w:rsidRPr="00000000">
              <w:rPr>
                <w:rtl w:val="0"/>
              </w:rPr>
            </w:r>
          </w:p>
        </w:tc>
        <w:tc>
          <w:tcPr>
            <w:vAlign w:val="center"/>
          </w:tcPr>
          <w:p w:rsidR="00000000" w:rsidDel="00000000" w:rsidP="00000000" w:rsidRDefault="00000000" w:rsidRPr="00000000" w14:paraId="000003C7">
            <w:pPr>
              <w:spacing w:after="0" w:lineRule="auto"/>
              <w:rPr/>
            </w:pPr>
            <w:r w:rsidDel="00000000" w:rsidR="00000000" w:rsidRPr="00000000">
              <w:rPr>
                <w:rFonts w:ascii="Aptos" w:cs="Aptos" w:eastAsia="Aptos" w:hAnsi="Aptos"/>
                <w:b w:val="0"/>
                <w:bCs w:val="0"/>
                <w:sz w:val="15"/>
                <w:szCs w:val="15"/>
                <w:rtl w:val="0"/>
              </w:rPr>
              <w:t xml:space="preserve">0.1418%</w:t>
            </w:r>
            <w:r w:rsidDel="00000000" w:rsidR="00000000" w:rsidRPr="00000000">
              <w:rPr>
                <w:rtl w:val="0"/>
              </w:rPr>
            </w:r>
          </w:p>
        </w:tc>
        <w:tc>
          <w:tcPr>
            <w:vAlign w:val="center"/>
          </w:tcPr>
          <w:p w:rsidR="00000000" w:rsidDel="00000000" w:rsidP="00000000" w:rsidRDefault="00000000" w:rsidRPr="00000000" w14:paraId="000003C8">
            <w:pPr>
              <w:spacing w:after="0" w:lineRule="auto"/>
              <w:rPr/>
            </w:pPr>
            <w:r w:rsidDel="00000000" w:rsidR="00000000" w:rsidRPr="00000000">
              <w:rPr>
                <w:rFonts w:ascii="Aptos" w:cs="Aptos" w:eastAsia="Aptos" w:hAnsi="Aptos"/>
                <w:b w:val="0"/>
                <w:bCs w:val="0"/>
                <w:sz w:val="15"/>
                <w:szCs w:val="15"/>
                <w:rtl w:val="0"/>
              </w:rPr>
              <w:t xml:space="preserve">169,954.07</w:t>
            </w:r>
            <w:r w:rsidDel="00000000" w:rsidR="00000000" w:rsidRPr="00000000">
              <w:rPr>
                <w:rtl w:val="0"/>
              </w:rPr>
            </w:r>
          </w:p>
        </w:tc>
        <w:tc>
          <w:tcPr>
            <w:vAlign w:val="center"/>
          </w:tcPr>
          <w:p w:rsidR="00000000" w:rsidDel="00000000" w:rsidP="00000000" w:rsidRDefault="00000000" w:rsidRPr="00000000" w14:paraId="000003C9">
            <w:pPr>
              <w:spacing w:after="0" w:lineRule="auto"/>
              <w:rPr/>
            </w:pPr>
            <w:r w:rsidDel="00000000" w:rsidR="00000000" w:rsidRPr="00000000">
              <w:rPr>
                <w:rFonts w:ascii="Aptos" w:cs="Aptos" w:eastAsia="Aptos" w:hAnsi="Aptos"/>
                <w:b w:val="0"/>
                <w:bCs w:val="0"/>
                <w:sz w:val="15"/>
                <w:szCs w:val="15"/>
                <w:rtl w:val="0"/>
              </w:rPr>
              <w:t xml:space="preserve">98.66%</w:t>
            </w:r>
            <w:r w:rsidDel="00000000" w:rsidR="00000000" w:rsidRPr="00000000">
              <w:rPr>
                <w:rtl w:val="0"/>
              </w:rPr>
            </w:r>
          </w:p>
        </w:tc>
      </w:tr>
      <w:tr>
        <w:trPr>
          <w:cantSplit w:val="0"/>
          <w:tblHeader w:val="0"/>
        </w:trPr>
        <w:tc>
          <w:tcPr>
            <w:shd w:fill="f7fafc" w:val="clear"/>
            <w:vAlign w:val="center"/>
          </w:tcPr>
          <w:p w:rsidR="00000000" w:rsidDel="00000000" w:rsidP="00000000" w:rsidRDefault="00000000" w:rsidRPr="00000000" w14:paraId="000003CA">
            <w:pPr>
              <w:spacing w:after="0" w:lineRule="auto"/>
              <w:rPr/>
            </w:pPr>
            <w:r w:rsidDel="00000000" w:rsidR="00000000" w:rsidRPr="00000000">
              <w:rPr>
                <w:rFonts w:ascii="Aptos" w:cs="Aptos" w:eastAsia="Aptos" w:hAnsi="Aptos"/>
                <w:b w:val="0"/>
                <w:bCs w:val="0"/>
                <w:sz w:val="15"/>
                <w:szCs w:val="15"/>
                <w:rtl w:val="0"/>
              </w:rPr>
              <w:t xml:space="preserve">Atlantic Coast</w:t>
            </w:r>
            <w:r w:rsidDel="00000000" w:rsidR="00000000" w:rsidRPr="00000000">
              <w:rPr>
                <w:rtl w:val="0"/>
              </w:rPr>
            </w:r>
          </w:p>
        </w:tc>
        <w:tc>
          <w:tcPr>
            <w:shd w:fill="f7fafc" w:val="clear"/>
            <w:vAlign w:val="center"/>
          </w:tcPr>
          <w:p w:rsidR="00000000" w:rsidDel="00000000" w:rsidP="00000000" w:rsidRDefault="00000000" w:rsidRPr="00000000" w14:paraId="000003CB">
            <w:pPr>
              <w:spacing w:after="0" w:lineRule="auto"/>
              <w:rPr/>
            </w:pPr>
            <w:r w:rsidDel="00000000" w:rsidR="00000000" w:rsidRPr="00000000">
              <w:rPr>
                <w:rFonts w:ascii="Aptos" w:cs="Aptos" w:eastAsia="Aptos" w:hAnsi="Aptos"/>
                <w:b w:val="0"/>
                <w:bCs w:val="0"/>
                <w:sz w:val="15"/>
                <w:szCs w:val="15"/>
                <w:rtl w:val="0"/>
              </w:rPr>
              <w:t xml:space="preserve">154,651.20</w:t>
            </w:r>
            <w:r w:rsidDel="00000000" w:rsidR="00000000" w:rsidRPr="00000000">
              <w:rPr>
                <w:rtl w:val="0"/>
              </w:rPr>
            </w:r>
          </w:p>
        </w:tc>
        <w:tc>
          <w:tcPr>
            <w:shd w:fill="f7fafc" w:val="clear"/>
            <w:vAlign w:val="center"/>
          </w:tcPr>
          <w:p w:rsidR="00000000" w:rsidDel="00000000" w:rsidP="00000000" w:rsidRDefault="00000000" w:rsidRPr="00000000" w14:paraId="000003CC">
            <w:pPr>
              <w:spacing w:after="0" w:lineRule="auto"/>
              <w:rPr/>
            </w:pPr>
            <w:r w:rsidDel="00000000" w:rsidR="00000000" w:rsidRPr="00000000">
              <w:rPr>
                <w:rFonts w:ascii="Aptos" w:cs="Aptos" w:eastAsia="Aptos" w:hAnsi="Aptos"/>
                <w:b w:val="0"/>
                <w:bCs w:val="0"/>
                <w:sz w:val="15"/>
                <w:szCs w:val="15"/>
                <w:rtl w:val="0"/>
              </w:rPr>
              <w:t xml:space="preserve">154,365.78</w:t>
            </w:r>
            <w:r w:rsidDel="00000000" w:rsidR="00000000" w:rsidRPr="00000000">
              <w:rPr>
                <w:rtl w:val="0"/>
              </w:rPr>
            </w:r>
          </w:p>
        </w:tc>
        <w:tc>
          <w:tcPr>
            <w:shd w:fill="f7fafc" w:val="clear"/>
            <w:vAlign w:val="center"/>
          </w:tcPr>
          <w:p w:rsidR="00000000" w:rsidDel="00000000" w:rsidP="00000000" w:rsidRDefault="00000000" w:rsidRPr="00000000" w14:paraId="000003CD">
            <w:pPr>
              <w:spacing w:after="0" w:lineRule="auto"/>
              <w:rPr/>
            </w:pPr>
            <w:r w:rsidDel="00000000" w:rsidR="00000000" w:rsidRPr="00000000">
              <w:rPr>
                <w:rFonts w:ascii="Aptos" w:cs="Aptos" w:eastAsia="Aptos" w:hAnsi="Aptos"/>
                <w:b w:val="0"/>
                <w:bCs w:val="0"/>
                <w:sz w:val="15"/>
                <w:szCs w:val="15"/>
                <w:rtl w:val="0"/>
              </w:rPr>
              <w:t xml:space="preserve">285.42</w:t>
            </w:r>
            <w:r w:rsidDel="00000000" w:rsidR="00000000" w:rsidRPr="00000000">
              <w:rPr>
                <w:rtl w:val="0"/>
              </w:rPr>
            </w:r>
          </w:p>
        </w:tc>
        <w:tc>
          <w:tcPr>
            <w:shd w:fill="f7fafc" w:val="clear"/>
            <w:vAlign w:val="center"/>
          </w:tcPr>
          <w:p w:rsidR="00000000" w:rsidDel="00000000" w:rsidP="00000000" w:rsidRDefault="00000000" w:rsidRPr="00000000" w14:paraId="000003CE">
            <w:pPr>
              <w:spacing w:after="0" w:lineRule="auto"/>
              <w:rPr/>
            </w:pPr>
            <w:r w:rsidDel="00000000" w:rsidR="00000000" w:rsidRPr="00000000">
              <w:rPr>
                <w:rFonts w:ascii="Aptos" w:cs="Aptos" w:eastAsia="Aptos" w:hAnsi="Aptos"/>
                <w:b w:val="0"/>
                <w:bCs w:val="0"/>
                <w:sz w:val="15"/>
                <w:szCs w:val="15"/>
                <w:rtl w:val="0"/>
              </w:rPr>
              <w:t xml:space="preserve">0.1849%</w:t>
            </w:r>
            <w:r w:rsidDel="00000000" w:rsidR="00000000" w:rsidRPr="00000000">
              <w:rPr>
                <w:rtl w:val="0"/>
              </w:rPr>
            </w:r>
          </w:p>
        </w:tc>
        <w:tc>
          <w:tcPr>
            <w:shd w:fill="f7fafc" w:val="clear"/>
            <w:vAlign w:val="center"/>
          </w:tcPr>
          <w:p w:rsidR="00000000" w:rsidDel="00000000" w:rsidP="00000000" w:rsidRDefault="00000000" w:rsidRPr="00000000" w14:paraId="000003CF">
            <w:pPr>
              <w:spacing w:after="0" w:lineRule="auto"/>
              <w:rPr/>
            </w:pPr>
            <w:r w:rsidDel="00000000" w:rsidR="00000000" w:rsidRPr="00000000">
              <w:rPr>
                <w:rFonts w:ascii="Aptos" w:cs="Aptos" w:eastAsia="Aptos" w:hAnsi="Aptos"/>
                <w:b w:val="0"/>
                <w:bCs w:val="0"/>
                <w:sz w:val="15"/>
                <w:szCs w:val="15"/>
                <w:rtl w:val="0"/>
              </w:rPr>
              <w:t xml:space="preserve">156,681.27</w:t>
            </w:r>
            <w:r w:rsidDel="00000000" w:rsidR="00000000" w:rsidRPr="00000000">
              <w:rPr>
                <w:rtl w:val="0"/>
              </w:rPr>
            </w:r>
          </w:p>
        </w:tc>
        <w:tc>
          <w:tcPr>
            <w:shd w:fill="f7fafc" w:val="clear"/>
            <w:vAlign w:val="center"/>
          </w:tcPr>
          <w:p w:rsidR="00000000" w:rsidDel="00000000" w:rsidP="00000000" w:rsidRDefault="00000000" w:rsidRPr="00000000" w14:paraId="000003D0">
            <w:pPr>
              <w:spacing w:after="0" w:lineRule="auto"/>
              <w:rPr/>
            </w:pPr>
            <w:r w:rsidDel="00000000" w:rsidR="00000000" w:rsidRPr="00000000">
              <w:rPr>
                <w:rFonts w:ascii="Aptos" w:cs="Aptos" w:eastAsia="Aptos" w:hAnsi="Aptos"/>
                <w:b w:val="0"/>
                <w:bCs w:val="0"/>
                <w:sz w:val="15"/>
                <w:szCs w:val="15"/>
                <w:rtl w:val="0"/>
              </w:rPr>
              <w:t xml:space="preserve">98.70%</w:t>
            </w:r>
            <w:r w:rsidDel="00000000" w:rsidR="00000000" w:rsidRPr="00000000">
              <w:rPr>
                <w:rtl w:val="0"/>
              </w:rPr>
            </w:r>
          </w:p>
        </w:tc>
      </w:tr>
    </w:tbl>
    <w:p w:rsidR="00000000" w:rsidDel="00000000" w:rsidP="00000000" w:rsidRDefault="00000000" w:rsidRPr="00000000" w14:paraId="000003D1">
      <w:pPr>
        <w:rPr/>
      </w:pPr>
      <w:r w:rsidDel="00000000" w:rsidR="00000000" w:rsidRPr="00000000">
        <w:rPr>
          <w:rtl w:val="0"/>
        </w:rPr>
      </w:r>
    </w:p>
    <w:tbl>
      <w:tblPr>
        <w:tblStyle w:val="Table35"/>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0"/>
        </w:trPr>
        <w:tc>
          <w:tcPr>
            <w:shd w:fill="eef5fa" w:val="clear"/>
          </w:tcPr>
          <w:p w:rsidR="00000000" w:rsidDel="00000000" w:rsidP="00000000" w:rsidRDefault="00000000" w:rsidRPr="00000000" w14:paraId="000003D2">
            <w:pPr>
              <w:spacing w:after="0" w:lineRule="auto"/>
              <w:rPr/>
            </w:pPr>
            <w:r w:rsidDel="00000000" w:rsidR="00000000" w:rsidRPr="00000000">
              <w:rPr>
                <w:b w:val="1"/>
                <w:bCs w:val="1"/>
                <w:color w:val="17365d"/>
                <w:rtl w:val="0"/>
              </w:rPr>
              <w:t xml:space="preserve">Completion standard: </w:t>
            </w:r>
            <w:r w:rsidDel="00000000" w:rsidR="00000000" w:rsidRPr="00000000">
              <w:rPr>
                <w:rtl w:val="0"/>
              </w:rPr>
              <w:t xml:space="preserve">You are ready for Module Two when you can defend the decision question, grain, metric definitions, denominators, units, quality findings, source authority, reasoning limits and validation evidence without relying on “the dashboard looks right.”</w:t>
            </w:r>
          </w:p>
        </w:tc>
      </w:tr>
    </w:tbl>
    <w:p w:rsidR="00000000" w:rsidDel="00000000" w:rsidP="00000000" w:rsidRDefault="00000000" w:rsidRPr="00000000" w14:paraId="000003D3">
      <w:pPr>
        <w:rPr/>
      </w:pPr>
      <w:r w:rsidDel="00000000" w:rsidR="00000000" w:rsidRPr="00000000">
        <w:rPr>
          <w:rtl w:val="0"/>
        </w:rPr>
      </w:r>
    </w:p>
    <w:sectPr>
      <w:footerReference r:id="rId7" w:type="default"/>
      <w:pgSz w:h="15840" w:w="12240" w:orient="portrait"/>
      <w:pgMar w:bottom="893" w:top="893" w:left="979" w:right="97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6"/>
        <w:szCs w:val="16"/>
        <w:u w:val="none"/>
        <w:shd w:fill="auto" w:val="clear"/>
        <w:vertAlign w:val="baseline"/>
        <w:rtl w:val="0"/>
      </w:rPr>
      <w:t xml:space="preserve">SunnyVerse Power BI Master Series • Module </w:t>
    </w:r>
    <w:r w:rsidDel="00000000" w:rsidR="00000000" w:rsidRPr="00000000">
      <w:rPr>
        <w:color w:val="666666"/>
        <w:sz w:val="16"/>
        <w:szCs w:val="16"/>
        <w:rtl w:val="0"/>
      </w:rPr>
      <w:t xml:space="preserve">1 </w:t>
    </w:r>
    <w:r w:rsidDel="00000000" w:rsidR="00000000" w:rsidRPr="00000000">
      <w:rPr>
        <w:rFonts w:ascii="Aptos" w:cs="Aptos" w:eastAsia="Aptos" w:hAnsi="Aptos"/>
        <w:b w:val="0"/>
        <w:bCs w:val="0"/>
        <w:i w:val="0"/>
        <w:iCs w:val="0"/>
        <w:smallCaps w:val="0"/>
        <w:strike w:val="0"/>
        <w:color w:val="666666"/>
        <w:sz w:val="16"/>
        <w:szCs w:val="16"/>
        <w:u w:val="none"/>
        <w:shd w:fill="auto" w:val="clear"/>
        <w:vertAlign w:val="baseline"/>
        <w:rtl w:val="0"/>
      </w:rPr>
      <w:t xml:space="preserve">• Detailed Build Guide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17365d"/>
      <w:sz w:val="34"/>
      <w:szCs w:val="34"/>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2f75b5"/>
      <w:sz w:val="27"/>
      <w:szCs w:val="27"/>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17365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KItzMoMezLZ1HTbzXLQ+/ydXAg==">CgMxLjA4AHIhMVpFZW96Sjh4SFFqMTF4VWhaLXVoTjJhbktVN2hSUjFf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