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Рогович Татьяна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480" w:lineRule="auto"/>
        <w:rPr>
          <w:b w:val="1"/>
          <w:sz w:val="46"/>
          <w:szCs w:val="46"/>
        </w:rPr>
      </w:pPr>
      <w:bookmarkStart w:colFirst="0" w:colLast="0" w:name="_7r0nluhiuba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Анализ данных в Python (политология)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Дедлайн:</w:t>
      </w:r>
      <w:r w:rsidDel="00000000" w:rsidR="00000000" w:rsidRPr="00000000">
        <w:rPr>
          <w:rtl w:val="0"/>
        </w:rPr>
        <w:t xml:space="preserve"> 1 декабря 23.59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Тестируем гипотезу, влияет ли снижение количества конкурентных штатов во время президентских выборах в США на уровень знаний граждан о политике.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shd w:fill="cc0000" w:val="clear"/>
        </w:rPr>
      </w:pPr>
      <w:r w:rsidDel="00000000" w:rsidR="00000000" w:rsidRPr="00000000">
        <w:rPr>
          <w:b w:val="1"/>
          <w:sz w:val="28"/>
          <w:szCs w:val="28"/>
          <w:shd w:fill="cc0000" w:val="clear"/>
          <w:rtl w:val="0"/>
        </w:rPr>
        <w:t xml:space="preserve">Обратите внимание, что задание принимается архивом, в котором лежит блокнот и пять файлов csv (те, которые вы создаете или изменяете во время работы).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Оригинальные файлы, пожалуйста, загружайте по ссылкам с git.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Данные:</w:t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https://github.com/rogovich/Data/tree/master/docs/Plotly_HW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балл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Общее оформление кода, графиков, написание промежуточных выводов.</w:t>
        <w:br w:type="textWrapping"/>
        <w:t xml:space="preserve">Штрафы по 0.25 балла за каждый случай отсутствия заголовков, неработающий код, ошибки в коде (например, ненужные преобразования переменных), отсутствие выводов в ячейках markdown и т.д.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Пройти по ссылке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https://nbviewer.jupyter.org/github/rogovich/Data/blob/master/docs/Plotly_HW/FairVote%20-%20Press%20Room.html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В статье есть три таблицы, нужно написать код, который сможет обратиться к странице, достать информацию для каждой таблицы, преобразует ее в pandas dataframe и сохраните каждую в csv, положите эти три файла в архив с выполненным заданием.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b w:val="1"/>
          <w:i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Названия колонок в таблице можно задать вручную (c помощью парсинга тоже можно, но иногда слишком много трудозатрат, поэтому, если не понимаете, как сделать легко, то просто делайте вручную :)! В таблице три достаточно одного уровня заголовка ⁠— Year, Landslide, Comfortable, Competitive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2,4 балла (каждая корректно сохраненная таблица + работающий код для ее парсинга оценивается в 0.8 балла)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855859" cy="27003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5859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2910996" cy="18240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996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321050" cy="24907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Загрузите файлы csv, которые вы сохранили в предыдущем пункте для каждой таблицы. </w:t>
      </w:r>
      <w:r w:rsidDel="00000000" w:rsidR="00000000" w:rsidRPr="00000000">
        <w:rPr>
          <w:rtl w:val="0"/>
        </w:rPr>
        <w:t xml:space="preserve">В plotly построить интерактивную визуализацию для таблицы 3 из статьи, которая будет отражать, как на протяжении лет менялось соотношение landslide, comfortable и competitive штатов. Написать вывод.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1 балл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Постройте в plotly визуализации для таблиц 1 и 2, которые отражают долю приведенных штатов в рекламном бюджете/политических событиях. Для таблицы 1 используйте столбчатый график. Для таблицы 2 - круговую диаграмму. Обратите внимание, что в таблице 2 в сумме нет 100% и перед тем как строить круговую диаграмму, нужно решить эту проблему. Напишите вывод к каждой визуализации.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 балл (0.5 балла за каждую визуализацию)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Постройте для одного из графиков выше древовидную карту.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i w:val="1"/>
        </w:rPr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https://plot.ly/python/treemaps/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i w:val="1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https://python-graph-gallery.com/200-basic-treemap-with-python/</w:t>
        </w:r>
      </w:hyperlink>
      <w:r w:rsidDel="00000000" w:rsidR="00000000" w:rsidRPr="00000000">
        <w:rPr>
          <w:i w:val="1"/>
          <w:rtl w:val="0"/>
        </w:rPr>
        <w:br w:type="textWrapping"/>
        <w:tab/>
      </w:r>
      <w:r w:rsidDel="00000000" w:rsidR="00000000" w:rsidRPr="00000000">
        <w:rPr>
          <w:b w:val="1"/>
          <w:i w:val="1"/>
          <w:rtl w:val="0"/>
        </w:rPr>
        <w:t xml:space="preserve">Дополнительные 0.5 балла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ссылке загрузите данные о ходе кампании в 2008 году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https://github.com/rogovich/Data/blob/master/docs/Plotly_HW/2008_campaign_data.xlsx?raw=true</w:t>
        </w:r>
      </w:hyperlink>
      <w:r w:rsidDel="00000000" w:rsidR="00000000" w:rsidRPr="00000000">
        <w:rPr>
          <w:rtl w:val="0"/>
        </w:rPr>
        <w:br w:type="textWrapping"/>
        <w:t xml:space="preserve">Создайте</w:t>
      </w:r>
      <w:r w:rsidDel="00000000" w:rsidR="00000000" w:rsidRPr="00000000">
        <w:rPr>
          <w:rtl w:val="0"/>
        </w:rPr>
        <w:t xml:space="preserve"> новые переменные - общее количество визитов депутатов (переменные Visit), общее количество расходов на рекламу по радио и телевидению (переменные air), расходы на рекламу на душу населения (переменные Spend и StatePop). 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0.6 балла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ссылке загрузите данные опроса National Annenberg Election Survey. 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https://github.com/rogovich/Data/blob/master/docs/Plotly_HW/naes_phone.xlsx?raw=true</w:t>
        </w:r>
      </w:hyperlink>
      <w:r w:rsidDel="00000000" w:rsidR="00000000" w:rsidRPr="00000000">
        <w:rPr>
          <w:rtl w:val="0"/>
        </w:rPr>
        <w:br w:type="textWrapping"/>
        <w:t xml:space="preserve">В нем мы со</w:t>
      </w:r>
      <w:r w:rsidDel="00000000" w:rsidR="00000000" w:rsidRPr="00000000">
        <w:rPr>
          <w:rtl w:val="0"/>
        </w:rPr>
        <w:t xml:space="preserve">здаем переменную political knowledge.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codebook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https://github.com/rogovich/Data/blob/master/docs/Plotly_HW/NAES08-Phone-Codebook.pdf</w:t>
        </w:r>
      </w:hyperlink>
      <w:r w:rsidDel="00000000" w:rsidR="00000000" w:rsidRPr="00000000">
        <w:rPr>
          <w:rtl w:val="0"/>
        </w:rPr>
        <w:br w:type="textWrapping"/>
        <w:t xml:space="preserve">Найдите </w:t>
      </w:r>
      <w:r w:rsidDel="00000000" w:rsidR="00000000" w:rsidRPr="00000000">
        <w:rPr>
          <w:rtl w:val="0"/>
        </w:rPr>
        <w:t xml:space="preserve">в наборе данных naes_phone переменные измеряющие political knowledge и штат проживания респондента и выделите их из датасета. Разберитесь как закодированы переменные political knowledge и приведите их к виду 1 - правильный ответ, 0 - все остальное (нет ответа/неправильный ответ и т.д.). Создайте новую переменную, которая измеряет средний уровень political knowledge для респондента (сумма правильных ответов разделенная на количество вопросов). </w:t>
      </w:r>
    </w:p>
    <w:p w:rsidR="00000000" w:rsidDel="00000000" w:rsidP="00000000" w:rsidRDefault="00000000" w:rsidRPr="00000000" w14:paraId="0000002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Правильные ответы на вопросы: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Supreme Court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Two-thirds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Democratic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Nominated by the president and confirmed by Senate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балла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текстового файла state_of_residency.txt перекодируйте колонку с номерами штатов в текстовый формат (двухбуквенный код). </w:t>
      </w:r>
    </w:p>
    <w:p w:rsidR="00000000" w:rsidDel="00000000" w:rsidP="00000000" w:rsidRDefault="00000000" w:rsidRPr="00000000" w14:paraId="0000002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балл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Сохраните получившийся датафрейм в csv и положите в архив. Перед сохранением в датафрейме должно быть пять колонок для каждого респондента: штат (двухбуквенный код), ответы на четыре вопроса (1/0), средний уровень political knowledge.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датафрейме, в котором находится информация о ходе кампаний (файл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2008_campaign_data.xlsx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создайте новую переменную на основе датафрейма, полученного в предыдущем пункте.</w:t>
        <w:br w:type="textWrapping"/>
        <w:t xml:space="preserve">Найдите </w:t>
      </w:r>
      <w:r w:rsidDel="00000000" w:rsidR="00000000" w:rsidRPr="00000000">
        <w:rPr>
          <w:rtl w:val="0"/>
        </w:rPr>
        <w:t xml:space="preserve">значение переменной political knowledge для каждого штата как среднее значение для всех респондентов из этого штата. Например, его можно получить, если сгруппировать датафрейм из предыдущего пункта по штатам и взять среднее значение PK. А дальше соединить таблицы с помощью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pandas.merge()</w:t>
        </w:r>
      </w:hyperlink>
      <w:r w:rsidDel="00000000" w:rsidR="00000000" w:rsidRPr="00000000">
        <w:rPr>
          <w:rtl w:val="0"/>
        </w:rPr>
        <w:t xml:space="preserve">, или подставить нужные значения через apply, или...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1.5 балла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В plotly создать две тепловые карты (географические) США для трат на рекламу по штатам и визитов кандидатов в штаты для 2008 года (новые переменные, созданные в п. 2). Написать вывод о трендах.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1 балл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В plotly построить пузырьковый график, который будет отображать наличие или отсутствие связи между расходами на рекламу и визитами кандидата в штат во время предвыборной кампании 2008 года и знаниями о политике жителей этих штатов (три переменных на одном графике — y, x и цвет или размер). Написать общий вывод.</w:t>
        <w:br w:type="textWrapping"/>
      </w:r>
      <w:r w:rsidDel="00000000" w:rsidR="00000000" w:rsidRPr="00000000">
        <w:rPr>
          <w:b w:val="1"/>
          <w:rtl w:val="0"/>
        </w:rPr>
        <w:t xml:space="preserve">0.5 балла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ot.ly/python/treemaps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github.com/rogovich/Data/blob/master/docs/Plotly_HW/2008_campaign_data.xlsx?raw=true" TargetMode="External"/><Relationship Id="rId12" Type="http://schemas.openxmlformats.org/officeDocument/2006/relationships/hyperlink" Target="https://python-graph-gallery.com/200-basic-treemap-with-pyth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rogovich/Data/blob/master/docs/Plotly_HW/NAES08-Phone-Codebook.pdf" TargetMode="External"/><Relationship Id="rId14" Type="http://schemas.openxmlformats.org/officeDocument/2006/relationships/hyperlink" Target="https://github.com/rogovich/Data/blob/master/docs/Plotly_HW/naes_phone.xlsx?raw=true" TargetMode="External"/><Relationship Id="rId17" Type="http://schemas.openxmlformats.org/officeDocument/2006/relationships/hyperlink" Target="https://pandas.pydata.org/docs/reference/api/pandas.DataFrame.merge.html#pandas.DataFrame.merge" TargetMode="External"/><Relationship Id="rId16" Type="http://schemas.openxmlformats.org/officeDocument/2006/relationships/hyperlink" Target="https://github.com/rogovich/Data/blob/master/docs/Plotly_HW/2008_campaign_data.xlsx?raw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ogovich/Data/tree/master/docs/Plotly_HW" TargetMode="External"/><Relationship Id="rId7" Type="http://schemas.openxmlformats.org/officeDocument/2006/relationships/hyperlink" Target="https://nbviewer.jupyter.org/github/rogovich/Data/blob/master/docs/Plotly_HW/FairVote%20-%20Press%20Room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