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AA0D73">
        <w:rPr>
          <w:lang w:val="en-US"/>
        </w:rPr>
        <w:t>Noni</w:t>
      </w:r>
      <w:r w:rsidR="0058125C">
        <w:rPr>
          <w:lang w:val="en-US"/>
        </w:rPr>
        <w:t xml:space="preserve"> Juice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75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82BF9" w:rsidRPr="00682BF9">
        <w:rPr>
          <w:lang w:val="en-US"/>
        </w:rPr>
        <w:t xml:space="preserve">Well noni juice concentrate combined with the goodness of kokum is a powerful, health-giving food formulated from nature for greater health, greater energy, vitality, body balancing and well-being Noni is known to help revitalize cells and tissues Boosts </w:t>
      </w:r>
      <w:proofErr w:type="gramStart"/>
      <w:r w:rsidR="00682BF9" w:rsidRPr="00682BF9">
        <w:rPr>
          <w:lang w:val="en-US"/>
        </w:rPr>
        <w:t>immunity,</w:t>
      </w:r>
      <w:proofErr w:type="gramEnd"/>
      <w:r w:rsidR="00682BF9" w:rsidRPr="00682BF9">
        <w:rPr>
          <w:lang w:val="en-US"/>
        </w:rPr>
        <w:t xml:space="preserve"> provides better vigor and vitality and increases mental and physical energy. Well noni juice concentrate combined with the goodness of kokum is a powerful, health-giving food formulated from nature for greater health, greater energy, vitality, body balancing and well-being. Noni is known to help revitalize cells &amp; tissues, boosts immunity, provides better vigor &amp; vitality and increases mental &amp; physical energy.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500ml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A23058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F7507"/>
    <w:rsid w:val="00226975"/>
    <w:rsid w:val="00405B16"/>
    <w:rsid w:val="004E35E1"/>
    <w:rsid w:val="0058125C"/>
    <w:rsid w:val="00606779"/>
    <w:rsid w:val="00627F20"/>
    <w:rsid w:val="00682BF9"/>
    <w:rsid w:val="00712EFB"/>
    <w:rsid w:val="008F2495"/>
    <w:rsid w:val="009D080F"/>
    <w:rsid w:val="00A23058"/>
    <w:rsid w:val="00AA0D73"/>
    <w:rsid w:val="00C00BF6"/>
    <w:rsid w:val="00C86079"/>
    <w:rsid w:val="00CC4103"/>
    <w:rsid w:val="00D064AB"/>
    <w:rsid w:val="00E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2024-02-20T10:07:00Z</dcterms:created>
  <dcterms:modified xsi:type="dcterms:W3CDTF">2024-02-21T06:58:00Z</dcterms:modified>
</cp:coreProperties>
</file>