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6324" w14:textId="4C3EA15F" w:rsidR="0095335E" w:rsidRPr="0095335E" w:rsidRDefault="0095335E" w:rsidP="0095335E">
      <w:pPr>
        <w:jc w:val="center"/>
        <w:rPr>
          <w:rFonts w:ascii="맑은 고딕" w:eastAsia="맑은 고딕" w:hAnsi="맑은 고딕"/>
          <w:b/>
          <w:sz w:val="40"/>
        </w:rPr>
      </w:pPr>
      <w:r w:rsidRPr="0095335E">
        <w:rPr>
          <w:rFonts w:ascii="맑은 고딕" w:eastAsia="맑은 고딕" w:hAnsi="맑은 고딕"/>
          <w:b/>
          <w:sz w:val="40"/>
        </w:rPr>
        <w:t>개발</w:t>
      </w:r>
      <w:r w:rsidR="00836F6D">
        <w:rPr>
          <w:rFonts w:ascii="맑은 고딕" w:eastAsia="맑은 고딕" w:hAnsi="맑은 고딕" w:hint="eastAsia"/>
          <w:b/>
          <w:sz w:val="40"/>
        </w:rPr>
        <w:t xml:space="preserve"> </w:t>
      </w:r>
      <w:r w:rsidRPr="0095335E">
        <w:rPr>
          <w:rFonts w:ascii="맑은 고딕" w:eastAsia="맑은 고딕" w:hAnsi="맑은 고딕"/>
          <w:b/>
          <w:sz w:val="40"/>
        </w:rPr>
        <w:t>용역 계약서</w:t>
      </w:r>
    </w:p>
    <w:p w14:paraId="2D26B96E" w14:textId="45CFECFF" w:rsidR="0095335E" w:rsidRPr="0095335E" w:rsidRDefault="006D1A1C" w:rsidP="0095335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주식회사 이스트오토</w:t>
      </w:r>
      <w:r w:rsidR="0095335E" w:rsidRPr="0095335E">
        <w:rPr>
          <w:rFonts w:ascii="맑은 고딕" w:eastAsia="맑은 고딕" w:hAnsi="맑은 고딕"/>
        </w:rPr>
        <w:t xml:space="preserve"> (이하 "갑"이라 한다)와 주식회사 에어로랩 (이하 "을"이라 한다)은 아래와 같이 시스템 개발용역 계약을 체결하고 신의와 성실로 계약 사항을 이행할 것을 확약한다.</w:t>
      </w:r>
    </w:p>
    <w:p w14:paraId="35643B9C" w14:textId="77777777" w:rsidR="0095335E" w:rsidRPr="0095335E" w:rsidRDefault="0095335E" w:rsidP="0095335E"/>
    <w:p w14:paraId="48ADF22F" w14:textId="6F259CB0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1 조 [계약의 목적]</w:t>
      </w:r>
    </w:p>
    <w:p w14:paraId="39686009" w14:textId="4BB61552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본</w:t>
      </w:r>
      <w:r w:rsidRPr="0095335E">
        <w:rPr>
          <w:rFonts w:ascii="맑은 고딕" w:eastAsia="맑은 고딕" w:hAnsi="맑은 고딕"/>
        </w:rPr>
        <w:t xml:space="preserve"> 계약은 "갑"이 의뢰한 AI 영상관제 기반 ESS 전력공급 차량 소프트웨어 개발 시스템(이하 "개발품")을 "을"이 개발하는데 있어 서로의 권리와 의무를 명확히 하는데 있다.</w:t>
      </w:r>
    </w:p>
    <w:p w14:paraId="3729FA98" w14:textId="77777777" w:rsidR="0095335E" w:rsidRPr="0095335E" w:rsidRDefault="0095335E" w:rsidP="0095335E"/>
    <w:p w14:paraId="14345AB6" w14:textId="11F4EED7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2 조 [계약의 내용]</w:t>
      </w:r>
    </w:p>
    <w:p w14:paraId="270D43C4" w14:textId="42ED71C5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"갑"과 "을"이 계약한 내용은 다음과 같다.</w:t>
      </w:r>
    </w:p>
    <w:p w14:paraId="6DC8A8AE" w14:textId="45FC11E6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1. 용역범위 : AI 영상관제 기반 ESS 전력공급 차량 소프트웨어 개발 시스템 개발 및 개발관련 문서(설계서, 소스 설명서 등) 작성, 개발 완료 후 교육 및 인수인계</w:t>
      </w:r>
    </w:p>
    <w:p w14:paraId="3A2ACCFD" w14:textId="1706CB12" w:rsidR="0095335E" w:rsidRPr="0095335E" w:rsidRDefault="0095335E" w:rsidP="0095335E">
      <w:pPr>
        <w:ind w:left="280"/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/>
          <w:b/>
        </w:rPr>
        <w:t>[용역 주요 업무 내용]</w:t>
      </w:r>
    </w:p>
    <w:p w14:paraId="49C0D0CD" w14:textId="05172277" w:rsidR="0095335E" w:rsidRPr="0095335E" w:rsidRDefault="0095335E" w:rsidP="0095335E">
      <w:pPr>
        <w:ind w:left="56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1) 불꽃/연기 검출 AI 개발 (SIFT·스케일 알고리즘 기반, 인식속도 0.8초 이내, 정확도 99% 이상)</w:t>
      </w:r>
    </w:p>
    <w:p w14:paraId="6F906177" w14:textId="10F80792" w:rsidR="0095335E" w:rsidRPr="0095335E" w:rsidRDefault="0095335E" w:rsidP="0095335E">
      <w:pPr>
        <w:ind w:left="56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2) 배터리 화재감지 5단계 알고리즘 개발 (다습환경 → 먼지환경 → 정상상태 → 벤팅(오프가스) → 고온환경)</w:t>
      </w:r>
    </w:p>
    <w:p w14:paraId="442BBE9F" w14:textId="5D3CB626" w:rsidR="0095335E" w:rsidRPr="0095335E" w:rsidRDefault="0095335E" w:rsidP="0095335E">
      <w:pPr>
        <w:ind w:left="56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3) ESS-BMS 연동 데이터 수집 시스템 개발 (SOC·SOH·전압·전류·충방전시간·온도·순간방전전류 7종)</w:t>
      </w:r>
    </w:p>
    <w:p w14:paraId="02565313" w14:textId="44BDB494" w:rsidR="0095335E" w:rsidRPr="0095335E" w:rsidRDefault="0095335E" w:rsidP="0095335E">
      <w:pPr>
        <w:ind w:left="56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4) 실시간 이상징후 데이터 전송 시스템 개발 (0.3초 이하) 및 AI 영상기반 ESS 관제 시스템 개발</w:t>
      </w:r>
    </w:p>
    <w:p w14:paraId="7AFAB649" w14:textId="7F300008" w:rsidR="0095335E" w:rsidRPr="0095335E" w:rsidRDefault="0095335E" w:rsidP="0095335E">
      <w:pPr>
        <w:ind w:left="56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5) 시스템 설치 및 교육</w:t>
      </w:r>
    </w:p>
    <w:p w14:paraId="588F7E81" w14:textId="43C208EE" w:rsidR="0095335E" w:rsidRDefault="0095335E" w:rsidP="0095335E">
      <w:pPr>
        <w:ind w:left="560"/>
        <w:rPr>
          <w:rFonts w:ascii="맑은 고딕" w:eastAsia="맑은 고딕" w:hAnsi="맑은 고딕" w:hint="eastAsia"/>
        </w:rPr>
      </w:pPr>
      <w:r w:rsidRPr="0095335E">
        <w:rPr>
          <w:rFonts w:ascii="맑은 고딕" w:eastAsia="맑은 고딕" w:hAnsi="맑은 고딕"/>
        </w:rPr>
        <w:t>6) 본 용역에 필요한 대부분의 하드웨어(장비 및 기자재)의 구매 및 제작은 "갑"이 진행하며, 필요한 경우 양 당사자가 협의하여 결정한다.</w:t>
      </w:r>
      <w:r w:rsidR="00526DB1">
        <w:rPr>
          <w:rFonts w:ascii="맑은 고딕" w:eastAsia="맑은 고딕" w:hAnsi="맑은 고딕" w:hint="eastAsia"/>
        </w:rPr>
        <w:t xml:space="preserve"> </w:t>
      </w:r>
      <w:r w:rsidR="00526DB1" w:rsidRPr="0095335E">
        <w:rPr>
          <w:rFonts w:ascii="맑은 고딕" w:eastAsia="맑은 고딕" w:hAnsi="맑은 고딕"/>
        </w:rPr>
        <w:t>(개발물의 상세 규격은 "갑"과 "을"이 협의한 별도의 문서에서 정한다)</w:t>
      </w:r>
    </w:p>
    <w:p w14:paraId="15AD346A" w14:textId="04B4E905" w:rsidR="00672F09" w:rsidRPr="00380404" w:rsidRDefault="00672F09" w:rsidP="0095335E">
      <w:pPr>
        <w:ind w:left="56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7) 본 용역은 </w:t>
      </w:r>
      <w:r w:rsidR="007C50FD">
        <w:rPr>
          <w:rFonts w:ascii="맑은 고딕" w:eastAsia="맑은 고딕" w:hAnsi="맑은 고딕" w:hint="eastAsia"/>
        </w:rPr>
        <w:t xml:space="preserve">개발 내용에 대한 </w:t>
      </w:r>
      <w:r>
        <w:rPr>
          <w:rFonts w:ascii="맑은 고딕" w:eastAsia="맑은 고딕" w:hAnsi="맑은 고딕" w:hint="eastAsia"/>
        </w:rPr>
        <w:t>인증 비용은 포함하지 않</w:t>
      </w:r>
      <w:r w:rsidR="000203A2">
        <w:rPr>
          <w:rFonts w:ascii="맑은 고딕" w:eastAsia="맑은 고딕" w:hAnsi="맑은 고딕" w:hint="eastAsia"/>
        </w:rPr>
        <w:t>으며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은 인증에 필요</w:t>
      </w:r>
      <w:r>
        <w:rPr>
          <w:rFonts w:ascii="맑은 고딕" w:eastAsia="맑은 고딕" w:hAnsi="맑은 고딕" w:hint="eastAsia"/>
        </w:rPr>
        <w:lastRenderedPageBreak/>
        <w:t xml:space="preserve">한 사항에 대해서 </w:t>
      </w:r>
      <w:r w:rsidR="00380404">
        <w:rPr>
          <w:rFonts w:ascii="맑은 고딕" w:eastAsia="맑은 고딕" w:hAnsi="맑은 고딕" w:hint="eastAsia"/>
        </w:rPr>
        <w:t xml:space="preserve">기술적 지원을 제공하고, </w:t>
      </w:r>
      <w:r w:rsidR="00380404">
        <w:rPr>
          <w:rFonts w:ascii="맑은 고딕" w:eastAsia="맑은 고딕" w:hAnsi="맑은 고딕"/>
        </w:rPr>
        <w:t>“</w:t>
      </w:r>
      <w:r w:rsidR="00380404">
        <w:rPr>
          <w:rFonts w:ascii="맑은 고딕" w:eastAsia="맑은 고딕" w:hAnsi="맑은 고딕" w:hint="eastAsia"/>
        </w:rPr>
        <w:t>갑</w:t>
      </w:r>
      <w:r w:rsidR="00380404">
        <w:rPr>
          <w:rFonts w:ascii="맑은 고딕" w:eastAsia="맑은 고딕" w:hAnsi="맑은 고딕"/>
        </w:rPr>
        <w:t>”</w:t>
      </w:r>
      <w:r w:rsidR="00380404">
        <w:rPr>
          <w:rFonts w:ascii="맑은 고딕" w:eastAsia="맑은 고딕" w:hAnsi="맑은 고딕" w:hint="eastAsia"/>
        </w:rPr>
        <w:t xml:space="preserve">은 인증에 필요한 경비를 </w:t>
      </w:r>
      <w:r w:rsidR="00526DB1">
        <w:rPr>
          <w:rFonts w:ascii="맑은 고딕" w:eastAsia="맑은 고딕" w:hAnsi="맑은 고딕" w:hint="eastAsia"/>
        </w:rPr>
        <w:t>일체 제공한다.</w:t>
      </w:r>
    </w:p>
    <w:p w14:paraId="6D87CEBD" w14:textId="0E132AF7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2. 계약기간 : ______년 __월 __일부터 ______년 __월 __일까지</w:t>
      </w:r>
    </w:p>
    <w:p w14:paraId="65A44033" w14:textId="693FDF7C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3. 납품방법 : 최종 버전(검수 완료)의 결과물을 "갑"이 지정한 장소에 설치하여 정상운용됨을 확인하여야 하고 관련 소스 및 문서는 "갑"이 정한 소스관리 저장소에 적재되었음을 쌍방이 확인한다.</w:t>
      </w:r>
    </w:p>
    <w:p w14:paraId="4C213E5A" w14:textId="3261DD0F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4. 계약금액 : 일금 사천육백만원정 (₩46,000,000) (부가가치세 별도)</w:t>
      </w:r>
    </w:p>
    <w:p w14:paraId="5F9FBEAC" w14:textId="77777777" w:rsidR="0095335E" w:rsidRPr="0095335E" w:rsidRDefault="0095335E" w:rsidP="0095335E"/>
    <w:p w14:paraId="7DFA5D20" w14:textId="374F22C8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3 조 [대금의 지급]</w:t>
      </w:r>
    </w:p>
    <w:p w14:paraId="0B1BC110" w14:textId="42CA432D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1. "갑"은 제 2조의 계약금액에 대하여 "을"에게 다음과 같은 방법으로 지급한다.</w:t>
      </w:r>
    </w:p>
    <w:p w14:paraId="1B32F42C" w14:textId="3A20A716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 xml:space="preserve">2. "갑"은 계약 체결 후 </w:t>
      </w:r>
      <w:r w:rsidR="00DA5C7A">
        <w:rPr>
          <w:rFonts w:ascii="맑은 고딕" w:eastAsia="맑은 고딕" w:hAnsi="맑은 고딕" w:hint="eastAsia"/>
        </w:rPr>
        <w:t>2026년</w:t>
      </w:r>
      <w:r w:rsidR="00F51BCE">
        <w:rPr>
          <w:rFonts w:ascii="맑은 고딕" w:eastAsia="맑은 고딕" w:hAnsi="맑은 고딕" w:hint="eastAsia"/>
        </w:rPr>
        <w:t xml:space="preserve"> 6</w:t>
      </w:r>
      <w:r w:rsidR="00163B3E">
        <w:rPr>
          <w:rFonts w:ascii="맑은 고딕" w:eastAsia="맑은 고딕" w:hAnsi="맑은 고딕" w:hint="eastAsia"/>
        </w:rPr>
        <w:t>월 ---일 이내</w:t>
      </w:r>
      <w:r w:rsidRPr="0095335E">
        <w:rPr>
          <w:rFonts w:ascii="맑은 고딕" w:eastAsia="맑은 고딕" w:hAnsi="맑은 고딕"/>
        </w:rPr>
        <w:t xml:space="preserve">에 "을"에게 계약금액의 </w:t>
      </w:r>
      <w:r w:rsidR="00163B3E">
        <w:rPr>
          <w:rFonts w:ascii="맑은 고딕" w:eastAsia="맑은 고딕" w:hAnsi="맑은 고딕" w:hint="eastAsia"/>
        </w:rPr>
        <w:t>??</w:t>
      </w:r>
      <w:r w:rsidRPr="0095335E">
        <w:rPr>
          <w:rFonts w:ascii="맑은 고딕" w:eastAsia="맑은 고딕" w:hAnsi="맑은 고딕"/>
        </w:rPr>
        <w:t>%(₩</w:t>
      </w:r>
      <w:r w:rsidR="00F51BCE">
        <w:rPr>
          <w:rFonts w:ascii="맑은 고딕" w:eastAsia="맑은 고딕" w:hAnsi="맑은 고딕" w:hint="eastAsia"/>
        </w:rPr>
        <w:t>??</w:t>
      </w:r>
      <w:r w:rsidRPr="0095335E">
        <w:rPr>
          <w:rFonts w:ascii="맑은 고딕" w:eastAsia="맑은 고딕" w:hAnsi="맑은 고딕"/>
        </w:rPr>
        <w:t>,000,000)를 1차 대금으로 지급한다.</w:t>
      </w:r>
    </w:p>
    <w:p w14:paraId="076F836D" w14:textId="08F3F162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 xml:space="preserve">3. "갑"은 2026년 7월 </w:t>
      </w:r>
      <w:r w:rsidR="004F5CC4">
        <w:rPr>
          <w:rFonts w:ascii="맑은 고딕" w:eastAsia="맑은 고딕" w:hAnsi="맑은 고딕" w:hint="eastAsia"/>
        </w:rPr>
        <w:t>??</w:t>
      </w:r>
      <w:r w:rsidRPr="0095335E">
        <w:rPr>
          <w:rFonts w:ascii="맑은 고딕" w:eastAsia="맑은 고딕" w:hAnsi="맑은 고딕"/>
        </w:rPr>
        <w:t xml:space="preserve">일 이내에 "을"에게 계약금액의 </w:t>
      </w:r>
      <w:r w:rsidR="004F5CC4">
        <w:rPr>
          <w:rFonts w:ascii="맑은 고딕" w:eastAsia="맑은 고딕" w:hAnsi="맑은 고딕" w:hint="eastAsia"/>
        </w:rPr>
        <w:t>??</w:t>
      </w:r>
      <w:r w:rsidRPr="0095335E">
        <w:rPr>
          <w:rFonts w:ascii="맑은 고딕" w:eastAsia="맑은 고딕" w:hAnsi="맑은 고딕"/>
        </w:rPr>
        <w:t>%(₩</w:t>
      </w:r>
      <w:r w:rsidR="004F5CC4">
        <w:rPr>
          <w:rFonts w:ascii="맑은 고딕" w:eastAsia="맑은 고딕" w:hAnsi="맑은 고딕" w:hint="eastAsia"/>
        </w:rPr>
        <w:t>??</w:t>
      </w:r>
      <w:r w:rsidRPr="0095335E">
        <w:rPr>
          <w:rFonts w:ascii="맑은 고딕" w:eastAsia="맑은 고딕" w:hAnsi="맑은 고딕"/>
        </w:rPr>
        <w:t>,000,000)를 2차 대금으로 지급한다.</w:t>
      </w:r>
    </w:p>
    <w:p w14:paraId="4D6FAFD7" w14:textId="77777777" w:rsidR="0095335E" w:rsidRPr="0095335E" w:rsidRDefault="0095335E" w:rsidP="0095335E"/>
    <w:p w14:paraId="7E91D738" w14:textId="12750133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4 조 [계약의 위반에 대한 위약 배상금]</w:t>
      </w:r>
    </w:p>
    <w:p w14:paraId="13D6E7A7" w14:textId="276425B5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본</w:t>
      </w:r>
      <w:r w:rsidRPr="0095335E">
        <w:rPr>
          <w:rFonts w:ascii="맑은 고딕" w:eastAsia="맑은 고딕" w:hAnsi="맑은 고딕"/>
        </w:rPr>
        <w:t xml:space="preserve"> 프로그램을 개발하는데 있어 다음과 같은 업무에 "갑"과 "을"은 계약을 파기하며 그 개발비를 정산한다.</w:t>
      </w:r>
    </w:p>
    <w:p w14:paraId="5F99BA80" w14:textId="2794B3E4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1. "을"의 사정으로 개발이 진행될 수 없고 "갑"과 그 사유가 협의된 경우, "을"은 "갑"이 지급한 금액을 전액 환불한다.</w:t>
      </w:r>
    </w:p>
    <w:p w14:paraId="5D2802E6" w14:textId="63040C71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2. "갑"의 사정상 개발이 중단된 경우, "을"은 "갑"에게 진행된 부분에 대한 금액 일할 계산하여 청구할 수 있다.</w:t>
      </w:r>
    </w:p>
    <w:p w14:paraId="119FDAA6" w14:textId="3C93BF69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3. 본 계약의 체결 후 "갑"이나 "을" 중 일방이 무단으로 계약을 파기할 경우 상대방에게 전체 계약 금액의 20%를 배상하여야 한다.</w:t>
      </w:r>
    </w:p>
    <w:p w14:paraId="59B65633" w14:textId="77777777" w:rsidR="0095335E" w:rsidRPr="0095335E" w:rsidRDefault="0095335E" w:rsidP="0095335E"/>
    <w:p w14:paraId="3324BC9E" w14:textId="69F80BA5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5 조 [하자보수 등]</w:t>
      </w:r>
    </w:p>
    <w:p w14:paraId="198A9A65" w14:textId="7551C312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1. 개발품에 대한 "을"의 하자보수 보증기간은 검사를 완료하여 개발품을 인도한 날로부터 1년으로 하며, 보증기간 내에 하자가 발생하여 "갑"이 하자보수를 요청한 경우 "</w:t>
      </w:r>
      <w:r w:rsidRPr="0095335E">
        <w:rPr>
          <w:rFonts w:ascii="맑은 고딕" w:eastAsia="맑은 고딕" w:hAnsi="맑은 고딕"/>
        </w:rPr>
        <w:lastRenderedPageBreak/>
        <w:t>을"은 즉시 무상으로 그 하자를 보수한다.</w:t>
      </w:r>
    </w:p>
    <w:p w14:paraId="38335539" w14:textId="24592E65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2. "갑"의 사용상 부주의로 인한 경우, 임의로 개발품 등을 변경한 경우, 천재지변 등 불가항력에 의한 경우에는 하자보수 책임을 지지 않는다.</w:t>
      </w:r>
    </w:p>
    <w:p w14:paraId="4CBAB395" w14:textId="77777777" w:rsidR="0095335E" w:rsidRPr="0095335E" w:rsidRDefault="0095335E" w:rsidP="0095335E"/>
    <w:p w14:paraId="4F8D74F9" w14:textId="62BCA330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6 조 ["을"의 의무]</w:t>
      </w:r>
    </w:p>
    <w:p w14:paraId="56684D68" w14:textId="7A6E676B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"갑"과 "을"은 서로 합의된 제작 일정표에 의해 프로그램 개발을 진행하며 그 협약된 직무를 이행하지 못하거나 태만히 하였을 때 "을"은 "갑"에게 배상하여야 한다.</w:t>
      </w:r>
    </w:p>
    <w:p w14:paraId="3EFC769D" w14:textId="77777777" w:rsidR="0095335E" w:rsidRPr="0095335E" w:rsidRDefault="0095335E" w:rsidP="0095335E"/>
    <w:p w14:paraId="3E71EF41" w14:textId="437F2BFC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7 조 [업무 위임]</w:t>
      </w:r>
    </w:p>
    <w:p w14:paraId="7561BF46" w14:textId="41F3D372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"을"은 "갑"의 동의 없이 그 업무를 제 3자에게 위임할 수 없으며 도급 시킬 수 없다.</w:t>
      </w:r>
    </w:p>
    <w:p w14:paraId="1F5A4545" w14:textId="77777777" w:rsidR="0095335E" w:rsidRPr="0095335E" w:rsidRDefault="0095335E" w:rsidP="0095335E"/>
    <w:p w14:paraId="1DB05F72" w14:textId="46F7FF61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8 조 [지식재산권]</w:t>
      </w:r>
    </w:p>
    <w:p w14:paraId="16E570F9" w14:textId="58DBCFE3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본</w:t>
      </w:r>
      <w:r w:rsidRPr="0095335E">
        <w:rPr>
          <w:rFonts w:ascii="맑은 고딕" w:eastAsia="맑은 고딕" w:hAnsi="맑은 고딕"/>
        </w:rPr>
        <w:t xml:space="preserve"> 계약에 따라 개발된 하드웨어 및 소프트웨어를 포함한 모든 산출물의 저작권은 "갑"에게 귀속된다. 다만, 필요한 경우 양 당사자 간의 협의를 통해 지식재산권의 귀속주체 및 지분을 달리 정할 수 있다.</w:t>
      </w:r>
    </w:p>
    <w:p w14:paraId="719D7F6A" w14:textId="77777777" w:rsidR="0095335E" w:rsidRPr="0095335E" w:rsidRDefault="0095335E" w:rsidP="0095335E"/>
    <w:p w14:paraId="777ECCD0" w14:textId="2BF2D9AE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9 조 [개발협조 및 지원]</w:t>
      </w:r>
    </w:p>
    <w:p w14:paraId="6D7115DF" w14:textId="7488C6DD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본</w:t>
      </w:r>
      <w:r w:rsidRPr="0095335E">
        <w:rPr>
          <w:rFonts w:ascii="맑은 고딕" w:eastAsia="맑은 고딕" w:hAnsi="맑은 고딕"/>
        </w:rPr>
        <w:t xml:space="preserve"> 프로그램 개발의 원만한 진행을 위해 "갑"과 "을"은 서로 협조한다.</w:t>
      </w:r>
    </w:p>
    <w:p w14:paraId="06FA0855" w14:textId="77777777" w:rsidR="0095335E" w:rsidRPr="0095335E" w:rsidRDefault="0095335E" w:rsidP="0095335E"/>
    <w:p w14:paraId="41E3273E" w14:textId="43B0D3CF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10 조 [분쟁해결]</w:t>
      </w:r>
    </w:p>
    <w:p w14:paraId="1E4D016F" w14:textId="33A6E882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본</w:t>
      </w:r>
      <w:r w:rsidRPr="0095335E">
        <w:rPr>
          <w:rFonts w:ascii="맑은 고딕" w:eastAsia="맑은 고딕" w:hAnsi="맑은 고딕"/>
        </w:rPr>
        <w:t xml:space="preserve"> 계약상의 불이행으로 인해 분쟁이 발생한 경우 소송에 관한 관할 법원은 민사소송법에 따라 정한다.</w:t>
      </w:r>
    </w:p>
    <w:p w14:paraId="1DD813DB" w14:textId="77777777" w:rsidR="0095335E" w:rsidRPr="0095335E" w:rsidRDefault="0095335E" w:rsidP="0095335E"/>
    <w:p w14:paraId="60258E5E" w14:textId="201AE64E" w:rsidR="0095335E" w:rsidRPr="0095335E" w:rsidRDefault="0095335E" w:rsidP="0095335E">
      <w:pPr>
        <w:rPr>
          <w:rFonts w:ascii="맑은 고딕" w:eastAsia="맑은 고딕" w:hAnsi="맑은 고딕"/>
          <w:b/>
        </w:rPr>
      </w:pPr>
      <w:r w:rsidRPr="0095335E">
        <w:rPr>
          <w:rFonts w:ascii="맑은 고딕" w:eastAsia="맑은 고딕" w:hAnsi="맑은 고딕" w:hint="eastAsia"/>
          <w:b/>
        </w:rPr>
        <w:t>제</w:t>
      </w:r>
      <w:r w:rsidRPr="0095335E">
        <w:rPr>
          <w:rFonts w:ascii="맑은 고딕" w:eastAsia="맑은 고딕" w:hAnsi="맑은 고딕"/>
          <w:b/>
        </w:rPr>
        <w:t xml:space="preserve"> 11 조 [기타]</w:t>
      </w:r>
    </w:p>
    <w:p w14:paraId="3DC03D90" w14:textId="13068279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1. 본 계약서에 명시되지 아니한 사항은 "갑"과 "을"의 상호 협의 하에 정한다.</w:t>
      </w:r>
    </w:p>
    <w:p w14:paraId="48C7DBAC" w14:textId="36432F79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2. 상호 협의가 되지 아니한 사항은 일반적인 관례에 따른다.</w:t>
      </w:r>
    </w:p>
    <w:p w14:paraId="54FECFD2" w14:textId="77777777" w:rsidR="0095335E" w:rsidRPr="0095335E" w:rsidRDefault="0095335E" w:rsidP="0095335E"/>
    <w:p w14:paraId="5E5A0532" w14:textId="77777777" w:rsidR="0095335E" w:rsidRPr="0095335E" w:rsidRDefault="0095335E" w:rsidP="0095335E"/>
    <w:p w14:paraId="3F1E97A9" w14:textId="3C86159F" w:rsidR="0095335E" w:rsidRPr="0095335E" w:rsidRDefault="0095335E" w:rsidP="0095335E">
      <w:pPr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위와</w:t>
      </w:r>
      <w:r w:rsidRPr="0095335E">
        <w:rPr>
          <w:rFonts w:ascii="맑은 고딕" w:eastAsia="맑은 고딕" w:hAnsi="맑은 고딕"/>
        </w:rPr>
        <w:t xml:space="preserve"> 같이 계약을 체결하고 계약서 2</w:t>
      </w:r>
      <w:r w:rsidR="000203A2">
        <w:rPr>
          <w:rFonts w:ascii="맑은 고딕" w:eastAsia="맑은 고딕" w:hAnsi="맑은 고딕" w:hint="eastAsia"/>
        </w:rPr>
        <w:t>부를</w:t>
      </w:r>
      <w:r w:rsidRPr="0095335E">
        <w:rPr>
          <w:rFonts w:ascii="맑은 고딕" w:eastAsia="맑은 고딕" w:hAnsi="맑은 고딕"/>
        </w:rPr>
        <w:t xml:space="preserve"> 작성, 서명 날인 후 "갑"과 "을"이 각각 1</w:t>
      </w:r>
      <w:r w:rsidR="00301AEE">
        <w:rPr>
          <w:rFonts w:ascii="맑은 고딕" w:eastAsia="맑은 고딕" w:hAnsi="맑은 고딕" w:hint="eastAsia"/>
        </w:rPr>
        <w:t>부</w:t>
      </w:r>
      <w:r w:rsidRPr="0095335E">
        <w:rPr>
          <w:rFonts w:ascii="맑은 고딕" w:eastAsia="맑은 고딕" w:hAnsi="맑은 고딕"/>
        </w:rPr>
        <w:t>씩 보관한다.</w:t>
      </w:r>
    </w:p>
    <w:p w14:paraId="20CC2EE5" w14:textId="77777777" w:rsidR="0095335E" w:rsidRPr="0095335E" w:rsidRDefault="0095335E" w:rsidP="0095335E"/>
    <w:p w14:paraId="47CB1044" w14:textId="543BD1A0" w:rsidR="0095335E" w:rsidRPr="0095335E" w:rsidRDefault="0095335E" w:rsidP="0095335E">
      <w:pPr>
        <w:jc w:val="right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______년 __월 __일</w:t>
      </w:r>
    </w:p>
    <w:p w14:paraId="2B258A06" w14:textId="77777777" w:rsidR="0095335E" w:rsidRPr="0095335E" w:rsidRDefault="0095335E" w:rsidP="0095335E"/>
    <w:p w14:paraId="043B8A46" w14:textId="77777777" w:rsidR="0095335E" w:rsidRPr="0095335E" w:rsidRDefault="0095335E" w:rsidP="0095335E"/>
    <w:p w14:paraId="1ECDFD71" w14:textId="5F809E1B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"갑"   _________________</w:t>
      </w:r>
    </w:p>
    <w:p w14:paraId="49B459C1" w14:textId="189A2C6D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주소</w:t>
      </w:r>
      <w:r w:rsidRPr="0095335E">
        <w:rPr>
          <w:rFonts w:ascii="맑은 고딕" w:eastAsia="맑은 고딕" w:hAnsi="맑은 고딕"/>
        </w:rPr>
        <w:t xml:space="preserve"> : _________________________________________________</w:t>
      </w:r>
    </w:p>
    <w:p w14:paraId="3DFB7EBC" w14:textId="688CEA0F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사업자등록번호</w:t>
      </w:r>
      <w:r w:rsidRPr="0095335E">
        <w:rPr>
          <w:rFonts w:ascii="맑은 고딕" w:eastAsia="맑은 고딕" w:hAnsi="맑은 고딕"/>
        </w:rPr>
        <w:t xml:space="preserve"> : _________________</w:t>
      </w:r>
    </w:p>
    <w:p w14:paraId="630033EF" w14:textId="22C26530" w:rsidR="0095335E" w:rsidRPr="0095335E" w:rsidRDefault="0095335E" w:rsidP="0095335E">
      <w:pPr>
        <w:ind w:left="280"/>
        <w:jc w:val="right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대표이사</w:t>
      </w:r>
      <w:r w:rsidRPr="0095335E">
        <w:rPr>
          <w:rFonts w:ascii="맑은 고딕" w:eastAsia="맑은 고딕" w:hAnsi="맑은 고딕"/>
        </w:rPr>
        <w:t xml:space="preserve">       _____________       (인)</w:t>
      </w:r>
    </w:p>
    <w:p w14:paraId="145C2B2B" w14:textId="77777777" w:rsidR="0095335E" w:rsidRPr="0095335E" w:rsidRDefault="0095335E" w:rsidP="0095335E"/>
    <w:p w14:paraId="65E1E1C7" w14:textId="77777777" w:rsidR="0095335E" w:rsidRPr="0095335E" w:rsidRDefault="0095335E" w:rsidP="0095335E"/>
    <w:p w14:paraId="728ACCC0" w14:textId="51DDCF98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/>
        </w:rPr>
        <w:t>"을"   주식회사 에어로랩</w:t>
      </w:r>
    </w:p>
    <w:p w14:paraId="3C8A81FB" w14:textId="038D75E8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주소</w:t>
      </w:r>
      <w:r w:rsidRPr="0095335E">
        <w:rPr>
          <w:rFonts w:ascii="맑은 고딕" w:eastAsia="맑은 고딕" w:hAnsi="맑은 고딕"/>
        </w:rPr>
        <w:t xml:space="preserve"> : 경기도 안산시 상록구 한양대학로 55, 제1공학관 117호</w:t>
      </w:r>
    </w:p>
    <w:p w14:paraId="0BC8F90C" w14:textId="00472C43" w:rsidR="0095335E" w:rsidRPr="0095335E" w:rsidRDefault="0095335E" w:rsidP="0095335E">
      <w:pPr>
        <w:ind w:left="280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사업자등록번호</w:t>
      </w:r>
      <w:r w:rsidRPr="0095335E">
        <w:rPr>
          <w:rFonts w:ascii="맑은 고딕" w:eastAsia="맑은 고딕" w:hAnsi="맑은 고딕"/>
        </w:rPr>
        <w:t xml:space="preserve"> : 455-81-03259</w:t>
      </w:r>
    </w:p>
    <w:p w14:paraId="6692FE5C" w14:textId="7D1890A4" w:rsidR="0095335E" w:rsidRPr="0095335E" w:rsidRDefault="0095335E" w:rsidP="0095335E">
      <w:pPr>
        <w:ind w:left="280"/>
        <w:jc w:val="right"/>
        <w:rPr>
          <w:rFonts w:ascii="맑은 고딕" w:eastAsia="맑은 고딕" w:hAnsi="맑은 고딕"/>
        </w:rPr>
      </w:pPr>
      <w:r w:rsidRPr="0095335E">
        <w:rPr>
          <w:rFonts w:ascii="맑은 고딕" w:eastAsia="맑은 고딕" w:hAnsi="맑은 고딕" w:hint="eastAsia"/>
        </w:rPr>
        <w:t>대표이사</w:t>
      </w:r>
      <w:r w:rsidRPr="0095335E">
        <w:rPr>
          <w:rFonts w:ascii="맑은 고딕" w:eastAsia="맑은 고딕" w:hAnsi="맑은 고딕"/>
        </w:rPr>
        <w:t xml:space="preserve">       강민성       (인)</w:t>
      </w:r>
    </w:p>
    <w:p w14:paraId="030A1FDB" w14:textId="4579A3F0" w:rsidR="005C6D82" w:rsidRDefault="005C6D82"/>
    <w:p w14:paraId="56C23482" w14:textId="77777777" w:rsidR="0017188F" w:rsidRDefault="00000000">
      <w:pPr>
        <w:pageBreakBefore/>
        <w:rPr>
          <w:rFonts w:ascii="맑은 고딕" w:eastAsia="맑은 고딕" w:hAnsi="맑은 고딕"/>
          <w:b/>
          <w:sz w:val="28"/>
        </w:rPr>
      </w:pPr>
      <w:r>
        <w:rPr>
          <w:rFonts w:ascii="맑은 고딕" w:eastAsia="맑은 고딕" w:hAnsi="맑은 고딕"/>
          <w:b/>
          <w:sz w:val="28"/>
        </w:rPr>
        <w:lastRenderedPageBreak/>
        <w:t>[별첨] 정량적 성과지표 (검수 기준)</w:t>
      </w:r>
    </w:p>
    <w:p w14:paraId="7365370A" w14:textId="77777777" w:rsidR="0017188F" w:rsidRDefault="0017188F">
      <w:pPr>
        <w:rPr>
          <w:rFonts w:ascii="맑은 고딕" w:eastAsia="맑은 고딕" w:hAnsi="맑은 고딕"/>
        </w:rPr>
      </w:pPr>
    </w:p>
    <w:p w14:paraId="0CFD7658" w14:textId="77777777" w:rsidR="0017188F" w:rsidRDefault="00000000">
      <w:pPr>
        <w:ind w:left="28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본 계약의 개발 완료 검수 기준은 다음 성과지표를 모두 달성함을 확인하는 것으로 한다.</w:t>
      </w:r>
    </w:p>
    <w:p w14:paraId="72B1BD3F" w14:textId="77777777" w:rsidR="0017188F" w:rsidRDefault="0017188F">
      <w:pPr>
        <w:rPr>
          <w:rFonts w:ascii="맑은 고딕" w:eastAsia="맑은 고딕" w:hAnsi="맑은 고딕"/>
        </w:rPr>
      </w:pP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9"/>
        <w:gridCol w:w="3576"/>
        <w:gridCol w:w="1006"/>
        <w:gridCol w:w="1006"/>
        <w:gridCol w:w="3353"/>
      </w:tblGrid>
      <w:tr w:rsidR="0017188F" w14:paraId="454D4978" w14:textId="77777777">
        <w:tc>
          <w:tcPr>
            <w:tcW w:w="500" w:type="dxa"/>
            <w:shd w:val="clear" w:color="auto" w:fill="4472C4"/>
          </w:tcPr>
          <w:p w14:paraId="27B60B54" w14:textId="77777777" w:rsidR="0017188F" w:rsidRDefault="00000000">
            <w:pPr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>
              <w:rPr>
                <w:rFonts w:ascii="맑은 고딕" w:eastAsia="맑은 고딕" w:hAnsi="맑은 고딕"/>
                <w:b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4472C4"/>
          </w:tcPr>
          <w:p w14:paraId="0DDD6FA8" w14:textId="77777777" w:rsidR="0017188F" w:rsidRDefault="00000000">
            <w:pPr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>
              <w:rPr>
                <w:rFonts w:ascii="맑은 고딕" w:eastAsia="맑은 고딕" w:hAnsi="맑은 고딕"/>
                <w:b/>
                <w:color w:val="FFFFFF"/>
              </w:rPr>
              <w:t>평가항목</w:t>
            </w:r>
          </w:p>
        </w:tc>
        <w:tc>
          <w:tcPr>
            <w:tcW w:w="900" w:type="dxa"/>
            <w:shd w:val="clear" w:color="auto" w:fill="4472C4"/>
          </w:tcPr>
          <w:p w14:paraId="03114738" w14:textId="77777777" w:rsidR="0017188F" w:rsidRDefault="00000000">
            <w:pPr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>
              <w:rPr>
                <w:rFonts w:ascii="맑은 고딕" w:eastAsia="맑은 고딕" w:hAnsi="맑은 고딕"/>
                <w:b/>
                <w:color w:val="FFFFFF"/>
              </w:rPr>
              <w:t>단위</w:t>
            </w:r>
          </w:p>
        </w:tc>
        <w:tc>
          <w:tcPr>
            <w:tcW w:w="900" w:type="dxa"/>
            <w:shd w:val="clear" w:color="auto" w:fill="4472C4"/>
          </w:tcPr>
          <w:p w14:paraId="48E5D1E3" w14:textId="77777777" w:rsidR="0017188F" w:rsidRDefault="00000000">
            <w:pPr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>
              <w:rPr>
                <w:rFonts w:ascii="맑은 고딕" w:eastAsia="맑은 고딕" w:hAnsi="맑은 고딕"/>
                <w:b/>
                <w:color w:val="FFFFFF"/>
              </w:rPr>
              <w:t>비중</w:t>
            </w:r>
          </w:p>
        </w:tc>
        <w:tc>
          <w:tcPr>
            <w:tcW w:w="3000" w:type="dxa"/>
            <w:shd w:val="clear" w:color="auto" w:fill="4472C4"/>
          </w:tcPr>
          <w:p w14:paraId="33B1C131" w14:textId="77777777" w:rsidR="0017188F" w:rsidRDefault="00000000">
            <w:pPr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>
              <w:rPr>
                <w:rFonts w:ascii="맑은 고딕" w:eastAsia="맑은 고딕" w:hAnsi="맑은 고딕"/>
                <w:b/>
                <w:color w:val="FFFFFF"/>
              </w:rPr>
              <w:t>목표치</w:t>
            </w:r>
          </w:p>
        </w:tc>
      </w:tr>
      <w:tr w:rsidR="0017188F" w14:paraId="0D27957F" w14:textId="77777777">
        <w:tc>
          <w:tcPr>
            <w:tcW w:w="500" w:type="dxa"/>
          </w:tcPr>
          <w:p w14:paraId="4108642C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3200" w:type="dxa"/>
          </w:tcPr>
          <w:p w14:paraId="79F7D52E" w14:textId="77777777" w:rsidR="0017188F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불꽃 구분 소요시간 (인식속도)</w:t>
            </w:r>
          </w:p>
        </w:tc>
        <w:tc>
          <w:tcPr>
            <w:tcW w:w="900" w:type="dxa"/>
          </w:tcPr>
          <w:p w14:paraId="33BA46D0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SEC</w:t>
            </w:r>
          </w:p>
        </w:tc>
        <w:tc>
          <w:tcPr>
            <w:tcW w:w="900" w:type="dxa"/>
          </w:tcPr>
          <w:p w14:paraId="0C3B7235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10%</w:t>
            </w:r>
          </w:p>
        </w:tc>
        <w:tc>
          <w:tcPr>
            <w:tcW w:w="3000" w:type="dxa"/>
          </w:tcPr>
          <w:p w14:paraId="5F990A28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0.8 이하</w:t>
            </w:r>
          </w:p>
        </w:tc>
      </w:tr>
      <w:tr w:rsidR="0017188F" w14:paraId="5ACDE370" w14:textId="77777777">
        <w:tc>
          <w:tcPr>
            <w:tcW w:w="500" w:type="dxa"/>
          </w:tcPr>
          <w:p w14:paraId="429EF15E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3200" w:type="dxa"/>
          </w:tcPr>
          <w:p w14:paraId="669E80E2" w14:textId="77777777" w:rsidR="0017188F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불꽃 구분 정확도 (인식성능)</w:t>
            </w:r>
          </w:p>
        </w:tc>
        <w:tc>
          <w:tcPr>
            <w:tcW w:w="900" w:type="dxa"/>
          </w:tcPr>
          <w:p w14:paraId="69C340DB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%</w:t>
            </w:r>
          </w:p>
        </w:tc>
        <w:tc>
          <w:tcPr>
            <w:tcW w:w="900" w:type="dxa"/>
          </w:tcPr>
          <w:p w14:paraId="029BFAD6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20%</w:t>
            </w:r>
          </w:p>
        </w:tc>
        <w:tc>
          <w:tcPr>
            <w:tcW w:w="3000" w:type="dxa"/>
          </w:tcPr>
          <w:p w14:paraId="34F29F16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99% 이상</w:t>
            </w:r>
          </w:p>
        </w:tc>
      </w:tr>
      <w:tr w:rsidR="0017188F" w14:paraId="3E910634" w14:textId="77777777">
        <w:tc>
          <w:tcPr>
            <w:tcW w:w="500" w:type="dxa"/>
          </w:tcPr>
          <w:p w14:paraId="279B255E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3200" w:type="dxa"/>
          </w:tcPr>
          <w:p w14:paraId="05F54D49" w14:textId="77777777" w:rsidR="0017188F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배터리 화재감지 단계 분류</w:t>
            </w:r>
          </w:p>
        </w:tc>
        <w:tc>
          <w:tcPr>
            <w:tcW w:w="900" w:type="dxa"/>
          </w:tcPr>
          <w:p w14:paraId="2EA29D99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단계</w:t>
            </w:r>
          </w:p>
        </w:tc>
        <w:tc>
          <w:tcPr>
            <w:tcW w:w="900" w:type="dxa"/>
          </w:tcPr>
          <w:p w14:paraId="2F84B346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20%</w:t>
            </w:r>
          </w:p>
        </w:tc>
        <w:tc>
          <w:tcPr>
            <w:tcW w:w="3000" w:type="dxa"/>
          </w:tcPr>
          <w:p w14:paraId="10DE6338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5단계</w:t>
            </w:r>
          </w:p>
        </w:tc>
      </w:tr>
      <w:tr w:rsidR="0017188F" w14:paraId="64CFC8FD" w14:textId="77777777">
        <w:tc>
          <w:tcPr>
            <w:tcW w:w="500" w:type="dxa"/>
          </w:tcPr>
          <w:p w14:paraId="5CA7CED5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3200" w:type="dxa"/>
          </w:tcPr>
          <w:p w14:paraId="2CB6A855" w14:textId="77777777" w:rsidR="0017188F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ESS-BMS 연동 기반 데이터 종류</w:t>
            </w:r>
          </w:p>
        </w:tc>
        <w:tc>
          <w:tcPr>
            <w:tcW w:w="900" w:type="dxa"/>
          </w:tcPr>
          <w:p w14:paraId="76648E61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개</w:t>
            </w:r>
          </w:p>
        </w:tc>
        <w:tc>
          <w:tcPr>
            <w:tcW w:w="900" w:type="dxa"/>
          </w:tcPr>
          <w:p w14:paraId="0AB726B6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20%</w:t>
            </w:r>
          </w:p>
        </w:tc>
        <w:tc>
          <w:tcPr>
            <w:tcW w:w="3000" w:type="dxa"/>
          </w:tcPr>
          <w:p w14:paraId="2F54D72E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7개</w:t>
            </w:r>
          </w:p>
        </w:tc>
      </w:tr>
      <w:tr w:rsidR="0017188F" w14:paraId="0638F4E2" w14:textId="77777777">
        <w:tc>
          <w:tcPr>
            <w:tcW w:w="500" w:type="dxa"/>
          </w:tcPr>
          <w:p w14:paraId="125E847B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3200" w:type="dxa"/>
          </w:tcPr>
          <w:p w14:paraId="4F0D0BBE" w14:textId="77777777" w:rsidR="0017188F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ESS 이상징후 데이터 전송 지속시간</w:t>
            </w:r>
          </w:p>
        </w:tc>
        <w:tc>
          <w:tcPr>
            <w:tcW w:w="900" w:type="dxa"/>
          </w:tcPr>
          <w:p w14:paraId="4288668B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SEC</w:t>
            </w:r>
          </w:p>
        </w:tc>
        <w:tc>
          <w:tcPr>
            <w:tcW w:w="900" w:type="dxa"/>
          </w:tcPr>
          <w:p w14:paraId="05D2B944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20%</w:t>
            </w:r>
          </w:p>
        </w:tc>
        <w:tc>
          <w:tcPr>
            <w:tcW w:w="3000" w:type="dxa"/>
          </w:tcPr>
          <w:p w14:paraId="001A2638" w14:textId="77777777" w:rsidR="0017188F" w:rsidRDefault="0000000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0.3 이하</w:t>
            </w:r>
          </w:p>
        </w:tc>
      </w:tr>
    </w:tbl>
    <w:p w14:paraId="161CC5EA" w14:textId="77777777" w:rsidR="009E7CC8" w:rsidRDefault="009E7CC8"/>
    <w:sectPr w:rsidR="009E7C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F5579" w14:textId="77777777" w:rsidR="009E7CC8" w:rsidRDefault="009E7CC8" w:rsidP="0095335E">
      <w:pPr>
        <w:spacing w:after="0"/>
      </w:pPr>
      <w:r>
        <w:separator/>
      </w:r>
    </w:p>
  </w:endnote>
  <w:endnote w:type="continuationSeparator" w:id="0">
    <w:p w14:paraId="42F9BD82" w14:textId="77777777" w:rsidR="009E7CC8" w:rsidRDefault="009E7CC8" w:rsidP="009533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F086" w14:textId="77777777" w:rsidR="0095335E" w:rsidRDefault="0095335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5618" w14:textId="77777777" w:rsidR="0095335E" w:rsidRDefault="0095335E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12D4" w14:textId="77777777" w:rsidR="0095335E" w:rsidRDefault="0095335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1F0B" w14:textId="77777777" w:rsidR="009E7CC8" w:rsidRDefault="009E7CC8" w:rsidP="0095335E">
      <w:pPr>
        <w:spacing w:after="0"/>
      </w:pPr>
      <w:r>
        <w:separator/>
      </w:r>
    </w:p>
  </w:footnote>
  <w:footnote w:type="continuationSeparator" w:id="0">
    <w:p w14:paraId="72E57764" w14:textId="77777777" w:rsidR="009E7CC8" w:rsidRDefault="009E7CC8" w:rsidP="009533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063C" w14:textId="77777777" w:rsidR="0095335E" w:rsidRDefault="0095335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383D" w14:textId="77777777" w:rsidR="0095335E" w:rsidRDefault="0095335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30D7" w14:textId="77777777" w:rsidR="0095335E" w:rsidRDefault="0095335E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5E"/>
    <w:rsid w:val="000203A2"/>
    <w:rsid w:val="00163B3E"/>
    <w:rsid w:val="0017188F"/>
    <w:rsid w:val="00301AEE"/>
    <w:rsid w:val="00361083"/>
    <w:rsid w:val="00380404"/>
    <w:rsid w:val="004F5CC4"/>
    <w:rsid w:val="00526DB1"/>
    <w:rsid w:val="00546614"/>
    <w:rsid w:val="005C0AED"/>
    <w:rsid w:val="005C6D82"/>
    <w:rsid w:val="00664539"/>
    <w:rsid w:val="00672F09"/>
    <w:rsid w:val="006952A3"/>
    <w:rsid w:val="006A5839"/>
    <w:rsid w:val="006D1A1C"/>
    <w:rsid w:val="007C50FD"/>
    <w:rsid w:val="00836F6D"/>
    <w:rsid w:val="0095335E"/>
    <w:rsid w:val="009E7CC8"/>
    <w:rsid w:val="00B04737"/>
    <w:rsid w:val="00DA5C7A"/>
    <w:rsid w:val="00EB121C"/>
    <w:rsid w:val="00F5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9658"/>
  <w15:chartTrackingRefBased/>
  <w15:docId w15:val="{AEA18226-9697-44E0-B80D-8BE1401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33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3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33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33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33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33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33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33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33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33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33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33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33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33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33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33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33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33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3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3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33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33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33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33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335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5335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5335E"/>
  </w:style>
  <w:style w:type="paragraph" w:styleId="ab">
    <w:name w:val="footer"/>
    <w:basedOn w:val="a"/>
    <w:link w:val="Char4"/>
    <w:uiPriority w:val="99"/>
    <w:unhideWhenUsed/>
    <w:rsid w:val="0095335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53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9F848A-FBFF-4D51-B3A0-5DFB938C5027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be747a19-09c0-4c1d-9366-b51b04c8ca3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683</Words>
  <Characters>2229</Characters>
  <Application>Microsoft Office Word</Application>
  <DocSecurity>0</DocSecurity>
  <Lines>148</Lines>
  <Paragraphs>116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인규 최</dc:creator>
  <cp:keywords/>
  <dc:description/>
  <cp:lastModifiedBy>민성 강</cp:lastModifiedBy>
  <cp:revision>15</cp:revision>
  <dcterms:created xsi:type="dcterms:W3CDTF">2026-05-11T01:33:00Z</dcterms:created>
  <dcterms:modified xsi:type="dcterms:W3CDTF">2026-05-11T08:19:00Z</dcterms:modified>
</cp:coreProperties>
</file>