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66EC" w14:textId="57D01D9C" w:rsidR="00D32AC6" w:rsidRPr="00E422BC" w:rsidRDefault="005E3280">
      <w:pPr>
        <w:pBdr>
          <w:top w:val="single" w:sz="0" w:space="0" w:color="D9D9E3"/>
          <w:left w:val="single" w:sz="0" w:space="0" w:color="D9D9E3"/>
          <w:bottom w:val="single" w:sz="0" w:space="0" w:color="D9D9E3"/>
          <w:right w:val="single" w:sz="0" w:space="0" w:color="D9D9E3"/>
        </w:pBdr>
        <w:shd w:val="clear" w:color="F7F7F8" w:fill="F7F7F8"/>
        <w:spacing w:after="30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3. 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В рамках цього проекту, основною метою було глибоко і всебічно </w:t>
      </w:r>
      <w:proofErr w:type="spellStart"/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проаналызувати</w:t>
      </w:r>
      <w:proofErr w:type="spellEnd"/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 архітектуру розробленої </w:t>
      </w:r>
      <w:proofErr w:type="spellStart"/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blockchain</w:t>
      </w:r>
      <w:proofErr w:type="spellEnd"/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-орієнтованої платіжної системи. Докладно розглянут</w:t>
      </w:r>
      <w:r w:rsidR="00E422BC"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и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  процес, фокусуючись на трьох ключових аспектах:</w:t>
      </w:r>
    </w:p>
    <w:p w14:paraId="6AA01AF0" w14:textId="151157C7" w:rsidR="00D32AC6" w:rsidRPr="00E422BC" w:rsidRDefault="005E3280">
      <w:pPr>
        <w:pStyle w:val="a3"/>
        <w:numPr>
          <w:ilvl w:val="0"/>
          <w:numId w:val="3"/>
        </w:numPr>
        <w:pBdr>
          <w:top w:val="single" w:sz="0" w:space="0" w:color="D9D9E3"/>
          <w:left w:val="single" w:sz="0" w:space="0" w:color="D9D9E3"/>
          <w:bottom w:val="single" w:sz="0" w:space="0" w:color="D9D9E3"/>
          <w:right w:val="single" w:sz="0" w:space="0" w:color="D9D9E3"/>
        </w:pBd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Ретельний аналіз архітектури системи, зосе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реджуючись на потоках даних. </w:t>
      </w:r>
      <w:r w:rsidR="00E422BC"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П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ідтверди</w:t>
      </w:r>
      <w:r w:rsidR="00E422BC"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ти д</w:t>
      </w:r>
      <w:r w:rsidR="00E422BC"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ослідження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, що обрана архітектура системи надзвичайно ефективна в контексті обробки і управління потоками даних.</w:t>
      </w:r>
    </w:p>
    <w:p w14:paraId="1B3653AA" w14:textId="73DF7CD5" w:rsidR="00D32AC6" w:rsidRPr="00E422BC" w:rsidRDefault="005E3280">
      <w:pPr>
        <w:pStyle w:val="a3"/>
        <w:numPr>
          <w:ilvl w:val="0"/>
          <w:numId w:val="4"/>
        </w:numPr>
        <w:pBdr>
          <w:top w:val="single" w:sz="0" w:space="0" w:color="D9D9E3"/>
          <w:left w:val="single" w:sz="0" w:space="0" w:color="D9D9E3"/>
          <w:bottom w:val="single" w:sz="0" w:space="0" w:color="D9D9E3"/>
          <w:right w:val="single" w:sz="0" w:space="0" w:color="D9D9E3"/>
        </w:pBd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Далі, </w:t>
      </w:r>
      <w:r w:rsidR="00E422BC"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Зробити 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оцінк</w:t>
      </w:r>
      <w:r w:rsidR="00E422BC"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у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 архітектуру нашого застосунку, з особливим акцентом на масштабованість. </w:t>
      </w:r>
    </w:p>
    <w:p w14:paraId="0E345882" w14:textId="1EC5EA0F" w:rsidR="00D32AC6" w:rsidRPr="00E422BC" w:rsidRDefault="005E3280">
      <w:pPr>
        <w:pStyle w:val="a3"/>
        <w:numPr>
          <w:ilvl w:val="0"/>
          <w:numId w:val="5"/>
        </w:numPr>
        <w:pBdr>
          <w:top w:val="single" w:sz="0" w:space="0" w:color="D9D9E3"/>
          <w:left w:val="single" w:sz="0" w:space="0" w:color="D9D9E3"/>
          <w:bottom w:val="single" w:sz="0" w:space="0" w:color="D9D9E3"/>
          <w:right w:val="single" w:sz="0" w:space="0" w:color="D9D9E3"/>
        </w:pBd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Зрештою, проаналізува</w:t>
      </w:r>
      <w:r w:rsid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т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 xml:space="preserve">и обмеження системи, включаючи її функціональні можливості та стани. Дослідили, як ці обмеження впливають на роботу </w:t>
      </w:r>
      <w:r w:rsidRPr="00E422BC">
        <w:rPr>
          <w:rFonts w:ascii="Times New Roman" w:eastAsia="Liberation Sans" w:hAnsi="Times New Roman" w:cs="Times New Roman"/>
          <w:color w:val="000000" w:themeColor="text1"/>
          <w:sz w:val="32"/>
          <w:szCs w:val="32"/>
          <w:lang w:val="uk-UA"/>
        </w:rPr>
        <w:t>системи і як вони враховані в її архітектурі.</w:t>
      </w:r>
    </w:p>
    <w:p w14:paraId="09342C1A" w14:textId="77777777" w:rsidR="00D32AC6" w:rsidRPr="00E422BC" w:rsidRDefault="00D32AC6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318C8FC1" w14:textId="77777777" w:rsidR="00D32AC6" w:rsidRPr="00E422BC" w:rsidRDefault="00D32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739C54" w14:textId="77777777" w:rsidR="00D32AC6" w:rsidRPr="00E422BC" w:rsidRDefault="005E328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b/>
          <w:bCs/>
          <w:sz w:val="32"/>
          <w:szCs w:val="32"/>
          <w:lang w:val="uk-UA"/>
        </w:rPr>
        <w:t>4. задачі роботи.</w:t>
      </w:r>
    </w:p>
    <w:p w14:paraId="06412BB8" w14:textId="77777777" w:rsidR="00D32AC6" w:rsidRPr="00E422BC" w:rsidRDefault="005E32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sz w:val="32"/>
          <w:szCs w:val="32"/>
          <w:lang w:val="uk-UA"/>
        </w:rPr>
        <w:t>Аналіз архітектури системи було проведено з метою зрозуміти й обґрунтувати ефективність обраного підходу в контексті потоків даних.</w:t>
      </w:r>
    </w:p>
    <w:p w14:paraId="0D36E639" w14:textId="77777777" w:rsidR="00D32AC6" w:rsidRPr="00E422BC" w:rsidRDefault="005E32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sz w:val="32"/>
          <w:szCs w:val="32"/>
          <w:lang w:val="uk-UA"/>
        </w:rPr>
        <w:t xml:space="preserve">Дослідження архітектури застосунку дало змогу підтвердити </w:t>
      </w:r>
      <w:r w:rsidRPr="00E422BC">
        <w:rPr>
          <w:rFonts w:ascii="Times New Roman" w:hAnsi="Times New Roman" w:cs="Times New Roman"/>
          <w:sz w:val="32"/>
          <w:szCs w:val="32"/>
          <w:lang w:val="uk-UA"/>
        </w:rPr>
        <w:t>її масштабованість і виправдати вибір цієї архітектури для розв'язання проблем масштабування.</w:t>
      </w:r>
    </w:p>
    <w:p w14:paraId="0E2ACAEA" w14:textId="77777777" w:rsidR="00D32AC6" w:rsidRPr="00E422BC" w:rsidRDefault="005E32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sz w:val="32"/>
          <w:szCs w:val="32"/>
          <w:lang w:val="uk-UA"/>
        </w:rPr>
        <w:t>У межах роботи було виконано детальний огляд обмежень системи, їхнього впливу на функціональність і стан системи, а також їхнього врахування в загальній архітектурі.</w:t>
      </w:r>
    </w:p>
    <w:p w14:paraId="1AB71AF2" w14:textId="77777777" w:rsidR="00D32AC6" w:rsidRPr="00E422BC" w:rsidRDefault="005E328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b/>
          <w:bCs/>
          <w:sz w:val="32"/>
          <w:szCs w:val="32"/>
          <w:lang w:val="uk-UA"/>
        </w:rPr>
        <w:t>5.Мережева архітектура</w:t>
      </w:r>
    </w:p>
    <w:p w14:paraId="7D9188A2" w14:textId="77777777" w:rsidR="00D32AC6" w:rsidRPr="00E422BC" w:rsidRDefault="00D32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339D12" w14:textId="77777777" w:rsidR="00D32AC6" w:rsidRPr="00E422BC" w:rsidRDefault="005E3280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422BC">
        <w:rPr>
          <w:rFonts w:ascii="Times New Roman" w:hAnsi="Times New Roman" w:cs="Times New Roman"/>
          <w:b/>
          <w:bCs/>
          <w:sz w:val="32"/>
          <w:szCs w:val="32"/>
          <w:lang w:val="uk-UA"/>
        </w:rPr>
        <w:t>6</w:t>
      </w:r>
      <w:r w:rsidRPr="00E422B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proofErr w:type="spellStart"/>
      <w:r w:rsidRPr="00E422BC">
        <w:rPr>
          <w:rFonts w:ascii="Roboto" w:eastAsia="Roboto" w:hAnsi="Roboto"/>
          <w:b/>
          <w:sz w:val="36"/>
          <w:szCs w:val="36"/>
          <w:lang w:val="uk-UA"/>
        </w:rPr>
        <w:t>Use</w:t>
      </w:r>
      <w:proofErr w:type="spellEnd"/>
      <w:r w:rsidRPr="00E422BC">
        <w:rPr>
          <w:rFonts w:ascii="Roboto" w:eastAsia="Roboto" w:hAnsi="Roboto"/>
          <w:b/>
          <w:sz w:val="36"/>
          <w:szCs w:val="36"/>
          <w:lang w:val="uk-UA"/>
        </w:rPr>
        <w:t xml:space="preserve"> </w:t>
      </w:r>
      <w:proofErr w:type="spellStart"/>
      <w:r w:rsidRPr="00E422BC">
        <w:rPr>
          <w:rFonts w:ascii="Roboto" w:eastAsia="Roboto" w:hAnsi="Roboto"/>
          <w:b/>
          <w:sz w:val="36"/>
          <w:szCs w:val="36"/>
          <w:lang w:val="uk-UA"/>
        </w:rPr>
        <w:t>Case</w:t>
      </w:r>
      <w:proofErr w:type="spellEnd"/>
      <w:r w:rsidRPr="00E422BC">
        <w:rPr>
          <w:rFonts w:ascii="Roboto" w:eastAsia="Roboto" w:hAnsi="Roboto"/>
          <w:b/>
          <w:sz w:val="36"/>
          <w:szCs w:val="36"/>
          <w:lang w:val="uk-UA"/>
        </w:rPr>
        <w:t xml:space="preserve"> </w:t>
      </w:r>
      <w:proofErr w:type="spellStart"/>
      <w:r w:rsidRPr="00E422BC">
        <w:rPr>
          <w:rFonts w:ascii="Roboto" w:eastAsia="Roboto" w:hAnsi="Roboto"/>
          <w:b/>
          <w:sz w:val="36"/>
          <w:szCs w:val="36"/>
          <w:lang w:val="uk-UA"/>
        </w:rPr>
        <w:t>View</w:t>
      </w:r>
      <w:proofErr w:type="spellEnd"/>
    </w:p>
    <w:p w14:paraId="7E1D9CDE" w14:textId="77777777" w:rsidR="00D32AC6" w:rsidRPr="00E422BC" w:rsidRDefault="00D32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17EEFA" w14:textId="77777777" w:rsidR="00D32AC6" w:rsidRPr="00E422BC" w:rsidRDefault="005E3280">
      <w:pPr>
        <w:rPr>
          <w:lang w:val="uk-UA"/>
        </w:rPr>
      </w:pPr>
      <w:r w:rsidRPr="00E422BC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Використання </w:t>
      </w:r>
      <w:proofErr w:type="spellStart"/>
      <w:r w:rsidRPr="00E422BC">
        <w:rPr>
          <w:rFonts w:ascii="Times New Roman" w:hAnsi="Times New Roman" w:cs="Times New Roman"/>
          <w:sz w:val="32"/>
          <w:szCs w:val="32"/>
          <w:lang w:val="uk-UA"/>
        </w:rPr>
        <w:t>Use</w:t>
      </w:r>
      <w:proofErr w:type="spellEnd"/>
      <w:r w:rsidRPr="00E422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422BC">
        <w:rPr>
          <w:rFonts w:ascii="Times New Roman" w:hAnsi="Times New Roman" w:cs="Times New Roman"/>
          <w:sz w:val="32"/>
          <w:szCs w:val="32"/>
          <w:lang w:val="uk-UA"/>
        </w:rPr>
        <w:t>Case</w:t>
      </w:r>
      <w:proofErr w:type="spellEnd"/>
      <w:r w:rsidRPr="00E422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422BC">
        <w:rPr>
          <w:rFonts w:ascii="Times New Roman" w:hAnsi="Times New Roman" w:cs="Times New Roman"/>
          <w:sz w:val="32"/>
          <w:szCs w:val="32"/>
          <w:lang w:val="uk-UA"/>
        </w:rPr>
        <w:t>View</w:t>
      </w:r>
      <w:proofErr w:type="spellEnd"/>
      <w:r w:rsidRPr="00E422BC">
        <w:rPr>
          <w:rFonts w:ascii="Times New Roman" w:hAnsi="Times New Roman" w:cs="Times New Roman"/>
          <w:sz w:val="32"/>
          <w:szCs w:val="32"/>
          <w:lang w:val="uk-UA"/>
        </w:rPr>
        <w:t xml:space="preserve"> дало нам змогу глибоко</w:t>
      </w:r>
      <w:r w:rsidRPr="00E422BC">
        <w:rPr>
          <w:rFonts w:ascii="Times New Roman" w:hAnsi="Times New Roman" w:cs="Times New Roman"/>
          <w:sz w:val="32"/>
          <w:szCs w:val="32"/>
          <w:lang w:val="uk-UA"/>
        </w:rPr>
        <w:t xml:space="preserve"> опрацювати та візуалізувати взаємодію користувача з нашою системою, а також з'ясувати основні сценарії використання.</w:t>
      </w:r>
    </w:p>
    <w:p w14:paraId="1E37D041" w14:textId="77777777" w:rsidR="00D32AC6" w:rsidRPr="00E422BC" w:rsidRDefault="00D32AC6">
      <w:pPr>
        <w:rPr>
          <w:lang w:val="uk-UA"/>
        </w:rPr>
      </w:pPr>
    </w:p>
    <w:p w14:paraId="5E3D0283" w14:textId="77777777" w:rsidR="00D32AC6" w:rsidRPr="00E422BC" w:rsidRDefault="005E3280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sz w:val="32"/>
          <w:szCs w:val="32"/>
          <w:lang w:val="uk-UA"/>
        </w:rPr>
        <w:t>Ретельно розроблені специфікації допомогли сформулювати конкретні вимоги до системи, визначити її ключові функціональні характеристики і простежити, як система реагуватиме на різні події та дії користувача.</w:t>
      </w:r>
    </w:p>
    <w:p w14:paraId="65963E91" w14:textId="77777777" w:rsidR="00D32AC6" w:rsidRPr="00E422BC" w:rsidRDefault="00D32AC6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FEB3EDB" w14:textId="77777777" w:rsidR="00D32AC6" w:rsidRPr="00E422BC" w:rsidRDefault="005E3280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422B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7 </w:t>
      </w:r>
      <w:proofErr w:type="spellStart"/>
      <w:r w:rsidRPr="00E422BC">
        <w:rPr>
          <w:rFonts w:ascii="Roboto" w:eastAsia="Roboto" w:hAnsi="Roboto"/>
          <w:b/>
          <w:sz w:val="36"/>
          <w:szCs w:val="36"/>
          <w:lang w:val="uk-UA"/>
        </w:rPr>
        <w:t>State</w:t>
      </w:r>
      <w:proofErr w:type="spellEnd"/>
      <w:r w:rsidRPr="00E422BC">
        <w:rPr>
          <w:rFonts w:ascii="Roboto" w:eastAsia="Roboto" w:hAnsi="Roboto"/>
          <w:b/>
          <w:sz w:val="36"/>
          <w:szCs w:val="36"/>
          <w:lang w:val="uk-UA"/>
        </w:rPr>
        <w:t xml:space="preserve"> </w:t>
      </w:r>
      <w:proofErr w:type="spellStart"/>
      <w:r w:rsidRPr="00E422BC">
        <w:rPr>
          <w:rFonts w:ascii="Roboto" w:eastAsia="Roboto" w:hAnsi="Roboto"/>
          <w:b/>
          <w:sz w:val="36"/>
          <w:szCs w:val="36"/>
          <w:lang w:val="uk-UA"/>
        </w:rPr>
        <w:t>View</w:t>
      </w:r>
      <w:proofErr w:type="spellEnd"/>
    </w:p>
    <w:p w14:paraId="0ED72CE8" w14:textId="77777777" w:rsidR="00D32AC6" w:rsidRPr="00E422BC" w:rsidRDefault="005E3280">
      <w:pPr>
        <w:rPr>
          <w:sz w:val="36"/>
          <w:szCs w:val="36"/>
          <w:lang w:val="uk-UA"/>
        </w:rPr>
      </w:pPr>
      <w:r w:rsidRPr="00E422BC">
        <w:rPr>
          <w:rFonts w:ascii="Times New Roman" w:hAnsi="Times New Roman" w:cs="Times New Roman"/>
          <w:sz w:val="36"/>
          <w:szCs w:val="36"/>
          <w:lang w:val="uk-UA"/>
        </w:rPr>
        <w:t>Діаграма станів демонструє динаміку</w:t>
      </w:r>
      <w:r w:rsidRPr="00E422BC">
        <w:rPr>
          <w:rFonts w:ascii="Times New Roman" w:hAnsi="Times New Roman" w:cs="Times New Roman"/>
          <w:sz w:val="36"/>
          <w:szCs w:val="36"/>
          <w:lang w:val="uk-UA"/>
        </w:rPr>
        <w:t xml:space="preserve"> роботи нашої блокчейн-системи, особливо в контексті переходів між різними станами транзакцій.</w:t>
      </w:r>
    </w:p>
    <w:p w14:paraId="6FE26F7C" w14:textId="77777777" w:rsidR="00D32AC6" w:rsidRPr="00E422BC" w:rsidRDefault="00D32AC6">
      <w:pPr>
        <w:rPr>
          <w:sz w:val="36"/>
          <w:szCs w:val="36"/>
          <w:lang w:val="uk-UA"/>
        </w:rPr>
      </w:pPr>
    </w:p>
    <w:p w14:paraId="5CDBD285" w14:textId="77777777" w:rsidR="00D32AC6" w:rsidRPr="00E422BC" w:rsidRDefault="005E3280">
      <w:pPr>
        <w:rPr>
          <w:sz w:val="36"/>
          <w:szCs w:val="36"/>
          <w:lang w:val="uk-UA"/>
        </w:rPr>
      </w:pPr>
      <w:r w:rsidRPr="00E422BC">
        <w:rPr>
          <w:rFonts w:ascii="Times New Roman" w:hAnsi="Times New Roman" w:cs="Times New Roman"/>
          <w:sz w:val="36"/>
          <w:szCs w:val="36"/>
          <w:lang w:val="uk-UA"/>
        </w:rPr>
        <w:t>Специфікація процесу відображає, як вхідні дані - інформація про транзакції, проходять через систему і перетворюються на вихідні дані - записи в блокчейн.</w:t>
      </w:r>
    </w:p>
    <w:p w14:paraId="78281680" w14:textId="77777777" w:rsidR="00D32AC6" w:rsidRPr="00E422BC" w:rsidRDefault="00D32AC6">
      <w:pPr>
        <w:rPr>
          <w:sz w:val="36"/>
          <w:szCs w:val="36"/>
          <w:lang w:val="uk-UA"/>
        </w:rPr>
      </w:pPr>
    </w:p>
    <w:p w14:paraId="34F412B4" w14:textId="77777777" w:rsidR="00D32AC6" w:rsidRPr="00E422BC" w:rsidRDefault="005E3280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422BC">
        <w:rPr>
          <w:rFonts w:ascii="Times New Roman" w:hAnsi="Times New Roman" w:cs="Times New Roman"/>
          <w:sz w:val="36"/>
          <w:szCs w:val="36"/>
          <w:lang w:val="uk-UA"/>
        </w:rPr>
        <w:t>Наша</w:t>
      </w:r>
      <w:r w:rsidRPr="00E422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Pr="00E422BC">
        <w:rPr>
          <w:rFonts w:ascii="Times New Roman" w:hAnsi="Times New Roman" w:cs="Times New Roman"/>
          <w:sz w:val="36"/>
          <w:szCs w:val="36"/>
          <w:lang w:val="uk-UA"/>
        </w:rPr>
        <w:t>багатопотокова</w:t>
      </w:r>
      <w:proofErr w:type="spellEnd"/>
      <w:r w:rsidRPr="00E422BC">
        <w:rPr>
          <w:rFonts w:ascii="Times New Roman" w:hAnsi="Times New Roman" w:cs="Times New Roman"/>
          <w:sz w:val="36"/>
          <w:szCs w:val="36"/>
          <w:lang w:val="uk-UA"/>
        </w:rPr>
        <w:t xml:space="preserve"> програма і специфікація процесів дають змогу точно контролювати взаємодію між процесами для ефективного та безпечного виконання транзакцій на блокчейн.</w:t>
      </w:r>
    </w:p>
    <w:p w14:paraId="127E53F1" w14:textId="77777777" w:rsidR="00D32AC6" w:rsidRPr="00E422BC" w:rsidRDefault="005E328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22BC">
        <w:rPr>
          <w:rFonts w:ascii="Times New Roman" w:hAnsi="Times New Roman" w:cs="Times New Roman"/>
          <w:b/>
          <w:bCs/>
          <w:sz w:val="32"/>
          <w:szCs w:val="32"/>
          <w:lang w:val="uk-UA"/>
        </w:rPr>
        <w:t>8 висновки</w:t>
      </w:r>
    </w:p>
    <w:p w14:paraId="13670225" w14:textId="77777777" w:rsidR="00D32AC6" w:rsidRPr="00E422BC" w:rsidRDefault="00D32AC6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1CA04C1" w14:textId="77777777" w:rsidR="00D32AC6" w:rsidRPr="00E422BC" w:rsidRDefault="005E3280">
      <w:pPr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E422BC">
        <w:rPr>
          <w:rFonts w:ascii="Times New Roman" w:eastAsia="Liberation Sans" w:hAnsi="Times New Roman" w:cs="Times New Roman"/>
          <w:color w:val="000000" w:themeColor="text1"/>
          <w:sz w:val="36"/>
          <w:szCs w:val="36"/>
          <w:lang w:val="uk-UA"/>
        </w:rPr>
        <w:t>Аналіз архітектури системи підтвердив ефективність вибраного підходу до опти</w:t>
      </w:r>
      <w:r w:rsidRPr="00E422BC">
        <w:rPr>
          <w:rFonts w:ascii="Times New Roman" w:eastAsia="Liberation Sans" w:hAnsi="Times New Roman" w:cs="Times New Roman"/>
          <w:color w:val="000000" w:themeColor="text1"/>
          <w:sz w:val="36"/>
          <w:szCs w:val="36"/>
          <w:lang w:val="uk-UA"/>
        </w:rPr>
        <w:t xml:space="preserve">мізації потоків даних. Також виявлено, що централізоване зберігання даних та контроль доступу через єдину точку входу підвищують безпеку системи. Оцінка архітектури застосунків підкреслила їх </w:t>
      </w:r>
      <w:proofErr w:type="spellStart"/>
      <w:r w:rsidRPr="00E422BC">
        <w:rPr>
          <w:rFonts w:ascii="Times New Roman" w:eastAsia="Liberation Sans" w:hAnsi="Times New Roman" w:cs="Times New Roman"/>
          <w:color w:val="000000" w:themeColor="text1"/>
          <w:sz w:val="36"/>
          <w:szCs w:val="36"/>
          <w:lang w:val="uk-UA"/>
        </w:rPr>
        <w:lastRenderedPageBreak/>
        <w:t>масштабуваність</w:t>
      </w:r>
      <w:proofErr w:type="spellEnd"/>
      <w:r w:rsidRPr="00E422BC">
        <w:rPr>
          <w:rFonts w:ascii="Times New Roman" w:eastAsia="Liberation Sans" w:hAnsi="Times New Roman" w:cs="Times New Roman"/>
          <w:color w:val="000000" w:themeColor="text1"/>
          <w:sz w:val="36"/>
          <w:szCs w:val="36"/>
          <w:lang w:val="uk-UA"/>
        </w:rPr>
        <w:t xml:space="preserve"> і здатність ефективно вирішувати проблеми масшта</w:t>
      </w:r>
      <w:r w:rsidRPr="00E422BC">
        <w:rPr>
          <w:rFonts w:ascii="Times New Roman" w:eastAsia="Liberation Sans" w:hAnsi="Times New Roman" w:cs="Times New Roman"/>
          <w:color w:val="000000" w:themeColor="text1"/>
          <w:sz w:val="36"/>
          <w:szCs w:val="36"/>
          <w:lang w:val="uk-UA"/>
        </w:rPr>
        <w:t>бування. Крім того, детальний огляд обмежень системи допоміг визначити їх вплив на функціональність і стани системи, що знову ж таки сприяє уточненню рамок застосування системи і визначенню майбутніх варіантів її використання.</w:t>
      </w:r>
    </w:p>
    <w:sectPr w:rsidR="00D32AC6" w:rsidRPr="00E4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AFAD" w14:textId="77777777" w:rsidR="00D32AC6" w:rsidRDefault="005E3280">
      <w:pPr>
        <w:spacing w:after="0" w:line="240" w:lineRule="auto"/>
      </w:pPr>
      <w:r>
        <w:separator/>
      </w:r>
    </w:p>
  </w:endnote>
  <w:endnote w:type="continuationSeparator" w:id="0">
    <w:p w14:paraId="76228EC6" w14:textId="77777777" w:rsidR="00D32AC6" w:rsidRDefault="005E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4C9B" w14:textId="77777777" w:rsidR="00D32AC6" w:rsidRDefault="005E3280">
      <w:pPr>
        <w:spacing w:after="0" w:line="240" w:lineRule="auto"/>
      </w:pPr>
      <w:r>
        <w:separator/>
      </w:r>
    </w:p>
  </w:footnote>
  <w:footnote w:type="continuationSeparator" w:id="0">
    <w:p w14:paraId="1061304E" w14:textId="77777777" w:rsidR="00D32AC6" w:rsidRDefault="005E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1313"/>
    <w:multiLevelType w:val="hybridMultilevel"/>
    <w:tmpl w:val="F4E23750"/>
    <w:lvl w:ilvl="0" w:tplc="4B545958">
      <w:start w:val="1"/>
      <w:numFmt w:val="decimal"/>
      <w:lvlText w:val="%1."/>
      <w:lvlJc w:val="right"/>
      <w:pPr>
        <w:ind w:left="709" w:hanging="360"/>
      </w:pPr>
    </w:lvl>
    <w:lvl w:ilvl="1" w:tplc="18F4B452">
      <w:start w:val="1"/>
      <w:numFmt w:val="decimal"/>
      <w:lvlText w:val="%2."/>
      <w:lvlJc w:val="right"/>
      <w:pPr>
        <w:ind w:left="1429" w:hanging="360"/>
      </w:pPr>
    </w:lvl>
    <w:lvl w:ilvl="2" w:tplc="4D205A34">
      <w:start w:val="1"/>
      <w:numFmt w:val="decimal"/>
      <w:lvlText w:val="%3."/>
      <w:lvlJc w:val="right"/>
      <w:pPr>
        <w:ind w:left="2149" w:hanging="180"/>
      </w:pPr>
    </w:lvl>
    <w:lvl w:ilvl="3" w:tplc="1758EE74">
      <w:start w:val="1"/>
      <w:numFmt w:val="decimal"/>
      <w:lvlText w:val="%4."/>
      <w:lvlJc w:val="right"/>
      <w:pPr>
        <w:ind w:left="2869" w:hanging="360"/>
      </w:pPr>
    </w:lvl>
    <w:lvl w:ilvl="4" w:tplc="55BEE268">
      <w:start w:val="1"/>
      <w:numFmt w:val="decimal"/>
      <w:lvlText w:val="%5."/>
      <w:lvlJc w:val="right"/>
      <w:pPr>
        <w:ind w:left="3589" w:hanging="360"/>
      </w:pPr>
    </w:lvl>
    <w:lvl w:ilvl="5" w:tplc="2EFE38A2">
      <w:start w:val="1"/>
      <w:numFmt w:val="decimal"/>
      <w:lvlText w:val="%6."/>
      <w:lvlJc w:val="right"/>
      <w:pPr>
        <w:ind w:left="4309" w:hanging="180"/>
      </w:pPr>
    </w:lvl>
    <w:lvl w:ilvl="6" w:tplc="231A0C50">
      <w:start w:val="1"/>
      <w:numFmt w:val="decimal"/>
      <w:lvlText w:val="%7."/>
      <w:lvlJc w:val="right"/>
      <w:pPr>
        <w:ind w:left="5029" w:hanging="360"/>
      </w:pPr>
    </w:lvl>
    <w:lvl w:ilvl="7" w:tplc="A6BAC930">
      <w:start w:val="1"/>
      <w:numFmt w:val="decimal"/>
      <w:lvlText w:val="%8."/>
      <w:lvlJc w:val="right"/>
      <w:pPr>
        <w:ind w:left="5749" w:hanging="360"/>
      </w:pPr>
    </w:lvl>
    <w:lvl w:ilvl="8" w:tplc="E774E442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1C4A6892"/>
    <w:multiLevelType w:val="hybridMultilevel"/>
    <w:tmpl w:val="EB62A448"/>
    <w:lvl w:ilvl="0" w:tplc="EC6A3898">
      <w:start w:val="1"/>
      <w:numFmt w:val="decimal"/>
      <w:lvlText w:val="%1."/>
      <w:lvlJc w:val="right"/>
      <w:pPr>
        <w:ind w:left="709" w:hanging="360"/>
      </w:pPr>
    </w:lvl>
    <w:lvl w:ilvl="1" w:tplc="6728C9C0">
      <w:start w:val="1"/>
      <w:numFmt w:val="decimal"/>
      <w:lvlText w:val="%2."/>
      <w:lvlJc w:val="right"/>
      <w:pPr>
        <w:ind w:left="1429" w:hanging="360"/>
      </w:pPr>
    </w:lvl>
    <w:lvl w:ilvl="2" w:tplc="84A651EC">
      <w:start w:val="1"/>
      <w:numFmt w:val="decimal"/>
      <w:lvlText w:val="%3."/>
      <w:lvlJc w:val="right"/>
      <w:pPr>
        <w:ind w:left="2149" w:hanging="180"/>
      </w:pPr>
    </w:lvl>
    <w:lvl w:ilvl="3" w:tplc="378A054C">
      <w:start w:val="1"/>
      <w:numFmt w:val="decimal"/>
      <w:lvlText w:val="%4."/>
      <w:lvlJc w:val="right"/>
      <w:pPr>
        <w:ind w:left="2869" w:hanging="360"/>
      </w:pPr>
    </w:lvl>
    <w:lvl w:ilvl="4" w:tplc="84981FD6">
      <w:start w:val="1"/>
      <w:numFmt w:val="decimal"/>
      <w:lvlText w:val="%5."/>
      <w:lvlJc w:val="right"/>
      <w:pPr>
        <w:ind w:left="3589" w:hanging="360"/>
      </w:pPr>
    </w:lvl>
    <w:lvl w:ilvl="5" w:tplc="DEC26A62">
      <w:start w:val="1"/>
      <w:numFmt w:val="decimal"/>
      <w:lvlText w:val="%6."/>
      <w:lvlJc w:val="right"/>
      <w:pPr>
        <w:ind w:left="4309" w:hanging="180"/>
      </w:pPr>
    </w:lvl>
    <w:lvl w:ilvl="6" w:tplc="B742F31A">
      <w:start w:val="1"/>
      <w:numFmt w:val="decimal"/>
      <w:lvlText w:val="%7."/>
      <w:lvlJc w:val="right"/>
      <w:pPr>
        <w:ind w:left="5029" w:hanging="360"/>
      </w:pPr>
    </w:lvl>
    <w:lvl w:ilvl="7" w:tplc="D0D04A2C">
      <w:start w:val="1"/>
      <w:numFmt w:val="decimal"/>
      <w:lvlText w:val="%8."/>
      <w:lvlJc w:val="right"/>
      <w:pPr>
        <w:ind w:left="5749" w:hanging="360"/>
      </w:pPr>
    </w:lvl>
    <w:lvl w:ilvl="8" w:tplc="D0A01312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1D4218D1"/>
    <w:multiLevelType w:val="hybridMultilevel"/>
    <w:tmpl w:val="9B0C9192"/>
    <w:lvl w:ilvl="0" w:tplc="0486F9FE">
      <w:start w:val="1"/>
      <w:numFmt w:val="decimal"/>
      <w:lvlText w:val="%1."/>
      <w:lvlJc w:val="left"/>
      <w:pPr>
        <w:ind w:left="720" w:hanging="360"/>
      </w:pPr>
    </w:lvl>
    <w:lvl w:ilvl="1" w:tplc="3662A28E">
      <w:start w:val="1"/>
      <w:numFmt w:val="lowerLetter"/>
      <w:lvlText w:val="%2."/>
      <w:lvlJc w:val="left"/>
      <w:pPr>
        <w:ind w:left="1440" w:hanging="360"/>
      </w:pPr>
    </w:lvl>
    <w:lvl w:ilvl="2" w:tplc="B4B2854A">
      <w:start w:val="1"/>
      <w:numFmt w:val="lowerRoman"/>
      <w:lvlText w:val="%3."/>
      <w:lvlJc w:val="right"/>
      <w:pPr>
        <w:ind w:left="2160" w:hanging="180"/>
      </w:pPr>
    </w:lvl>
    <w:lvl w:ilvl="3" w:tplc="F2E85C34">
      <w:start w:val="1"/>
      <w:numFmt w:val="decimal"/>
      <w:lvlText w:val="%4."/>
      <w:lvlJc w:val="left"/>
      <w:pPr>
        <w:ind w:left="2880" w:hanging="360"/>
      </w:pPr>
    </w:lvl>
    <w:lvl w:ilvl="4" w:tplc="B7A83202">
      <w:start w:val="1"/>
      <w:numFmt w:val="lowerLetter"/>
      <w:lvlText w:val="%5."/>
      <w:lvlJc w:val="left"/>
      <w:pPr>
        <w:ind w:left="3600" w:hanging="360"/>
      </w:pPr>
    </w:lvl>
    <w:lvl w:ilvl="5" w:tplc="DDD4987C">
      <w:start w:val="1"/>
      <w:numFmt w:val="lowerRoman"/>
      <w:lvlText w:val="%6."/>
      <w:lvlJc w:val="right"/>
      <w:pPr>
        <w:ind w:left="4320" w:hanging="180"/>
      </w:pPr>
    </w:lvl>
    <w:lvl w:ilvl="6" w:tplc="64C09E0C">
      <w:start w:val="1"/>
      <w:numFmt w:val="decimal"/>
      <w:lvlText w:val="%7."/>
      <w:lvlJc w:val="left"/>
      <w:pPr>
        <w:ind w:left="5040" w:hanging="360"/>
      </w:pPr>
    </w:lvl>
    <w:lvl w:ilvl="7" w:tplc="DB16915E">
      <w:start w:val="1"/>
      <w:numFmt w:val="lowerLetter"/>
      <w:lvlText w:val="%8."/>
      <w:lvlJc w:val="left"/>
      <w:pPr>
        <w:ind w:left="5760" w:hanging="360"/>
      </w:pPr>
    </w:lvl>
    <w:lvl w:ilvl="8" w:tplc="535074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81A75"/>
    <w:multiLevelType w:val="hybridMultilevel"/>
    <w:tmpl w:val="4E5CB100"/>
    <w:lvl w:ilvl="0" w:tplc="EBBE90E6">
      <w:start w:val="1"/>
      <w:numFmt w:val="decimal"/>
      <w:lvlText w:val="%1."/>
      <w:lvlJc w:val="right"/>
      <w:pPr>
        <w:ind w:left="709" w:hanging="360"/>
      </w:pPr>
    </w:lvl>
    <w:lvl w:ilvl="1" w:tplc="45C02DE0">
      <w:start w:val="1"/>
      <w:numFmt w:val="decimal"/>
      <w:lvlText w:val="%2."/>
      <w:lvlJc w:val="right"/>
      <w:pPr>
        <w:ind w:left="1429" w:hanging="360"/>
      </w:pPr>
    </w:lvl>
    <w:lvl w:ilvl="2" w:tplc="3E06DEF4">
      <w:start w:val="1"/>
      <w:numFmt w:val="decimal"/>
      <w:lvlText w:val="%3."/>
      <w:lvlJc w:val="right"/>
      <w:pPr>
        <w:ind w:left="2149" w:hanging="180"/>
      </w:pPr>
    </w:lvl>
    <w:lvl w:ilvl="3" w:tplc="CF36029A">
      <w:start w:val="1"/>
      <w:numFmt w:val="decimal"/>
      <w:lvlText w:val="%4."/>
      <w:lvlJc w:val="right"/>
      <w:pPr>
        <w:ind w:left="2869" w:hanging="360"/>
      </w:pPr>
    </w:lvl>
    <w:lvl w:ilvl="4" w:tplc="3D4E4182">
      <w:start w:val="1"/>
      <w:numFmt w:val="decimal"/>
      <w:lvlText w:val="%5."/>
      <w:lvlJc w:val="right"/>
      <w:pPr>
        <w:ind w:left="3589" w:hanging="360"/>
      </w:pPr>
    </w:lvl>
    <w:lvl w:ilvl="5" w:tplc="64B61CF4">
      <w:start w:val="1"/>
      <w:numFmt w:val="decimal"/>
      <w:lvlText w:val="%6."/>
      <w:lvlJc w:val="right"/>
      <w:pPr>
        <w:ind w:left="4309" w:hanging="180"/>
      </w:pPr>
    </w:lvl>
    <w:lvl w:ilvl="6" w:tplc="209670AA">
      <w:start w:val="1"/>
      <w:numFmt w:val="decimal"/>
      <w:lvlText w:val="%7."/>
      <w:lvlJc w:val="right"/>
      <w:pPr>
        <w:ind w:left="5029" w:hanging="360"/>
      </w:pPr>
    </w:lvl>
    <w:lvl w:ilvl="7" w:tplc="94AAC29E">
      <w:start w:val="1"/>
      <w:numFmt w:val="decimal"/>
      <w:lvlText w:val="%8."/>
      <w:lvlJc w:val="right"/>
      <w:pPr>
        <w:ind w:left="5749" w:hanging="360"/>
      </w:pPr>
    </w:lvl>
    <w:lvl w:ilvl="8" w:tplc="AC384CC6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6A65735E"/>
    <w:multiLevelType w:val="hybridMultilevel"/>
    <w:tmpl w:val="4C5E0814"/>
    <w:lvl w:ilvl="0" w:tplc="2F08B6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7E79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4E86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662B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B603D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F7A06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ADC8A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CE0C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0442D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9EB7F6C"/>
    <w:multiLevelType w:val="hybridMultilevel"/>
    <w:tmpl w:val="3498353C"/>
    <w:lvl w:ilvl="0" w:tplc="A18016D4">
      <w:start w:val="1"/>
      <w:numFmt w:val="decimal"/>
      <w:lvlText w:val="%1."/>
      <w:lvlJc w:val="right"/>
      <w:pPr>
        <w:ind w:left="709" w:hanging="360"/>
      </w:pPr>
    </w:lvl>
    <w:lvl w:ilvl="1" w:tplc="12AEFFEE">
      <w:start w:val="1"/>
      <w:numFmt w:val="decimal"/>
      <w:lvlText w:val="%2."/>
      <w:lvlJc w:val="right"/>
      <w:pPr>
        <w:ind w:left="1429" w:hanging="360"/>
      </w:pPr>
    </w:lvl>
    <w:lvl w:ilvl="2" w:tplc="F8BCDF7C">
      <w:start w:val="1"/>
      <w:numFmt w:val="decimal"/>
      <w:lvlText w:val="%3."/>
      <w:lvlJc w:val="right"/>
      <w:pPr>
        <w:ind w:left="2149" w:hanging="180"/>
      </w:pPr>
    </w:lvl>
    <w:lvl w:ilvl="3" w:tplc="19D8BD46">
      <w:start w:val="1"/>
      <w:numFmt w:val="decimal"/>
      <w:lvlText w:val="%4."/>
      <w:lvlJc w:val="right"/>
      <w:pPr>
        <w:ind w:left="2869" w:hanging="360"/>
      </w:pPr>
    </w:lvl>
    <w:lvl w:ilvl="4" w:tplc="CFB2673C">
      <w:start w:val="1"/>
      <w:numFmt w:val="decimal"/>
      <w:lvlText w:val="%5."/>
      <w:lvlJc w:val="right"/>
      <w:pPr>
        <w:ind w:left="3589" w:hanging="360"/>
      </w:pPr>
    </w:lvl>
    <w:lvl w:ilvl="5" w:tplc="C5E2E314">
      <w:start w:val="1"/>
      <w:numFmt w:val="decimal"/>
      <w:lvlText w:val="%6."/>
      <w:lvlJc w:val="right"/>
      <w:pPr>
        <w:ind w:left="4309" w:hanging="180"/>
      </w:pPr>
    </w:lvl>
    <w:lvl w:ilvl="6" w:tplc="3C88AF36">
      <w:start w:val="1"/>
      <w:numFmt w:val="decimal"/>
      <w:lvlText w:val="%7."/>
      <w:lvlJc w:val="right"/>
      <w:pPr>
        <w:ind w:left="5029" w:hanging="360"/>
      </w:pPr>
    </w:lvl>
    <w:lvl w:ilvl="7" w:tplc="40240708">
      <w:start w:val="1"/>
      <w:numFmt w:val="decimal"/>
      <w:lvlText w:val="%8."/>
      <w:lvlJc w:val="right"/>
      <w:pPr>
        <w:ind w:left="5749" w:hanging="360"/>
      </w:pPr>
    </w:lvl>
    <w:lvl w:ilvl="8" w:tplc="3C783502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7DC2540F"/>
    <w:multiLevelType w:val="hybridMultilevel"/>
    <w:tmpl w:val="2D3CC35E"/>
    <w:lvl w:ilvl="0" w:tplc="A8A2FF88">
      <w:start w:val="1"/>
      <w:numFmt w:val="decimal"/>
      <w:lvlText w:val="%1."/>
      <w:lvlJc w:val="right"/>
      <w:pPr>
        <w:ind w:left="709" w:hanging="360"/>
      </w:pPr>
    </w:lvl>
    <w:lvl w:ilvl="1" w:tplc="BBF2C5CC">
      <w:start w:val="1"/>
      <w:numFmt w:val="decimal"/>
      <w:lvlText w:val="%2."/>
      <w:lvlJc w:val="right"/>
      <w:pPr>
        <w:ind w:left="1429" w:hanging="360"/>
      </w:pPr>
    </w:lvl>
    <w:lvl w:ilvl="2" w:tplc="DE588E4C">
      <w:start w:val="1"/>
      <w:numFmt w:val="decimal"/>
      <w:lvlText w:val="%3."/>
      <w:lvlJc w:val="right"/>
      <w:pPr>
        <w:ind w:left="2149" w:hanging="180"/>
      </w:pPr>
    </w:lvl>
    <w:lvl w:ilvl="3" w:tplc="5F70B574">
      <w:start w:val="1"/>
      <w:numFmt w:val="decimal"/>
      <w:lvlText w:val="%4."/>
      <w:lvlJc w:val="right"/>
      <w:pPr>
        <w:ind w:left="2869" w:hanging="360"/>
      </w:pPr>
    </w:lvl>
    <w:lvl w:ilvl="4" w:tplc="D39CC256">
      <w:start w:val="1"/>
      <w:numFmt w:val="decimal"/>
      <w:lvlText w:val="%5."/>
      <w:lvlJc w:val="right"/>
      <w:pPr>
        <w:ind w:left="3589" w:hanging="360"/>
      </w:pPr>
    </w:lvl>
    <w:lvl w:ilvl="5" w:tplc="FC24829C">
      <w:start w:val="1"/>
      <w:numFmt w:val="decimal"/>
      <w:lvlText w:val="%6."/>
      <w:lvlJc w:val="right"/>
      <w:pPr>
        <w:ind w:left="4309" w:hanging="180"/>
      </w:pPr>
    </w:lvl>
    <w:lvl w:ilvl="6" w:tplc="0E8675EA">
      <w:start w:val="1"/>
      <w:numFmt w:val="decimal"/>
      <w:lvlText w:val="%7."/>
      <w:lvlJc w:val="right"/>
      <w:pPr>
        <w:ind w:left="5029" w:hanging="360"/>
      </w:pPr>
    </w:lvl>
    <w:lvl w:ilvl="7" w:tplc="313E783C">
      <w:start w:val="1"/>
      <w:numFmt w:val="decimal"/>
      <w:lvlText w:val="%8."/>
      <w:lvlJc w:val="right"/>
      <w:pPr>
        <w:ind w:left="5749" w:hanging="360"/>
      </w:pPr>
    </w:lvl>
    <w:lvl w:ilvl="8" w:tplc="26D40B64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7EF9791C"/>
    <w:multiLevelType w:val="hybridMultilevel"/>
    <w:tmpl w:val="0DEEC1EC"/>
    <w:lvl w:ilvl="0" w:tplc="2E9ED638">
      <w:start w:val="1"/>
      <w:numFmt w:val="decimal"/>
      <w:lvlText w:val="%1."/>
      <w:lvlJc w:val="right"/>
      <w:pPr>
        <w:ind w:left="709" w:hanging="360"/>
      </w:pPr>
    </w:lvl>
    <w:lvl w:ilvl="1" w:tplc="99722A8C">
      <w:start w:val="1"/>
      <w:numFmt w:val="decimal"/>
      <w:lvlText w:val="%2."/>
      <w:lvlJc w:val="right"/>
      <w:pPr>
        <w:ind w:left="1429" w:hanging="360"/>
      </w:pPr>
    </w:lvl>
    <w:lvl w:ilvl="2" w:tplc="9C7E1BDC">
      <w:start w:val="1"/>
      <w:numFmt w:val="decimal"/>
      <w:lvlText w:val="%3."/>
      <w:lvlJc w:val="right"/>
      <w:pPr>
        <w:ind w:left="2149" w:hanging="180"/>
      </w:pPr>
    </w:lvl>
    <w:lvl w:ilvl="3" w:tplc="3F923058">
      <w:start w:val="1"/>
      <w:numFmt w:val="decimal"/>
      <w:lvlText w:val="%4."/>
      <w:lvlJc w:val="right"/>
      <w:pPr>
        <w:ind w:left="2869" w:hanging="360"/>
      </w:pPr>
    </w:lvl>
    <w:lvl w:ilvl="4" w:tplc="0EDED43A">
      <w:start w:val="1"/>
      <w:numFmt w:val="decimal"/>
      <w:lvlText w:val="%5."/>
      <w:lvlJc w:val="right"/>
      <w:pPr>
        <w:ind w:left="3589" w:hanging="360"/>
      </w:pPr>
    </w:lvl>
    <w:lvl w:ilvl="5" w:tplc="49D6E4C2">
      <w:start w:val="1"/>
      <w:numFmt w:val="decimal"/>
      <w:lvlText w:val="%6."/>
      <w:lvlJc w:val="right"/>
      <w:pPr>
        <w:ind w:left="4309" w:hanging="180"/>
      </w:pPr>
    </w:lvl>
    <w:lvl w:ilvl="6" w:tplc="6E40EA00">
      <w:start w:val="1"/>
      <w:numFmt w:val="decimal"/>
      <w:lvlText w:val="%7."/>
      <w:lvlJc w:val="right"/>
      <w:pPr>
        <w:ind w:left="5029" w:hanging="360"/>
      </w:pPr>
    </w:lvl>
    <w:lvl w:ilvl="7" w:tplc="C340162E">
      <w:start w:val="1"/>
      <w:numFmt w:val="decimal"/>
      <w:lvlText w:val="%8."/>
      <w:lvlJc w:val="right"/>
      <w:pPr>
        <w:ind w:left="5749" w:hanging="360"/>
      </w:pPr>
    </w:lvl>
    <w:lvl w:ilvl="8" w:tplc="3D44DFAA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AC6"/>
    <w:rsid w:val="005E3280"/>
    <w:rsid w:val="00903FBC"/>
    <w:rsid w:val="00D32AC6"/>
    <w:rsid w:val="00E4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F7F9"/>
  <w15:docId w15:val="{B85B69DD-E363-47C4-819B-0D7617C7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dcterms:created xsi:type="dcterms:W3CDTF">2023-06-05T15:07:00Z</dcterms:created>
  <dcterms:modified xsi:type="dcterms:W3CDTF">2023-06-07T10:05:00Z</dcterms:modified>
</cp:coreProperties>
</file>