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100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268"/>
        <w:gridCol w:w="2583"/>
        <w:gridCol w:w="2124"/>
        <w:gridCol w:w="3019"/>
      </w:tblGrid>
      <w:tr>
        <w:trPr>
          <w:trHeight w:val="11350"/>
        </w:trPr>
        <w:tc>
          <w:tcPr>
            <w:gridSpan w:val="4"/>
            <w:tcW w:w="9994" w:type="dxa"/>
            <w:textDirection w:val="lrTb"/>
            <w:noWrap w:val="false"/>
          </w:tcPr>
          <w:p>
            <w:pPr>
              <w:pStyle w:val="1008"/>
              <w:ind w:left="333" w:right="887"/>
              <w:jc w:val="center"/>
              <w:spacing w:before="0"/>
              <w:rPr>
                <w:rFonts w:ascii="Times New Roman'" w:hAnsi="Times New Roman'" w:cs="Times New Roman'" w:eastAsia="Times New Roman'"/>
                <w:sz w:val="28"/>
              </w:rPr>
            </w:pPr>
            <w:r>
              <w:rPr>
                <w:rFonts w:ascii="Times New Roman'" w:hAnsi="Times New Roman'" w:cs="Times New Roman'" w:eastAsia="Times New Roman'"/>
                <w:sz w:val="28"/>
              </w:rPr>
              <w:t xml:space="preserve">МІНІСТЕРСТВО</w:t>
            </w:r>
            <w:r>
              <w:rPr>
                <w:rFonts w:ascii="Times New Roman'" w:hAnsi="Times New Roman'" w:cs="Times New Roman'" w:eastAsia="Times New Roman'"/>
                <w:spacing w:val="-9"/>
                <w:sz w:val="28"/>
              </w:rPr>
              <w:t xml:space="preserve"> </w:t>
            </w:r>
            <w:r>
              <w:rPr>
                <w:rFonts w:ascii="Times New Roman'" w:hAnsi="Times New Roman'" w:cs="Times New Roman'" w:eastAsia="Times New Roman'"/>
                <w:sz w:val="28"/>
              </w:rPr>
              <w:t xml:space="preserve">ОСВІТИ</w:t>
            </w:r>
            <w:r>
              <w:rPr>
                <w:rFonts w:ascii="Times New Roman'" w:hAnsi="Times New Roman'" w:cs="Times New Roman'" w:eastAsia="Times New Roman'"/>
                <w:spacing w:val="-7"/>
                <w:sz w:val="28"/>
              </w:rPr>
              <w:t xml:space="preserve"> </w:t>
            </w:r>
            <w:r>
              <w:rPr>
                <w:rFonts w:ascii="Times New Roman'" w:hAnsi="Times New Roman'" w:cs="Times New Roman'" w:eastAsia="Times New Roman'"/>
                <w:sz w:val="28"/>
              </w:rPr>
              <w:t xml:space="preserve">І</w:t>
            </w:r>
            <w:r>
              <w:rPr>
                <w:rFonts w:ascii="Times New Roman'" w:hAnsi="Times New Roman'" w:cs="Times New Roman'" w:eastAsia="Times New Roman'"/>
                <w:spacing w:val="-6"/>
                <w:sz w:val="28"/>
              </w:rPr>
              <w:t xml:space="preserve"> </w:t>
            </w:r>
            <w:r>
              <w:rPr>
                <w:rFonts w:ascii="Times New Roman'" w:hAnsi="Times New Roman'" w:cs="Times New Roman'" w:eastAsia="Times New Roman'"/>
                <w:sz w:val="28"/>
              </w:rPr>
              <w:t xml:space="preserve">НАУКИ</w:t>
            </w:r>
            <w:r>
              <w:rPr>
                <w:rFonts w:ascii="Times New Roman'" w:hAnsi="Times New Roman'" w:cs="Times New Roman'" w:eastAsia="Times New Roman'"/>
                <w:spacing w:val="-7"/>
                <w:sz w:val="28"/>
              </w:rPr>
              <w:t xml:space="preserve"> </w:t>
            </w:r>
            <w:r>
              <w:rPr>
                <w:rFonts w:ascii="Times New Roman'" w:hAnsi="Times New Roman'" w:cs="Times New Roman'" w:eastAsia="Times New Roman'"/>
                <w:spacing w:val="-2"/>
                <w:sz w:val="28"/>
              </w:rPr>
              <w:t xml:space="preserve">УКРАЇНИ</w:t>
            </w:r>
            <w:r>
              <w:rPr>
                <w:rFonts w:ascii="Times New Roman'" w:hAnsi="Times New Roman'" w:cs="Times New Roman'" w:eastAsia="Times New Roman'"/>
              </w:rPr>
            </w:r>
            <w:r/>
          </w:p>
          <w:p>
            <w:pPr>
              <w:pStyle w:val="1008"/>
              <w:ind w:left="333" w:right="887"/>
              <w:jc w:val="center"/>
              <w:spacing w:before="179" w:line="372" w:lineRule="auto"/>
              <w:rPr>
                <w:rFonts w:ascii="Times New Roman'" w:hAnsi="Times New Roman'" w:cs="Times New Roman'" w:eastAsia="Times New Roman'"/>
                <w:sz w:val="28"/>
              </w:rPr>
            </w:pPr>
            <w:r>
              <w:rPr>
                <w:rFonts w:ascii="Times New Roman'" w:hAnsi="Times New Roman'" w:cs="Times New Roman'" w:eastAsia="Times New Roman'"/>
                <w:sz w:val="28"/>
              </w:rPr>
              <w:t xml:space="preserve">КИЇВСЬКИЙ</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НАЦІОНАЛЬНИЙ</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УНІВЕРСИТЕТ</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імені</w:t>
            </w:r>
            <w:r>
              <w:rPr>
                <w:rFonts w:ascii="Times New Roman'" w:hAnsi="Times New Roman'" w:cs="Times New Roman'" w:eastAsia="Times New Roman'"/>
                <w:spacing w:val="-6"/>
                <w:sz w:val="28"/>
              </w:rPr>
              <w:t xml:space="preserve"> </w:t>
            </w:r>
            <w:r>
              <w:rPr>
                <w:rFonts w:ascii="Times New Roman'" w:hAnsi="Times New Roman'" w:cs="Times New Roman'" w:eastAsia="Times New Roman'"/>
                <w:sz w:val="28"/>
              </w:rPr>
              <w:t xml:space="preserve">Тараса</w:t>
            </w:r>
            <w:r>
              <w:rPr>
                <w:rFonts w:ascii="Times New Roman'" w:hAnsi="Times New Roman'" w:cs="Times New Roman'" w:eastAsia="Times New Roman'"/>
                <w:spacing w:val="-7"/>
                <w:sz w:val="28"/>
              </w:rPr>
              <w:t xml:space="preserve"> </w:t>
            </w:r>
            <w:r>
              <w:rPr>
                <w:rFonts w:ascii="Times New Roman'" w:hAnsi="Times New Roman'" w:cs="Times New Roman'" w:eastAsia="Times New Roman'"/>
                <w:sz w:val="28"/>
              </w:rPr>
              <w:t xml:space="preserve">Шевченка ФАКУЛЬТЕТ ІНФОРМАЦІЙНИХ ТЕХНОЛОГІЙ</w:t>
            </w:r>
            <w:r>
              <w:rPr>
                <w:rFonts w:ascii="Times New Roman'" w:hAnsi="Times New Roman'" w:cs="Times New Roman'" w:eastAsia="Times New Roman'"/>
              </w:rPr>
            </w:r>
            <w:r/>
          </w:p>
          <w:p>
            <w:pPr>
              <w:pStyle w:val="1008"/>
              <w:ind w:left="329" w:right="887"/>
              <w:jc w:val="center"/>
              <w:spacing w:before="8"/>
              <w:rPr>
                <w:rFonts w:ascii="Times New Roman'" w:hAnsi="Times New Roman'" w:cs="Times New Roman'" w:eastAsia="Times New Roman'"/>
                <w:b/>
                <w:sz w:val="28"/>
              </w:rPr>
            </w:pPr>
            <w:r>
              <w:rPr>
                <w:rFonts w:ascii="Times New Roman'" w:hAnsi="Times New Roman'" w:cs="Times New Roman'" w:eastAsia="Times New Roman'"/>
                <w:b/>
                <w:sz w:val="28"/>
              </w:rPr>
              <w:t xml:space="preserve">Кафедра</w:t>
            </w:r>
            <w:r>
              <w:rPr>
                <w:rFonts w:ascii="Times New Roman'" w:hAnsi="Times New Roman'" w:cs="Times New Roman'" w:eastAsia="Times New Roman'"/>
                <w:b/>
                <w:spacing w:val="-6"/>
                <w:sz w:val="28"/>
              </w:rPr>
              <w:t xml:space="preserve"> </w:t>
            </w:r>
            <w:r>
              <w:rPr>
                <w:rFonts w:ascii="Times New Roman'" w:hAnsi="Times New Roman'" w:cs="Times New Roman'" w:eastAsia="Times New Roman'"/>
                <w:b/>
                <w:sz w:val="28"/>
              </w:rPr>
              <w:t xml:space="preserve">програмних</w:t>
            </w:r>
            <w:r>
              <w:rPr>
                <w:rFonts w:ascii="Times New Roman'" w:hAnsi="Times New Roman'" w:cs="Times New Roman'" w:eastAsia="Times New Roman'"/>
                <w:b/>
                <w:spacing w:val="-4"/>
                <w:sz w:val="28"/>
              </w:rPr>
              <w:t xml:space="preserve"> </w:t>
            </w:r>
            <w:r>
              <w:rPr>
                <w:rFonts w:ascii="Times New Roman'" w:hAnsi="Times New Roman'" w:cs="Times New Roman'" w:eastAsia="Times New Roman'"/>
                <w:b/>
                <w:sz w:val="28"/>
              </w:rPr>
              <w:t xml:space="preserve">систем</w:t>
            </w:r>
            <w:r>
              <w:rPr>
                <w:rFonts w:ascii="Times New Roman'" w:hAnsi="Times New Roman'" w:cs="Times New Roman'" w:eastAsia="Times New Roman'"/>
                <w:b/>
                <w:spacing w:val="-5"/>
                <w:sz w:val="28"/>
              </w:rPr>
              <w:t xml:space="preserve"> </w:t>
            </w:r>
            <w:r>
              <w:rPr>
                <w:rFonts w:ascii="Times New Roman'" w:hAnsi="Times New Roman'" w:cs="Times New Roman'" w:eastAsia="Times New Roman'"/>
                <w:b/>
                <w:sz w:val="28"/>
              </w:rPr>
              <w:t xml:space="preserve">і</w:t>
            </w:r>
            <w:r>
              <w:rPr>
                <w:rFonts w:ascii="Times New Roman'" w:hAnsi="Times New Roman'" w:cs="Times New Roman'" w:eastAsia="Times New Roman'"/>
                <w:b/>
                <w:spacing w:val="-7"/>
                <w:sz w:val="28"/>
              </w:rPr>
              <w:t xml:space="preserve"> </w:t>
            </w:r>
            <w:r>
              <w:rPr>
                <w:rFonts w:ascii="Times New Roman'" w:hAnsi="Times New Roman'" w:cs="Times New Roman'" w:eastAsia="Times New Roman'"/>
                <w:b/>
                <w:spacing w:val="-2"/>
                <w:sz w:val="28"/>
              </w:rPr>
              <w:t xml:space="preserve">технологій</w:t>
            </w:r>
            <w:r>
              <w:rPr>
                <w:rFonts w:ascii="Times New Roman'" w:hAnsi="Times New Roman'" w:cs="Times New Roman'" w:eastAsia="Times New Roman'"/>
              </w:rPr>
            </w:r>
            <w:r/>
          </w:p>
          <w:p>
            <w:pPr>
              <w:pStyle w:val="1008"/>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1008"/>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1008"/>
              <w:spacing w:before="10"/>
              <w:rPr>
                <w:rFonts w:ascii="Times New Roman'" w:hAnsi="Times New Roman'" w:cs="Times New Roman'" w:eastAsia="Times New Roman'"/>
                <w:sz w:val="42"/>
              </w:rPr>
            </w:pPr>
            <w:r>
              <w:rPr>
                <w:rFonts w:ascii="Times New Roman'" w:hAnsi="Times New Roman'" w:cs="Times New Roman'" w:eastAsia="Times New Roman'"/>
                <w:sz w:val="42"/>
              </w:rPr>
            </w:r>
            <w:r>
              <w:rPr>
                <w:rFonts w:ascii="Times New Roman'" w:hAnsi="Times New Roman'" w:cs="Times New Roman'" w:eastAsia="Times New Roman'"/>
              </w:rPr>
            </w:r>
            <w:r/>
          </w:p>
          <w:p>
            <w:pPr>
              <w:pStyle w:val="1008"/>
              <w:ind w:left="333" w:right="322"/>
              <w:jc w:val="center"/>
              <w:spacing w:before="0"/>
              <w:rPr>
                <w:rFonts w:ascii="Times New Roman'" w:hAnsi="Times New Roman'" w:cs="Times New Roman'" w:eastAsia="Times New Roman'"/>
                <w:sz w:val="28"/>
              </w:rPr>
            </w:pPr>
            <w:r>
              <w:rPr>
                <w:rFonts w:ascii="Times New Roman'" w:hAnsi="Times New Roman'" w:cs="Times New Roman'" w:eastAsia="Times New Roman'"/>
                <w:spacing w:val="-2"/>
                <w:sz w:val="28"/>
              </w:rPr>
              <w:t xml:space="preserve">Дисципліна</w:t>
            </w:r>
            <w:r>
              <w:rPr>
                <w:rFonts w:ascii="Times New Roman'" w:hAnsi="Times New Roman'" w:cs="Times New Roman'" w:eastAsia="Times New Roman'"/>
              </w:rPr>
            </w:r>
            <w:r/>
          </w:p>
          <w:p>
            <w:pPr>
              <w:pStyle w:val="1008"/>
              <w:ind w:left="2412" w:right="2404"/>
              <w:jc w:val="center"/>
              <w:spacing w:before="213" w:line="396" w:lineRule="auto"/>
              <w:rPr>
                <w:rFonts w:ascii="Times New Roman'" w:hAnsi="Times New Roman'" w:cs="Times New Roman'" w:eastAsia="Times New Roman'"/>
                <w:b/>
                <w:sz w:val="28"/>
              </w:rPr>
            </w:pPr>
            <w:r>
              <w:rPr>
                <w:rFonts w:ascii="Times New Roman'" w:hAnsi="Times New Roman'" w:cs="Times New Roman'" w:eastAsia="Times New Roman'"/>
                <w:b/>
                <w:sz w:val="28"/>
              </w:rPr>
              <w:t xml:space="preserve">«АНАЛІЗ</w:t>
            </w:r>
            <w:r>
              <w:rPr>
                <w:rFonts w:ascii="Times New Roman'" w:hAnsi="Times New Roman'" w:cs="Times New Roman'" w:eastAsia="Times New Roman'"/>
                <w:b/>
                <w:spacing w:val="-12"/>
                <w:sz w:val="28"/>
              </w:rPr>
              <w:t xml:space="preserve"> </w:t>
            </w:r>
            <w:r>
              <w:rPr>
                <w:rFonts w:ascii="Times New Roman'" w:hAnsi="Times New Roman'" w:cs="Times New Roman'" w:eastAsia="Times New Roman'"/>
                <w:b/>
                <w:sz w:val="28"/>
              </w:rPr>
              <w:t xml:space="preserve">ВИМОГ</w:t>
            </w:r>
            <w:r>
              <w:rPr>
                <w:rFonts w:ascii="Times New Roman'" w:hAnsi="Times New Roman'" w:cs="Times New Roman'" w:eastAsia="Times New Roman'"/>
                <w:b/>
                <w:spacing w:val="-14"/>
                <w:sz w:val="28"/>
              </w:rPr>
              <w:t xml:space="preserve"> </w:t>
            </w:r>
            <w:r>
              <w:rPr>
                <w:rFonts w:ascii="Times New Roman'" w:hAnsi="Times New Roman'" w:cs="Times New Roman'" w:eastAsia="Times New Roman'"/>
                <w:b/>
                <w:sz w:val="28"/>
              </w:rPr>
              <w:t xml:space="preserve">ДО</w:t>
            </w:r>
            <w:r>
              <w:rPr>
                <w:rFonts w:ascii="Times New Roman'" w:hAnsi="Times New Roman'" w:cs="Times New Roman'" w:eastAsia="Times New Roman'"/>
                <w:b/>
                <w:spacing w:val="-13"/>
                <w:sz w:val="28"/>
              </w:rPr>
              <w:t xml:space="preserve"> </w:t>
            </w:r>
            <w:r>
              <w:rPr>
                <w:rFonts w:ascii="Times New Roman'" w:hAnsi="Times New Roman'" w:cs="Times New Roman'" w:eastAsia="Times New Roman'"/>
                <w:b/>
                <w:sz w:val="28"/>
              </w:rPr>
              <w:t xml:space="preserve">ПРОГРАМНОГО </w:t>
            </w:r>
            <w:r>
              <w:rPr>
                <w:rFonts w:ascii="Times New Roman'" w:hAnsi="Times New Roman'" w:cs="Times New Roman'" w:eastAsia="Times New Roman'"/>
                <w:b/>
                <w:spacing w:val="-2"/>
                <w:sz w:val="28"/>
              </w:rPr>
              <w:t xml:space="preserve">ЗАБЕЗПЕЧЕННЯ»</w:t>
            </w:r>
            <w:r>
              <w:rPr>
                <w:rFonts w:ascii="Times New Roman'" w:hAnsi="Times New Roman'" w:cs="Times New Roman'" w:eastAsia="Times New Roman'"/>
              </w:rPr>
            </w:r>
            <w:r/>
          </w:p>
          <w:p>
            <w:pPr>
              <w:pStyle w:val="1008"/>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1008"/>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1008"/>
              <w:spacing w:before="11"/>
              <w:rPr>
                <w:rFonts w:ascii="Times New Roman'" w:hAnsi="Times New Roman'" w:cs="Times New Roman'" w:eastAsia="Times New Roman'"/>
                <w:sz w:val="26"/>
              </w:rPr>
            </w:pPr>
            <w:r>
              <w:rPr>
                <w:rFonts w:ascii="Times New Roman'" w:hAnsi="Times New Roman'" w:cs="Times New Roman'" w:eastAsia="Times New Roman'"/>
                <w:sz w:val="26"/>
              </w:rPr>
            </w:r>
            <w:r>
              <w:rPr>
                <w:rFonts w:ascii="Times New Roman'" w:hAnsi="Times New Roman'" w:cs="Times New Roman'" w:eastAsia="Times New Roman'"/>
              </w:rPr>
            </w:r>
            <w:r/>
          </w:p>
          <w:p>
            <w:pPr>
              <w:pStyle w:val="1008"/>
              <w:ind w:left="333" w:right="324"/>
              <w:jc w:val="center"/>
              <w:spacing w:before="0"/>
              <w:rPr>
                <w:rFonts w:ascii="Times New Roman'" w:hAnsi="Times New Roman'" w:cs="Times New Roman'" w:eastAsia="Times New Roman'"/>
                <w:b/>
                <w:sz w:val="28"/>
              </w:rPr>
            </w:pPr>
            <w:r>
              <w:rPr>
                <w:rFonts w:ascii="Times New Roman'" w:hAnsi="Times New Roman'" w:cs="Times New Roman'" w:eastAsia="Times New Roman'"/>
                <w:b/>
                <w:sz w:val="28"/>
              </w:rPr>
              <w:t xml:space="preserve">Лабораторна</w:t>
            </w:r>
            <w:r>
              <w:rPr>
                <w:rFonts w:ascii="Times New Roman'" w:hAnsi="Times New Roman'" w:cs="Times New Roman'" w:eastAsia="Times New Roman'"/>
                <w:b/>
                <w:spacing w:val="-6"/>
                <w:sz w:val="28"/>
              </w:rPr>
              <w:t xml:space="preserve"> </w:t>
            </w:r>
            <w:r>
              <w:rPr>
                <w:rFonts w:ascii="Times New Roman'" w:hAnsi="Times New Roman'" w:cs="Times New Roman'" w:eastAsia="Times New Roman'"/>
                <w:b/>
                <w:sz w:val="28"/>
              </w:rPr>
              <w:t xml:space="preserve">робота</w:t>
            </w:r>
            <w:r>
              <w:rPr>
                <w:rFonts w:ascii="Times New Roman'" w:hAnsi="Times New Roman'" w:cs="Times New Roman'" w:eastAsia="Times New Roman'"/>
                <w:b/>
                <w:spacing w:val="-5"/>
                <w:sz w:val="28"/>
              </w:rPr>
              <w:t xml:space="preserve"> </w:t>
            </w:r>
            <w:r>
              <w:rPr>
                <w:rFonts w:ascii="Times New Roman'" w:hAnsi="Times New Roman'" w:cs="Times New Roman'" w:eastAsia="Times New Roman'"/>
                <w:b/>
                <w:sz w:val="28"/>
              </w:rPr>
              <w:t xml:space="preserve">№</w:t>
            </w:r>
            <w:r>
              <w:rPr>
                <w:rFonts w:ascii="Times New Roman'" w:hAnsi="Times New Roman'" w:cs="Times New Roman'" w:eastAsia="Times New Roman'"/>
                <w:b/>
                <w:spacing w:val="-9"/>
                <w:sz w:val="28"/>
              </w:rPr>
              <w:t xml:space="preserve"> 9</w:t>
            </w:r>
            <w:r/>
          </w:p>
          <w:p>
            <w:pPr>
              <w:pStyle w:val="829"/>
              <w:jc w:val="center"/>
              <w:rPr>
                <w:rFonts w:ascii="Times New Roman'" w:hAnsi="Times New Roman'" w:cs="Times New Roman'" w:eastAsia="Times New Roman'"/>
                <w:b/>
                <w:sz w:val="28"/>
              </w:rPr>
            </w:pPr>
            <w:r>
              <w:rPr>
                <w:rFonts w:ascii="Times New Roman'" w:hAnsi="Times New Roman'" w:cs="Times New Roman'" w:eastAsia="Times New Roman'"/>
                <w:b/>
                <w:sz w:val="28"/>
              </w:rPr>
              <w:t xml:space="preserve">«</w:t>
            </w:r>
            <w:r>
              <w:rPr>
                <w:rFonts w:ascii="Times New Roman'" w:hAnsi="Times New Roman'" w:cs="Times New Roman'" w:eastAsia="Times New Roman'"/>
                <w:b/>
                <w:sz w:val="28"/>
              </w:rPr>
              <w:t xml:space="preserve">ВСТАНОВЛЕННЯ МЕТРИК, ОРІЄНТОВАНИХ НА ВИМОГИ</w:t>
            </w:r>
            <w:r>
              <w:rPr>
                <w:rFonts w:ascii="Times New Roman'" w:hAnsi="Times New Roman'" w:cs="Times New Roman'" w:eastAsia="Times New Roman'"/>
                <w:b/>
                <w:spacing w:val="-2"/>
                <w:sz w:val="28"/>
              </w:rPr>
              <w:t xml:space="preserve">»</w:t>
            </w:r>
            <w:r>
              <w:rPr>
                <w:rFonts w:ascii="Times New Roman'" w:hAnsi="Times New Roman'" w:cs="Times New Roman'" w:eastAsia="Times New Roman'"/>
              </w:rPr>
            </w:r>
            <w:r/>
          </w:p>
          <w:p>
            <w:pPr>
              <w:pStyle w:val="1008"/>
              <w:ind w:left="333" w:right="321"/>
              <w:jc w:val="center"/>
              <w:spacing w:before="208"/>
              <w:rPr>
                <w:rFonts w:ascii="Times New Roman'" w:hAnsi="Times New Roman'" w:cs="Times New Roman'" w:eastAsia="Times New Roman'"/>
                <w:b/>
                <w:sz w:val="28"/>
              </w:rPr>
            </w:pPr>
            <w:r>
              <w:rPr>
                <w:rFonts w:ascii="Times New Roman'" w:hAnsi="Times New Roman'" w:cs="Times New Roman'" w:eastAsia="Times New Roman'"/>
                <w:b/>
                <w:sz w:val="28"/>
              </w:rPr>
              <w:t xml:space="preserve">на </w:t>
            </w:r>
            <w:r>
              <w:rPr>
                <w:rFonts w:ascii="Times New Roman'" w:hAnsi="Times New Roman'" w:cs="Times New Roman'" w:eastAsia="Times New Roman'"/>
                <w:b/>
                <w:spacing w:val="-2"/>
                <w:sz w:val="28"/>
              </w:rPr>
              <w:t xml:space="preserve">тему:</w:t>
            </w:r>
            <w:r>
              <w:rPr>
                <w:rFonts w:ascii="Times New Roman'" w:hAnsi="Times New Roman'" w:cs="Times New Roman'" w:eastAsia="Times New Roman'"/>
              </w:rPr>
            </w:r>
            <w:r/>
          </w:p>
          <w:p>
            <w:pPr>
              <w:pStyle w:val="1008"/>
              <w:ind w:left="333" w:right="322"/>
              <w:jc w:val="center"/>
              <w:spacing w:before="211"/>
              <w:rPr>
                <w:rFonts w:ascii="Times New Roman'" w:hAnsi="Times New Roman'" w:cs="Times New Roman'" w:eastAsia="Times New Roman'"/>
                <w:b/>
                <w:sz w:val="28"/>
              </w:rPr>
            </w:pPr>
            <w:r>
              <w:rPr>
                <w:rFonts w:ascii="Times New Roman'" w:hAnsi="Times New Roman'" w:cs="Times New Roman'" w:eastAsia="Times New Roman'"/>
                <w:b/>
                <w:sz w:val="28"/>
              </w:rPr>
              <w:t xml:space="preserve">«</w:t>
            </w:r>
            <w:r>
              <w:rPr>
                <w:rFonts w:ascii="Times New Roman'" w:hAnsi="Times New Roman'" w:cs="Times New Roman'" w:eastAsia="Times New Roman'"/>
                <w:b/>
                <w:bCs/>
                <w:color w:val="000000"/>
                <w:sz w:val="28"/>
                <w:szCs w:val="28"/>
                <w:shd w:val="clear" w:color="auto" w:fill="ffffff"/>
              </w:rPr>
              <w:t xml:space="preserve">Автоматизована система безготівкових електронних платежів</w:t>
            </w:r>
            <w:r>
              <w:rPr>
                <w:rFonts w:ascii="Times New Roman'" w:hAnsi="Times New Roman'" w:cs="Times New Roman'" w:eastAsia="Times New Roman'"/>
                <w:b/>
                <w:bCs/>
                <w:spacing w:val="-2"/>
                <w:sz w:val="28"/>
                <w:szCs w:val="28"/>
              </w:rPr>
              <w:t xml:space="preserve">»</w:t>
            </w:r>
            <w:r>
              <w:rPr>
                <w:rFonts w:ascii="Times New Roman'" w:hAnsi="Times New Roman'" w:cs="Times New Roman'" w:eastAsia="Times New Roman'"/>
              </w:rPr>
            </w:r>
            <w:r/>
          </w:p>
        </w:tc>
      </w:tr>
      <w:tr>
        <w:trPr>
          <w:trHeight w:val="743"/>
        </w:trPr>
        <w:tc>
          <w:tcPr>
            <w:tcW w:w="2268" w:type="dxa"/>
            <w:textDirection w:val="lrTb"/>
            <w:noWrap w:val="false"/>
          </w:tcPr>
          <w:p>
            <w:pPr>
              <w:pStyle w:val="1008"/>
              <w:ind w:left="107"/>
              <w:spacing w:before="117"/>
              <w:rPr>
                <w:rFonts w:ascii="Times New Roman'" w:hAnsi="Times New Roman'" w:cs="Times New Roman'" w:eastAsia="Times New Roman'"/>
                <w:b/>
                <w:sz w:val="28"/>
              </w:rPr>
            </w:pPr>
            <w:r>
              <w:rPr>
                <w:rFonts w:ascii="Times New Roman'" w:hAnsi="Times New Roman'" w:cs="Times New Roman'" w:eastAsia="Times New Roman'"/>
                <w:b/>
                <w:spacing w:val="-2"/>
                <w:sz w:val="28"/>
              </w:rPr>
              <w:t xml:space="preserve">Виконав:</w:t>
            </w:r>
            <w:r>
              <w:rPr>
                <w:rFonts w:ascii="Times New Roman'" w:hAnsi="Times New Roman'" w:cs="Times New Roman'" w:eastAsia="Times New Roman'"/>
              </w:rPr>
            </w:r>
            <w:r/>
          </w:p>
        </w:tc>
        <w:tc>
          <w:tcPr>
            <w:tcW w:w="2583" w:type="dxa"/>
            <w:textDirection w:val="lrTb"/>
            <w:noWrap w:val="false"/>
          </w:tcPr>
          <w:p>
            <w:pPr>
              <w:pStyle w:val="1008"/>
              <w:ind w:left="107"/>
              <w:spacing w:before="112"/>
              <w:rPr>
                <w:rFonts w:ascii="Times New Roman'" w:hAnsi="Times New Roman'" w:cs="Times New Roman'" w:eastAsia="Times New Roman'"/>
                <w:sz w:val="28"/>
              </w:rPr>
            </w:pPr>
            <w:r>
              <w:rPr>
                <w:rFonts w:ascii="Times New Roman'" w:hAnsi="Times New Roman'" w:cs="Times New Roman'" w:eastAsia="Times New Roman'"/>
                <w:sz w:val="28"/>
                <w:lang w:val="ru-RU"/>
              </w:rPr>
              <w:t xml:space="preserve">Гоша </w:t>
            </w:r>
            <w:r>
              <w:rPr>
                <w:rFonts w:ascii="Times New Roman'" w:hAnsi="Times New Roman'" w:cs="Times New Roman'" w:eastAsia="Times New Roman'"/>
                <w:sz w:val="28"/>
                <w:lang w:val="ru-RU"/>
              </w:rPr>
              <w:t xml:space="preserve">Д.О</w:t>
            </w:r>
            <w:r>
              <w:rPr>
                <w:rFonts w:ascii="Times New Roman'" w:hAnsi="Times New Roman'" w:cs="Times New Roman'" w:eastAsia="Times New Roman'"/>
              </w:rPr>
            </w:r>
            <w:r/>
          </w:p>
        </w:tc>
        <w:tc>
          <w:tcPr>
            <w:tcW w:w="2124" w:type="dxa"/>
            <w:textDirection w:val="lrTb"/>
            <w:noWrap w:val="false"/>
          </w:tcPr>
          <w:p>
            <w:pPr>
              <w:pStyle w:val="1008"/>
              <w:ind w:left="108"/>
              <w:spacing w:before="112"/>
              <w:rPr>
                <w:rFonts w:ascii="Times New Roman'" w:hAnsi="Times New Roman'" w:cs="Times New Roman'" w:eastAsia="Times New Roman'"/>
                <w:sz w:val="28"/>
              </w:rPr>
            </w:pPr>
            <w:r>
              <w:rPr>
                <w:rFonts w:ascii="Times New Roman'" w:hAnsi="Times New Roman'" w:cs="Times New Roman'" w:eastAsia="Times New Roman'"/>
                <w:b/>
                <w:spacing w:val="-2"/>
                <w:sz w:val="28"/>
              </w:rPr>
              <w:t xml:space="preserve">Перевірив</w:t>
            </w:r>
            <w:r>
              <w:rPr>
                <w:rFonts w:ascii="Times New Roman'" w:hAnsi="Times New Roman'" w:cs="Times New Roman'" w:eastAsia="Times New Roman'"/>
                <w:spacing w:val="-2"/>
                <w:sz w:val="28"/>
              </w:rPr>
              <w:t xml:space="preserve">:</w:t>
            </w:r>
            <w:r>
              <w:rPr>
                <w:rFonts w:ascii="Times New Roman'" w:hAnsi="Times New Roman'" w:cs="Times New Roman'" w:eastAsia="Times New Roman'"/>
              </w:rPr>
            </w:r>
            <w:r/>
          </w:p>
        </w:tc>
        <w:tc>
          <w:tcPr>
            <w:tcW w:w="3019" w:type="dxa"/>
            <w:textDirection w:val="lrTb"/>
            <w:noWrap w:val="false"/>
          </w:tcPr>
          <w:p>
            <w:pPr>
              <w:pStyle w:val="1008"/>
              <w:ind w:left="105"/>
              <w:spacing w:before="110"/>
              <w:rPr>
                <w:rFonts w:ascii="Times New Roman'" w:hAnsi="Times New Roman'" w:cs="Times New Roman'" w:eastAsia="Times New Roman'"/>
                <w:sz w:val="28"/>
              </w:rPr>
            </w:pPr>
            <w:r>
              <w:rPr>
                <w:rFonts w:ascii="Times New Roman'" w:hAnsi="Times New Roman'" w:cs="Times New Roman'" w:eastAsia="Times New Roman'"/>
                <w:sz w:val="28"/>
              </w:rPr>
              <w:t xml:space="preserve">Юрчук</w:t>
            </w:r>
            <w:r>
              <w:rPr>
                <w:rFonts w:ascii="Times New Roman'" w:hAnsi="Times New Roman'" w:cs="Times New Roman'" w:eastAsia="Times New Roman'"/>
                <w:spacing w:val="58"/>
                <w:sz w:val="28"/>
              </w:rPr>
              <w:t xml:space="preserve"> </w:t>
            </w:r>
            <w:r>
              <w:rPr>
                <w:rFonts w:ascii="Times New Roman'" w:hAnsi="Times New Roman'" w:cs="Times New Roman'" w:eastAsia="Times New Roman'"/>
                <w:sz w:val="28"/>
              </w:rPr>
              <w:t xml:space="preserve">І. </w:t>
            </w:r>
            <w:r>
              <w:rPr>
                <w:rFonts w:ascii="Times New Roman'" w:hAnsi="Times New Roman'" w:cs="Times New Roman'" w:eastAsia="Times New Roman'"/>
                <w:spacing w:val="-5"/>
                <w:sz w:val="28"/>
              </w:rPr>
              <w:t xml:space="preserve">А.</w:t>
            </w:r>
            <w:r>
              <w:rPr>
                <w:rFonts w:ascii="Times New Roman'" w:hAnsi="Times New Roman'" w:cs="Times New Roman'" w:eastAsia="Times New Roman'"/>
              </w:rPr>
            </w:r>
            <w:r/>
          </w:p>
        </w:tc>
      </w:tr>
      <w:tr>
        <w:trPr>
          <w:trHeight w:val="804"/>
        </w:trPr>
        <w:tc>
          <w:tcPr>
            <w:tcW w:w="2268" w:type="dxa"/>
            <w:textDirection w:val="lrTb"/>
            <w:noWrap w:val="false"/>
          </w:tcPr>
          <w:p>
            <w:pPr>
              <w:pStyle w:val="1008"/>
              <w:ind w:left="107"/>
              <w:spacing w:before="141"/>
              <w:rPr>
                <w:rFonts w:ascii="Times New Roman'" w:hAnsi="Times New Roman'" w:cs="Times New Roman'" w:eastAsia="Times New Roman'"/>
                <w:sz w:val="28"/>
              </w:rPr>
            </w:pPr>
            <w:r>
              <w:rPr>
                <w:rFonts w:ascii="Times New Roman'" w:hAnsi="Times New Roman'" w:cs="Times New Roman'" w:eastAsia="Times New Roman'"/>
                <w:spacing w:val="-2"/>
                <w:sz w:val="28"/>
              </w:rPr>
              <w:t xml:space="preserve">Група</w:t>
            </w:r>
            <w:r>
              <w:rPr>
                <w:rFonts w:ascii="Times New Roman'" w:hAnsi="Times New Roman'" w:cs="Times New Roman'" w:eastAsia="Times New Roman'"/>
              </w:rPr>
            </w:r>
            <w:r/>
          </w:p>
        </w:tc>
        <w:tc>
          <w:tcPr>
            <w:tcW w:w="2583" w:type="dxa"/>
            <w:textDirection w:val="lrTb"/>
            <w:noWrap w:val="false"/>
          </w:tcPr>
          <w:p>
            <w:pPr>
              <w:pStyle w:val="1008"/>
              <w:ind w:left="107"/>
              <w:spacing w:before="141"/>
              <w:rPr>
                <w:rFonts w:ascii="Times New Roman'" w:hAnsi="Times New Roman'" w:cs="Times New Roman'" w:eastAsia="Times New Roman'"/>
                <w:sz w:val="28"/>
              </w:rPr>
            </w:pPr>
            <w:r>
              <w:rPr>
                <w:rFonts w:ascii="Times New Roman'" w:hAnsi="Times New Roman'" w:cs="Times New Roman'" w:eastAsia="Times New Roman'"/>
                <w:spacing w:val="-2"/>
                <w:sz w:val="28"/>
              </w:rPr>
              <w:t xml:space="preserve">ІПЗ-</w:t>
            </w:r>
            <w:r>
              <w:rPr>
                <w:rFonts w:ascii="Times New Roman'" w:hAnsi="Times New Roman'" w:cs="Times New Roman'" w:eastAsia="Times New Roman'"/>
                <w:spacing w:val="-5"/>
                <w:sz w:val="28"/>
              </w:rPr>
              <w:t xml:space="preserve">23</w:t>
            </w:r>
            <w:r>
              <w:rPr>
                <w:rFonts w:ascii="Times New Roman'" w:hAnsi="Times New Roman'" w:cs="Times New Roman'" w:eastAsia="Times New Roman'"/>
              </w:rPr>
            </w:r>
            <w:r/>
          </w:p>
        </w:tc>
        <w:tc>
          <w:tcPr>
            <w:tcW w:w="2124" w:type="dxa"/>
            <w:textDirection w:val="lrTb"/>
            <w:noWrap w:val="false"/>
          </w:tcPr>
          <w:p>
            <w:pPr>
              <w:pStyle w:val="1008"/>
              <w:ind w:left="108"/>
              <w:spacing w:before="141"/>
              <w:rPr>
                <w:rFonts w:ascii="Times New Roman'" w:hAnsi="Times New Roman'" w:cs="Times New Roman'" w:eastAsia="Times New Roman'"/>
                <w:sz w:val="28"/>
              </w:rPr>
            </w:pPr>
            <w:r>
              <w:rPr>
                <w:rFonts w:ascii="Times New Roman'" w:hAnsi="Times New Roman'" w:cs="Times New Roman'" w:eastAsia="Times New Roman'"/>
                <w:sz w:val="28"/>
              </w:rPr>
              <w:t xml:space="preserve">Дата</w:t>
            </w:r>
            <w:r>
              <w:rPr>
                <w:rFonts w:ascii="Times New Roman'" w:hAnsi="Times New Roman'" w:cs="Times New Roman'" w:eastAsia="Times New Roman'"/>
                <w:spacing w:val="-14"/>
                <w:sz w:val="28"/>
              </w:rPr>
              <w:t xml:space="preserve"> </w:t>
            </w:r>
            <w:r>
              <w:rPr>
                <w:rFonts w:ascii="Times New Roman'" w:hAnsi="Times New Roman'" w:cs="Times New Roman'" w:eastAsia="Times New Roman'"/>
                <w:spacing w:val="-2"/>
                <w:sz w:val="28"/>
              </w:rPr>
              <w:t xml:space="preserve">перевірки</w:t>
            </w:r>
            <w:r>
              <w:rPr>
                <w:rFonts w:ascii="Times New Roman'" w:hAnsi="Times New Roman'" w:cs="Times New Roman'" w:eastAsia="Times New Roman'"/>
              </w:rPr>
            </w:r>
            <w:r/>
          </w:p>
        </w:tc>
        <w:tc>
          <w:tcPr>
            <w:tcW w:w="3019" w:type="dxa"/>
            <w:textDirection w:val="lrTb"/>
            <w:noWrap w:val="false"/>
          </w:tcPr>
          <w:p>
            <w:pPr>
              <w:pStyle w:val="1008"/>
              <w:spacing w:before="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rPr>
            </w:r>
            <w:r/>
          </w:p>
        </w:tc>
      </w:tr>
      <w:tr>
        <w:trPr>
          <w:trHeight w:val="501"/>
        </w:trPr>
        <w:tc>
          <w:tcPr>
            <w:tcW w:w="2268" w:type="dxa"/>
            <w:textDirection w:val="lrTb"/>
            <w:noWrap w:val="false"/>
          </w:tcPr>
          <w:p>
            <w:pPr>
              <w:pStyle w:val="1008"/>
              <w:ind w:left="107"/>
              <w:spacing w:before="0" w:line="315" w:lineRule="exact"/>
              <w:rPr>
                <w:rFonts w:ascii="Times New Roman'" w:hAnsi="Times New Roman'" w:cs="Times New Roman'" w:eastAsia="Times New Roman'"/>
                <w:sz w:val="28"/>
              </w:rPr>
            </w:pPr>
            <w:r>
              <w:rPr>
                <w:rFonts w:ascii="Times New Roman'" w:hAnsi="Times New Roman'" w:cs="Times New Roman'" w:eastAsia="Times New Roman'"/>
                <w:sz w:val="28"/>
              </w:rPr>
              <w:t xml:space="preserve">Форма</w:t>
            </w:r>
            <w:r>
              <w:rPr>
                <w:rFonts w:ascii="Times New Roman'" w:hAnsi="Times New Roman'" w:cs="Times New Roman'" w:eastAsia="Times New Roman'"/>
                <w:spacing w:val="-5"/>
                <w:sz w:val="28"/>
              </w:rPr>
              <w:t xml:space="preserve"> </w:t>
            </w:r>
            <w:r>
              <w:rPr>
                <w:rFonts w:ascii="Times New Roman'" w:hAnsi="Times New Roman'" w:cs="Times New Roman'" w:eastAsia="Times New Roman'"/>
                <w:spacing w:val="-2"/>
                <w:sz w:val="28"/>
              </w:rPr>
              <w:t xml:space="preserve">навчання</w:t>
            </w:r>
            <w:r>
              <w:rPr>
                <w:rFonts w:ascii="Times New Roman'" w:hAnsi="Times New Roman'" w:cs="Times New Roman'" w:eastAsia="Times New Roman'"/>
              </w:rPr>
            </w:r>
            <w:r/>
          </w:p>
        </w:tc>
        <w:tc>
          <w:tcPr>
            <w:tcW w:w="2583" w:type="dxa"/>
            <w:textDirection w:val="lrTb"/>
            <w:noWrap w:val="false"/>
          </w:tcPr>
          <w:p>
            <w:pPr>
              <w:pStyle w:val="1008"/>
              <w:ind w:left="107"/>
              <w:spacing w:before="0" w:line="315" w:lineRule="exact"/>
              <w:rPr>
                <w:rFonts w:ascii="Times New Roman'" w:hAnsi="Times New Roman'" w:cs="Times New Roman'" w:eastAsia="Times New Roman'"/>
                <w:sz w:val="28"/>
              </w:rPr>
            </w:pPr>
            <w:r>
              <w:rPr>
                <w:rFonts w:ascii="Times New Roman'" w:hAnsi="Times New Roman'" w:cs="Times New Roman'" w:eastAsia="Times New Roman'"/>
                <w:spacing w:val="-2"/>
                <w:sz w:val="28"/>
              </w:rPr>
              <w:t xml:space="preserve">Денна</w:t>
            </w:r>
            <w:r>
              <w:rPr>
                <w:rFonts w:ascii="Times New Roman'" w:hAnsi="Times New Roman'" w:cs="Times New Roman'" w:eastAsia="Times New Roman'"/>
              </w:rPr>
            </w:r>
            <w:r/>
          </w:p>
        </w:tc>
        <w:tc>
          <w:tcPr>
            <w:tcW w:w="2124" w:type="dxa"/>
            <w:vMerge w:val="restart"/>
            <w:textDirection w:val="lrTb"/>
            <w:noWrap w:val="false"/>
          </w:tcPr>
          <w:p>
            <w:pPr>
              <w:pStyle w:val="1008"/>
              <w:ind w:left="112"/>
              <w:spacing w:before="268"/>
              <w:rPr>
                <w:rFonts w:ascii="Times New Roman'" w:hAnsi="Times New Roman'" w:cs="Times New Roman'" w:eastAsia="Times New Roman'"/>
                <w:sz w:val="28"/>
              </w:rPr>
            </w:pPr>
            <w:r>
              <w:rPr>
                <w:rFonts w:ascii="Times New Roman'" w:hAnsi="Times New Roman'" w:cs="Times New Roman'" w:eastAsia="Times New Roman'"/>
                <w:spacing w:val="-4"/>
                <w:sz w:val="28"/>
              </w:rPr>
              <w:t xml:space="preserve">Бали</w:t>
            </w:r>
            <w:r>
              <w:rPr>
                <w:rFonts w:ascii="Times New Roman'" w:hAnsi="Times New Roman'" w:cs="Times New Roman'" w:eastAsia="Times New Roman'"/>
              </w:rPr>
            </w:r>
            <w:r/>
          </w:p>
        </w:tc>
        <w:tc>
          <w:tcPr>
            <w:tcW w:w="3019" w:type="dxa"/>
            <w:vMerge w:val="restart"/>
            <w:textDirection w:val="lrTb"/>
            <w:noWrap w:val="false"/>
          </w:tcPr>
          <w:p>
            <w:pPr>
              <w:pStyle w:val="1008"/>
              <w:spacing w:before="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rPr>
            </w:r>
            <w:r/>
          </w:p>
        </w:tc>
      </w:tr>
      <w:tr>
        <w:trPr>
          <w:trHeight w:val="541"/>
        </w:trPr>
        <w:tc>
          <w:tcPr>
            <w:tcW w:w="2268" w:type="dxa"/>
            <w:textDirection w:val="lrTb"/>
            <w:noWrap w:val="false"/>
          </w:tcPr>
          <w:p>
            <w:pPr>
              <w:pStyle w:val="1008"/>
              <w:ind w:left="107"/>
              <w:spacing w:before="12"/>
              <w:rPr>
                <w:rFonts w:ascii="Times New Roman'" w:hAnsi="Times New Roman'" w:cs="Times New Roman'" w:eastAsia="Times New Roman'"/>
                <w:sz w:val="28"/>
              </w:rPr>
            </w:pPr>
            <w:r>
              <w:rPr>
                <w:rFonts w:ascii="Times New Roman'" w:hAnsi="Times New Roman'" w:cs="Times New Roman'" w:eastAsia="Times New Roman'"/>
                <w:spacing w:val="-2"/>
                <w:sz w:val="28"/>
              </w:rPr>
              <w:t xml:space="preserve">Спеціальність</w:t>
            </w:r>
            <w:r>
              <w:rPr>
                <w:rFonts w:ascii="Times New Roman'" w:hAnsi="Times New Roman'" w:cs="Times New Roman'" w:eastAsia="Times New Roman'"/>
              </w:rPr>
            </w:r>
            <w:r/>
          </w:p>
        </w:tc>
        <w:tc>
          <w:tcPr>
            <w:tcW w:w="2583" w:type="dxa"/>
            <w:textDirection w:val="lrTb"/>
            <w:noWrap w:val="false"/>
          </w:tcPr>
          <w:p>
            <w:pPr>
              <w:pStyle w:val="1008"/>
              <w:ind w:left="107"/>
              <w:spacing w:before="12"/>
              <w:rPr>
                <w:rFonts w:ascii="Times New Roman'" w:hAnsi="Times New Roman'" w:cs="Times New Roman'" w:eastAsia="Times New Roman'"/>
                <w:sz w:val="28"/>
              </w:rPr>
            </w:pPr>
            <w:r>
              <w:rPr>
                <w:rFonts w:ascii="Times New Roman'" w:hAnsi="Times New Roman'" w:cs="Times New Roman'" w:eastAsia="Times New Roman'"/>
                <w:spacing w:val="-5"/>
                <w:sz w:val="28"/>
              </w:rPr>
              <w:t xml:space="preserve">121</w:t>
            </w:r>
            <w:r>
              <w:rPr>
                <w:rFonts w:ascii="Times New Roman'" w:hAnsi="Times New Roman'" w:cs="Times New Roman'" w:eastAsia="Times New Roman'"/>
              </w:rPr>
            </w:r>
            <w:r/>
          </w:p>
        </w:tc>
        <w:tc>
          <w:tcPr>
            <w:tcBorders>
              <w:top w:val="none" w:color="000000" w:sz="4" w:space="0"/>
            </w:tcBorders>
            <w:tcW w:w="2124" w:type="dxa"/>
            <w:vMerge w:val="continue"/>
            <w:textDirection w:val="lrTb"/>
            <w:noWrap w:val="false"/>
          </w:tcPr>
          <w:p>
            <w:pPr>
              <w:rPr>
                <w:sz w:val="2"/>
                <w:szCs w:val="2"/>
              </w:rPr>
            </w:pPr>
            <w:r>
              <w:rPr>
                <w:sz w:val="2"/>
                <w:szCs w:val="2"/>
              </w:rPr>
            </w:r>
            <w:r/>
          </w:p>
        </w:tc>
        <w:tc>
          <w:tcPr>
            <w:tcBorders>
              <w:top w:val="none" w:color="000000" w:sz="4" w:space="0"/>
            </w:tcBorders>
            <w:tcW w:w="3019" w:type="dxa"/>
            <w:vMerge w:val="continue"/>
            <w:textDirection w:val="lrTb"/>
            <w:noWrap w:val="false"/>
          </w:tcPr>
          <w:p>
            <w:pPr>
              <w:rPr>
                <w:sz w:val="2"/>
                <w:szCs w:val="2"/>
              </w:rPr>
            </w:pPr>
            <w:r>
              <w:rPr>
                <w:sz w:val="2"/>
                <w:szCs w:val="2"/>
              </w:rPr>
            </w:r>
            <w:r/>
          </w:p>
        </w:tc>
      </w:tr>
      <w:tr>
        <w:trPr>
          <w:trHeight w:val="501"/>
        </w:trPr>
        <w:tc>
          <w:tcPr>
            <w:gridSpan w:val="4"/>
            <w:tcW w:w="9994" w:type="dxa"/>
            <w:textDirection w:val="lrTb"/>
            <w:noWrap w:val="false"/>
          </w:tcPr>
          <w:p>
            <w:pPr>
              <w:pStyle w:val="1008"/>
              <w:ind w:left="332" w:right="887"/>
              <w:jc w:val="center"/>
              <w:spacing w:before="0" w:line="312" w:lineRule="exact"/>
              <w:rPr>
                <w:rFonts w:ascii="Times New Roman'" w:hAnsi="Times New Roman'" w:cs="Times New Roman'" w:eastAsia="Times New Roman'"/>
                <w:sz w:val="28"/>
              </w:rPr>
            </w:pPr>
            <w:r>
              <w:rPr>
                <w:rFonts w:ascii="Times New Roman'" w:hAnsi="Times New Roman'" w:cs="Times New Roman'" w:eastAsia="Times New Roman'"/>
                <w:spacing w:val="-4"/>
                <w:sz w:val="28"/>
              </w:rPr>
              <w:t xml:space="preserve">2021</w:t>
            </w:r>
            <w:r>
              <w:rPr>
                <w:rFonts w:ascii="Times New Roman'" w:hAnsi="Times New Roman'" w:cs="Times New Roman'" w:eastAsia="Times New Roman'"/>
              </w:rPr>
            </w:r>
            <w:r/>
          </w:p>
        </w:tc>
      </w:tr>
    </w:tbl>
    <w:p>
      <w:pPr>
        <w:pStyle w:val="1006"/>
        <w:ind w:left="0" w:right="558"/>
        <w:spacing w:before="70" w:line="256" w:lineRule="auto"/>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rPr>
      </w:r>
      <w:r/>
    </w:p>
    <w:p>
      <w:pPr>
        <w:pStyle w:val="1006"/>
        <w:ind w:left="0" w:right="567"/>
        <w:jc w:val="both"/>
        <w:spacing w:before="70" w:line="360" w:lineRule="auto"/>
        <w:rPr>
          <w:rFonts w:ascii="Times New Roman'" w:hAnsi="Times New Roman'" w:cs="Times New Roman'" w:eastAsia="Times New Roman'"/>
          <w:highlight w:val="none"/>
        </w:rPr>
        <w:suppressLineNumbers w:val="0"/>
      </w:pPr>
      <w:r>
        <w:rPr>
          <w:rFonts w:ascii="Times New Roman'" w:hAnsi="Times New Roman'" w:cs="Times New Roman'" w:eastAsia="Times New Roman'"/>
          <w:b/>
        </w:rPr>
        <w:t xml:space="preserve">Мета</w:t>
      </w:r>
      <w:r>
        <w:rPr>
          <w:rFonts w:ascii="Times New Roman'" w:hAnsi="Times New Roman'" w:cs="Times New Roman'" w:eastAsia="Times New Roman'"/>
        </w:rPr>
        <w:t xml:space="preserve">:</w:t>
      </w:r>
      <w:r>
        <w:rPr>
          <w:rFonts w:ascii="Times New Roman'" w:hAnsi="Times New Roman'" w:cs="Times New Roman'" w:eastAsia="Times New Roman'"/>
        </w:rPr>
        <w:t xml:space="preserve"> </w:t>
      </w:r>
      <w:r>
        <w:rPr>
          <w:rFonts w:ascii="Times New Roman'" w:hAnsi="Times New Roman'" w:cs="Times New Roman'" w:eastAsia="Times New Roman'"/>
        </w:rPr>
        <w:t xml:space="preserve">Визначити метрики, що орієнтовані на вимоги, та набути практичні навички з підрахунку їх значень.</w:t>
      </w:r>
      <w:r>
        <w:rPr>
          <w:rFonts w:ascii="Times New Roman'" w:hAnsi="Times New Roman'" w:cs="Times New Roman'" w:eastAsia="Times New Roman'"/>
        </w:rPr>
      </w:r>
      <w:r/>
    </w:p>
    <w:p>
      <w:pPr>
        <w:ind w:left="709" w:right="567" w:firstLine="0"/>
        <w:jc w:val="both"/>
        <w:spacing w:before="188" w:line="360" w:lineRule="auto"/>
        <w:tabs>
          <w:tab w:val="left" w:pos="749" w:leader="none"/>
        </w:tabs>
        <w:rPr>
          <w:rFonts w:ascii="Times New Roman'" w:hAnsi="Times New Roman'" w:cs="Times New Roman'" w:eastAsia="Times New Roman'"/>
          <w:sz w:val="28"/>
          <w:szCs w:val="28"/>
        </w:rPr>
        <w:suppressLineNumbers w:val="0"/>
      </w:pPr>
      <w:r>
        <w:rPr>
          <w:rFonts w:ascii="Times New Roman'" w:hAnsi="Times New Roman'" w:cs="Times New Roman'" w:eastAsia="Times New Roman'"/>
          <w:sz w:val="28"/>
          <w:szCs w:val="28"/>
          <w:highlight w:val="none"/>
        </w:rPr>
      </w:r>
      <w:r>
        <w:rPr>
          <w:rFonts w:ascii="Times New Roman'" w:hAnsi="Times New Roman'" w:cs="Times New Roman'" w:eastAsia="Times New Roman'"/>
          <w:b/>
          <w:sz w:val="28"/>
        </w:rPr>
        <w:t xml:space="preserve">Завдання </w:t>
      </w:r>
      <w:r>
        <w:rPr>
          <w:rFonts w:ascii="Times New Roman'" w:hAnsi="Times New Roman'" w:cs="Times New Roman'" w:eastAsia="Times New Roman'"/>
        </w:rPr>
      </w:r>
      <w:r/>
    </w:p>
    <w:p>
      <w:pPr>
        <w:pStyle w:val="1007"/>
        <w:numPr>
          <w:ilvl w:val="0"/>
          <w:numId w:val="37"/>
        </w:numPr>
        <w:ind w:right="567"/>
        <w:jc w:val="both"/>
        <w:spacing w:before="188" w:line="360" w:lineRule="auto"/>
        <w:tabs>
          <w:tab w:val="left" w:pos="749" w:leader="none"/>
        </w:tabs>
        <w:rPr>
          <w:rFonts w:ascii="Times New Roman'" w:hAnsi="Times New Roman'" w:cs="Times New Roman'" w:eastAsia="Times New Roman'"/>
          <w:sz w:val="28"/>
          <w:szCs w:val="28"/>
        </w:rPr>
        <w:suppressLineNumbers w:val="0"/>
      </w:pPr>
      <w:r>
        <w:rPr>
          <w:rFonts w:ascii="Times New Roman'" w:hAnsi="Times New Roman'" w:cs="Times New Roman'" w:eastAsia="Times New Roman'"/>
          <w:sz w:val="28"/>
          <w:szCs w:val="28"/>
          <w:highlight w:val="none"/>
        </w:rPr>
      </w:r>
      <w:r>
        <w:rPr>
          <w:rFonts w:ascii="Times New Roman'" w:hAnsi="Times New Roman'" w:cs="Times New Roman'" w:eastAsia="Times New Roman'"/>
          <w:sz w:val="28"/>
        </w:rPr>
        <w:t xml:space="preserve">Встановити метрики, орієнтовані на вимоги.</w:t>
      </w:r>
      <w:r>
        <w:rPr>
          <w:rFonts w:ascii="Times New Roman'" w:hAnsi="Times New Roman'" w:cs="Times New Roman'" w:eastAsia="Times New Roman'"/>
          <w:sz w:val="28"/>
        </w:rPr>
      </w:r>
      <w:r/>
    </w:p>
    <w:p>
      <w:pPr>
        <w:pStyle w:val="1007"/>
        <w:numPr>
          <w:ilvl w:val="0"/>
          <w:numId w:val="37"/>
        </w:numPr>
        <w:ind w:right="567"/>
        <w:jc w:val="both"/>
        <w:spacing w:before="188" w:line="360" w:lineRule="auto"/>
        <w:tabs>
          <w:tab w:val="left" w:pos="749" w:leader="none"/>
        </w:tabs>
        <w:rPr>
          <w:rFonts w:ascii="Times New Roman'" w:hAnsi="Times New Roman'" w:cs="Times New Roman'" w:eastAsia="Times New Roman'"/>
          <w:sz w:val="28"/>
          <w:szCs w:val="28"/>
        </w:rPr>
        <w:suppressLineNumbers w:val="0"/>
      </w:pPr>
      <w:r>
        <w:rPr>
          <w:rFonts w:ascii="Times New Roman'" w:hAnsi="Times New Roman'" w:cs="Times New Roman'" w:eastAsia="Times New Roman'"/>
          <w:sz w:val="28"/>
        </w:rPr>
        <w:t xml:space="preserve">Дослідити особливості підрахунку значень метрик, орієнтованих на вимоги.</w:t>
      </w:r>
      <w:r>
        <w:rPr>
          <w:rFonts w:ascii="Times New Roman'" w:hAnsi="Times New Roman'" w:cs="Times New Roman'" w:eastAsia="Times New Roman'"/>
          <w:sz w:val="28"/>
        </w:rPr>
      </w:r>
      <w:r/>
    </w:p>
    <w:p>
      <w:pPr>
        <w:pStyle w:val="1007"/>
        <w:numPr>
          <w:ilvl w:val="0"/>
          <w:numId w:val="37"/>
        </w:numPr>
        <w:ind w:right="567"/>
        <w:jc w:val="both"/>
        <w:spacing w:before="188" w:line="360" w:lineRule="auto"/>
        <w:tabs>
          <w:tab w:val="left" w:pos="749" w:leader="none"/>
        </w:tabs>
        <w:rPr>
          <w:rFonts w:ascii="Times New Roman'" w:hAnsi="Times New Roman'" w:cs="Times New Roman'" w:eastAsia="Times New Roman'"/>
          <w:sz w:val="28"/>
          <w:szCs w:val="28"/>
        </w:rPr>
        <w:suppressLineNumbers w:val="0"/>
      </w:pPr>
      <w:r>
        <w:rPr>
          <w:rFonts w:ascii="Times New Roman'" w:hAnsi="Times New Roman'" w:cs="Times New Roman'" w:eastAsia="Times New Roman'"/>
          <w:sz w:val="28"/>
        </w:rPr>
        <w:t xml:space="preserve"> Визначити значення метрик, орієнтованих на вимоги, за наведеними формулами.</w:t>
      </w:r>
      <w:r>
        <w:rPr>
          <w:rFonts w:ascii="Times New Roman'" w:hAnsi="Times New Roman'" w:cs="Times New Roman'" w:eastAsia="Times New Roman'"/>
          <w:sz w:val="28"/>
        </w:rPr>
      </w:r>
      <w:r/>
    </w:p>
    <w:p>
      <w:pPr>
        <w:pStyle w:val="1007"/>
        <w:numPr>
          <w:ilvl w:val="0"/>
          <w:numId w:val="37"/>
        </w:numPr>
        <w:ind w:right="567"/>
        <w:jc w:val="both"/>
        <w:spacing w:before="188" w:line="360" w:lineRule="auto"/>
        <w:tabs>
          <w:tab w:val="left" w:pos="749" w:leader="none"/>
        </w:tabs>
        <w:rPr>
          <w:rFonts w:ascii="Times New Roman'" w:hAnsi="Times New Roman'" w:cs="Times New Roman'" w:eastAsia="Times New Roman'"/>
          <w:sz w:val="28"/>
          <w:szCs w:val="28"/>
          <w:highlight w:val="none"/>
        </w:rPr>
        <w:suppressLineNumbers w:val="0"/>
      </w:pPr>
      <w:r>
        <w:rPr>
          <w:rFonts w:ascii="Times New Roman'" w:hAnsi="Times New Roman'" w:cs="Times New Roman'" w:eastAsia="Times New Roman'"/>
          <w:sz w:val="28"/>
        </w:rPr>
        <w:t xml:space="preserve">Побудувати матрицю відповідності функціональних вимо</w:t>
      </w:r>
      <w:r>
        <w:rPr>
          <w:rFonts w:ascii="Times New Roman'" w:hAnsi="Times New Roman'" w:cs="Times New Roman'" w:eastAsia="Times New Roman'"/>
          <w:sz w:val="28"/>
        </w:rPr>
        <w:t xml:space="preserve">г до програмного продукту і підготованих тестових сценаріїв.</w:t>
      </w:r>
      <w:r>
        <w:rPr>
          <w:rFonts w:ascii="Times New Roman'" w:hAnsi="Times New Roman'" w:cs="Times New Roman'" w:eastAsia="Times New Roman'"/>
          <w:sz w:val="28"/>
        </w:rPr>
      </w:r>
      <w:r/>
    </w:p>
    <w:p>
      <w:pPr>
        <w:pStyle w:val="1006"/>
        <w:ind w:left="0"/>
        <w:spacing w:before="11" w:line="360" w:lineRule="auto"/>
        <w:rPr>
          <w:rFonts w:ascii="Times New Roman'" w:hAnsi="Times New Roman'" w:cs="Times New Roman'" w:eastAsia="Times New Roman'"/>
          <w:b/>
        </w:rPr>
      </w:pPr>
      <w:r>
        <w:rPr>
          <w:rFonts w:ascii="Times New Roman'" w:hAnsi="Times New Roman'" w:cs="Times New Roman'" w:eastAsia="Times New Roman'"/>
          <w:b/>
        </w:rPr>
        <w:t xml:space="preserve">Виконання</w:t>
      </w:r>
      <w:r>
        <w:rPr>
          <w:rFonts w:ascii="Times New Roman'" w:hAnsi="Times New Roman'" w:cs="Times New Roman'" w:eastAsia="Times New Roman'"/>
          <w:b/>
          <w:spacing w:val="-18"/>
        </w:rPr>
        <w:t xml:space="preserve"> </w:t>
      </w:r>
      <w:r>
        <w:rPr>
          <w:rFonts w:ascii="Times New Roman'" w:hAnsi="Times New Roman'" w:cs="Times New Roman'" w:eastAsia="Times New Roman'"/>
          <w:b/>
        </w:rPr>
        <w:t xml:space="preserve">завдання:</w:t>
      </w:r>
      <w:r>
        <w:rPr>
          <w:rFonts w:ascii="Times New Roman'" w:hAnsi="Times New Roman'" w:cs="Times New Roman'" w:eastAsia="Times New Roman'"/>
        </w:rPr>
      </w:r>
      <w:r/>
    </w:p>
    <w:p>
      <w:pPr>
        <w:pStyle w:val="1006"/>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rPr>
      </w:r>
      <w:r>
        <w:rPr>
          <w:rFonts w:ascii="Times New Roman'" w:hAnsi="Times New Roman'" w:cs="Times New Roman'" w:eastAsia="Times New Roman'"/>
          <w:b/>
        </w:rPr>
        <w:t xml:space="preserve">Встановлення метрик орієнтованих на вимогах.</w:t>
      </w:r>
      <w:r>
        <w:rPr>
          <w:rFonts w:ascii="Times New Roman'" w:hAnsi="Times New Roman'" w:cs="Times New Roman'" w:eastAsia="Times New Roman'"/>
          <w:b w:val="0"/>
          <w:sz w:val="28"/>
          <w:highlight w:val="none"/>
        </w:rPr>
        <w:br/>
      </w:r>
      <w:r>
        <w:rPr>
          <w:rFonts w:ascii="Times New Roman'" w:hAnsi="Times New Roman'" w:cs="Times New Roman'" w:eastAsia="Times New Roman'"/>
          <w:b w:val="0"/>
          <w:sz w:val="28"/>
          <w:highlight w:val="none"/>
        </w:rPr>
        <w:t xml:space="preserve">Метрики, що орієнтовані на вимоги, дають можливість контролювати специфікації вимог, зміни вимог, а також степінь їх задоволення. Серед основних метрик, орієнтованих на вимоги, виділяють такі: </w:t>
      </w:r>
      <w:r/>
    </w:p>
    <w:p>
      <w:pPr>
        <w:pStyle w:val="1006"/>
        <w:numPr>
          <w:ilvl w:val="0"/>
          <w:numId w:val="97"/>
        </w:numPr>
        <w:ind w:right="567"/>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стабільність вимог (requirement stability.</w:t>
      </w:r>
      <w:r/>
    </w:p>
    <w:p>
      <w:pPr>
        <w:pStyle w:val="1006"/>
        <w:numPr>
          <w:ilvl w:val="0"/>
          <w:numId w:val="97"/>
        </w:numPr>
        <w:ind w:right="567"/>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рух вимог (re</w:t>
      </w:r>
      <w:r>
        <w:rPr>
          <w:rFonts w:ascii="Times New Roman'" w:hAnsi="Times New Roman'" w:cs="Times New Roman'" w:eastAsia="Times New Roman'"/>
          <w:b w:val="0"/>
          <w:sz w:val="28"/>
          <w:highlight w:val="none"/>
        </w:rPr>
        <w:t xml:space="preserve">quirements creep);.</w:t>
      </w:r>
      <w:r/>
    </w:p>
    <w:p>
      <w:pPr>
        <w:pStyle w:val="1006"/>
        <w:numPr>
          <w:ilvl w:val="0"/>
          <w:numId w:val="97"/>
        </w:numPr>
        <w:ind w:right="567"/>
        <w:jc w:val="both"/>
        <w:spacing w:before="11" w:line="360" w:lineRule="auto"/>
        <w:rPr>
          <w:rFonts w:ascii="Times New Roman'" w:hAnsi="Times New Roman'" w:cs="Times New Roman'" w:eastAsia="Times New Roman'"/>
        </w:rPr>
        <w:suppressLineNumbers w:val="0"/>
      </w:pPr>
      <w:r>
        <w:rPr>
          <w:rFonts w:ascii="Times New Roman'" w:hAnsi="Times New Roman'" w:cs="Times New Roman'" w:eastAsia="Times New Roman'"/>
          <w:b w:val="0"/>
          <w:sz w:val="28"/>
          <w:highlight w:val="none"/>
        </w:rPr>
        <w:t xml:space="preserve">відповідність вимогам (requirement conformance).</w:t>
      </w:r>
      <w:r>
        <w:rPr>
          <w:rFonts w:ascii="Times New Roman'" w:hAnsi="Times New Roman'" w:cs="Times New Roman'" w:eastAsia="Times New Roman'"/>
          <w:b w:val="0"/>
          <w:sz w:val="28"/>
          <w:highlight w:val="none"/>
        </w:rPr>
      </w:r>
      <w:r/>
    </w:p>
    <w:p>
      <w:pPr>
        <w:pStyle w:val="1006"/>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sz w:val="28"/>
          <w:highlight w:val="none"/>
        </w:rPr>
        <w:t xml:space="preserve">Коефіціент стабільності вимог</w:t>
      </w:r>
      <w:r>
        <w:rPr>
          <w:rFonts w:ascii="Times New Roman'" w:hAnsi="Times New Roman'" w:cs="Times New Roman'" w:eastAsia="Times New Roman'"/>
          <w:b w:val="0"/>
          <w:sz w:val="28"/>
          <w:highlight w:val="none"/>
        </w:rPr>
        <w:t xml:space="preserve"> — призначення метрики показати, як багато вже реалізованих вимог доводитися переробляти від релізу до релізу при розробці нових фіч. Кількість нових вимог повинно переважати над змінними а коефіцієнт бажано повинен бути менше 0</w:t>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t xml:space="preserve">5. В цьому випадку ми впроваджуємо нові фічі в 2 рази більше, ніж переробляємо існуючих.Якщо коефіцієнт вище 0,5, особливо якщо більше 1, то це швидше за все означає, що раніше ми зробили те, що виявилося непотрібним. Команда фокусується не на створенні но</w:t>
      </w:r>
      <w:r>
        <w:rPr>
          <w:rFonts w:ascii="Times New Roman'" w:hAnsi="Times New Roman'" w:cs="Times New Roman'" w:eastAsia="Times New Roman'"/>
          <w:b w:val="0"/>
          <w:sz w:val="28"/>
          <w:highlight w:val="none"/>
        </w:rPr>
        <w:t xml:space="preserve">вих цінностей для бізнесу, а на переробленні раніше випущених фіч. Також метрика дає уявлення про те, наскільки легко масштабується функціонал системи, додаються нові можливості. </w:t>
      </w:r>
      <w:r>
        <w:rPr>
          <w:rFonts w:ascii="Times New Roman'" w:hAnsi="Times New Roman'" w:cs="Times New Roman'" w:eastAsia="Times New Roman'"/>
          <w:b w:val="0"/>
          <w:sz w:val="28"/>
          <w:highlight w:val="none"/>
        </w:rPr>
      </w:r>
      <w:r/>
      <w:r>
        <w:rPr>
          <w:rFonts w:ascii="Times New Roman'" w:hAnsi="Times New Roman'" w:cs="Times New Roman'" w:eastAsia="Times New Roman'"/>
          <w:b w:val="0"/>
          <w:sz w:val="28"/>
          <w:highlight w:val="none"/>
        </w:rPr>
      </w:r>
      <w:r>
        <w:rPr>
          <w:rFonts w:ascii="Times New Roman'" w:hAnsi="Times New Roman'" w:cs="Times New Roman'" w:eastAsia="Times New Roman'"/>
        </w:rPr>
        <w:t xml:space="preserve">Для визначення індексу стабільності вимог (RSI) використовуються формул</w:t>
      </w:r>
      <w:r>
        <w:rPr>
          <w:rFonts w:ascii="Times New Roman'" w:hAnsi="Times New Roman'" w:cs="Times New Roman'" w:eastAsia="Times New Roman'"/>
        </w:rPr>
        <w:t xml:space="preserve">:</w:t>
      </w:r>
      <w:r>
        <w:rPr>
          <w:rFonts w:ascii="Times New Roman'" w:hAnsi="Times New Roman'" w:cs="Times New Roman'" w:eastAsia="Times New Roman'"/>
        </w:rPr>
      </w:r>
      <w:r/>
      <w:r>
        <w:rPr>
          <w:rFonts w:ascii="Times New Roman'" w:hAnsi="Times New Roman'" w:cs="Times New Roman'" w:eastAsia="Times New Roman'"/>
          <w:b w:val="0"/>
          <w:sz w:val="28"/>
          <w:highlight w:val="none"/>
        </w:rPr>
        <w:br/>
      </w:r>
      <m:oMathPara>
        <m:oMathParaPr>
          <m:jc m:val="centerGroup"/>
        </m:oMathParaPr>
        <m:oMath>
          <m:r>
            <w:rPr>
              <w:rFonts w:ascii="Cambria Math" w:hAnsi="Cambria Math" w:cs="Cambria Math" w:eastAsia="Cambria Math" w:hint="default"/>
            </w:rPr>
            <m:rPr/>
            <m:t>RSI = </m:t>
          </m:r>
          <m:f>
            <m:fPr>
              <m:ctrlPr>
                <w:rPr>
                  <w:rFonts w:ascii="Cambria Math" w:hAnsi="Cambria Math" w:cs="Cambria Math" w:eastAsia="Cambria Math"/>
                  <w:i/>
                </w:rPr>
              </m:ctrlPr>
            </m:fPr>
            <m:num>
              <m:r>
                <w:rPr>
                  <w:rFonts w:ascii="Cambria Math" w:hAnsi="Cambria Math" w:cs="Cambria Math" w:eastAsia="Cambria Math" w:hint="default"/>
                </w:rPr>
                <m:rPr>
                  <m:sty m:val="i"/>
                </m:rPr>
                <m:t>(N - |C|)</m:t>
              </m:r>
            </m:num>
            <m:den>
              <m:r>
                <w:rPr>
                  <w:rFonts w:ascii="Cambria Math" w:hAnsi="Cambria Math" w:cs="Cambria Math" w:eastAsia="Cambria Math" w:hint="default"/>
                </w:rPr>
                <m:rPr>
                  <m:sty m:val="i"/>
                </m:rPr>
                <m:t>N</m:t>
              </m:r>
            </m:den>
          </m:f>
        </m:oMath>
      </m:oMathPara>
      <w:r>
        <w:rPr>
          <w:rFonts w:ascii="Times New Roman'" w:hAnsi="Times New Roman'" w:cs="Times New Roman'" w:eastAsia="Times New Roman'"/>
          <w:b w:val="0"/>
          <w:sz w:val="28"/>
          <w:highlight w:val="none"/>
        </w:rPr>
      </w:r>
      <w:r/>
    </w:p>
    <w:p>
      <w:pPr>
        <w:pStyle w:val="1006"/>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де N — кількість визначених і затверджених вимог до проекту; С — кількість змін, що пропонується внести до вимог. Значення індексу, що розраховується за формулою (2.1), має бути наближеним до одиниці.</w:t>
      </w:r>
      <w:r>
        <w:rPr>
          <w:rFonts w:ascii="Times New Roman'" w:hAnsi="Times New Roman'" w:cs="Times New Roman'" w:eastAsia="Times New Roman'"/>
          <w:b w:val="0"/>
          <w:sz w:val="28"/>
          <w:highlight w:val="none"/>
        </w:rPr>
      </w:r>
      <w:r/>
    </w:p>
    <w:p>
      <w:pPr>
        <w:pStyle w:val="1006"/>
        <w:ind w:left="0" w:firstLine="0"/>
        <w:jc w:val="both"/>
        <w:spacing w:before="11" w:line="360" w:lineRule="auto"/>
        <w:rPr>
          <w:rFonts w:ascii="Times New Roman'" w:hAnsi="Times New Roman'" w:cs="Times New Roman'" w:eastAsia="Times New Roman'"/>
          <w:b w:val="0"/>
          <w:sz w:val="28"/>
          <w:highlight w:val="none"/>
        </w:rPr>
        <w:suppressLineNumbers w:val="0"/>
      </w:pPr>
      <w:r/>
      <m:oMathPara>
        <m:oMathParaPr>
          <m:jc m:val="centerGroup"/>
        </m:oMathParaPr>
        <m:oMath>
          <m:r>
            <w:rPr>
              <w:rFonts w:ascii="Cambria Math" w:hAnsi="Cambria Math" w:cs="Cambria Math" w:eastAsia="Cambria Math" w:hint="default"/>
            </w:rPr>
            <m:rPr/>
            <m:t>RSI= </m:t>
          </m:r>
          <m:f>
            <m:fPr>
              <m:ctrlPr>
                <w:rPr>
                  <w:rFonts w:ascii="Cambria Math" w:hAnsi="Cambria Math" w:cs="Cambria Math" w:eastAsia="Cambria Math"/>
                  <w:i/>
                </w:rPr>
              </m:ctrlPr>
            </m:fPr>
            <m:num>
              <m:r>
                <w:rPr>
                  <w:rFonts w:ascii="Cambria Math" w:hAnsi="Cambria Math" w:cs="Cambria Math" w:eastAsia="Cambria Math" w:hint="default"/>
                </w:rPr>
                <m:rPr>
                  <m:sty m:val="i"/>
                </m:rPr>
                <m:t>( </m:t>
              </m:r>
              <m:sSub>
                <m:sSubPr>
                  <m:ctrlPr>
                    <w:rPr>
                      <w:rFonts w:ascii="Cambria Math" w:hAnsi="Cambria Math" w:cs="Cambria Math" w:eastAsia="Cambria Math"/>
                      <w:i/>
                    </w:rPr>
                  </m:ctrlPr>
                </m:sSubPr>
                <m:e>
                  <m:r>
                    <w:rPr>
                      <w:rFonts w:ascii="Cambria Math" w:hAnsi="Cambria Math" w:cs="Cambria Math" w:eastAsia="Cambria Math" w:hint="default"/>
                    </w:rPr>
                    <m:rPr>
                      <m:sty m:val="i"/>
                    </m:rPr>
                    <m:t>N</m:t>
                  </m:r>
                </m:e>
                <m:sub>
                  <m:r>
                    <w:rPr>
                      <w:rFonts w:ascii="Cambria Math" w:hAnsi="Cambria Math" w:cs="Cambria Math" w:eastAsia="Cambria Math" w:hint="default"/>
                    </w:rPr>
                    <m:rPr>
                      <m:sty m:val="i"/>
                    </m:rPr>
                    <m:t>пв </m:t>
                  </m:r>
                </m:sub>
              </m:sSub>
              <m:sSub>
                <m:sSubPr>
                  <m:ctrlPr>
                    <w:rPr>
                      <w:rFonts w:ascii="Cambria Math" w:hAnsi="Cambria Math" w:cs="Cambria Math" w:eastAsia="Cambria Math"/>
                      <w:i/>
                    </w:rPr>
                  </m:ctrlPr>
                </m:sSubPr>
                <m:e>
                  <m:r>
                    <w:rPr>
                      <w:rFonts w:ascii="Cambria Math" w:hAnsi="Cambria Math" w:cs="Cambria Math" w:eastAsia="Cambria Math" w:hint="default"/>
                    </w:rPr>
                    <m:rPr>
                      <m:sty m:val="i"/>
                    </m:rPr>
                    <m:t>+ N</m:t>
                  </m:r>
                </m:e>
                <m:sub>
                  <m:r>
                    <w:rPr>
                      <w:rFonts w:ascii="Cambria Math" w:hAnsi="Cambria Math" w:cs="Cambria Math" w:eastAsia="Cambria Math" w:hint="default"/>
                    </w:rPr>
                    <m:rPr>
                      <m:sty m:val="i"/>
                    </m:rPr>
                    <m:t>в</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N</m:t>
                  </m:r>
                </m:e>
                <m:sub>
                  <m:r>
                    <w:rPr>
                      <w:rFonts w:ascii="Cambria Math" w:hAnsi="Cambria Math" w:cs="Cambria Math" w:eastAsia="Cambria Math" w:hint="default"/>
                    </w:rPr>
                    <m:rPr>
                      <m:sty m:val="i"/>
                    </m:rPr>
                    <m:t>дв</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N</m:t>
                  </m:r>
                </m:e>
                <m:sub>
                  <m:r>
                    <w:rPr>
                      <w:rFonts w:ascii="Cambria Math" w:hAnsi="Cambria Math" w:cs="Cambria Math" w:eastAsia="Cambria Math" w:hint="default"/>
                    </w:rPr>
                    <m:rPr>
                      <m:sty m:val="i"/>
                    </m:rPr>
                    <m:t>вв </m:t>
                  </m:r>
                </m:sub>
              </m:sSub>
              <m:r>
                <w:rPr>
                  <w:rFonts w:ascii="Cambria Math" w:hAnsi="Cambria Math" w:cs="Cambria Math" w:eastAsia="Cambria Math" w:hint="default"/>
                </w:rPr>
                <m:rPr>
                  <m:sty m:val="i"/>
                </m:rPr>
                <m:t>)</m:t>
              </m:r>
            </m:num>
            <m:den>
              <m:sSub>
                <m:sSubPr>
                  <m:ctrlPr>
                    <w:rPr>
                      <w:rFonts w:ascii="Cambria Math" w:hAnsi="Cambria Math" w:cs="Cambria Math" w:eastAsia="Cambria Math"/>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N</m:t>
                  </m:r>
                </m:e>
                <m:sub>
                  <m:r>
                    <w:rPr>
                      <w:rFonts w:ascii="Cambria Math" w:hAnsi="Cambria Math" w:cs="Cambria Math" w:eastAsia="Cambria Math" w:hint="default"/>
                      <w:strike w:val="false"/>
                      <w:sz w:val="28"/>
                      <w:highlight w:val="none"/>
                      <w:u w:val="none"/>
                    </w:rPr>
                    <m:rPr>
                      <m:sty m:val="i"/>
                    </m:rPr>
                    <m:t>пв</m:t>
                  </m:r>
                </m:sub>
              </m:sSub>
            </m:den>
          </m:f>
        </m:oMath>
      </m:oMathPara>
      <w:r>
        <w:rPr>
          <w:rFonts w:ascii="Times New Roman'" w:hAnsi="Times New Roman'" w:cs="Times New Roman'" w:eastAsia="Times New Roman'"/>
          <w:b w:val="0"/>
          <w:sz w:val="28"/>
          <w:highlight w:val="none"/>
        </w:rPr>
      </w:r>
      <w:r/>
    </w:p>
    <w:p>
      <w:pPr>
        <w:pStyle w:val="1006"/>
        <w:ind w:left="0"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rPr>
        <w:t xml:space="preserve">де N</w:t>
      </w:r>
      <w:r>
        <w:rPr>
          <w:rFonts w:ascii="Times New Roman'" w:hAnsi="Times New Roman'" w:cs="Times New Roman'" w:eastAsia="Times New Roman'"/>
          <w:vertAlign w:val="subscript"/>
        </w:rPr>
        <w:t xml:space="preserve">пв</w:t>
      </w:r>
      <w:r>
        <w:rPr>
          <w:rFonts w:ascii="Times New Roman'" w:hAnsi="Times New Roman'" w:cs="Times New Roman'" w:eastAsia="Times New Roman'"/>
        </w:rPr>
        <w:t xml:space="preserve"> — загальна кількість первинних вимог; N</w:t>
      </w:r>
      <w:r>
        <w:rPr>
          <w:rFonts w:ascii="Times New Roman'" w:hAnsi="Times New Roman'" w:cs="Times New Roman'" w:eastAsia="Times New Roman'"/>
          <w:vertAlign w:val="subscript"/>
        </w:rPr>
        <w:t xml:space="preserve">в </w:t>
      </w:r>
      <w:r>
        <w:rPr>
          <w:rFonts w:ascii="Times New Roman'" w:hAnsi="Times New Roman'" w:cs="Times New Roman'" w:eastAsia="Times New Roman'"/>
        </w:rPr>
        <w:t xml:space="preserve">— загальна кількість вимог, які потрібно змінити; N</w:t>
      </w:r>
      <w:r>
        <w:rPr>
          <w:rFonts w:ascii="Times New Roman'" w:hAnsi="Times New Roman'" w:cs="Times New Roman'" w:eastAsia="Times New Roman'"/>
          <w:vertAlign w:val="subscript"/>
        </w:rPr>
        <w:t xml:space="preserve">дв</w:t>
      </w:r>
      <w:r>
        <w:rPr>
          <w:rFonts w:ascii="Times New Roman'" w:hAnsi="Times New Roman'" w:cs="Times New Roman'" w:eastAsia="Times New Roman'"/>
        </w:rPr>
        <w:t xml:space="preserve"> — загальна кількість доданих вимог; N</w:t>
      </w:r>
      <w:r>
        <w:rPr>
          <w:rFonts w:ascii="Times New Roman'" w:hAnsi="Times New Roman'" w:cs="Times New Roman'" w:eastAsia="Times New Roman'"/>
          <w:vertAlign w:val="subscript"/>
        </w:rPr>
        <w:t xml:space="preserve">вв</w:t>
      </w:r>
      <w:r>
        <w:rPr>
          <w:rFonts w:ascii="Times New Roman'" w:hAnsi="Times New Roman'" w:cs="Times New Roman'" w:eastAsia="Times New Roman'"/>
        </w:rPr>
        <w:t xml:space="preserve"> — загальна кількість видалених вимог.</w:t>
      </w:r>
      <w:r>
        <w:rPr>
          <w:rFonts w:ascii="Times New Roman'" w:hAnsi="Times New Roman'" w:cs="Times New Roman'" w:eastAsia="Times New Roman'"/>
          <w:b w:val="0"/>
          <w:sz w:val="28"/>
          <w:highlight w:val="none"/>
        </w:rPr>
      </w:r>
      <w:r/>
    </w:p>
    <w:p>
      <w:pPr>
        <w:pStyle w:val="1006"/>
        <w:ind w:left="0"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Далі розрахуємо індекс стабільності вимог виходячи з наших вимог, висунутих у лабораторній роботі 5.</w:t>
      </w:r>
      <w:r>
        <w:rPr>
          <w:rFonts w:ascii="Times New Roman'" w:hAnsi="Times New Roman'" w:cs="Times New Roman'" w:eastAsia="Times New Roman'"/>
          <w:b w:val="0"/>
          <w:sz w:val="28"/>
          <w:highlight w:val="none"/>
        </w:rPr>
      </w:r>
      <w:r/>
    </w:p>
    <w:p>
      <w:pPr>
        <w:pStyle w:val="1006"/>
        <w:ind w:left="0"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m:oMathPara>
        <m:oMathParaPr>
          <m:jc m:val="centerGroup"/>
        </m:oMathParaPr>
        <m:oMath>
          <m:r>
            <w:rPr>
              <w:rFonts w:ascii="Cambria Math" w:hAnsi="Cambria Math" w:cs="Cambria Math" w:eastAsia="Cambria Math"/>
            </w:rPr>
            <m:rPr/>
            <m:t>RSI = </m:t>
          </m:r>
          <m:f>
            <m:fPr>
              <m:ctrlPr>
                <w:rPr>
                  <w:rFonts w:ascii="Cambria Math" w:hAnsi="Cambria Math" w:cs="Cambria Math" w:eastAsia="Cambria Math"/>
                  <w:i/>
                </w:rPr>
              </m:ctrlPr>
            </m:fPr>
            <m:num>
              <m:r>
                <w:rPr>
                  <w:rFonts w:ascii="Cambria Math" w:hAnsi="Cambria Math" w:cs="Cambria Math" w:eastAsia="Cambria Math" w:hint="default"/>
                </w:rPr>
                <m:rPr>
                  <m:sty m:val="i"/>
                </m:rPr>
                <m:t>20+2</m:t>
              </m:r>
            </m:num>
            <m:den>
              <m:r>
                <w:rPr>
                  <w:rFonts w:ascii="Cambria Math" w:hAnsi="Cambria Math" w:cs="Cambria Math" w:eastAsia="Cambria Math" w:hint="default"/>
                </w:rPr>
                <m:rPr>
                  <m:sty m:val="i"/>
                </m:rPr>
                <m:t>20</m:t>
              </m:r>
            </m:den>
          </m:f>
          <m:r>
            <w:rPr>
              <w:rFonts w:ascii="Cambria Math" w:hAnsi="Cambria Math" w:cs="Cambria Math" w:eastAsia="Cambria Math"/>
            </w:rPr>
            <m:rPr/>
            <m:t> = 1,1</m:t>
          </m:r>
        </m:oMath>
      </m:oMathPara>
      <w:r>
        <w:rPr>
          <w:rFonts w:ascii="Times New Roman'" w:hAnsi="Times New Roman'" w:cs="Times New Roman'" w:eastAsia="Times New Roman'"/>
          <w:b w:val="0"/>
          <w:sz w:val="28"/>
          <w:highlight w:val="none"/>
        </w:rPr>
      </w:r>
      <w:r/>
    </w:p>
    <w:p>
      <w:pPr>
        <w:pStyle w:val="1006"/>
        <w:ind w:left="0"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m:oMathPara>
        <m:oMathParaPr>
          <m:jc m:val="centerGroup"/>
        </m:oMathParaPr>
        <m:oMath>
          <m:r>
            <w:rPr>
              <w:rFonts w:ascii="Cambria Math" w:hAnsi="Cambria Math" w:cs="Cambria Math" w:eastAsia="Cambria Math"/>
            </w:rPr>
            <m:rPr/>
            <m:t>RSI = </m:t>
          </m:r>
          <m:f>
            <m:fPr>
              <m:ctrlPr>
                <w:rPr>
                  <w:rFonts w:ascii="Cambria Math" w:hAnsi="Cambria Math" w:cs="Cambria Math" w:eastAsia="Cambria Math"/>
                  <w:i/>
                </w:rPr>
              </m:ctrlPr>
            </m:fPr>
            <m:num>
              <m:r>
                <w:rPr>
                  <w:rFonts w:ascii="Cambria Math" w:hAnsi="Cambria Math" w:cs="Cambria Math" w:eastAsia="Cambria Math" w:hint="default"/>
                </w:rPr>
                <m:rPr>
                  <m:sty m:val="i"/>
                </m:rPr>
                <m:t>20+ 1 +1 +0</m:t>
              </m:r>
            </m:num>
            <m:den>
              <m:r>
                <w:rPr>
                  <w:rFonts w:ascii="Cambria Math" w:hAnsi="Cambria Math" w:cs="Cambria Math" w:eastAsia="Cambria Math" w:hint="default"/>
                </w:rPr>
                <m:rPr>
                  <m:sty m:val="i"/>
                </m:rPr>
                <m:t>20</m:t>
              </m:r>
            </m:den>
          </m:f>
          <m:r>
            <w:rPr>
              <w:rFonts w:ascii="Cambria Math" w:hAnsi="Cambria Math" w:cs="Cambria Math" w:eastAsia="Cambria Math"/>
            </w:rPr>
            <m:rPr/>
            <m:t>= 1,1</m:t>
          </m:r>
        </m:oMath>
      </m:oMathPara>
      <w:r>
        <w:rPr>
          <w:rFonts w:ascii="Times New Roman'" w:hAnsi="Times New Roman'" w:cs="Times New Roman'" w:eastAsia="Times New Roman'"/>
          <w:b w:val="0"/>
          <w:sz w:val="28"/>
          <w:highlight w:val="none"/>
        </w:rPr>
      </w:r>
      <w:r/>
    </w:p>
    <w:p>
      <w:pPr>
        <w:pStyle w:val="1006"/>
        <w:ind w:left="0"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У обох випадках отримуємо значення 1,1 , що свідчить про  те що потрібно виконати на 10% більше вимог від запланованих. Так виходить, тому що на первинних етапах аналізу складно визначити точну кількість вимог, тому що замовник може змінювати ТЗ.</w:t>
      </w:r>
      <w:r>
        <w:rPr>
          <w:rFonts w:ascii="Times New Roman'" w:hAnsi="Times New Roman'" w:cs="Times New Roman'" w:eastAsia="Times New Roman'"/>
          <w:b w:val="0"/>
          <w:sz w:val="28"/>
          <w:highlight w:val="none"/>
        </w:rPr>
      </w:r>
      <w:r/>
    </w:p>
    <w:p>
      <w:pPr>
        <w:pStyle w:val="1006"/>
        <w:ind w:left="0"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sz w:val="28"/>
          <w:highlight w:val="none"/>
        </w:rPr>
        <w:t xml:space="preserve">Рух вимог</w:t>
      </w:r>
      <w:r>
        <w:rPr>
          <w:rFonts w:ascii="Times New Roman'" w:hAnsi="Times New Roman'" w:cs="Times New Roman'" w:eastAsia="Times New Roman'"/>
          <w:b w:val="0"/>
          <w:sz w:val="28"/>
          <w:highlight w:val="none"/>
        </w:rPr>
        <w:t xml:space="preserve"> — метрика, що відображає коефіцієнт розгалуження (повзучості) вимог. Обчислюється за такою формулою: </w:t>
      </w:r>
      <w:r/>
    </w:p>
    <w:p>
      <w:pPr>
        <w:pStyle w:val="1006"/>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m:oMathPara>
        <m:oMathParaPr>
          <m:jc m:val="centerGroup"/>
        </m:oMathParaPr>
        <m:oMath>
          <m:r>
            <w:rPr>
              <w:rFonts w:ascii="Cambria Math" w:hAnsi="Cambria Math" w:cs="Cambria Math" w:eastAsia="Cambria Math"/>
            </w:rPr>
            <m:rPr/>
            <m:t>RC= </m:t>
          </m:r>
          <m:f>
            <m:fPr>
              <m:ctrlPr>
                <w:rPr>
                  <w:rFonts w:ascii="Cambria Math" w:hAnsi="Cambria Math" w:cs="Cambria Math" w:eastAsia="Cambria Math" w:hint="default"/>
                  <w:i/>
                </w:rPr>
              </m:ctrlPr>
            </m:fPr>
            <m:num>
              <m:sSub>
                <m:sSubPr>
                  <m:ctrlPr>
                    <w:rPr>
                      <w:rFonts w:ascii="Cambria Math" w:hAnsi="Cambria Math" w:cs="Cambria Math" w:eastAsia="Cambria Math" w:hint="default"/>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N</m:t>
                  </m:r>
                </m:e>
                <m:sub>
                  <m:r>
                    <w:rPr>
                      <w:rFonts w:ascii="Cambria Math" w:hAnsi="Cambria Math" w:cs="Cambria Math" w:eastAsia="Cambria Math" w:hint="default"/>
                      <w:strike w:val="false"/>
                      <w:sz w:val="28"/>
                      <w:highlight w:val="none"/>
                      <w:u w:val="none"/>
                    </w:rPr>
                    <m:rPr>
                      <m:sty m:val="i"/>
                    </m:rPr>
                    <m:t>дод</m:t>
                  </m:r>
                </m:sub>
              </m:sSub>
            </m:num>
            <m:den>
              <m:r>
                <w:rPr>
                  <w:rFonts w:ascii="Cambria Math" w:hAnsi="Cambria Math" w:cs="Cambria Math" w:eastAsia="Cambria Math" w:hint="default"/>
                </w:rPr>
                <m:rPr>
                  <m:sty m:val="i"/>
                </m:rPr>
                <m:t>N</m:t>
              </m:r>
            </m:den>
          </m:f>
          <m:r>
            <w:rPr>
              <w:rFonts w:ascii="Cambria Math" w:hAnsi="Cambria Math" w:cs="Cambria Math" w:eastAsia="Cambria Math" w:hint="default"/>
            </w:rPr>
            <m:rPr/>
            <m:t>×100</m:t>
          </m:r>
        </m:oMath>
      </m:oMathPara>
      <w:r>
        <w:rPr>
          <w:rFonts w:ascii="Times New Roman'" w:hAnsi="Times New Roman'" w:cs="Times New Roman'" w:eastAsia="Times New Roman'"/>
          <w:b w:val="0"/>
          <w:sz w:val="28"/>
          <w:highlight w:val="none"/>
        </w:rPr>
      </w:r>
      <w:r/>
    </w:p>
    <w:p>
      <w:pPr>
        <w:pStyle w:val="1006"/>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де N</w:t>
      </w:r>
      <w:r>
        <w:rPr>
          <w:rFonts w:ascii="Times New Roman'" w:hAnsi="Times New Roman'" w:cs="Times New Roman'" w:eastAsia="Times New Roman'"/>
          <w:b w:val="0"/>
          <w:sz w:val="28"/>
          <w:highlight w:val="none"/>
          <w:vertAlign w:val="subscript"/>
        </w:rPr>
        <w:t xml:space="preserve">дод</w:t>
      </w:r>
      <w:r>
        <w:rPr>
          <w:rFonts w:ascii="Times New Roman'" w:hAnsi="Times New Roman'" w:cs="Times New Roman'" w:eastAsia="Times New Roman'"/>
          <w:b w:val="0"/>
          <w:sz w:val="28"/>
          <w:highlight w:val="none"/>
        </w:rPr>
        <w:t xml:space="preserve"> — загальна кількість доданих вимог; N — кількість визначених і початково затверджених вимог. Значення метрики м</w:t>
      </w:r>
      <w:r>
        <w:rPr>
          <w:rFonts w:ascii="Times New Roman'" w:hAnsi="Times New Roman'" w:cs="Times New Roman'" w:eastAsia="Times New Roman'"/>
          <w:b w:val="0"/>
          <w:sz w:val="28"/>
          <w:highlight w:val="none"/>
        </w:rPr>
        <w:t xml:space="preserve">ає бути наближеним до нуля. </w:t>
      </w:r>
      <w:r>
        <w:rPr>
          <w:rFonts w:ascii="Times New Roman'" w:hAnsi="Times New Roman'" w:cs="Times New Roman'" w:eastAsia="Times New Roman'"/>
          <w:b w:val="0"/>
          <w:sz w:val="28"/>
          <w:highlight w:val="none"/>
        </w:rPr>
      </w:r>
      <w:r/>
    </w:p>
    <w:p>
      <w:pPr>
        <w:pStyle w:val="1006"/>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m:oMathPara>
        <m:oMathParaPr>
          <m:jc m:val="centerGroup"/>
        </m:oMathParaPr>
        <m:oMath>
          <m:r>
            <w:rPr>
              <w:rFonts w:ascii="Cambria Math" w:hAnsi="Cambria Math" w:cs="Cambria Math" w:eastAsia="Cambria Math"/>
            </w:rPr>
            <m:rPr/>
            <m:t>RC= </m:t>
          </m:r>
          <m:f>
            <m:fPr>
              <m:ctrlPr>
                <w:rPr>
                  <w:rFonts w:ascii="Cambria Math" w:hAnsi="Cambria Math" w:cs="Cambria Math" w:eastAsia="Cambria Math" w:hint="default"/>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20</m:t>
              </m:r>
            </m:den>
          </m:f>
          <m:r>
            <w:rPr>
              <w:rFonts w:ascii="Cambria Math" w:hAnsi="Cambria Math" w:cs="Cambria Math" w:eastAsia="Cambria Math"/>
            </w:rPr>
            <m:rPr/>
            <m:t> </m:t>
          </m:r>
          <m:r>
            <w:rPr>
              <w:rFonts w:ascii="Cambria Math" w:hAnsi="Cambria Math" w:cs="Cambria Math" w:eastAsia="Cambria Math" w:hint="default"/>
            </w:rPr>
            <m:rPr/>
            <m:t>×100 = 5</m:t>
          </m:r>
        </m:oMath>
      </m:oMathPara>
      <w:r>
        <w:rPr>
          <w:rFonts w:ascii="Times New Roman'" w:hAnsi="Times New Roman'" w:cs="Times New Roman'" w:eastAsia="Times New Roman'"/>
          <w:b w:val="0"/>
          <w:sz w:val="28"/>
          <w:highlight w:val="none"/>
        </w:rPr>
      </w:r>
      <w:r/>
    </w:p>
    <w:p>
      <w:pPr>
        <w:pStyle w:val="1006"/>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Значення не наближується до нуля, а свідчить про додавання одної вимоги, наприклад, запропонованої замовником, саме тому наш коефіцієнт дорівнює пяти.</w:t>
      </w:r>
      <w:r/>
    </w:p>
    <w:p>
      <w:pPr>
        <w:pStyle w:val="1006"/>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sz w:val="28"/>
          <w:highlight w:val="none"/>
        </w:rPr>
      </w:r>
      <w:r>
        <w:rPr>
          <w:rFonts w:ascii="Times New Roman'" w:hAnsi="Times New Roman'" w:cs="Times New Roman'" w:eastAsia="Times New Roman'"/>
          <w:b/>
          <w:sz w:val="28"/>
          <w:highlight w:val="none"/>
        </w:rPr>
      </w:r>
    </w:p>
    <w:p>
      <w:pPr>
        <w:pStyle w:val="1006"/>
        <w:ind w:left="0" w:right="567" w:firstLine="0"/>
        <w:jc w:val="both"/>
        <w:spacing w:before="11" w:line="360" w:lineRule="auto"/>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sz w:val="28"/>
        </w:rPr>
        <w:t xml:space="preserve">Матриця відповідності функц№іональних вимо</w:t>
      </w:r>
      <w:r>
        <w:rPr>
          <w:rFonts w:ascii="Times New Roman'" w:hAnsi="Times New Roman'" w:cs="Times New Roman'" w:eastAsia="Times New Roman'"/>
          <w:b/>
          <w:sz w:val="28"/>
        </w:rPr>
        <w:t xml:space="preserve">г до програмного продукту і підготованих тестових сценаріїв.</w:t>
      </w:r>
      <w:r>
        <w:rPr>
          <w:rFonts w:ascii="Times New Roman'" w:hAnsi="Times New Roman'" w:cs="Times New Roman'" w:eastAsia="Times New Roman'"/>
          <w:b/>
          <w:sz w:val="28"/>
          <w:highlight w:val="none"/>
        </w:rPr>
      </w:r>
      <w:r>
        <w:rPr>
          <w:rFonts w:ascii="Times New Roman'" w:hAnsi="Times New Roman'" w:cs="Times New Roman'" w:eastAsia="Times New Roman'"/>
          <w:b/>
          <w:sz w:val="28"/>
          <w:highlight w:val="none"/>
        </w:rPr>
      </w:r>
    </w:p>
    <w:p>
      <w:pPr>
        <w:pStyle w:val="1006"/>
        <w:ind w:left="0" w:firstLine="0"/>
        <w:spacing w:before="11" w:line="360" w:lineRule="auto"/>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sz w:val="28"/>
          <w:highlight w:val="none"/>
        </w:rPr>
      </w:r>
      <w:r>
        <w:rPr>
          <w:rFonts w:ascii="Times New Roman'" w:hAnsi="Times New Roman'" w:cs="Times New Roman'" w:eastAsia="Times New Roman'"/>
          <w:b/>
          <w:sz w:val="28"/>
          <w:highlight w:val="none"/>
        </w:rPr>
      </w:r>
    </w:p>
    <w:tbl>
      <w:tblPr>
        <w:tblStyle w:val="1013"/>
        <w:tblW w:w="0" w:type="auto"/>
        <w:tblInd w:w="-18" w:type="dxa"/>
        <w:tblLayout w:type="fixed"/>
        <w:tblLook w:val="04A0" w:firstRow="1" w:lastRow="0" w:firstColumn="1" w:lastColumn="0" w:noHBand="0" w:noVBand="1"/>
      </w:tblPr>
      <w:tblGrid>
        <w:gridCol w:w="1276"/>
        <w:gridCol w:w="425"/>
        <w:gridCol w:w="71"/>
        <w:gridCol w:w="638"/>
        <w:gridCol w:w="358"/>
        <w:gridCol w:w="493"/>
        <w:gridCol w:w="3"/>
        <w:gridCol w:w="455"/>
        <w:gridCol w:w="3"/>
        <w:gridCol w:w="516"/>
        <w:gridCol w:w="3"/>
        <w:gridCol w:w="516"/>
        <w:gridCol w:w="3"/>
        <w:gridCol w:w="516"/>
        <w:gridCol w:w="3"/>
        <w:gridCol w:w="516"/>
        <w:gridCol w:w="3"/>
        <w:gridCol w:w="516"/>
        <w:gridCol w:w="3"/>
        <w:gridCol w:w="516"/>
        <w:gridCol w:w="3"/>
        <w:gridCol w:w="516"/>
        <w:gridCol w:w="3"/>
        <w:gridCol w:w="516"/>
        <w:gridCol w:w="3"/>
        <w:gridCol w:w="516"/>
        <w:gridCol w:w="3"/>
        <w:gridCol w:w="516"/>
        <w:gridCol w:w="3"/>
        <w:gridCol w:w="585"/>
        <w:gridCol w:w="449"/>
        <w:gridCol w:w="3"/>
        <w:gridCol w:w="540"/>
      </w:tblGrid>
      <w:tr>
        <w:trPr>
          <w:trHeight w:val="2530"/>
        </w:trPr>
        <w:tc>
          <w:tcPr>
            <w:gridSpan w:val="2"/>
            <w:tcW w:w="1701" w:type="dxa"/>
            <w:vAlign w:val="center"/>
            <w:vMerge w:val="restart"/>
            <w:textDirection w:val="lrTb"/>
            <w:noWrap w:val="false"/>
          </w:tcPr>
          <w:p>
            <w:pPr>
              <w:pStyle w:val="1006"/>
              <w:ind w:left="0"/>
              <w:spacing w:before="11" w:line="360" w:lineRule="auto"/>
              <w:rPr>
                <w:rFonts w:ascii="Times New Roman'" w:hAnsi="Times New Roman'" w:cs="Times New Roman'" w:eastAsia="Times New Roman'"/>
                <w:b/>
                <w:sz w:val="22"/>
                <w:highlight w:val="none"/>
              </w:rPr>
              <w:suppressLineNumbers w:val="0"/>
            </w:pPr>
            <w:r>
              <w:rPr>
                <w:rFonts w:ascii="Times New Roman'" w:hAnsi="Times New Roman'" w:cs="Times New Roman'" w:eastAsia="Times New Roman'"/>
                <w:b/>
                <w:sz w:val="22"/>
                <w:highlight w:val="none"/>
              </w:rPr>
            </w:r>
            <w:r>
              <w:rPr>
                <w:rFonts w:ascii="Times New Roman'" w:hAnsi="Times New Roman'" w:cs="Times New Roman'" w:eastAsia="Times New Roman'"/>
                <w:b/>
                <w:sz w:val="22"/>
              </w:rPr>
              <w:t xml:space="preserve">Матриця відповідності вимог</w:t>
            </w:r>
            <w:r>
              <w:rPr>
                <w:rFonts w:ascii="Times New Roman'" w:hAnsi="Times New Roman'" w:cs="Times New Roman'" w:eastAsia="Times New Roman'"/>
                <w:b/>
                <w:sz w:val="22"/>
                <w:highlight w:val="none"/>
              </w:rPr>
            </w:r>
            <w:r>
              <w:rPr>
                <w:rFonts w:ascii="Times New Roman'" w:hAnsi="Times New Roman'" w:cs="Times New Roman'" w:eastAsia="Times New Roman'"/>
                <w:b/>
                <w:sz w:val="22"/>
              </w:rPr>
            </w:r>
          </w:p>
          <w:p>
            <w:pPr>
              <w:pStyle w:val="1006"/>
              <w:ind w:left="0"/>
              <w:spacing w:before="11" w:line="360" w:lineRule="auto"/>
              <w:rPr>
                <w:rFonts w:ascii="Times New Roman'" w:hAnsi="Times New Roman'" w:cs="Times New Roman'" w:eastAsia="Times New Roman'"/>
                <w:b/>
                <w:sz w:val="22"/>
                <w:highlight w:val="none"/>
              </w:rPr>
              <w:suppressLineNumbers w:val="0"/>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r>
            <w:r>
              <w:rPr>
                <w:rFonts w:ascii="Times New Roman'" w:hAnsi="Times New Roman'" w:cs="Times New Roman'" w:eastAsia="Times New Roman'"/>
                <w:b/>
                <w:sz w:val="22"/>
              </w:rPr>
            </w:r>
          </w:p>
          <w:p>
            <w:pPr>
              <w:pStyle w:val="1006"/>
              <w:ind w:left="113" w:right="113"/>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709" w:type="dxa"/>
            <w:vAlign w:val="center"/>
            <w:textDirection w:val="tbRl"/>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850" w:type="dxa"/>
            <w:vAlign w:val="center"/>
            <w:vMerge w:val="restart"/>
            <w:textDirection w:val="tbRl"/>
            <w:noWrap w:val="false"/>
          </w:tcPr>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t xml:space="preserve">Вимога</w:t>
            </w:r>
            <w:r>
              <w:rPr>
                <w:rFonts w:ascii="Times New Roman'" w:hAnsi="Times New Roman'" w:cs="Times New Roman'" w:eastAsia="Times New Roman'"/>
                <w:sz w:val="20"/>
              </w:rPr>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58" w:type="dxa"/>
            <w:vAlign w:val="center"/>
            <w:textDirection w:val="tbRl"/>
            <w:noWrap w:val="false"/>
          </w:tcPr>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t xml:space="preserve">Сумісність підтримкою</w:t>
            </w:r>
            <w:r>
              <w:rPr>
                <w:rFonts w:ascii="Times New Roman'" w:hAnsi="Times New Roman'" w:cs="Times New Roman'" w:eastAsia="Times New Roman'"/>
                <w:sz w:val="20"/>
              </w:rPr>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tbRl"/>
            <w:noWrap w:val="false"/>
          </w:tcPr>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sz w:val="20"/>
                <w:highlight w:val="none"/>
              </w:rPr>
              <w:t xml:space="preserve">Обмеження</w:t>
            </w:r>
            <w:r>
              <w:rPr>
                <w:rFonts w:ascii="Times New Roman'" w:hAnsi="Times New Roman'" w:cs="Times New Roman'" w:eastAsia="Times New Roman'"/>
                <w:sz w:val="20"/>
              </w:rPr>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tbRl"/>
            <w:noWrap w:val="false"/>
          </w:tcPr>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sz w:val="20"/>
                <w:highlight w:val="none"/>
              </w:rPr>
              <w:t xml:space="preserve">Продуктивності </w:t>
            </w:r>
            <w:r>
              <w:rPr>
                <w:rFonts w:ascii="Times New Roman'" w:hAnsi="Times New Roman'" w:cs="Times New Roman'" w:eastAsia="Times New Roman'"/>
                <w:sz w:val="20"/>
              </w:rPr>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tbRl"/>
            <w:noWrap w:val="false"/>
          </w:tcPr>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sz w:val="20"/>
                <w:highlight w:val="none"/>
              </w:rPr>
              <w:t xml:space="preserve">Зручність</w:t>
            </w:r>
            <w:r>
              <w:rPr>
                <w:rFonts w:ascii="Times New Roman'" w:hAnsi="Times New Roman'" w:cs="Times New Roman'" w:eastAsia="Times New Roman'"/>
                <w:sz w:val="20"/>
              </w:rPr>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tbRl"/>
            <w:noWrap w:val="false"/>
          </w:tcPr>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sz w:val="20"/>
                <w:highlight w:val="none"/>
              </w:rPr>
              <w:t xml:space="preserve">Масштаб</w:t>
            </w:r>
            <w:r>
              <w:rPr>
                <w:rFonts w:ascii="Times New Roman'" w:hAnsi="Times New Roman'" w:cs="Times New Roman'" w:eastAsia="Times New Roman'"/>
                <w:sz w:val="20"/>
                <w:highlight w:val="none"/>
              </w:rPr>
              <w:t xml:space="preserve">о</w:t>
            </w:r>
            <w:r>
              <w:rPr>
                <w:rFonts w:ascii="Times New Roman'" w:hAnsi="Times New Roman'" w:cs="Times New Roman'" w:eastAsia="Times New Roman'"/>
                <w:sz w:val="20"/>
                <w:highlight w:val="none"/>
              </w:rPr>
              <w:t xml:space="preserve">ваність </w:t>
            </w:r>
            <w:r>
              <w:rPr>
                <w:rFonts w:ascii="Times New Roman'" w:hAnsi="Times New Roman'" w:cs="Times New Roman'" w:eastAsia="Times New Roman'"/>
                <w:sz w:val="20"/>
              </w:rPr>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tbRl"/>
            <w:noWrap w:val="false"/>
          </w:tcPr>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sz w:val="20"/>
                <w:highlight w:val="none"/>
              </w:rPr>
              <w:t xml:space="preserve">Надійність</w:t>
            </w:r>
            <w:r>
              <w:rPr>
                <w:rFonts w:ascii="Times New Roman'" w:hAnsi="Times New Roman'" w:cs="Times New Roman'" w:eastAsia="Times New Roman'"/>
                <w:sz w:val="20"/>
              </w:rPr>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tbRl"/>
            <w:noWrap w:val="false"/>
          </w:tcPr>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sz w:val="20"/>
                <w:highlight w:val="none"/>
              </w:rPr>
              <w:t xml:space="preserve">Доступність </w:t>
            </w:r>
            <w:r>
              <w:rPr>
                <w:rFonts w:ascii="Times New Roman'" w:hAnsi="Times New Roman'" w:cs="Times New Roman'" w:eastAsia="Times New Roman'"/>
                <w:sz w:val="20"/>
              </w:rPr>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tbRl"/>
            <w:noWrap w:val="false"/>
          </w:tcPr>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sz w:val="20"/>
                <w:highlight w:val="none"/>
              </w:rPr>
              <w:t xml:space="preserve">Локалізованість</w:t>
            </w:r>
            <w:r>
              <w:rPr>
                <w:rFonts w:ascii="Times New Roman'" w:hAnsi="Times New Roman'" w:cs="Times New Roman'" w:eastAsia="Times New Roman'"/>
                <w:sz w:val="20"/>
              </w:rPr>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tbRl"/>
            <w:noWrap w:val="false"/>
          </w:tcPr>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sz w:val="20"/>
                <w:highlight w:val="none"/>
              </w:rPr>
              <w:t xml:space="preserve">Тестованість </w:t>
            </w:r>
            <w:r>
              <w:rPr>
                <w:rFonts w:ascii="Times New Roman'" w:hAnsi="Times New Roman'" w:cs="Times New Roman'" w:eastAsia="Times New Roman'"/>
                <w:sz w:val="20"/>
              </w:rPr>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tbRl"/>
            <w:noWrap w:val="false"/>
          </w:tcPr>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sz w:val="20"/>
                <w:highlight w:val="none"/>
              </w:rPr>
              <w:t xml:space="preserve">Модульість</w:t>
            </w:r>
            <w:r>
              <w:rPr>
                <w:rFonts w:ascii="Times New Roman'" w:hAnsi="Times New Roman'" w:cs="Times New Roman'" w:eastAsia="Times New Roman'"/>
                <w:sz w:val="20"/>
              </w:rPr>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tbRl"/>
            <w:noWrap w:val="false"/>
          </w:tcPr>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sz w:val="20"/>
                <w:highlight w:val="none"/>
              </w:rPr>
              <w:t xml:space="preserve">Підтримуваність</w:t>
            </w:r>
            <w:r>
              <w:rPr>
                <w:rFonts w:ascii="Times New Roman'" w:hAnsi="Times New Roman'" w:cs="Times New Roman'" w:eastAsia="Times New Roman'"/>
                <w:sz w:val="20"/>
              </w:rPr>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89" w:type="dxa"/>
            <w:vAlign w:val="center"/>
            <w:textDirection w:val="tbRl"/>
            <w:noWrap w:val="false"/>
          </w:tcPr>
          <w:p>
            <w:pPr>
              <w:pStyle w:val="1006"/>
              <w:ind w:left="0" w:right="0"/>
              <w:jc w:val="left"/>
              <w:spacing w:before="0" w:beforeAutospacing="0" w:line="360" w:lineRule="auto"/>
              <w:rPr>
                <w:rFonts w:ascii="Times New Roman'" w:hAnsi="Times New Roman'" w:cs="Times New Roman'" w:eastAsia="Times New Roman'"/>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sz w:val="20"/>
                <w:highlight w:val="none"/>
              </w:rPr>
              <w:t xml:space="preserve">Взаємодія</w:t>
            </w:r>
            <w:r>
              <w:rPr>
                <w:rFonts w:ascii="Times New Roman'" w:hAnsi="Times New Roman'" w:cs="Times New Roman'" w:eastAsia="Times New Roman'"/>
                <w:b w:val="0"/>
                <w:sz w:val="20"/>
                <w:highlight w:val="none"/>
              </w:rPr>
              <w:t xml:space="preserve"> компон.</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449" w:type="dxa"/>
            <w:vAlign w:val="center"/>
            <w:textDirection w:val="tbRl"/>
            <w:noWrap w:val="false"/>
          </w:tcPr>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t xml:space="preserve">Розширюваність </w:t>
            </w:r>
            <w:r>
              <w:rPr>
                <w:rFonts w:ascii="Times New Roman'" w:hAnsi="Times New Roman'" w:cs="Times New Roman'" w:eastAsia="Times New Roman'"/>
                <w:sz w:val="20"/>
              </w:rPr>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43" w:type="dxa"/>
            <w:vAlign w:val="center"/>
            <w:textDirection w:val="tbRl"/>
            <w:noWrap w:val="false"/>
          </w:tcPr>
          <w:p>
            <w:pPr>
              <w:pStyle w:val="1006"/>
              <w:ind w:left="0" w:right="0"/>
              <w:jc w:val="left"/>
              <w:spacing w:before="57" w:beforeAutospacing="0" w:line="360" w:lineRule="auto"/>
              <w:rPr>
                <w:rFonts w:ascii="Times New Roman'" w:hAnsi="Times New Roman'" w:cs="Times New Roman'" w:eastAsia="Times New Roman'"/>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t xml:space="preserve">Портативність </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p>
            <w:pPr>
              <w:pStyle w:val="1006"/>
              <w:ind w:left="0" w:right="0"/>
              <w:jc w:val="left"/>
              <w:spacing w:before="0" w:beforeAutospacing="0"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r>
      <w:tr>
        <w:trPr>
          <w:trHeight w:val="322"/>
        </w:trPr>
        <w:tc>
          <w:tcPr>
            <w:gridSpan w:val="2"/>
            <w:tcW w:w="1701" w:type="dxa"/>
            <w:vAlign w:val="center"/>
            <w:vMerge w:val="continue"/>
            <w:textDirection w:val="lrTb"/>
            <w:noWrap w:val="false"/>
          </w:tcPr>
          <w:p>
            <w:r/>
          </w:p>
        </w:tc>
        <w:tc>
          <w:tcPr>
            <w:gridSpan w:val="2"/>
            <w:tcW w:w="709" w:type="dxa"/>
            <w:vMerge w:val="continue"/>
            <w:textDirection w:val="lrTb"/>
            <w:noWrap w:val="false"/>
          </w:tcPr>
          <w:p>
            <w:r/>
          </w:p>
        </w:tc>
        <w:tc>
          <w:tcPr>
            <w:gridSpan w:val="2"/>
            <w:tcW w:w="850"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w:t>
            </w:r>
            <w:r>
              <w:rPr>
                <w:rFonts w:ascii="Times New Roman'" w:hAnsi="Times New Roman'" w:cs="Times New Roman'" w:eastAsia="Times New Roman'"/>
                <w:sz w:val="20"/>
              </w:rPr>
            </w:r>
          </w:p>
        </w:tc>
        <w:tc>
          <w:tcPr>
            <w:gridSpan w:val="2"/>
            <w:tcW w:w="4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2</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3</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4</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5</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6</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7</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8</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9</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10</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8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12</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44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13</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43"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14</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r>
      <w:tr>
        <w:trPr>
          <w:trHeight w:val="758"/>
        </w:trPr>
        <w:tc>
          <w:tcPr>
            <w:gridSpan w:val="2"/>
            <w:tcW w:w="1701" w:type="dxa"/>
            <w:vMerge w:val="continue"/>
            <w:textDirection w:val="lrTb"/>
            <w:noWrap w:val="false"/>
          </w:tcPr>
          <w:p>
            <w:r/>
          </w:p>
        </w:tc>
        <w:tc>
          <w:tcPr>
            <w:gridSpan w:val="2"/>
            <w:tcW w:w="709" w:type="dxa"/>
            <w:vAlign w:val="center"/>
            <w:textDirection w:val="lrTb"/>
            <w:noWrap w:val="false"/>
          </w:tcPr>
          <w:p>
            <w:pPr>
              <w:pStyle w:val="1006"/>
              <w:ind w:left="0"/>
              <w:jc w:val="center"/>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Всі           </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850" w:type="dxa"/>
            <w:vAlign w:val="center"/>
            <w:textDirection w:val="lrTb"/>
            <w:noWrap w:val="false"/>
          </w:tcPr>
          <w:p>
            <w:pPr>
              <w:pStyle w:val="1006"/>
              <w:ind w:left="0"/>
              <w:jc w:val="center"/>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t xml:space="preserve">Запрп</w:t>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p>
        </w:tc>
        <w:tc>
          <w:tcPr>
            <w:gridSpan w:val="2"/>
            <w:tcW w:w="4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8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44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43"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r>
      <w:tr>
        <w:trPr>
          <w:trHeight w:val="825"/>
        </w:trPr>
        <w:tc>
          <w:tcPr>
            <w:gridSpan w:val="2"/>
            <w:tcW w:w="1701" w:type="dxa"/>
            <w:vMerge w:val="continue"/>
            <w:textDirection w:val="lrTb"/>
            <w:noWrap w:val="false"/>
          </w:tcPr>
          <w:p>
            <w:r/>
          </w:p>
        </w:tc>
        <w:tc>
          <w:tcPr>
            <w:gridSpan w:val="2"/>
            <w:tcW w:w="709" w:type="dxa"/>
            <w:vAlign w:val="center"/>
            <w:textDirection w:val="lrTb"/>
            <w:noWrap w:val="false"/>
          </w:tcPr>
          <w:p>
            <w:pPr>
              <w:pStyle w:val="1006"/>
              <w:ind w:left="0"/>
              <w:jc w:val="center"/>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t xml:space="preserve">Тест</w:t>
            </w:r>
            <w:r>
              <w:rPr>
                <w:rFonts w:ascii="Times New Roman'" w:hAnsi="Times New Roman'" w:cs="Times New Roman'" w:eastAsia="Times New Roman'"/>
                <w:sz w:val="20"/>
              </w:rPr>
            </w:r>
          </w:p>
        </w:tc>
        <w:tc>
          <w:tcPr>
            <w:gridSpan w:val="2"/>
            <w:tcW w:w="850" w:type="dxa"/>
            <w:vAlign w:val="center"/>
            <w:textDirection w:val="lrTb"/>
            <w:noWrap w:val="false"/>
          </w:tcPr>
          <w:p>
            <w:pPr>
              <w:pStyle w:val="1006"/>
              <w:ind w:left="0"/>
              <w:jc w:val="center"/>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Покрт</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r>
              <w:rPr>
                <w:rFonts w:ascii="Times New Roman'" w:hAnsi="Times New Roman'" w:cs="Times New Roman'" w:eastAsia="Times New Roman'"/>
                <w:b w:val="0"/>
                <w:sz w:val="20"/>
                <w:highlight w:val="none"/>
              </w:rPr>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8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44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43"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r>
      <w:tr>
        <w:trPr>
          <w:trHeight w:val="386"/>
        </w:trPr>
        <w:tc>
          <w:tcPr>
            <w:tcW w:w="127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Тест</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638" w:type="dxa"/>
            <w:vMerge w:val="continue"/>
            <w:textDirection w:val="lrTb"/>
            <w:noWrap w:val="false"/>
          </w:tcPr>
          <w:p>
            <w:r/>
          </w:p>
        </w:tc>
        <w:tc>
          <w:tcPr>
            <w:tcW w:w="3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В</w:t>
            </w:r>
            <w:r>
              <w:rPr>
                <w:rFonts w:ascii="Times New Roman'" w:hAnsi="Times New Roman'" w:cs="Times New Roman'" w:eastAsia="Times New Roman'"/>
                <w:sz w:val="20"/>
              </w:rPr>
            </w:r>
          </w:p>
        </w:tc>
        <w:tc>
          <w:tcPr>
            <w:gridSpan w:val="2"/>
            <w:tcW w:w="4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4</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4</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4</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3</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2</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2</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2</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2</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2</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2</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519"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2</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585"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53"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540"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r>
      <w:tr>
        <w:trPr>
          <w:trHeight w:val="712"/>
        </w:trPr>
        <w:tc>
          <w:tcPr>
            <w:tcW w:w="127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СтворенняТранзакції</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63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3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10</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58"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85"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453"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40"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r>
      <w:tr>
        <w:trPr>
          <w:trHeight w:val="712"/>
        </w:trPr>
        <w:tc>
          <w:tcPr>
            <w:tcW w:w="127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Аутентифікація</w:t>
            </w:r>
            <w:r>
              <w:rPr>
                <w:rFonts w:ascii="Times New Roman'" w:hAnsi="Times New Roman'" w:cs="Times New Roman'" w:eastAsia="Times New Roman'"/>
                <w:sz w:val="20"/>
              </w:rPr>
            </w:r>
          </w:p>
        </w:tc>
        <w:tc>
          <w:tcPr>
            <w:gridSpan w:val="2"/>
            <w:tcW w:w="49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2</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63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sz w:val="20"/>
              </w:rPr>
            </w:r>
          </w:p>
        </w:tc>
        <w:tc>
          <w:tcPr>
            <w:tcW w:w="3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8</w:t>
            </w:r>
            <w:r>
              <w:rPr>
                <w:rFonts w:ascii="Times New Roman'" w:hAnsi="Times New Roman'" w:cs="Times New Roman'" w:eastAsia="Times New Roman'"/>
              </w:rPr>
            </w:r>
          </w:p>
        </w:tc>
        <w:tc>
          <w:tcPr>
            <w:gridSpan w:val="2"/>
            <w:tcW w:w="458"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85"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453"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40"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r>
      <w:tr>
        <w:trPr>
          <w:trHeight w:val="712"/>
        </w:trPr>
        <w:tc>
          <w:tcPr>
            <w:tcW w:w="127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Реєстрація</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3</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63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sz w:val="20"/>
              </w:rPr>
            </w:r>
          </w:p>
        </w:tc>
        <w:tc>
          <w:tcPr>
            <w:tcW w:w="3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p>
        </w:tc>
        <w:tc>
          <w:tcPr>
            <w:gridSpan w:val="2"/>
            <w:tcW w:w="458"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85"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453"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40"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r>
      <w:tr>
        <w:trPr>
          <w:trHeight w:val="712"/>
        </w:trPr>
        <w:tc>
          <w:tcPr>
            <w:tcW w:w="127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Перевірка БД</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4</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63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sz w:val="20"/>
              </w:rPr>
            </w:r>
          </w:p>
        </w:tc>
        <w:tc>
          <w:tcPr>
            <w:tcW w:w="3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p>
        </w:tc>
        <w:tc>
          <w:tcPr>
            <w:gridSpan w:val="2"/>
            <w:tcW w:w="458"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85"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453"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40"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r>
      <w:tr>
        <w:trPr>
          <w:trHeight w:val="712"/>
        </w:trPr>
        <w:tc>
          <w:tcPr>
            <w:tcW w:w="127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Отримання</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Коштів</w:t>
            </w:r>
            <w:r>
              <w:rPr>
                <w:rFonts w:ascii="Times New Roman'" w:hAnsi="Times New Roman'" w:cs="Times New Roman'" w:eastAsia="Times New Roman'"/>
                <w:b w:val="0"/>
                <w:sz w:val="20"/>
                <w:highlight w:val="none"/>
              </w:rPr>
            </w:r>
          </w:p>
        </w:tc>
        <w:tc>
          <w:tcPr>
            <w:gridSpan w:val="2"/>
            <w:tcW w:w="49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5</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63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sz w:val="20"/>
              </w:rPr>
            </w:r>
          </w:p>
        </w:tc>
        <w:tc>
          <w:tcPr>
            <w:tcW w:w="3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p>
        </w:tc>
        <w:tc>
          <w:tcPr>
            <w:gridSpan w:val="2"/>
            <w:tcW w:w="458"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85"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453"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40"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r>
      <w:tr>
        <w:trPr>
          <w:trHeight w:val="712"/>
        </w:trPr>
        <w:tc>
          <w:tcPr>
            <w:tcW w:w="127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Зв’язок з сервером</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6</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63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sz w:val="20"/>
              </w:rPr>
            </w:r>
          </w:p>
        </w:tc>
        <w:tc>
          <w:tcPr>
            <w:tcW w:w="3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p>
        </w:tc>
        <w:tc>
          <w:tcPr>
            <w:gridSpan w:val="2"/>
            <w:tcW w:w="458"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85"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453"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40"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r>
      <w:tr>
        <w:trPr>
          <w:trHeight w:val="712"/>
        </w:trPr>
        <w:tc>
          <w:tcPr>
            <w:tcW w:w="127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Блокування користу</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7</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63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sz w:val="20"/>
              </w:rPr>
            </w:r>
          </w:p>
        </w:tc>
        <w:tc>
          <w:tcPr>
            <w:tcW w:w="3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p>
        </w:tc>
        <w:tc>
          <w:tcPr>
            <w:gridSpan w:val="2"/>
            <w:tcW w:w="458"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85"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453"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40"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r>
      <w:tr>
        <w:trPr>
          <w:trHeight w:val="712"/>
        </w:trPr>
        <w:tc>
          <w:tcPr>
            <w:tcW w:w="127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Авторизація</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8</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63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sz w:val="20"/>
              </w:rPr>
            </w:r>
          </w:p>
        </w:tc>
        <w:tc>
          <w:tcPr>
            <w:tcW w:w="3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p>
        </w:tc>
        <w:tc>
          <w:tcPr>
            <w:gridSpan w:val="2"/>
            <w:tcW w:w="458"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85"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453"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40"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r>
      <w:tr>
        <w:trPr>
          <w:trHeight w:val="712"/>
        </w:trPr>
        <w:tc>
          <w:tcPr>
            <w:tcW w:w="127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Робота UI</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9</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63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sz w:val="20"/>
              </w:rPr>
            </w:r>
          </w:p>
        </w:tc>
        <w:tc>
          <w:tcPr>
            <w:tcW w:w="3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p>
        </w:tc>
        <w:tc>
          <w:tcPr>
            <w:gridSpan w:val="2"/>
            <w:tcW w:w="458"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85"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453"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40"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r>
      <w:tr>
        <w:trPr>
          <w:trHeight w:val="712"/>
        </w:trPr>
        <w:tc>
          <w:tcPr>
            <w:tcW w:w="127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Меню</w:t>
            </w:r>
            <w:r>
              <w:rPr>
                <w:rFonts w:ascii="Times New Roman'" w:hAnsi="Times New Roman'" w:cs="Times New Roman'" w:eastAsia="Times New Roman'"/>
                <w:sz w:val="20"/>
              </w:rPr>
            </w:r>
          </w:p>
        </w:tc>
        <w:tc>
          <w:tcPr>
            <w:gridSpan w:val="2"/>
            <w:tcW w:w="496"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10</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63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1</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tcW w:w="358" w:type="dxa"/>
            <w:vAlign w:val="center"/>
            <w:textDirection w:val="lrTb"/>
            <w:noWrap w:val="false"/>
          </w:tcPr>
          <w:p>
            <w:pPr>
              <w:pStyle w:val="1006"/>
              <w:ind w:left="0"/>
              <w:spacing w:before="11" w:line="360" w:lineRule="auto"/>
              <w:rPr>
                <w:rFonts w:ascii="Times New Roman'" w:hAnsi="Times New Roman'" w:cs="Times New Roman'" w:eastAsia="Times New Roman'"/>
                <w:b w:val="0"/>
                <w:sz w:val="20"/>
                <w:highlight w:val="none"/>
              </w:rPr>
              <w:suppressLineNumbers w:val="0"/>
            </w:pPr>
            <w:r>
              <w:rPr>
                <w:rFonts w:ascii="Times New Roman'" w:hAnsi="Times New Roman'" w:cs="Times New Roman'" w:eastAsia="Times New Roman'"/>
                <w:b w:val="0"/>
                <w:sz w:val="20"/>
                <w:highlight w:val="none"/>
              </w:rPr>
              <w:t xml:space="preserve">х</w:t>
            </w:r>
            <w:r>
              <w:rPr>
                <w:rFonts w:ascii="Times New Roman'" w:hAnsi="Times New Roman'" w:cs="Times New Roman'" w:eastAsia="Times New Roman'"/>
                <w:b w:val="0"/>
                <w:sz w:val="20"/>
                <w:highlight w:val="none"/>
              </w:rPr>
            </w:r>
            <w:r>
              <w:rPr>
                <w:rFonts w:ascii="Times New Roman'" w:hAnsi="Times New Roman'" w:cs="Times New Roman'" w:eastAsia="Times New Roman'"/>
                <w:sz w:val="20"/>
              </w:rPr>
            </w:r>
          </w:p>
        </w:tc>
        <w:tc>
          <w:tcPr>
            <w:gridSpan w:val="2"/>
            <w:tcW w:w="496" w:type="dxa"/>
            <w:vAlign w:val="center"/>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p>
        </w:tc>
        <w:tc>
          <w:tcPr>
            <w:gridSpan w:val="2"/>
            <w:tcW w:w="458"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519"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85"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gridSpan w:val="2"/>
            <w:tcW w:w="453"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c>
          <w:tcPr>
            <w:tcW w:w="540" w:type="dxa"/>
            <w:vAlign w:val="center"/>
            <w:textDirection w:val="lrTb"/>
            <w:noWrap w:val="false"/>
          </w:tcPr>
          <w:p>
            <w:pPr>
              <w:pStyle w:val="1006"/>
              <w:ind w:left="0"/>
              <w:jc w:val="center"/>
              <w:spacing w:before="0" w:beforeAutospacing="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r>
              <w:rPr>
                <w:rFonts w:ascii="Times New Roman'" w:hAnsi="Times New Roman'" w:cs="Times New Roman'" w:eastAsia="Times New Roman'"/>
                <w:sz w:val="28"/>
              </w:rPr>
            </w:r>
          </w:p>
        </w:tc>
      </w:tr>
    </w:tbl>
    <w:p>
      <w:pPr>
        <w:ind w:left="0" w:right="567" w:firstLine="0"/>
        <w:jc w:val="both"/>
        <w:spacing w:before="188" w:line="360" w:lineRule="auto"/>
        <w:tabs>
          <w:tab w:val="left" w:pos="749" w:leader="none"/>
        </w:tabs>
        <w:rPr>
          <w:rFonts w:ascii="Times New Roman'" w:hAnsi="Times New Roman'" w:cs="Times New Roman'" w:eastAsia="Times New Roman'"/>
          <w:color w:val="000000"/>
          <w:sz w:val="28"/>
          <w:szCs w:val="28"/>
          <w:highlight w:val="none"/>
        </w:rP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ind w:left="0" w:right="567" w:firstLine="0"/>
        <w:jc w:val="both"/>
        <w:spacing w:before="188" w:line="360" w:lineRule="auto"/>
        <w:tabs>
          <w:tab w:val="left" w:pos="749" w:leader="none"/>
        </w:tabs>
        <w:rPr>
          <w:rFonts w:ascii="Times New Roman'" w:hAnsi="Times New Roman'" w:cs="Times New Roman'" w:eastAsia="Times New Roman'"/>
          <w:color w:val="000000"/>
          <w:sz w:val="28"/>
          <w:szCs w:val="28"/>
          <w:highlight w:val="none"/>
        </w:rP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ind w:left="0" w:right="567" w:firstLine="0"/>
        <w:jc w:val="both"/>
        <w:spacing w:before="188" w:line="360" w:lineRule="auto"/>
        <w:tabs>
          <w:tab w:val="left" w:pos="749" w:leader="none"/>
        </w:tabs>
        <w:rPr>
          <w:rFonts w:ascii="Times New Roman'" w:hAnsi="Times New Roman'" w:cs="Times New Roman'" w:eastAsia="Times New Roman'"/>
          <w:color w:val="000000"/>
          <w:sz w:val="28"/>
          <w:szCs w:val="28"/>
          <w:highlight w:val="none"/>
        </w:rP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b/>
          <w:bCs/>
          <w:sz w:val="28"/>
        </w:rPr>
        <w:t xml:space="preserve">Висновки</w:t>
      </w:r>
      <w:r>
        <w:rPr>
          <w:rFonts w:ascii="Times New Roman'" w:hAnsi="Times New Roman'" w:cs="Times New Roman'" w:eastAsia="Times New Roman'"/>
          <w:color w:val="000000"/>
          <w:sz w:val="28"/>
          <w:highlight w:val="none"/>
        </w:rPr>
        <w:br/>
      </w:r>
      <w:r>
        <w:rPr>
          <w:rFonts w:ascii="Times New Roman'" w:hAnsi="Times New Roman'" w:cs="Times New Roman'" w:eastAsia="Times New Roman'"/>
          <w:color w:val="000000"/>
          <w:sz w:val="28"/>
          <w:highlight w:val="none"/>
        </w:rPr>
        <w:t xml:space="preserve">Тестова звітність і метрики тестування - це головні QA-кі інструменти для підвищення візібіліті. При грамотному підході про роботу тестувальника знають, допомагають і QA впливає на процес в цілому. </w:t>
      </w:r>
      <w:r>
        <w:rPr>
          <w:rFonts w:ascii="Times New Roman'" w:hAnsi="Times New Roman'" w:cs="Times New Roman'" w:eastAsia="Times New Roman'"/>
          <w:color w:val="000000"/>
          <w:sz w:val="28"/>
          <w:highlight w:val="none"/>
        </w:rPr>
        <w:t xml:space="preserve">Завдання цього набору метрик оцінити наскільки якісно тестувальники виконують свої завдання, визначити рівень компетенцій і зрілості команди QA. Володіючи таким набором показників можна порівнювати команду з нею ж самою у різні моменти часу або з іншими, зо</w:t>
      </w:r>
      <w:r>
        <w:rPr>
          <w:rFonts w:ascii="Times New Roman'" w:hAnsi="Times New Roman'" w:cs="Times New Roman'" w:eastAsia="Times New Roman'"/>
          <w:color w:val="000000"/>
          <w:sz w:val="28"/>
          <w:highlight w:val="none"/>
        </w:rPr>
        <w:t xml:space="preserve">внішніми групами тестування.</w:t>
      </w:r>
      <w:r>
        <w:rPr>
          <w:rFonts w:ascii="Times New Roman'" w:hAnsi="Times New Roman'" w:cs="Times New Roman'" w:eastAsia="Times New Roman'"/>
          <w:color w:val="000000"/>
          <w:sz w:val="28"/>
          <w:highlight w:val="none"/>
        </w:rPr>
      </w:r>
      <w:r/>
    </w:p>
    <w:p>
      <w:pPr>
        <w:ind w:left="0" w:right="567" w:firstLine="0"/>
        <w:jc w:val="both"/>
        <w:spacing w:before="188" w:line="360" w:lineRule="auto"/>
        <w:tabs>
          <w:tab w:val="left" w:pos="749" w:leader="none"/>
        </w:tabs>
        <w:rPr>
          <w:rFonts w:ascii="Times New Roman'" w:hAnsi="Times New Roman'" w:cs="Times New Roman'" w:eastAsia="Times New Roman'"/>
          <w:color w:val="000000"/>
          <w:sz w:val="28"/>
          <w:szCs w:val="28"/>
          <w:highlight w:val="none"/>
        </w:rP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Метрики важливі на усьому циклі розробки програмного забезпечення. </w:t>
      </w:r>
      <w:r>
        <w:rPr>
          <w:rFonts w:ascii="Times New Roman'" w:hAnsi="Times New Roman'" w:cs="Times New Roman'" w:eastAsia="Times New Roman'"/>
          <w:color w:val="000000"/>
          <w:sz w:val="28"/>
          <w:highlight w:val="none"/>
        </w:rPr>
        <w:t xml:space="preserve">Проте потрібно аналізувати аспект ефективності застосування кожної метрики з точки зору, на якому етапі розробки проекту від отриманої інформації ми отримаємо максимальний результат.</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ind w:left="0" w:right="567" w:firstLine="0"/>
        <w:jc w:val="both"/>
        <w:spacing w:before="188" w:line="360" w:lineRule="auto"/>
        <w:tabs>
          <w:tab w:val="left" w:pos="749" w:leader="none"/>
        </w:tabs>
        <w:rPr>
          <w:rFonts w:ascii="Times New Roman'" w:hAnsi="Times New Roman'" w:cs="Times New Roman'" w:eastAsia="Times New Roman'"/>
          <w:color w:val="000000"/>
          <w:sz w:val="28"/>
          <w:szCs w:val="28"/>
          <w:highlight w:val="none"/>
        </w:rPr>
        <w:suppressLineNumbers w:val="0"/>
      </w:pPr>
      <w:r>
        <w:rPr>
          <w:rFonts w:ascii="Times New Roman'" w:hAnsi="Times New Roman'" w:cs="Times New Roman'" w:eastAsia="Times New Roman'"/>
          <w:color w:val="000000"/>
          <w:sz w:val="28"/>
          <w:highlight w:val="none"/>
        </w:rPr>
        <w:t xml:space="preserve">Отже у цій лабораторній роботі я здобув навички з </w:t>
      </w:r>
      <w:r>
        <w:rPr>
          <w:rFonts w:ascii="Times New Roman'" w:hAnsi="Times New Roman'" w:cs="Times New Roman'" w:eastAsia="Times New Roman'"/>
          <w:color w:val="000000"/>
          <w:sz w:val="28"/>
          <w:highlight w:val="none"/>
        </w:rPr>
        <w:t xml:space="preserve">дослідження особливості підрахунку значень метрик, орієнтованих на вимоги. Визначеня значення метрик, орієнтованих на вимоги, за наведеними формулами. Побудови матриці відповідності функціональних вимог до програмного продукту і підготованих тестових </w:t>
      </w:r>
      <w:r>
        <w:rPr>
          <w:rFonts w:ascii="Times New Roman'" w:hAnsi="Times New Roman'" w:cs="Times New Roman'" w:eastAsia="Times New Roman'"/>
          <w:color w:val="000000"/>
          <w:sz w:val="28"/>
          <w:highlight w:val="none"/>
        </w:rPr>
        <w:t xml:space="preserve">сценаріїв.</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sectPr>
      <w:footnotePr/>
      <w:endnotePr/>
      <w:type w:val="nextPage"/>
      <w:pgSz w:w="11910" w:h="16840" w:orient="portrait"/>
      <w:pgMar w:top="1580" w:right="420" w:bottom="280" w:left="126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amp;apos;">
    <w:panose1 w:val="02000603000000000000"/>
  </w:font>
  <w:font w:name="Wingdings">
    <w:panose1 w:val="05040102010807070707"/>
  </w:font>
  <w:font w:name="Courier New">
    <w:panose1 w:val="02070409020205020404"/>
  </w:font>
  <w:font w:name="Times New Roman">
    <w:panose1 w:val="02020603050405020304"/>
  </w:font>
  <w:font w:name="Symbol">
    <w:panose1 w:val="05050102010706020507"/>
  </w:font>
  <w:font w:name="Calibri">
    <w:panose1 w:val="020F0502020204030204"/>
  </w:font>
  <w:font w:name="Arial Unicode MS">
    <w:panose1 w:val="020B060402020202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644" w:hanging="360"/>
      </w:pPr>
      <w:rPr>
        <w:rFonts w:hint="default"/>
        <w:spacing w:val="0"/>
        <w:lang w:val="uk-UA" w:bidi="ar-SA" w:eastAsia="en-US"/>
      </w:rPr>
    </w:lvl>
    <w:lvl w:ilvl="1">
      <w:start w:val="1"/>
      <w:numFmt w:val="bullet"/>
      <w:isLgl w:val="false"/>
      <w:suff w:val="tab"/>
      <w:lvlText w:val=""/>
      <w:lvlJc w:val="left"/>
      <w:pPr>
        <w:ind w:left="1494" w:hanging="360"/>
      </w:pPr>
      <w:rPr>
        <w:rFonts w:ascii="Symbol" w:hAnsi="Symbol" w:cs="Symbol" w:eastAsia="Symbol" w:hint="default"/>
        <w:b/>
        <w:bCs/>
        <w:i w:val="0"/>
        <w:iCs w:val="0"/>
        <w:color w:val="333333"/>
        <w:sz w:val="28"/>
        <w:szCs w:val="28"/>
        <w:lang w:val="uk-UA" w:bidi="ar-SA" w:eastAsia="en-US"/>
      </w:rPr>
    </w:lvl>
    <w:lvl w:ilvl="2">
      <w:start w:val="1"/>
      <w:numFmt w:val="bullet"/>
      <w:isLgl w:val="false"/>
      <w:suff w:val="tab"/>
      <w:lvlText w:val="•"/>
      <w:lvlJc w:val="left"/>
      <w:pPr>
        <w:ind w:left="2860" w:hanging="360"/>
      </w:pPr>
      <w:rPr>
        <w:rFonts w:hint="default"/>
        <w:lang w:val="uk-UA" w:bidi="ar-SA" w:eastAsia="en-US"/>
      </w:rPr>
    </w:lvl>
    <w:lvl w:ilvl="3">
      <w:start w:val="1"/>
      <w:numFmt w:val="bullet"/>
      <w:isLgl w:val="false"/>
      <w:suff w:val="tab"/>
      <w:lvlText w:val="•"/>
      <w:lvlJc w:val="left"/>
      <w:pPr>
        <w:ind w:left="3781" w:hanging="360"/>
      </w:pPr>
      <w:rPr>
        <w:rFonts w:hint="default"/>
        <w:lang w:val="uk-UA" w:bidi="ar-SA" w:eastAsia="en-US"/>
      </w:rPr>
    </w:lvl>
    <w:lvl w:ilvl="4">
      <w:start w:val="1"/>
      <w:numFmt w:val="bullet"/>
      <w:isLgl w:val="false"/>
      <w:suff w:val="tab"/>
      <w:lvlText w:val="•"/>
      <w:lvlJc w:val="left"/>
      <w:pPr>
        <w:ind w:left="4702" w:hanging="360"/>
      </w:pPr>
      <w:rPr>
        <w:rFonts w:hint="default"/>
        <w:lang w:val="uk-UA" w:bidi="ar-SA" w:eastAsia="en-US"/>
      </w:rPr>
    </w:lvl>
    <w:lvl w:ilvl="5">
      <w:start w:val="1"/>
      <w:numFmt w:val="bullet"/>
      <w:isLgl w:val="false"/>
      <w:suff w:val="tab"/>
      <w:lvlText w:val="•"/>
      <w:lvlJc w:val="left"/>
      <w:pPr>
        <w:ind w:left="5622" w:hanging="360"/>
      </w:pPr>
      <w:rPr>
        <w:rFonts w:hint="default"/>
        <w:lang w:val="uk-UA" w:bidi="ar-SA" w:eastAsia="en-US"/>
      </w:rPr>
    </w:lvl>
    <w:lvl w:ilvl="6">
      <w:start w:val="1"/>
      <w:numFmt w:val="bullet"/>
      <w:isLgl w:val="false"/>
      <w:suff w:val="tab"/>
      <w:lvlText w:val="•"/>
      <w:lvlJc w:val="left"/>
      <w:pPr>
        <w:ind w:left="6543" w:hanging="360"/>
      </w:pPr>
      <w:rPr>
        <w:rFonts w:hint="default"/>
        <w:lang w:val="uk-UA" w:bidi="ar-SA" w:eastAsia="en-US"/>
      </w:rPr>
    </w:lvl>
    <w:lvl w:ilvl="7">
      <w:start w:val="1"/>
      <w:numFmt w:val="bullet"/>
      <w:isLgl w:val="false"/>
      <w:suff w:val="tab"/>
      <w:lvlText w:val="•"/>
      <w:lvlJc w:val="left"/>
      <w:pPr>
        <w:ind w:left="7464" w:hanging="360"/>
      </w:pPr>
      <w:rPr>
        <w:rFonts w:hint="default"/>
        <w:lang w:val="uk-UA" w:bidi="ar-SA" w:eastAsia="en-US"/>
      </w:rPr>
    </w:lvl>
    <w:lvl w:ilvl="8">
      <w:start w:val="1"/>
      <w:numFmt w:val="bullet"/>
      <w:isLgl w:val="false"/>
      <w:suff w:val="tab"/>
      <w:lvlText w:val="•"/>
      <w:lvlJc w:val="left"/>
      <w:pPr>
        <w:ind w:left="8384" w:hanging="360"/>
      </w:pPr>
      <w:rPr>
        <w:rFonts w:hint="default"/>
        <w:lang w:val="uk-UA" w:bidi="ar-SA" w:eastAsia="en-US"/>
      </w:rPr>
    </w:lvl>
  </w:abstractNum>
  <w:abstractNum w:abstractNumId="1">
    <w:multiLevelType w:val="hybridMultilevel"/>
    <w:lvl w:ilvl="0">
      <w:start w:val="1"/>
      <w:numFmt w:val="decimal"/>
      <w:isLgl w:val="false"/>
      <w:suff w:val="tab"/>
      <w:lvlText w:val="%1."/>
      <w:lvlJc w:val="left"/>
      <w:pPr>
        <w:ind w:left="861" w:hanging="360"/>
      </w:pPr>
      <w:rPr>
        <w:rFonts w:hint="default"/>
      </w:rPr>
    </w:lvl>
    <w:lvl w:ilvl="1">
      <w:start w:val="1"/>
      <w:numFmt w:val="lowerLetter"/>
      <w:isLgl w:val="false"/>
      <w:suff w:val="tab"/>
      <w:lvlText w:val="%2."/>
      <w:lvlJc w:val="left"/>
      <w:pPr>
        <w:ind w:left="1581" w:hanging="360"/>
      </w:pPr>
    </w:lvl>
    <w:lvl w:ilvl="2">
      <w:start w:val="1"/>
      <w:numFmt w:val="lowerRoman"/>
      <w:isLgl w:val="false"/>
      <w:suff w:val="tab"/>
      <w:lvlText w:val="%3."/>
      <w:lvlJc w:val="right"/>
      <w:pPr>
        <w:ind w:left="2301" w:hanging="180"/>
      </w:pPr>
    </w:lvl>
    <w:lvl w:ilvl="3">
      <w:start w:val="1"/>
      <w:numFmt w:val="decimal"/>
      <w:isLgl w:val="false"/>
      <w:suff w:val="tab"/>
      <w:lvlText w:val="%4."/>
      <w:lvlJc w:val="left"/>
      <w:pPr>
        <w:ind w:left="3021" w:hanging="360"/>
      </w:pPr>
    </w:lvl>
    <w:lvl w:ilvl="4">
      <w:start w:val="1"/>
      <w:numFmt w:val="lowerLetter"/>
      <w:isLgl w:val="false"/>
      <w:suff w:val="tab"/>
      <w:lvlText w:val="%5."/>
      <w:lvlJc w:val="left"/>
      <w:pPr>
        <w:ind w:left="3741" w:hanging="360"/>
      </w:pPr>
    </w:lvl>
    <w:lvl w:ilvl="5">
      <w:start w:val="1"/>
      <w:numFmt w:val="lowerRoman"/>
      <w:isLgl w:val="false"/>
      <w:suff w:val="tab"/>
      <w:lvlText w:val="%6."/>
      <w:lvlJc w:val="right"/>
      <w:pPr>
        <w:ind w:left="4461" w:hanging="180"/>
      </w:pPr>
    </w:lvl>
    <w:lvl w:ilvl="6">
      <w:start w:val="1"/>
      <w:numFmt w:val="decimal"/>
      <w:isLgl w:val="false"/>
      <w:suff w:val="tab"/>
      <w:lvlText w:val="%7."/>
      <w:lvlJc w:val="left"/>
      <w:pPr>
        <w:ind w:left="5181" w:hanging="360"/>
      </w:pPr>
    </w:lvl>
    <w:lvl w:ilvl="7">
      <w:start w:val="1"/>
      <w:numFmt w:val="lowerLetter"/>
      <w:isLgl w:val="false"/>
      <w:suff w:val="tab"/>
      <w:lvlText w:val="%8."/>
      <w:lvlJc w:val="left"/>
      <w:pPr>
        <w:ind w:left="5901" w:hanging="360"/>
      </w:pPr>
    </w:lvl>
    <w:lvl w:ilvl="8">
      <w:start w:val="1"/>
      <w:numFmt w:val="lowerRoman"/>
      <w:isLgl w:val="false"/>
      <w:suff w:val="tab"/>
      <w:lvlText w:val="%9."/>
      <w:lvlJc w:val="right"/>
      <w:pPr>
        <w:ind w:left="6621" w:hanging="180"/>
      </w:pPr>
    </w:lvl>
  </w:abstractNum>
  <w:abstractNum w:abstractNumId="2">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3">
    <w:multiLevelType w:val="hybridMultilevel"/>
    <w:lvl w:ilvl="0">
      <w:start w:val="1"/>
      <w:numFmt w:val="decimal"/>
      <w:isLgl w:val="false"/>
      <w:suff w:val="tab"/>
      <w:lvlText w:val="%1."/>
      <w:lvlJc w:val="left"/>
      <w:pPr>
        <w:ind w:left="763" w:hanging="281"/>
      </w:pPr>
      <w:rPr>
        <w:rFonts w:ascii="Times New Roman" w:hAnsi="Times New Roman" w:cs="Times New Roman" w:eastAsia="Times New Roman" w:hint="default"/>
        <w:b/>
        <w:bCs/>
        <w:i w:val="0"/>
        <w:iCs w:val="0"/>
        <w:sz w:val="28"/>
        <w:szCs w:val="28"/>
        <w:lang w:val="uk-UA" w:bidi="ar-SA" w:eastAsia="en-US"/>
      </w:rPr>
    </w:lvl>
    <w:lvl w:ilvl="1">
      <w:start w:val="1"/>
      <w:numFmt w:val="bullet"/>
      <w:isLgl w:val="false"/>
      <w:suff w:val="tab"/>
      <w:lvlText w:val="∙"/>
      <w:lvlJc w:val="left"/>
      <w:pPr>
        <w:ind w:left="1188" w:hanging="146"/>
      </w:pPr>
      <w:rPr>
        <w:rFonts w:ascii="Arial Unicode MS" w:hAnsi="Arial Unicode MS" w:cs="Arial Unicode MS" w:eastAsia="Arial Unicode MS" w:hint="default"/>
        <w:b w:val="0"/>
        <w:bCs w:val="0"/>
        <w:i w:val="0"/>
        <w:iCs w:val="0"/>
        <w:sz w:val="28"/>
        <w:szCs w:val="28"/>
        <w:lang w:val="uk-UA" w:bidi="ar-SA" w:eastAsia="en-US"/>
      </w:rPr>
    </w:lvl>
    <w:lvl w:ilvl="2">
      <w:start w:val="1"/>
      <w:numFmt w:val="bullet"/>
      <w:isLgl w:val="false"/>
      <w:suff w:val="tab"/>
      <w:lvlText w:val="∙"/>
      <w:lvlJc w:val="left"/>
      <w:pPr>
        <w:ind w:left="1441" w:hanging="146"/>
      </w:pPr>
      <w:rPr>
        <w:rFonts w:ascii="Arial Unicode MS" w:hAnsi="Arial Unicode MS" w:cs="Arial Unicode MS" w:eastAsia="Arial Unicode MS" w:hint="default"/>
        <w:b w:val="0"/>
        <w:bCs w:val="0"/>
        <w:i w:val="0"/>
        <w:iCs w:val="0"/>
        <w:sz w:val="28"/>
        <w:szCs w:val="28"/>
        <w:lang w:val="uk-UA" w:bidi="ar-SA" w:eastAsia="en-US"/>
      </w:rPr>
    </w:lvl>
    <w:lvl w:ilvl="3">
      <w:start w:val="1"/>
      <w:numFmt w:val="bullet"/>
      <w:isLgl w:val="false"/>
      <w:suff w:val="tab"/>
      <w:lvlText w:val="•"/>
      <w:lvlJc w:val="left"/>
      <w:pPr>
        <w:ind w:left="2540" w:hanging="146"/>
      </w:pPr>
      <w:rPr>
        <w:rFonts w:hint="default"/>
        <w:lang w:val="uk-UA" w:bidi="ar-SA" w:eastAsia="en-US"/>
      </w:rPr>
    </w:lvl>
    <w:lvl w:ilvl="4">
      <w:start w:val="1"/>
      <w:numFmt w:val="bullet"/>
      <w:isLgl w:val="false"/>
      <w:suff w:val="tab"/>
      <w:lvlText w:val="•"/>
      <w:lvlJc w:val="left"/>
      <w:pPr>
        <w:ind w:left="3640" w:hanging="146"/>
      </w:pPr>
      <w:rPr>
        <w:rFonts w:hint="default"/>
        <w:lang w:val="uk-UA" w:bidi="ar-SA" w:eastAsia="en-US"/>
      </w:rPr>
    </w:lvl>
    <w:lvl w:ilvl="5">
      <w:start w:val="1"/>
      <w:numFmt w:val="bullet"/>
      <w:isLgl w:val="false"/>
      <w:suff w:val="tab"/>
      <w:lvlText w:val="•"/>
      <w:lvlJc w:val="left"/>
      <w:pPr>
        <w:ind w:left="4740" w:hanging="146"/>
      </w:pPr>
      <w:rPr>
        <w:rFonts w:hint="default"/>
        <w:lang w:val="uk-UA" w:bidi="ar-SA" w:eastAsia="en-US"/>
      </w:rPr>
    </w:lvl>
    <w:lvl w:ilvl="6">
      <w:start w:val="1"/>
      <w:numFmt w:val="bullet"/>
      <w:isLgl w:val="false"/>
      <w:suff w:val="tab"/>
      <w:lvlText w:val="•"/>
      <w:lvlJc w:val="left"/>
      <w:pPr>
        <w:ind w:left="5840" w:hanging="146"/>
      </w:pPr>
      <w:rPr>
        <w:rFonts w:hint="default"/>
        <w:lang w:val="uk-UA" w:bidi="ar-SA" w:eastAsia="en-US"/>
      </w:rPr>
    </w:lvl>
    <w:lvl w:ilvl="7">
      <w:start w:val="1"/>
      <w:numFmt w:val="bullet"/>
      <w:isLgl w:val="false"/>
      <w:suff w:val="tab"/>
      <w:lvlText w:val="•"/>
      <w:lvlJc w:val="left"/>
      <w:pPr>
        <w:ind w:left="6940" w:hanging="146"/>
      </w:pPr>
      <w:rPr>
        <w:rFonts w:hint="default"/>
        <w:lang w:val="uk-UA" w:bidi="ar-SA" w:eastAsia="en-US"/>
      </w:rPr>
    </w:lvl>
    <w:lvl w:ilvl="8">
      <w:start w:val="1"/>
      <w:numFmt w:val="bullet"/>
      <w:isLgl w:val="false"/>
      <w:suff w:val="tab"/>
      <w:lvlText w:val="•"/>
      <w:lvlJc w:val="left"/>
      <w:pPr>
        <w:ind w:left="8040" w:hanging="146"/>
      </w:pPr>
      <w:rPr>
        <w:rFonts w:hint="default"/>
        <w:lang w:val="uk-UA" w:bidi="ar-SA" w:eastAsia="en-US"/>
      </w:rPr>
    </w:lvl>
  </w:abstractNum>
  <w:abstractNum w:abstractNumId="4">
    <w:multiLevelType w:val="hybridMultilevel"/>
    <w:lvl w:ilvl="0">
      <w:start w:val="1"/>
      <w:numFmt w:val="decimal"/>
      <w:isLgl w:val="false"/>
      <w:suff w:val="tab"/>
      <w:lvlText w:val="%1."/>
      <w:lvlJc w:val="left"/>
      <w:pPr>
        <w:ind w:left="861" w:hanging="360"/>
      </w:pPr>
      <w:rPr>
        <w:rFonts w:hint="default"/>
      </w:rPr>
    </w:lvl>
    <w:lvl w:ilvl="1">
      <w:start w:val="1"/>
      <w:numFmt w:val="lowerLetter"/>
      <w:isLgl w:val="false"/>
      <w:suff w:val="tab"/>
      <w:lvlText w:val="%2."/>
      <w:lvlJc w:val="left"/>
      <w:pPr>
        <w:ind w:left="1581" w:hanging="360"/>
      </w:pPr>
    </w:lvl>
    <w:lvl w:ilvl="2">
      <w:start w:val="1"/>
      <w:numFmt w:val="lowerRoman"/>
      <w:isLgl w:val="false"/>
      <w:suff w:val="tab"/>
      <w:lvlText w:val="%3."/>
      <w:lvlJc w:val="right"/>
      <w:pPr>
        <w:ind w:left="2301" w:hanging="180"/>
      </w:pPr>
    </w:lvl>
    <w:lvl w:ilvl="3">
      <w:start w:val="1"/>
      <w:numFmt w:val="decimal"/>
      <w:isLgl w:val="false"/>
      <w:suff w:val="tab"/>
      <w:lvlText w:val="%4."/>
      <w:lvlJc w:val="left"/>
      <w:pPr>
        <w:ind w:left="3021" w:hanging="360"/>
      </w:pPr>
    </w:lvl>
    <w:lvl w:ilvl="4">
      <w:start w:val="1"/>
      <w:numFmt w:val="lowerLetter"/>
      <w:isLgl w:val="false"/>
      <w:suff w:val="tab"/>
      <w:lvlText w:val="%5."/>
      <w:lvlJc w:val="left"/>
      <w:pPr>
        <w:ind w:left="3741" w:hanging="360"/>
      </w:pPr>
    </w:lvl>
    <w:lvl w:ilvl="5">
      <w:start w:val="1"/>
      <w:numFmt w:val="lowerRoman"/>
      <w:isLgl w:val="false"/>
      <w:suff w:val="tab"/>
      <w:lvlText w:val="%6."/>
      <w:lvlJc w:val="right"/>
      <w:pPr>
        <w:ind w:left="4461" w:hanging="180"/>
      </w:pPr>
    </w:lvl>
    <w:lvl w:ilvl="6">
      <w:start w:val="1"/>
      <w:numFmt w:val="decimal"/>
      <w:isLgl w:val="false"/>
      <w:suff w:val="tab"/>
      <w:lvlText w:val="%7."/>
      <w:lvlJc w:val="left"/>
      <w:pPr>
        <w:ind w:left="5181" w:hanging="360"/>
      </w:pPr>
    </w:lvl>
    <w:lvl w:ilvl="7">
      <w:start w:val="1"/>
      <w:numFmt w:val="lowerLetter"/>
      <w:isLgl w:val="false"/>
      <w:suff w:val="tab"/>
      <w:lvlText w:val="%8."/>
      <w:lvlJc w:val="left"/>
      <w:pPr>
        <w:ind w:left="5901" w:hanging="360"/>
      </w:pPr>
    </w:lvl>
    <w:lvl w:ilvl="8">
      <w:start w:val="1"/>
      <w:numFmt w:val="lowerRoman"/>
      <w:isLgl w:val="false"/>
      <w:suff w:val="tab"/>
      <w:lvlText w:val="%9."/>
      <w:lvlJc w:val="right"/>
      <w:pPr>
        <w:ind w:left="6621" w:hanging="180"/>
      </w:pPr>
    </w:lvl>
  </w:abstractNum>
  <w:abstractNum w:abstractNumId="5">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1221" w:hanging="360"/>
      </w:pPr>
    </w:lvl>
    <w:lvl w:ilvl="2">
      <w:start w:val="1"/>
      <w:numFmt w:val="lowerRoman"/>
      <w:isLgl w:val="false"/>
      <w:suff w:val="tab"/>
      <w:lvlText w:val="%3."/>
      <w:lvlJc w:val="right"/>
      <w:pPr>
        <w:ind w:left="1941" w:hanging="180"/>
      </w:pPr>
    </w:lvl>
    <w:lvl w:ilvl="3">
      <w:start w:val="1"/>
      <w:numFmt w:val="decimal"/>
      <w:isLgl w:val="false"/>
      <w:suff w:val="tab"/>
      <w:lvlText w:val="%4."/>
      <w:lvlJc w:val="left"/>
      <w:pPr>
        <w:ind w:left="2661" w:hanging="360"/>
      </w:pPr>
    </w:lvl>
    <w:lvl w:ilvl="4">
      <w:start w:val="1"/>
      <w:numFmt w:val="lowerLetter"/>
      <w:isLgl w:val="false"/>
      <w:suff w:val="tab"/>
      <w:lvlText w:val="%5."/>
      <w:lvlJc w:val="left"/>
      <w:pPr>
        <w:ind w:left="3381" w:hanging="360"/>
      </w:pPr>
    </w:lvl>
    <w:lvl w:ilvl="5">
      <w:start w:val="1"/>
      <w:numFmt w:val="lowerRoman"/>
      <w:isLgl w:val="false"/>
      <w:suff w:val="tab"/>
      <w:lvlText w:val="%6."/>
      <w:lvlJc w:val="right"/>
      <w:pPr>
        <w:ind w:left="4101" w:hanging="180"/>
      </w:pPr>
    </w:lvl>
    <w:lvl w:ilvl="6">
      <w:start w:val="1"/>
      <w:numFmt w:val="decimal"/>
      <w:isLgl w:val="false"/>
      <w:suff w:val="tab"/>
      <w:lvlText w:val="%7."/>
      <w:lvlJc w:val="left"/>
      <w:pPr>
        <w:ind w:left="4821" w:hanging="360"/>
      </w:pPr>
    </w:lvl>
    <w:lvl w:ilvl="7">
      <w:start w:val="1"/>
      <w:numFmt w:val="lowerLetter"/>
      <w:isLgl w:val="false"/>
      <w:suff w:val="tab"/>
      <w:lvlText w:val="%8."/>
      <w:lvlJc w:val="left"/>
      <w:pPr>
        <w:ind w:left="5541" w:hanging="360"/>
      </w:pPr>
    </w:lvl>
    <w:lvl w:ilvl="8">
      <w:start w:val="1"/>
      <w:numFmt w:val="lowerRoman"/>
      <w:isLgl w:val="false"/>
      <w:suff w:val="tab"/>
      <w:lvlText w:val="%9."/>
      <w:lvlJc w:val="right"/>
      <w:pPr>
        <w:ind w:left="6261" w:hanging="180"/>
      </w:pPr>
    </w:lvl>
  </w:abstractNum>
  <w:abstractNum w:abstractNumId="6">
    <w:multiLevelType w:val="hybridMultilevel"/>
    <w:lvl w:ilvl="0">
      <w:start w:val="1"/>
      <w:numFmt w:val="decimal"/>
      <w:isLgl w:val="false"/>
      <w:suff w:val="tab"/>
      <w:lvlText w:val="%1."/>
      <w:lvlJc w:val="left"/>
      <w:pPr>
        <w:ind w:left="502" w:hanging="360"/>
      </w:p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7">
    <w:multiLevelType w:val="hybridMultilevel"/>
    <w:lvl w:ilvl="0">
      <w:start w:val="1"/>
      <w:numFmt w:val="decimal"/>
      <w:isLgl w:val="false"/>
      <w:suff w:val="tab"/>
      <w:lvlText w:val="%1."/>
      <w:lvlJc w:val="left"/>
      <w:pPr>
        <w:ind w:left="281" w:hanging="281"/>
      </w:pPr>
      <w:rPr>
        <w:rFonts w:ascii="Times New Roman" w:hAnsi="Times New Roman" w:cs="Times New Roman" w:eastAsia="Times New Roman" w:hint="default"/>
        <w:b/>
        <w:bCs/>
        <w:i w:val="0"/>
        <w:iCs w:val="0"/>
        <w:spacing w:val="0"/>
        <w:sz w:val="28"/>
        <w:szCs w:val="28"/>
        <w:lang w:val="uk-UA" w:bidi="ar-SA" w:eastAsia="en-US"/>
      </w:rPr>
    </w:lvl>
    <w:lvl w:ilvl="1">
      <w:start w:val="1"/>
      <w:numFmt w:val="bullet"/>
      <w:isLgl w:val="false"/>
      <w:suff w:val="tab"/>
      <w:lvlText w:val="-"/>
      <w:lvlJc w:val="left"/>
      <w:pPr>
        <w:ind w:left="1313" w:hanging="164"/>
      </w:pPr>
      <w:rPr>
        <w:rFonts w:ascii="Times New Roman" w:hAnsi="Times New Roman" w:cs="Times New Roman" w:eastAsia="Times New Roman" w:hint="default"/>
        <w:b w:val="0"/>
        <w:bCs w:val="0"/>
        <w:i w:val="0"/>
        <w:iCs w:val="0"/>
        <w:sz w:val="28"/>
        <w:szCs w:val="28"/>
        <w:lang w:val="uk-UA" w:bidi="ar-SA" w:eastAsia="en-US"/>
      </w:rPr>
    </w:lvl>
    <w:lvl w:ilvl="2">
      <w:start w:val="1"/>
      <w:numFmt w:val="bullet"/>
      <w:isLgl w:val="false"/>
      <w:suff w:val="tab"/>
      <w:lvlText w:val="•"/>
      <w:lvlJc w:val="left"/>
      <w:pPr>
        <w:ind w:left="2309" w:hanging="164"/>
      </w:pPr>
      <w:rPr>
        <w:rFonts w:hint="default"/>
        <w:lang w:val="uk-UA" w:bidi="ar-SA" w:eastAsia="en-US"/>
      </w:rPr>
    </w:lvl>
    <w:lvl w:ilvl="3">
      <w:start w:val="1"/>
      <w:numFmt w:val="bullet"/>
      <w:isLgl w:val="false"/>
      <w:suff w:val="tab"/>
      <w:lvlText w:val="•"/>
      <w:lvlJc w:val="left"/>
      <w:pPr>
        <w:ind w:left="3299" w:hanging="164"/>
      </w:pPr>
      <w:rPr>
        <w:rFonts w:hint="default"/>
        <w:lang w:val="uk-UA" w:bidi="ar-SA" w:eastAsia="en-US"/>
      </w:rPr>
    </w:lvl>
    <w:lvl w:ilvl="4">
      <w:start w:val="1"/>
      <w:numFmt w:val="bullet"/>
      <w:isLgl w:val="false"/>
      <w:suff w:val="tab"/>
      <w:lvlText w:val="•"/>
      <w:lvlJc w:val="left"/>
      <w:pPr>
        <w:ind w:left="4288" w:hanging="164"/>
      </w:pPr>
      <w:rPr>
        <w:rFonts w:hint="default"/>
        <w:lang w:val="uk-UA" w:bidi="ar-SA" w:eastAsia="en-US"/>
      </w:rPr>
    </w:lvl>
    <w:lvl w:ilvl="5">
      <w:start w:val="1"/>
      <w:numFmt w:val="bullet"/>
      <w:isLgl w:val="false"/>
      <w:suff w:val="tab"/>
      <w:lvlText w:val="•"/>
      <w:lvlJc w:val="left"/>
      <w:pPr>
        <w:ind w:left="5278" w:hanging="164"/>
      </w:pPr>
      <w:rPr>
        <w:rFonts w:hint="default"/>
        <w:lang w:val="uk-UA" w:bidi="ar-SA" w:eastAsia="en-US"/>
      </w:rPr>
    </w:lvl>
    <w:lvl w:ilvl="6">
      <w:start w:val="1"/>
      <w:numFmt w:val="bullet"/>
      <w:isLgl w:val="false"/>
      <w:suff w:val="tab"/>
      <w:lvlText w:val="•"/>
      <w:lvlJc w:val="left"/>
      <w:pPr>
        <w:ind w:left="6268" w:hanging="164"/>
      </w:pPr>
      <w:rPr>
        <w:rFonts w:hint="default"/>
        <w:lang w:val="uk-UA" w:bidi="ar-SA" w:eastAsia="en-US"/>
      </w:rPr>
    </w:lvl>
    <w:lvl w:ilvl="7">
      <w:start w:val="1"/>
      <w:numFmt w:val="bullet"/>
      <w:isLgl w:val="false"/>
      <w:suff w:val="tab"/>
      <w:lvlText w:val="•"/>
      <w:lvlJc w:val="left"/>
      <w:pPr>
        <w:ind w:left="7257" w:hanging="164"/>
      </w:pPr>
      <w:rPr>
        <w:rFonts w:hint="default"/>
        <w:lang w:val="uk-UA" w:bidi="ar-SA" w:eastAsia="en-US"/>
      </w:rPr>
    </w:lvl>
    <w:lvl w:ilvl="8">
      <w:start w:val="1"/>
      <w:numFmt w:val="bullet"/>
      <w:isLgl w:val="false"/>
      <w:suff w:val="tab"/>
      <w:lvlText w:val="•"/>
      <w:lvlJc w:val="left"/>
      <w:pPr>
        <w:ind w:left="8247" w:hanging="164"/>
      </w:pPr>
      <w:rPr>
        <w:rFonts w:hint="default"/>
        <w:lang w:val="uk-UA" w:bidi="ar-SA" w:eastAsia="en-US"/>
      </w:rPr>
    </w:lvl>
  </w:abstractNum>
  <w:abstractNum w:abstractNumId="8">
    <w:multiLevelType w:val="hybridMultilevel"/>
    <w:lvl w:ilvl="0">
      <w:start w:val="1"/>
      <w:numFmt w:val="decimal"/>
      <w:isLgl w:val="false"/>
      <w:suff w:val="tab"/>
      <w:lvlText w:val="%1."/>
      <w:lvlJc w:val="left"/>
      <w:pPr>
        <w:ind w:left="1468" w:hanging="360"/>
      </w:pPr>
    </w:lvl>
    <w:lvl w:ilvl="1">
      <w:start w:val="1"/>
      <w:numFmt w:val="lowerLetter"/>
      <w:isLgl w:val="false"/>
      <w:suff w:val="tab"/>
      <w:lvlText w:val="%2."/>
      <w:lvlJc w:val="left"/>
      <w:pPr>
        <w:ind w:left="2188" w:hanging="360"/>
      </w:pPr>
    </w:lvl>
    <w:lvl w:ilvl="2">
      <w:start w:val="1"/>
      <w:numFmt w:val="lowerRoman"/>
      <w:isLgl w:val="false"/>
      <w:suff w:val="tab"/>
      <w:lvlText w:val="%3."/>
      <w:lvlJc w:val="right"/>
      <w:pPr>
        <w:ind w:left="2908" w:hanging="180"/>
      </w:pPr>
    </w:lvl>
    <w:lvl w:ilvl="3">
      <w:start w:val="1"/>
      <w:numFmt w:val="decimal"/>
      <w:isLgl w:val="false"/>
      <w:suff w:val="tab"/>
      <w:lvlText w:val="%4."/>
      <w:lvlJc w:val="left"/>
      <w:pPr>
        <w:ind w:left="3628" w:hanging="360"/>
      </w:pPr>
    </w:lvl>
    <w:lvl w:ilvl="4">
      <w:start w:val="1"/>
      <w:numFmt w:val="lowerLetter"/>
      <w:isLgl w:val="false"/>
      <w:suff w:val="tab"/>
      <w:lvlText w:val="%5."/>
      <w:lvlJc w:val="left"/>
      <w:pPr>
        <w:ind w:left="4348" w:hanging="360"/>
      </w:pPr>
    </w:lvl>
    <w:lvl w:ilvl="5">
      <w:start w:val="1"/>
      <w:numFmt w:val="lowerRoman"/>
      <w:isLgl w:val="false"/>
      <w:suff w:val="tab"/>
      <w:lvlText w:val="%6."/>
      <w:lvlJc w:val="right"/>
      <w:pPr>
        <w:ind w:left="5068" w:hanging="180"/>
      </w:pPr>
    </w:lvl>
    <w:lvl w:ilvl="6">
      <w:start w:val="1"/>
      <w:numFmt w:val="decimal"/>
      <w:isLgl w:val="false"/>
      <w:suff w:val="tab"/>
      <w:lvlText w:val="%7."/>
      <w:lvlJc w:val="left"/>
      <w:pPr>
        <w:ind w:left="5788" w:hanging="360"/>
      </w:pPr>
    </w:lvl>
    <w:lvl w:ilvl="7">
      <w:start w:val="1"/>
      <w:numFmt w:val="lowerLetter"/>
      <w:isLgl w:val="false"/>
      <w:suff w:val="tab"/>
      <w:lvlText w:val="%8."/>
      <w:lvlJc w:val="left"/>
      <w:pPr>
        <w:ind w:left="6508" w:hanging="360"/>
      </w:pPr>
    </w:lvl>
    <w:lvl w:ilvl="8">
      <w:start w:val="1"/>
      <w:numFmt w:val="lowerRoman"/>
      <w:isLgl w:val="false"/>
      <w:suff w:val="tab"/>
      <w:lvlText w:val="%9."/>
      <w:lvlJc w:val="right"/>
      <w:pPr>
        <w:ind w:left="7228" w:hanging="180"/>
      </w:pPr>
    </w:lvl>
  </w:abstractNum>
  <w:abstractNum w:abstractNumId="9">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833" w:hanging="360"/>
      </w:pPr>
    </w:lvl>
    <w:lvl w:ilvl="2">
      <w:start w:val="1"/>
      <w:numFmt w:val="lowerRoman"/>
      <w:isLgl w:val="false"/>
      <w:suff w:val="tab"/>
      <w:lvlText w:val="%3."/>
      <w:lvlJc w:val="right"/>
      <w:pPr>
        <w:ind w:left="1553" w:hanging="180"/>
      </w:pPr>
    </w:lvl>
    <w:lvl w:ilvl="3">
      <w:start w:val="1"/>
      <w:numFmt w:val="decimal"/>
      <w:isLgl w:val="false"/>
      <w:suff w:val="tab"/>
      <w:lvlText w:val="%4."/>
      <w:lvlJc w:val="left"/>
      <w:pPr>
        <w:ind w:left="2273" w:hanging="360"/>
      </w:pPr>
    </w:lvl>
    <w:lvl w:ilvl="4">
      <w:start w:val="1"/>
      <w:numFmt w:val="lowerLetter"/>
      <w:isLgl w:val="false"/>
      <w:suff w:val="tab"/>
      <w:lvlText w:val="%5."/>
      <w:lvlJc w:val="left"/>
      <w:pPr>
        <w:ind w:left="2993" w:hanging="360"/>
      </w:pPr>
    </w:lvl>
    <w:lvl w:ilvl="5">
      <w:start w:val="1"/>
      <w:numFmt w:val="lowerRoman"/>
      <w:isLgl w:val="false"/>
      <w:suff w:val="tab"/>
      <w:lvlText w:val="%6."/>
      <w:lvlJc w:val="right"/>
      <w:pPr>
        <w:ind w:left="3713" w:hanging="180"/>
      </w:pPr>
    </w:lvl>
    <w:lvl w:ilvl="6">
      <w:start w:val="1"/>
      <w:numFmt w:val="decimal"/>
      <w:isLgl w:val="false"/>
      <w:suff w:val="tab"/>
      <w:lvlText w:val="%7."/>
      <w:lvlJc w:val="left"/>
      <w:pPr>
        <w:ind w:left="4433" w:hanging="360"/>
      </w:pPr>
    </w:lvl>
    <w:lvl w:ilvl="7">
      <w:start w:val="1"/>
      <w:numFmt w:val="lowerLetter"/>
      <w:isLgl w:val="false"/>
      <w:suff w:val="tab"/>
      <w:lvlText w:val="%8."/>
      <w:lvlJc w:val="left"/>
      <w:pPr>
        <w:ind w:left="5153" w:hanging="360"/>
      </w:pPr>
    </w:lvl>
    <w:lvl w:ilvl="8">
      <w:start w:val="1"/>
      <w:numFmt w:val="lowerRoman"/>
      <w:isLgl w:val="false"/>
      <w:suff w:val="tab"/>
      <w:lvlText w:val="%9."/>
      <w:lvlJc w:val="right"/>
      <w:pPr>
        <w:ind w:left="5873" w:hanging="180"/>
      </w:pPr>
    </w:lvl>
  </w:abstractNum>
  <w:abstractNum w:abstractNumId="10">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833" w:hanging="360"/>
      </w:pPr>
    </w:lvl>
    <w:lvl w:ilvl="2">
      <w:start w:val="1"/>
      <w:numFmt w:val="lowerRoman"/>
      <w:isLgl w:val="false"/>
      <w:suff w:val="tab"/>
      <w:lvlText w:val="%3."/>
      <w:lvlJc w:val="right"/>
      <w:pPr>
        <w:ind w:left="1553" w:hanging="180"/>
      </w:pPr>
    </w:lvl>
    <w:lvl w:ilvl="3">
      <w:start w:val="1"/>
      <w:numFmt w:val="decimal"/>
      <w:isLgl w:val="false"/>
      <w:suff w:val="tab"/>
      <w:lvlText w:val="%4."/>
      <w:lvlJc w:val="left"/>
      <w:pPr>
        <w:ind w:left="2273" w:hanging="360"/>
      </w:pPr>
    </w:lvl>
    <w:lvl w:ilvl="4">
      <w:start w:val="1"/>
      <w:numFmt w:val="lowerLetter"/>
      <w:isLgl w:val="false"/>
      <w:suff w:val="tab"/>
      <w:lvlText w:val="%5."/>
      <w:lvlJc w:val="left"/>
      <w:pPr>
        <w:ind w:left="2993" w:hanging="360"/>
      </w:pPr>
    </w:lvl>
    <w:lvl w:ilvl="5">
      <w:start w:val="1"/>
      <w:numFmt w:val="lowerRoman"/>
      <w:isLgl w:val="false"/>
      <w:suff w:val="tab"/>
      <w:lvlText w:val="%6."/>
      <w:lvlJc w:val="right"/>
      <w:pPr>
        <w:ind w:left="3713" w:hanging="180"/>
      </w:pPr>
    </w:lvl>
    <w:lvl w:ilvl="6">
      <w:start w:val="1"/>
      <w:numFmt w:val="decimal"/>
      <w:isLgl w:val="false"/>
      <w:suff w:val="tab"/>
      <w:lvlText w:val="%7."/>
      <w:lvlJc w:val="left"/>
      <w:pPr>
        <w:ind w:left="4433" w:hanging="360"/>
      </w:pPr>
    </w:lvl>
    <w:lvl w:ilvl="7">
      <w:start w:val="1"/>
      <w:numFmt w:val="lowerLetter"/>
      <w:isLgl w:val="false"/>
      <w:suff w:val="tab"/>
      <w:lvlText w:val="%8."/>
      <w:lvlJc w:val="left"/>
      <w:pPr>
        <w:ind w:left="5153" w:hanging="360"/>
      </w:pPr>
    </w:lvl>
    <w:lvl w:ilvl="8">
      <w:start w:val="1"/>
      <w:numFmt w:val="lowerRoman"/>
      <w:isLgl w:val="false"/>
      <w:suff w:val="tab"/>
      <w:lvlText w:val="%9."/>
      <w:lvlJc w:val="right"/>
      <w:pPr>
        <w:ind w:left="5873" w:hanging="180"/>
      </w:pPr>
    </w:lvl>
  </w:abstractNum>
  <w:abstractNum w:abstractNumId="11">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1">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2">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3">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4">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5">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6">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47">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48">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49">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0">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1">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2">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3">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4">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5">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6">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7">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ind w:left="916" w:hanging="360"/>
      </w:pPr>
    </w:lvl>
    <w:lvl w:ilvl="1">
      <w:start w:val="1"/>
      <w:numFmt w:val="lowerLetter"/>
      <w:isLgl w:val="false"/>
      <w:suff w:val="tab"/>
      <w:lvlText w:val="%2."/>
      <w:lvlJc w:val="left"/>
      <w:pPr>
        <w:ind w:left="1636" w:hanging="360"/>
      </w:pPr>
    </w:lvl>
    <w:lvl w:ilvl="2">
      <w:start w:val="1"/>
      <w:numFmt w:val="lowerRoman"/>
      <w:isLgl w:val="false"/>
      <w:suff w:val="tab"/>
      <w:lvlText w:val="%3."/>
      <w:lvlJc w:val="right"/>
      <w:pPr>
        <w:ind w:left="2356" w:hanging="180"/>
      </w:pPr>
    </w:lvl>
    <w:lvl w:ilvl="3">
      <w:start w:val="1"/>
      <w:numFmt w:val="decimal"/>
      <w:isLgl w:val="false"/>
      <w:suff w:val="tab"/>
      <w:lvlText w:val="%4."/>
      <w:lvlJc w:val="left"/>
      <w:pPr>
        <w:ind w:left="3076" w:hanging="360"/>
      </w:pPr>
    </w:lvl>
    <w:lvl w:ilvl="4">
      <w:start w:val="1"/>
      <w:numFmt w:val="lowerLetter"/>
      <w:isLgl w:val="false"/>
      <w:suff w:val="tab"/>
      <w:lvlText w:val="%5."/>
      <w:lvlJc w:val="left"/>
      <w:pPr>
        <w:ind w:left="3796" w:hanging="360"/>
      </w:pPr>
    </w:lvl>
    <w:lvl w:ilvl="5">
      <w:start w:val="1"/>
      <w:numFmt w:val="lowerRoman"/>
      <w:isLgl w:val="false"/>
      <w:suff w:val="tab"/>
      <w:lvlText w:val="%6."/>
      <w:lvlJc w:val="right"/>
      <w:pPr>
        <w:ind w:left="4516" w:hanging="180"/>
      </w:pPr>
    </w:lvl>
    <w:lvl w:ilvl="6">
      <w:start w:val="1"/>
      <w:numFmt w:val="decimal"/>
      <w:isLgl w:val="false"/>
      <w:suff w:val="tab"/>
      <w:lvlText w:val="%7."/>
      <w:lvlJc w:val="left"/>
      <w:pPr>
        <w:ind w:left="5236" w:hanging="360"/>
      </w:pPr>
    </w:lvl>
    <w:lvl w:ilvl="7">
      <w:start w:val="1"/>
      <w:numFmt w:val="lowerLetter"/>
      <w:isLgl w:val="false"/>
      <w:suff w:val="tab"/>
      <w:lvlText w:val="%8."/>
      <w:lvlJc w:val="left"/>
      <w:pPr>
        <w:ind w:left="5956" w:hanging="360"/>
      </w:pPr>
    </w:lvl>
    <w:lvl w:ilvl="8">
      <w:start w:val="1"/>
      <w:numFmt w:val="lowerRoman"/>
      <w:isLgl w:val="false"/>
      <w:suff w:val="tab"/>
      <w:lvlText w:val="%9."/>
      <w:lvlJc w:val="right"/>
      <w:pPr>
        <w:ind w:left="6676" w:hanging="180"/>
      </w:pPr>
    </w:lvl>
  </w:abstractNum>
  <w:abstractNum w:abstractNumId="68">
    <w:multiLevelType w:val="hybridMultilevel"/>
    <w:lvl w:ilvl="0">
      <w:start w:val="1"/>
      <w:numFmt w:val="decimal"/>
      <w:isLgl w:val="false"/>
      <w:suff w:val="tab"/>
      <w:lvlText w:val="%1."/>
      <w:lvlJc w:val="left"/>
      <w:pPr>
        <w:ind w:left="916" w:hanging="360"/>
      </w:pPr>
    </w:lvl>
    <w:lvl w:ilvl="1">
      <w:start w:val="1"/>
      <w:numFmt w:val="lowerLetter"/>
      <w:isLgl w:val="false"/>
      <w:suff w:val="tab"/>
      <w:lvlText w:val="%2."/>
      <w:lvlJc w:val="left"/>
      <w:pPr>
        <w:ind w:left="1636" w:hanging="360"/>
      </w:pPr>
    </w:lvl>
    <w:lvl w:ilvl="2">
      <w:start w:val="1"/>
      <w:numFmt w:val="lowerRoman"/>
      <w:isLgl w:val="false"/>
      <w:suff w:val="tab"/>
      <w:lvlText w:val="%3."/>
      <w:lvlJc w:val="right"/>
      <w:pPr>
        <w:ind w:left="2356" w:hanging="180"/>
      </w:pPr>
    </w:lvl>
    <w:lvl w:ilvl="3">
      <w:start w:val="1"/>
      <w:numFmt w:val="decimal"/>
      <w:isLgl w:val="false"/>
      <w:suff w:val="tab"/>
      <w:lvlText w:val="%4."/>
      <w:lvlJc w:val="left"/>
      <w:pPr>
        <w:ind w:left="3076" w:hanging="360"/>
      </w:pPr>
    </w:lvl>
    <w:lvl w:ilvl="4">
      <w:start w:val="1"/>
      <w:numFmt w:val="lowerLetter"/>
      <w:isLgl w:val="false"/>
      <w:suff w:val="tab"/>
      <w:lvlText w:val="%5."/>
      <w:lvlJc w:val="left"/>
      <w:pPr>
        <w:ind w:left="3796" w:hanging="360"/>
      </w:pPr>
    </w:lvl>
    <w:lvl w:ilvl="5">
      <w:start w:val="1"/>
      <w:numFmt w:val="lowerRoman"/>
      <w:isLgl w:val="false"/>
      <w:suff w:val="tab"/>
      <w:lvlText w:val="%6."/>
      <w:lvlJc w:val="right"/>
      <w:pPr>
        <w:ind w:left="4516" w:hanging="180"/>
      </w:pPr>
    </w:lvl>
    <w:lvl w:ilvl="6">
      <w:start w:val="1"/>
      <w:numFmt w:val="decimal"/>
      <w:isLgl w:val="false"/>
      <w:suff w:val="tab"/>
      <w:lvlText w:val="%7."/>
      <w:lvlJc w:val="left"/>
      <w:pPr>
        <w:ind w:left="5236" w:hanging="360"/>
      </w:pPr>
    </w:lvl>
    <w:lvl w:ilvl="7">
      <w:start w:val="1"/>
      <w:numFmt w:val="lowerLetter"/>
      <w:isLgl w:val="false"/>
      <w:suff w:val="tab"/>
      <w:lvlText w:val="%8."/>
      <w:lvlJc w:val="left"/>
      <w:pPr>
        <w:ind w:left="5956" w:hanging="360"/>
      </w:pPr>
    </w:lvl>
    <w:lvl w:ilvl="8">
      <w:start w:val="1"/>
      <w:numFmt w:val="lowerRoman"/>
      <w:isLgl w:val="false"/>
      <w:suff w:val="tab"/>
      <w:lvlText w:val="%9."/>
      <w:lvlJc w:val="right"/>
      <w:pPr>
        <w:ind w:left="6676" w:hanging="180"/>
      </w:pPr>
    </w:lvl>
  </w:abstractNum>
  <w:abstractNum w:abstractNumId="69">
    <w:multiLevelType w:val="hybridMultilevel"/>
    <w:lvl w:ilvl="0">
      <w:start w:val="1"/>
      <w:numFmt w:val="decimal"/>
      <w:isLgl w:val="false"/>
      <w:suff w:val="tab"/>
      <w:lvlText w:val="%1."/>
      <w:lvlJc w:val="left"/>
      <w:pPr>
        <w:ind w:left="916" w:hanging="360"/>
      </w:pPr>
    </w:lvl>
    <w:lvl w:ilvl="1">
      <w:start w:val="1"/>
      <w:numFmt w:val="lowerLetter"/>
      <w:isLgl w:val="false"/>
      <w:suff w:val="tab"/>
      <w:lvlText w:val="%2."/>
      <w:lvlJc w:val="left"/>
      <w:pPr>
        <w:ind w:left="1636" w:hanging="360"/>
      </w:pPr>
    </w:lvl>
    <w:lvl w:ilvl="2">
      <w:start w:val="1"/>
      <w:numFmt w:val="lowerRoman"/>
      <w:isLgl w:val="false"/>
      <w:suff w:val="tab"/>
      <w:lvlText w:val="%3."/>
      <w:lvlJc w:val="right"/>
      <w:pPr>
        <w:ind w:left="2356" w:hanging="180"/>
      </w:pPr>
    </w:lvl>
    <w:lvl w:ilvl="3">
      <w:start w:val="1"/>
      <w:numFmt w:val="decimal"/>
      <w:isLgl w:val="false"/>
      <w:suff w:val="tab"/>
      <w:lvlText w:val="%4."/>
      <w:lvlJc w:val="left"/>
      <w:pPr>
        <w:ind w:left="3076" w:hanging="360"/>
      </w:pPr>
    </w:lvl>
    <w:lvl w:ilvl="4">
      <w:start w:val="1"/>
      <w:numFmt w:val="lowerLetter"/>
      <w:isLgl w:val="false"/>
      <w:suff w:val="tab"/>
      <w:lvlText w:val="%5."/>
      <w:lvlJc w:val="left"/>
      <w:pPr>
        <w:ind w:left="3796" w:hanging="360"/>
      </w:pPr>
    </w:lvl>
    <w:lvl w:ilvl="5">
      <w:start w:val="1"/>
      <w:numFmt w:val="lowerRoman"/>
      <w:isLgl w:val="false"/>
      <w:suff w:val="tab"/>
      <w:lvlText w:val="%6."/>
      <w:lvlJc w:val="right"/>
      <w:pPr>
        <w:ind w:left="4516" w:hanging="180"/>
      </w:pPr>
    </w:lvl>
    <w:lvl w:ilvl="6">
      <w:start w:val="1"/>
      <w:numFmt w:val="decimal"/>
      <w:isLgl w:val="false"/>
      <w:suff w:val="tab"/>
      <w:lvlText w:val="%7."/>
      <w:lvlJc w:val="left"/>
      <w:pPr>
        <w:ind w:left="5236" w:hanging="360"/>
      </w:pPr>
    </w:lvl>
    <w:lvl w:ilvl="7">
      <w:start w:val="1"/>
      <w:numFmt w:val="lowerLetter"/>
      <w:isLgl w:val="false"/>
      <w:suff w:val="tab"/>
      <w:lvlText w:val="%8."/>
      <w:lvlJc w:val="left"/>
      <w:pPr>
        <w:ind w:left="5956" w:hanging="360"/>
      </w:pPr>
    </w:lvl>
    <w:lvl w:ilvl="8">
      <w:start w:val="1"/>
      <w:numFmt w:val="lowerRoman"/>
      <w:isLgl w:val="false"/>
      <w:suff w:val="tab"/>
      <w:lvlText w:val="%9."/>
      <w:lvlJc w:val="right"/>
      <w:pPr>
        <w:ind w:left="6676" w:hanging="180"/>
      </w:pPr>
    </w:lvl>
  </w:abstractNum>
  <w:abstractNum w:abstractNumId="70">
    <w:multiLevelType w:val="hybridMultilevel"/>
    <w:lvl w:ilvl="0">
      <w:start w:val="1"/>
      <w:numFmt w:val="decimal"/>
      <w:isLgl w:val="false"/>
      <w:suff w:val="tab"/>
      <w:lvlText w:val="%1."/>
      <w:lvlJc w:val="left"/>
      <w:pPr>
        <w:ind w:left="916" w:hanging="360"/>
      </w:pPr>
    </w:lvl>
    <w:lvl w:ilvl="1">
      <w:start w:val="1"/>
      <w:numFmt w:val="lowerLetter"/>
      <w:isLgl w:val="false"/>
      <w:suff w:val="tab"/>
      <w:lvlText w:val="%2."/>
      <w:lvlJc w:val="left"/>
      <w:pPr>
        <w:ind w:left="1636" w:hanging="360"/>
      </w:pPr>
    </w:lvl>
    <w:lvl w:ilvl="2">
      <w:start w:val="1"/>
      <w:numFmt w:val="lowerRoman"/>
      <w:isLgl w:val="false"/>
      <w:suff w:val="tab"/>
      <w:lvlText w:val="%3."/>
      <w:lvlJc w:val="right"/>
      <w:pPr>
        <w:ind w:left="2356" w:hanging="180"/>
      </w:pPr>
    </w:lvl>
    <w:lvl w:ilvl="3">
      <w:start w:val="1"/>
      <w:numFmt w:val="decimal"/>
      <w:isLgl w:val="false"/>
      <w:suff w:val="tab"/>
      <w:lvlText w:val="%4."/>
      <w:lvlJc w:val="left"/>
      <w:pPr>
        <w:ind w:left="3076" w:hanging="360"/>
      </w:pPr>
    </w:lvl>
    <w:lvl w:ilvl="4">
      <w:start w:val="1"/>
      <w:numFmt w:val="lowerLetter"/>
      <w:isLgl w:val="false"/>
      <w:suff w:val="tab"/>
      <w:lvlText w:val="%5."/>
      <w:lvlJc w:val="left"/>
      <w:pPr>
        <w:ind w:left="3796" w:hanging="360"/>
      </w:pPr>
    </w:lvl>
    <w:lvl w:ilvl="5">
      <w:start w:val="1"/>
      <w:numFmt w:val="lowerRoman"/>
      <w:isLgl w:val="false"/>
      <w:suff w:val="tab"/>
      <w:lvlText w:val="%6."/>
      <w:lvlJc w:val="right"/>
      <w:pPr>
        <w:ind w:left="4516" w:hanging="180"/>
      </w:pPr>
    </w:lvl>
    <w:lvl w:ilvl="6">
      <w:start w:val="1"/>
      <w:numFmt w:val="decimal"/>
      <w:isLgl w:val="false"/>
      <w:suff w:val="tab"/>
      <w:lvlText w:val="%7."/>
      <w:lvlJc w:val="left"/>
      <w:pPr>
        <w:ind w:left="5236" w:hanging="360"/>
      </w:pPr>
    </w:lvl>
    <w:lvl w:ilvl="7">
      <w:start w:val="1"/>
      <w:numFmt w:val="lowerLetter"/>
      <w:isLgl w:val="false"/>
      <w:suff w:val="tab"/>
      <w:lvlText w:val="%8."/>
      <w:lvlJc w:val="left"/>
      <w:pPr>
        <w:ind w:left="5956" w:hanging="360"/>
      </w:pPr>
    </w:lvl>
    <w:lvl w:ilvl="8">
      <w:start w:val="1"/>
      <w:numFmt w:val="lowerRoman"/>
      <w:isLgl w:val="false"/>
      <w:suff w:val="tab"/>
      <w:lvlText w:val="%9."/>
      <w:lvlJc w:val="right"/>
      <w:pPr>
        <w:ind w:left="6676" w:hanging="180"/>
      </w:pPr>
    </w:lvl>
  </w:abstractNum>
  <w:abstractNum w:abstractNumId="71">
    <w:multiLevelType w:val="hybridMultilevel"/>
    <w:lvl w:ilvl="0">
      <w:start w:val="1"/>
      <w:numFmt w:val="decimal"/>
      <w:isLgl w:val="false"/>
      <w:suff w:val="tab"/>
      <w:lvlText w:val="%1."/>
      <w:lvlJc w:val="left"/>
      <w:pPr>
        <w:ind w:left="916" w:hanging="360"/>
      </w:pPr>
    </w:lvl>
    <w:lvl w:ilvl="1">
      <w:start w:val="1"/>
      <w:numFmt w:val="lowerLetter"/>
      <w:isLgl w:val="false"/>
      <w:suff w:val="tab"/>
      <w:lvlText w:val="%2."/>
      <w:lvlJc w:val="left"/>
      <w:pPr>
        <w:ind w:left="1636" w:hanging="360"/>
      </w:pPr>
    </w:lvl>
    <w:lvl w:ilvl="2">
      <w:start w:val="1"/>
      <w:numFmt w:val="lowerRoman"/>
      <w:isLgl w:val="false"/>
      <w:suff w:val="tab"/>
      <w:lvlText w:val="%3."/>
      <w:lvlJc w:val="right"/>
      <w:pPr>
        <w:ind w:left="2356" w:hanging="180"/>
      </w:pPr>
    </w:lvl>
    <w:lvl w:ilvl="3">
      <w:start w:val="1"/>
      <w:numFmt w:val="decimal"/>
      <w:isLgl w:val="false"/>
      <w:suff w:val="tab"/>
      <w:lvlText w:val="%4."/>
      <w:lvlJc w:val="left"/>
      <w:pPr>
        <w:ind w:left="3076" w:hanging="360"/>
      </w:pPr>
    </w:lvl>
    <w:lvl w:ilvl="4">
      <w:start w:val="1"/>
      <w:numFmt w:val="lowerLetter"/>
      <w:isLgl w:val="false"/>
      <w:suff w:val="tab"/>
      <w:lvlText w:val="%5."/>
      <w:lvlJc w:val="left"/>
      <w:pPr>
        <w:ind w:left="3796" w:hanging="360"/>
      </w:pPr>
    </w:lvl>
    <w:lvl w:ilvl="5">
      <w:start w:val="1"/>
      <w:numFmt w:val="lowerRoman"/>
      <w:isLgl w:val="false"/>
      <w:suff w:val="tab"/>
      <w:lvlText w:val="%6."/>
      <w:lvlJc w:val="right"/>
      <w:pPr>
        <w:ind w:left="4516" w:hanging="180"/>
      </w:pPr>
    </w:lvl>
    <w:lvl w:ilvl="6">
      <w:start w:val="1"/>
      <w:numFmt w:val="decimal"/>
      <w:isLgl w:val="false"/>
      <w:suff w:val="tab"/>
      <w:lvlText w:val="%7."/>
      <w:lvlJc w:val="left"/>
      <w:pPr>
        <w:ind w:left="5236" w:hanging="360"/>
      </w:pPr>
    </w:lvl>
    <w:lvl w:ilvl="7">
      <w:start w:val="1"/>
      <w:numFmt w:val="lowerLetter"/>
      <w:isLgl w:val="false"/>
      <w:suff w:val="tab"/>
      <w:lvlText w:val="%8."/>
      <w:lvlJc w:val="left"/>
      <w:pPr>
        <w:ind w:left="5956" w:hanging="360"/>
      </w:pPr>
    </w:lvl>
    <w:lvl w:ilvl="8">
      <w:start w:val="1"/>
      <w:numFmt w:val="lowerRoman"/>
      <w:isLgl w:val="false"/>
      <w:suff w:val="tab"/>
      <w:lvlText w:val="%9."/>
      <w:lvlJc w:val="right"/>
      <w:pPr>
        <w:ind w:left="6676" w:hanging="180"/>
      </w:pPr>
    </w:lvl>
  </w:abstractNum>
  <w:abstractNum w:abstractNumId="72">
    <w:multiLevelType w:val="hybridMultilevel"/>
    <w:lvl w:ilvl="0">
      <w:start w:val="1"/>
      <w:numFmt w:val="decimal"/>
      <w:isLgl w:val="false"/>
      <w:suff w:val="tab"/>
      <w:lvlText w:val="%1."/>
      <w:lvlJc w:val="left"/>
      <w:pPr>
        <w:ind w:left="916" w:hanging="360"/>
      </w:pPr>
    </w:lvl>
    <w:lvl w:ilvl="1">
      <w:start w:val="1"/>
      <w:numFmt w:val="lowerLetter"/>
      <w:isLgl w:val="false"/>
      <w:suff w:val="tab"/>
      <w:lvlText w:val="%2."/>
      <w:lvlJc w:val="left"/>
      <w:pPr>
        <w:ind w:left="1636" w:hanging="360"/>
      </w:pPr>
    </w:lvl>
    <w:lvl w:ilvl="2">
      <w:start w:val="1"/>
      <w:numFmt w:val="lowerRoman"/>
      <w:isLgl w:val="false"/>
      <w:suff w:val="tab"/>
      <w:lvlText w:val="%3."/>
      <w:lvlJc w:val="right"/>
      <w:pPr>
        <w:ind w:left="2356" w:hanging="180"/>
      </w:pPr>
    </w:lvl>
    <w:lvl w:ilvl="3">
      <w:start w:val="1"/>
      <w:numFmt w:val="decimal"/>
      <w:isLgl w:val="false"/>
      <w:suff w:val="tab"/>
      <w:lvlText w:val="%4."/>
      <w:lvlJc w:val="left"/>
      <w:pPr>
        <w:ind w:left="3076" w:hanging="360"/>
      </w:pPr>
    </w:lvl>
    <w:lvl w:ilvl="4">
      <w:start w:val="1"/>
      <w:numFmt w:val="lowerLetter"/>
      <w:isLgl w:val="false"/>
      <w:suff w:val="tab"/>
      <w:lvlText w:val="%5."/>
      <w:lvlJc w:val="left"/>
      <w:pPr>
        <w:ind w:left="3796" w:hanging="360"/>
      </w:pPr>
    </w:lvl>
    <w:lvl w:ilvl="5">
      <w:start w:val="1"/>
      <w:numFmt w:val="lowerRoman"/>
      <w:isLgl w:val="false"/>
      <w:suff w:val="tab"/>
      <w:lvlText w:val="%6."/>
      <w:lvlJc w:val="right"/>
      <w:pPr>
        <w:ind w:left="4516" w:hanging="180"/>
      </w:pPr>
    </w:lvl>
    <w:lvl w:ilvl="6">
      <w:start w:val="1"/>
      <w:numFmt w:val="decimal"/>
      <w:isLgl w:val="false"/>
      <w:suff w:val="tab"/>
      <w:lvlText w:val="%7."/>
      <w:lvlJc w:val="left"/>
      <w:pPr>
        <w:ind w:left="5236" w:hanging="360"/>
      </w:pPr>
    </w:lvl>
    <w:lvl w:ilvl="7">
      <w:start w:val="1"/>
      <w:numFmt w:val="lowerLetter"/>
      <w:isLgl w:val="false"/>
      <w:suff w:val="tab"/>
      <w:lvlText w:val="%8."/>
      <w:lvlJc w:val="left"/>
      <w:pPr>
        <w:ind w:left="5956" w:hanging="360"/>
      </w:pPr>
    </w:lvl>
    <w:lvl w:ilvl="8">
      <w:start w:val="1"/>
      <w:numFmt w:val="lowerRoman"/>
      <w:isLgl w:val="false"/>
      <w:suff w:val="tab"/>
      <w:lvlText w:val="%9."/>
      <w:lvlJc w:val="right"/>
      <w:pPr>
        <w:ind w:left="6676" w:hanging="180"/>
      </w:pPr>
    </w:lvl>
  </w:abstractNum>
  <w:abstractNum w:abstractNumId="73">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4">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5">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6">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7">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8">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9">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0">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1">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2">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3">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4">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5">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6">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7">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93">
    <w:multiLevelType w:val="hybridMultilevel"/>
    <w:lvl w:ilvl="0">
      <w:start w:val="1"/>
      <w:numFmt w:val="decimal"/>
      <w:isLgl w:val="false"/>
      <w:suff w:val="tab"/>
      <w:lvlText w:val="%1."/>
      <w:lvlJc w:val="left"/>
      <w:pPr>
        <w:ind w:left="360" w:hanging="360"/>
      </w:pPr>
      <w:rPr>
        <w:b/>
      </w:r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9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6">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7"/>
  </w:num>
  <w:num w:numId="3">
    <w:abstractNumId w:val="3"/>
  </w:num>
  <w:num w:numId="4">
    <w:abstractNumId w:val="8"/>
  </w:num>
  <w:num w:numId="5">
    <w:abstractNumId w:val="5"/>
  </w:num>
  <w:num w:numId="6">
    <w:abstractNumId w:val="2"/>
  </w:num>
  <w:num w:numId="7">
    <w:abstractNumId w:val="1"/>
  </w:num>
  <w:num w:numId="8">
    <w:abstractNumId w:val="4"/>
  </w:num>
  <w:num w:numId="9">
    <w:abstractNumId w:val="6"/>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uk-UA"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28">
    <w:name w:val="Heading 1 Char"/>
    <w:basedOn w:val="1002"/>
    <w:link w:val="1000"/>
    <w:uiPriority w:val="9"/>
    <w:rPr>
      <w:rFonts w:ascii="Arial" w:hAnsi="Arial" w:cs="Arial" w:eastAsia="Arial"/>
      <w:sz w:val="40"/>
      <w:szCs w:val="40"/>
    </w:rPr>
  </w:style>
  <w:style w:type="paragraph" w:styleId="829">
    <w:name w:val="Heading 2"/>
    <w:basedOn w:val="999"/>
    <w:next w:val="999"/>
    <w:uiPriority w:val="9"/>
    <w:unhideWhenUsed/>
    <w:qFormat/>
    <w:pPr>
      <w:keepLines/>
      <w:keepNext/>
      <w:spacing w:before="360" w:after="200"/>
      <w:outlineLvl w:val="1"/>
    </w:pPr>
    <w:rPr>
      <w:rFonts w:ascii="Arial" w:hAnsi="Arial" w:cs="Arial" w:eastAsia="Arial"/>
      <w:sz w:val="34"/>
    </w:rPr>
  </w:style>
  <w:style w:type="character" w:styleId="830">
    <w:name w:val="Heading 2 Char"/>
    <w:basedOn w:val="1002"/>
    <w:link w:val="829"/>
    <w:uiPriority w:val="9"/>
    <w:rPr>
      <w:rFonts w:ascii="Arial" w:hAnsi="Arial" w:cs="Arial" w:eastAsia="Arial"/>
      <w:sz w:val="34"/>
    </w:rPr>
  </w:style>
  <w:style w:type="character" w:styleId="831">
    <w:name w:val="Heading 3 Char"/>
    <w:basedOn w:val="1002"/>
    <w:link w:val="1001"/>
    <w:uiPriority w:val="9"/>
    <w:rPr>
      <w:rFonts w:ascii="Arial" w:hAnsi="Arial" w:cs="Arial" w:eastAsia="Arial"/>
      <w:sz w:val="30"/>
      <w:szCs w:val="30"/>
    </w:rPr>
  </w:style>
  <w:style w:type="paragraph" w:styleId="832">
    <w:name w:val="Heading 4"/>
    <w:basedOn w:val="999"/>
    <w:next w:val="999"/>
    <w:uiPriority w:val="9"/>
    <w:unhideWhenUsed/>
    <w:qFormat/>
    <w:pPr>
      <w:keepLines/>
      <w:keepNext/>
      <w:spacing w:before="320" w:after="200"/>
      <w:outlineLvl w:val="3"/>
    </w:pPr>
    <w:rPr>
      <w:rFonts w:ascii="Arial" w:hAnsi="Arial" w:cs="Arial" w:eastAsia="Arial"/>
      <w:b/>
      <w:bCs/>
      <w:sz w:val="26"/>
      <w:szCs w:val="26"/>
    </w:rPr>
  </w:style>
  <w:style w:type="character" w:styleId="833">
    <w:name w:val="Heading 4 Char"/>
    <w:basedOn w:val="1002"/>
    <w:link w:val="832"/>
    <w:uiPriority w:val="9"/>
    <w:rPr>
      <w:rFonts w:ascii="Arial" w:hAnsi="Arial" w:cs="Arial" w:eastAsia="Arial"/>
      <w:b/>
      <w:bCs/>
      <w:sz w:val="26"/>
      <w:szCs w:val="26"/>
    </w:rPr>
  </w:style>
  <w:style w:type="paragraph" w:styleId="834">
    <w:name w:val="Heading 5"/>
    <w:basedOn w:val="999"/>
    <w:next w:val="999"/>
    <w:uiPriority w:val="9"/>
    <w:unhideWhenUsed/>
    <w:qFormat/>
    <w:pPr>
      <w:keepLines/>
      <w:keepNext/>
      <w:spacing w:before="320" w:after="200"/>
      <w:outlineLvl w:val="4"/>
    </w:pPr>
    <w:rPr>
      <w:rFonts w:ascii="Arial" w:hAnsi="Arial" w:cs="Arial" w:eastAsia="Arial"/>
      <w:b/>
      <w:bCs/>
      <w:sz w:val="24"/>
      <w:szCs w:val="24"/>
    </w:rPr>
  </w:style>
  <w:style w:type="character" w:styleId="835">
    <w:name w:val="Heading 5 Char"/>
    <w:basedOn w:val="1002"/>
    <w:link w:val="834"/>
    <w:uiPriority w:val="9"/>
    <w:rPr>
      <w:rFonts w:ascii="Arial" w:hAnsi="Arial" w:cs="Arial" w:eastAsia="Arial"/>
      <w:b/>
      <w:bCs/>
      <w:sz w:val="24"/>
      <w:szCs w:val="24"/>
    </w:rPr>
  </w:style>
  <w:style w:type="paragraph" w:styleId="836">
    <w:name w:val="Heading 6"/>
    <w:basedOn w:val="999"/>
    <w:next w:val="999"/>
    <w:uiPriority w:val="9"/>
    <w:unhideWhenUsed/>
    <w:qFormat/>
    <w:pPr>
      <w:keepLines/>
      <w:keepNext/>
      <w:spacing w:before="320" w:after="200"/>
      <w:outlineLvl w:val="5"/>
    </w:pPr>
    <w:rPr>
      <w:rFonts w:ascii="Arial" w:hAnsi="Arial" w:cs="Arial" w:eastAsia="Arial"/>
      <w:b/>
      <w:bCs/>
      <w:sz w:val="22"/>
      <w:szCs w:val="22"/>
    </w:rPr>
  </w:style>
  <w:style w:type="character" w:styleId="837">
    <w:name w:val="Heading 6 Char"/>
    <w:basedOn w:val="1002"/>
    <w:link w:val="836"/>
    <w:uiPriority w:val="9"/>
    <w:rPr>
      <w:rFonts w:ascii="Arial" w:hAnsi="Arial" w:cs="Arial" w:eastAsia="Arial"/>
      <w:b/>
      <w:bCs/>
      <w:sz w:val="22"/>
      <w:szCs w:val="22"/>
    </w:rPr>
  </w:style>
  <w:style w:type="paragraph" w:styleId="838">
    <w:name w:val="Heading 7"/>
    <w:basedOn w:val="999"/>
    <w:next w:val="999"/>
    <w:uiPriority w:val="9"/>
    <w:unhideWhenUsed/>
    <w:qFormat/>
    <w:pPr>
      <w:keepLines/>
      <w:keepNext/>
      <w:spacing w:before="320" w:after="200"/>
      <w:outlineLvl w:val="6"/>
    </w:pPr>
    <w:rPr>
      <w:rFonts w:ascii="Arial" w:hAnsi="Arial" w:cs="Arial" w:eastAsia="Arial"/>
      <w:b/>
      <w:bCs/>
      <w:i/>
      <w:iCs/>
      <w:sz w:val="22"/>
      <w:szCs w:val="22"/>
    </w:rPr>
  </w:style>
  <w:style w:type="character" w:styleId="839">
    <w:name w:val="Heading 7 Char"/>
    <w:basedOn w:val="1002"/>
    <w:link w:val="838"/>
    <w:uiPriority w:val="9"/>
    <w:rPr>
      <w:rFonts w:ascii="Arial" w:hAnsi="Arial" w:cs="Arial" w:eastAsia="Arial"/>
      <w:b/>
      <w:bCs/>
      <w:i/>
      <w:iCs/>
      <w:sz w:val="22"/>
      <w:szCs w:val="22"/>
    </w:rPr>
  </w:style>
  <w:style w:type="paragraph" w:styleId="840">
    <w:name w:val="Heading 8"/>
    <w:basedOn w:val="999"/>
    <w:next w:val="999"/>
    <w:uiPriority w:val="9"/>
    <w:unhideWhenUsed/>
    <w:qFormat/>
    <w:pPr>
      <w:keepLines/>
      <w:keepNext/>
      <w:spacing w:before="320" w:after="200"/>
      <w:outlineLvl w:val="7"/>
    </w:pPr>
    <w:rPr>
      <w:rFonts w:ascii="Arial" w:hAnsi="Arial" w:cs="Arial" w:eastAsia="Arial"/>
      <w:i/>
      <w:iCs/>
      <w:sz w:val="22"/>
      <w:szCs w:val="22"/>
    </w:rPr>
  </w:style>
  <w:style w:type="character" w:styleId="841">
    <w:name w:val="Heading 8 Char"/>
    <w:basedOn w:val="1002"/>
    <w:link w:val="840"/>
    <w:uiPriority w:val="9"/>
    <w:rPr>
      <w:rFonts w:ascii="Arial" w:hAnsi="Arial" w:cs="Arial" w:eastAsia="Arial"/>
      <w:i/>
      <w:iCs/>
      <w:sz w:val="22"/>
      <w:szCs w:val="22"/>
    </w:rPr>
  </w:style>
  <w:style w:type="paragraph" w:styleId="842">
    <w:name w:val="Heading 9"/>
    <w:basedOn w:val="999"/>
    <w:next w:val="999"/>
    <w:uiPriority w:val="9"/>
    <w:unhideWhenUsed/>
    <w:qFormat/>
    <w:pPr>
      <w:keepLines/>
      <w:keepNext/>
      <w:spacing w:before="320" w:after="200"/>
      <w:outlineLvl w:val="8"/>
    </w:pPr>
    <w:rPr>
      <w:rFonts w:ascii="Arial" w:hAnsi="Arial" w:cs="Arial" w:eastAsia="Arial"/>
      <w:i/>
      <w:iCs/>
      <w:sz w:val="21"/>
      <w:szCs w:val="21"/>
    </w:rPr>
  </w:style>
  <w:style w:type="character" w:styleId="843">
    <w:name w:val="Heading 9 Char"/>
    <w:basedOn w:val="1002"/>
    <w:link w:val="842"/>
    <w:uiPriority w:val="9"/>
    <w:rPr>
      <w:rFonts w:ascii="Arial" w:hAnsi="Arial" w:cs="Arial" w:eastAsia="Arial"/>
      <w:i/>
      <w:iCs/>
      <w:sz w:val="21"/>
      <w:szCs w:val="21"/>
    </w:rPr>
  </w:style>
  <w:style w:type="paragraph" w:styleId="844">
    <w:name w:val="No Spacing"/>
    <w:basedOn w:val="999"/>
    <w:uiPriority w:val="1"/>
    <w:qFormat/>
    <w:pPr>
      <w:spacing w:before="0" w:after="0" w:line="240" w:lineRule="auto"/>
    </w:pPr>
  </w:style>
  <w:style w:type="paragraph" w:styleId="845">
    <w:name w:val="Title"/>
    <w:basedOn w:val="999"/>
    <w:next w:val="999"/>
    <w:link w:val="846"/>
    <w:uiPriority w:val="10"/>
    <w:qFormat/>
    <w:pPr>
      <w:contextualSpacing/>
      <w:spacing w:before="300" w:after="200"/>
    </w:pPr>
    <w:rPr>
      <w:sz w:val="48"/>
      <w:szCs w:val="48"/>
    </w:rPr>
  </w:style>
  <w:style w:type="character" w:styleId="846">
    <w:name w:val="Title Char"/>
    <w:basedOn w:val="1002"/>
    <w:link w:val="845"/>
    <w:uiPriority w:val="10"/>
    <w:rPr>
      <w:sz w:val="48"/>
      <w:szCs w:val="48"/>
    </w:rPr>
  </w:style>
  <w:style w:type="paragraph" w:styleId="847">
    <w:name w:val="Subtitle"/>
    <w:basedOn w:val="999"/>
    <w:next w:val="999"/>
    <w:link w:val="848"/>
    <w:uiPriority w:val="11"/>
    <w:qFormat/>
    <w:pPr>
      <w:spacing w:before="200" w:after="200"/>
    </w:pPr>
    <w:rPr>
      <w:sz w:val="24"/>
      <w:szCs w:val="24"/>
    </w:rPr>
  </w:style>
  <w:style w:type="character" w:styleId="848">
    <w:name w:val="Subtitle Char"/>
    <w:basedOn w:val="1002"/>
    <w:link w:val="847"/>
    <w:uiPriority w:val="11"/>
    <w:rPr>
      <w:sz w:val="24"/>
      <w:szCs w:val="24"/>
    </w:rPr>
  </w:style>
  <w:style w:type="paragraph" w:styleId="849">
    <w:name w:val="Quote"/>
    <w:basedOn w:val="999"/>
    <w:next w:val="999"/>
    <w:link w:val="850"/>
    <w:uiPriority w:val="29"/>
    <w:qFormat/>
    <w:pPr>
      <w:ind w:left="720" w:right="720"/>
    </w:pPr>
    <w:rPr>
      <w:i/>
    </w:rPr>
  </w:style>
  <w:style w:type="character" w:styleId="850">
    <w:name w:val="Quote Char"/>
    <w:link w:val="849"/>
    <w:uiPriority w:val="29"/>
    <w:rPr>
      <w:i/>
    </w:rPr>
  </w:style>
  <w:style w:type="paragraph" w:styleId="851">
    <w:name w:val="Intense Quote"/>
    <w:basedOn w:val="999"/>
    <w:next w:val="999"/>
    <w:link w:val="85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52">
    <w:name w:val="Intense Quote Char"/>
    <w:link w:val="851"/>
    <w:uiPriority w:val="30"/>
    <w:rPr>
      <w:i/>
    </w:rPr>
  </w:style>
  <w:style w:type="paragraph" w:styleId="853">
    <w:name w:val="Header"/>
    <w:basedOn w:val="999"/>
    <w:link w:val="854"/>
    <w:uiPriority w:val="99"/>
    <w:unhideWhenUsed/>
    <w:pPr>
      <w:spacing w:after="0" w:line="240" w:lineRule="auto"/>
      <w:tabs>
        <w:tab w:val="center" w:pos="7143" w:leader="none"/>
        <w:tab w:val="right" w:pos="14287" w:leader="none"/>
      </w:tabs>
    </w:pPr>
  </w:style>
  <w:style w:type="character" w:styleId="854">
    <w:name w:val="Header Char"/>
    <w:basedOn w:val="1002"/>
    <w:link w:val="853"/>
    <w:uiPriority w:val="99"/>
  </w:style>
  <w:style w:type="paragraph" w:styleId="855">
    <w:name w:val="Footer"/>
    <w:basedOn w:val="999"/>
    <w:link w:val="858"/>
    <w:uiPriority w:val="99"/>
    <w:unhideWhenUsed/>
    <w:pPr>
      <w:spacing w:after="0" w:line="240" w:lineRule="auto"/>
      <w:tabs>
        <w:tab w:val="center" w:pos="7143" w:leader="none"/>
        <w:tab w:val="right" w:pos="14287" w:leader="none"/>
      </w:tabs>
    </w:pPr>
  </w:style>
  <w:style w:type="character" w:styleId="856">
    <w:name w:val="Footer Char"/>
    <w:basedOn w:val="1002"/>
    <w:link w:val="855"/>
    <w:uiPriority w:val="99"/>
  </w:style>
  <w:style w:type="paragraph" w:styleId="857">
    <w:name w:val="Caption"/>
    <w:basedOn w:val="999"/>
    <w:next w:val="999"/>
    <w:uiPriority w:val="35"/>
    <w:semiHidden/>
    <w:unhideWhenUsed/>
    <w:qFormat/>
    <w:pPr>
      <w:spacing w:line="276" w:lineRule="auto"/>
    </w:pPr>
    <w:rPr>
      <w:b/>
      <w:bCs/>
      <w:color w:val="4F81BD" w:themeColor="accent1"/>
      <w:sz w:val="18"/>
      <w:szCs w:val="18"/>
    </w:rPr>
  </w:style>
  <w:style w:type="character" w:styleId="858">
    <w:name w:val="Caption Char"/>
    <w:basedOn w:val="857"/>
    <w:link w:val="855"/>
    <w:uiPriority w:val="99"/>
  </w:style>
  <w:style w:type="table" w:styleId="859">
    <w:name w:val="Table Grid Light"/>
    <w:basedOn w:val="10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60">
    <w:name w:val="Plain Table 1"/>
    <w:basedOn w:val="10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61">
    <w:name w:val="Plain Table 2"/>
    <w:basedOn w:val="100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62">
    <w:name w:val="Plain Table 3"/>
    <w:basedOn w:val="10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63">
    <w:name w:val="Plain Table 4"/>
    <w:basedOn w:val="10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64">
    <w:name w:val="Plain Table 5"/>
    <w:basedOn w:val="10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65">
    <w:name w:val="Grid Table 1 Light - Accent 1"/>
    <w:basedOn w:val="10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66">
    <w:name w:val="Grid Table 1 Light - Accent 2"/>
    <w:basedOn w:val="10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67">
    <w:name w:val="Grid Table 1 Light - Accent 3"/>
    <w:basedOn w:val="10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68">
    <w:name w:val="Grid Table 1 Light - Accent 4"/>
    <w:basedOn w:val="10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69">
    <w:name w:val="Grid Table 1 Light - Accent 5"/>
    <w:basedOn w:val="10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70">
    <w:name w:val="Grid Table 1 Light - Accent 6"/>
    <w:basedOn w:val="10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71">
    <w:name w:val="Grid Table 2"/>
    <w:basedOn w:val="10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72">
    <w:name w:val="Grid Table 2 - Accent 1"/>
    <w:basedOn w:val="10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73">
    <w:name w:val="Grid Table 2 - Accent 2"/>
    <w:basedOn w:val="10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74">
    <w:name w:val="Grid Table 2 - Accent 3"/>
    <w:basedOn w:val="10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75">
    <w:name w:val="Grid Table 2 - Accent 4"/>
    <w:basedOn w:val="10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76">
    <w:name w:val="Grid Table 2 - Accent 5"/>
    <w:basedOn w:val="10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77">
    <w:name w:val="Grid Table 2 - Accent 6"/>
    <w:basedOn w:val="10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78">
    <w:name w:val="Grid Table 3"/>
    <w:basedOn w:val="10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9">
    <w:name w:val="Grid Table 3 - Accent 1"/>
    <w:basedOn w:val="10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0">
    <w:name w:val="Grid Table 3 - Accent 2"/>
    <w:basedOn w:val="10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1">
    <w:name w:val="Grid Table 3 - Accent 3"/>
    <w:basedOn w:val="10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2">
    <w:name w:val="Grid Table 3 - Accent 4"/>
    <w:basedOn w:val="10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3">
    <w:name w:val="Grid Table 3 - Accent 5"/>
    <w:basedOn w:val="10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4">
    <w:name w:val="Grid Table 3 - Accent 6"/>
    <w:basedOn w:val="10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5">
    <w:name w:val="Grid Table 4"/>
    <w:basedOn w:val="100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86">
    <w:name w:val="Grid Table 4 - Accent 1"/>
    <w:basedOn w:val="100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87">
    <w:name w:val="Grid Table 4 - Accent 2"/>
    <w:basedOn w:val="100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88">
    <w:name w:val="Grid Table 4 - Accent 3"/>
    <w:basedOn w:val="100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89">
    <w:name w:val="Grid Table 4 - Accent 4"/>
    <w:basedOn w:val="100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90">
    <w:name w:val="Grid Table 4 - Accent 5"/>
    <w:basedOn w:val="100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91">
    <w:name w:val="Grid Table 4 - Accent 6"/>
    <w:basedOn w:val="100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92">
    <w:name w:val="Grid Table 5 Dark"/>
    <w:basedOn w:val="10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93">
    <w:name w:val="Grid Table 5 Dark- Accent 1"/>
    <w:basedOn w:val="10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94">
    <w:name w:val="Grid Table 5 Dark - Accent 2"/>
    <w:basedOn w:val="10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95">
    <w:name w:val="Grid Table 5 Dark - Accent 3"/>
    <w:basedOn w:val="10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96">
    <w:name w:val="Grid Table 5 Dark- Accent 4"/>
    <w:basedOn w:val="10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97">
    <w:name w:val="Grid Table 5 Dark - Accent 5"/>
    <w:basedOn w:val="10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8">
    <w:name w:val="Grid Table 5 Dark - Accent 6"/>
    <w:basedOn w:val="10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9">
    <w:name w:val="Grid Table 6 Colorful - Accent 1"/>
    <w:basedOn w:val="100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0">
    <w:name w:val="Grid Table 6 Colorful - Accent 2"/>
    <w:basedOn w:val="10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01">
    <w:name w:val="Grid Table 6 Colorful - Accent 3"/>
    <w:basedOn w:val="100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02">
    <w:name w:val="Grid Table 6 Colorful - Accent 4"/>
    <w:basedOn w:val="10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03">
    <w:name w:val="Grid Table 6 Colorful - Accent 5"/>
    <w:basedOn w:val="100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04">
    <w:name w:val="Grid Table 6 Colorful - Accent 6"/>
    <w:basedOn w:val="100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05">
    <w:name w:val="Grid Table 7 Colorful"/>
    <w:basedOn w:val="100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06">
    <w:name w:val="Grid Table 7 Colorful - Accent 1"/>
    <w:basedOn w:val="100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07">
    <w:name w:val="Grid Table 7 Colorful - Accent 2"/>
    <w:basedOn w:val="100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08">
    <w:name w:val="Grid Table 7 Colorful - Accent 3"/>
    <w:basedOn w:val="100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09">
    <w:name w:val="Grid Table 7 Colorful - Accent 4"/>
    <w:basedOn w:val="100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10">
    <w:name w:val="Grid Table 7 Colorful - Accent 5"/>
    <w:basedOn w:val="100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11">
    <w:name w:val="Grid Table 7 Colorful - Accent 6"/>
    <w:basedOn w:val="100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12">
    <w:name w:val="List Table 1 Light"/>
    <w:basedOn w:val="100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13">
    <w:name w:val="List Table 1 Light - Accent 1"/>
    <w:basedOn w:val="100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14">
    <w:name w:val="List Table 1 Light - Accent 2"/>
    <w:basedOn w:val="100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15">
    <w:name w:val="List Table 1 Light - Accent 3"/>
    <w:basedOn w:val="100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16">
    <w:name w:val="List Table 1 Light - Accent 4"/>
    <w:basedOn w:val="100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17">
    <w:name w:val="List Table 1 Light - Accent 5"/>
    <w:basedOn w:val="100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18">
    <w:name w:val="List Table 1 Light - Accent 6"/>
    <w:basedOn w:val="100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19">
    <w:name w:val="List Table 2"/>
    <w:basedOn w:val="100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20">
    <w:name w:val="List Table 2 - Accent 1"/>
    <w:basedOn w:val="100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21">
    <w:name w:val="List Table 2 - Accent 2"/>
    <w:basedOn w:val="100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22">
    <w:name w:val="List Table 2 - Accent 3"/>
    <w:basedOn w:val="100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23">
    <w:name w:val="List Table 2 - Accent 4"/>
    <w:basedOn w:val="100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24">
    <w:name w:val="List Table 2 - Accent 5"/>
    <w:basedOn w:val="100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25">
    <w:name w:val="List Table 2 - Accent 6"/>
    <w:basedOn w:val="100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26">
    <w:name w:val="List Table 3"/>
    <w:basedOn w:val="10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27">
    <w:name w:val="List Table 3 - Accent 1"/>
    <w:basedOn w:val="100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28">
    <w:name w:val="List Table 3 - Accent 2"/>
    <w:basedOn w:val="10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29">
    <w:name w:val="List Table 3 - Accent 3"/>
    <w:basedOn w:val="100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30">
    <w:name w:val="List Table 3 - Accent 4"/>
    <w:basedOn w:val="10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31">
    <w:name w:val="List Table 3 - Accent 5"/>
    <w:basedOn w:val="100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32">
    <w:name w:val="List Table 3 - Accent 6"/>
    <w:basedOn w:val="100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33">
    <w:name w:val="List Table 4"/>
    <w:basedOn w:val="10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34">
    <w:name w:val="List Table 4 - Accent 1"/>
    <w:basedOn w:val="100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35">
    <w:name w:val="List Table 4 - Accent 2"/>
    <w:basedOn w:val="100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36">
    <w:name w:val="List Table 4 - Accent 3"/>
    <w:basedOn w:val="100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37">
    <w:name w:val="List Table 4 - Accent 4"/>
    <w:basedOn w:val="100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38">
    <w:name w:val="List Table 4 - Accent 5"/>
    <w:basedOn w:val="100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39">
    <w:name w:val="List Table 4 - Accent 6"/>
    <w:basedOn w:val="100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40">
    <w:name w:val="List Table 5 Dark"/>
    <w:basedOn w:val="100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1">
    <w:name w:val="List Table 5 Dark - Accent 1"/>
    <w:basedOn w:val="100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2">
    <w:name w:val="List Table 5 Dark - Accent 2"/>
    <w:basedOn w:val="100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3">
    <w:name w:val="List Table 5 Dark - Accent 3"/>
    <w:basedOn w:val="100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4">
    <w:name w:val="List Table 5 Dark - Accent 4"/>
    <w:basedOn w:val="100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5">
    <w:name w:val="List Table 5 Dark - Accent 5"/>
    <w:basedOn w:val="100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6">
    <w:name w:val="List Table 5 Dark - Accent 6"/>
    <w:basedOn w:val="100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7">
    <w:name w:val="List Table 6 Colorful"/>
    <w:basedOn w:val="100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48">
    <w:name w:val="List Table 6 Colorful - Accent 1"/>
    <w:basedOn w:val="100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49">
    <w:name w:val="List Table 6 Colorful - Accent 2"/>
    <w:basedOn w:val="100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50">
    <w:name w:val="List Table 6 Colorful - Accent 3"/>
    <w:basedOn w:val="100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51">
    <w:name w:val="List Table 6 Colorful - Accent 4"/>
    <w:basedOn w:val="100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52">
    <w:name w:val="List Table 6 Colorful - Accent 5"/>
    <w:basedOn w:val="100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53">
    <w:name w:val="List Table 6 Colorful - Accent 6"/>
    <w:basedOn w:val="100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54">
    <w:name w:val="List Table 7 Colorful"/>
    <w:basedOn w:val="100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55">
    <w:name w:val="List Table 7 Colorful - Accent 1"/>
    <w:basedOn w:val="100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56">
    <w:name w:val="List Table 7 Colorful - Accent 2"/>
    <w:basedOn w:val="100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57">
    <w:name w:val="List Table 7 Colorful - Accent 3"/>
    <w:basedOn w:val="100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58">
    <w:name w:val="List Table 7 Colorful - Accent 4"/>
    <w:basedOn w:val="100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59">
    <w:name w:val="List Table 7 Colorful - Accent 5"/>
    <w:basedOn w:val="100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60">
    <w:name w:val="List Table 7 Colorful - Accent 6"/>
    <w:basedOn w:val="100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61">
    <w:name w:val="Lined - Accent"/>
    <w:basedOn w:val="10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62">
    <w:name w:val="Lined - Accent 1"/>
    <w:basedOn w:val="10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63">
    <w:name w:val="Lined - Accent 2"/>
    <w:basedOn w:val="10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64">
    <w:name w:val="Lined - Accent 3"/>
    <w:basedOn w:val="10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65">
    <w:name w:val="Lined - Accent 4"/>
    <w:basedOn w:val="10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66">
    <w:name w:val="Lined - Accent 5"/>
    <w:basedOn w:val="10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67">
    <w:name w:val="Lined - Accent 6"/>
    <w:basedOn w:val="10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68">
    <w:name w:val="Bordered &amp; Lined - Accent"/>
    <w:basedOn w:val="100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69">
    <w:name w:val="Bordered &amp; Lined - Accent 1"/>
    <w:basedOn w:val="100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70">
    <w:name w:val="Bordered &amp; Lined - Accent 2"/>
    <w:basedOn w:val="100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71">
    <w:name w:val="Bordered &amp; Lined - Accent 3"/>
    <w:basedOn w:val="100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72">
    <w:name w:val="Bordered &amp; Lined - Accent 4"/>
    <w:basedOn w:val="100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73">
    <w:name w:val="Bordered &amp; Lined - Accent 5"/>
    <w:basedOn w:val="100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74">
    <w:name w:val="Bordered &amp; Lined - Accent 6"/>
    <w:basedOn w:val="100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75">
    <w:name w:val="Bordered"/>
    <w:basedOn w:val="100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76">
    <w:name w:val="Bordered - Accent 1"/>
    <w:basedOn w:val="10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77">
    <w:name w:val="Bordered - Accent 2"/>
    <w:basedOn w:val="10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78">
    <w:name w:val="Bordered - Accent 3"/>
    <w:basedOn w:val="10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79">
    <w:name w:val="Bordered - Accent 4"/>
    <w:basedOn w:val="10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80">
    <w:name w:val="Bordered - Accent 5"/>
    <w:basedOn w:val="10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81">
    <w:name w:val="Bordered - Accent 6"/>
    <w:basedOn w:val="10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82">
    <w:name w:val="footnote text"/>
    <w:basedOn w:val="999"/>
    <w:link w:val="983"/>
    <w:uiPriority w:val="99"/>
    <w:semiHidden/>
    <w:unhideWhenUsed/>
    <w:pPr>
      <w:spacing w:after="40" w:line="240" w:lineRule="auto"/>
    </w:pPr>
    <w:rPr>
      <w:sz w:val="18"/>
    </w:rPr>
  </w:style>
  <w:style w:type="character" w:styleId="983">
    <w:name w:val="Footnote Text Char"/>
    <w:link w:val="982"/>
    <w:uiPriority w:val="99"/>
    <w:rPr>
      <w:sz w:val="18"/>
    </w:rPr>
  </w:style>
  <w:style w:type="character" w:styleId="984">
    <w:name w:val="footnote reference"/>
    <w:basedOn w:val="1002"/>
    <w:uiPriority w:val="99"/>
    <w:unhideWhenUsed/>
    <w:rPr>
      <w:vertAlign w:val="superscript"/>
    </w:rPr>
  </w:style>
  <w:style w:type="paragraph" w:styleId="985">
    <w:name w:val="endnote text"/>
    <w:basedOn w:val="999"/>
    <w:link w:val="986"/>
    <w:uiPriority w:val="99"/>
    <w:semiHidden/>
    <w:unhideWhenUsed/>
    <w:pPr>
      <w:spacing w:after="0" w:line="240" w:lineRule="auto"/>
    </w:pPr>
    <w:rPr>
      <w:sz w:val="20"/>
    </w:rPr>
  </w:style>
  <w:style w:type="character" w:styleId="986">
    <w:name w:val="Endnote Text Char"/>
    <w:link w:val="985"/>
    <w:uiPriority w:val="99"/>
    <w:rPr>
      <w:sz w:val="20"/>
    </w:rPr>
  </w:style>
  <w:style w:type="character" w:styleId="987">
    <w:name w:val="endnote reference"/>
    <w:basedOn w:val="1002"/>
    <w:uiPriority w:val="99"/>
    <w:semiHidden/>
    <w:unhideWhenUsed/>
    <w:rPr>
      <w:vertAlign w:val="superscript"/>
    </w:rPr>
  </w:style>
  <w:style w:type="paragraph" w:styleId="988">
    <w:name w:val="toc 1"/>
    <w:basedOn w:val="999"/>
    <w:next w:val="999"/>
    <w:uiPriority w:val="39"/>
    <w:unhideWhenUsed/>
    <w:pPr>
      <w:ind w:left="0" w:right="0" w:firstLine="0"/>
      <w:spacing w:after="57"/>
    </w:pPr>
  </w:style>
  <w:style w:type="paragraph" w:styleId="989">
    <w:name w:val="toc 2"/>
    <w:basedOn w:val="999"/>
    <w:next w:val="999"/>
    <w:uiPriority w:val="39"/>
    <w:unhideWhenUsed/>
    <w:pPr>
      <w:ind w:left="283" w:right="0" w:firstLine="0"/>
      <w:spacing w:after="57"/>
    </w:pPr>
  </w:style>
  <w:style w:type="paragraph" w:styleId="990">
    <w:name w:val="toc 3"/>
    <w:basedOn w:val="999"/>
    <w:next w:val="999"/>
    <w:uiPriority w:val="39"/>
    <w:unhideWhenUsed/>
    <w:pPr>
      <w:ind w:left="567" w:right="0" w:firstLine="0"/>
      <w:spacing w:after="57"/>
    </w:pPr>
  </w:style>
  <w:style w:type="paragraph" w:styleId="991">
    <w:name w:val="toc 4"/>
    <w:basedOn w:val="999"/>
    <w:next w:val="999"/>
    <w:uiPriority w:val="39"/>
    <w:unhideWhenUsed/>
    <w:pPr>
      <w:ind w:left="850" w:right="0" w:firstLine="0"/>
      <w:spacing w:after="57"/>
    </w:pPr>
  </w:style>
  <w:style w:type="paragraph" w:styleId="992">
    <w:name w:val="toc 5"/>
    <w:basedOn w:val="999"/>
    <w:next w:val="999"/>
    <w:uiPriority w:val="39"/>
    <w:unhideWhenUsed/>
    <w:pPr>
      <w:ind w:left="1134" w:right="0" w:firstLine="0"/>
      <w:spacing w:after="57"/>
    </w:pPr>
  </w:style>
  <w:style w:type="paragraph" w:styleId="993">
    <w:name w:val="toc 6"/>
    <w:basedOn w:val="999"/>
    <w:next w:val="999"/>
    <w:uiPriority w:val="39"/>
    <w:unhideWhenUsed/>
    <w:pPr>
      <w:ind w:left="1417" w:right="0" w:firstLine="0"/>
      <w:spacing w:after="57"/>
    </w:pPr>
  </w:style>
  <w:style w:type="paragraph" w:styleId="994">
    <w:name w:val="toc 7"/>
    <w:basedOn w:val="999"/>
    <w:next w:val="999"/>
    <w:uiPriority w:val="39"/>
    <w:unhideWhenUsed/>
    <w:pPr>
      <w:ind w:left="1701" w:right="0" w:firstLine="0"/>
      <w:spacing w:after="57"/>
    </w:pPr>
  </w:style>
  <w:style w:type="paragraph" w:styleId="995">
    <w:name w:val="toc 8"/>
    <w:basedOn w:val="999"/>
    <w:next w:val="999"/>
    <w:uiPriority w:val="39"/>
    <w:unhideWhenUsed/>
    <w:pPr>
      <w:ind w:left="1984" w:right="0" w:firstLine="0"/>
      <w:spacing w:after="57"/>
    </w:pPr>
  </w:style>
  <w:style w:type="paragraph" w:styleId="996">
    <w:name w:val="toc 9"/>
    <w:basedOn w:val="999"/>
    <w:next w:val="999"/>
    <w:uiPriority w:val="39"/>
    <w:unhideWhenUsed/>
    <w:pPr>
      <w:ind w:left="2268" w:right="0" w:firstLine="0"/>
      <w:spacing w:after="57"/>
    </w:pPr>
  </w:style>
  <w:style w:type="paragraph" w:styleId="997">
    <w:name w:val="TOC Heading"/>
    <w:uiPriority w:val="39"/>
    <w:unhideWhenUsed/>
  </w:style>
  <w:style w:type="paragraph" w:styleId="998">
    <w:name w:val="table of figures"/>
    <w:basedOn w:val="999"/>
    <w:next w:val="999"/>
    <w:uiPriority w:val="99"/>
    <w:unhideWhenUsed/>
    <w:pPr>
      <w:spacing w:after="0" w:afterAutospacing="0"/>
    </w:pPr>
  </w:style>
  <w:style w:type="paragraph" w:styleId="999" w:default="1">
    <w:name w:val="Normal"/>
    <w:qFormat/>
  </w:style>
  <w:style w:type="paragraph" w:styleId="1000">
    <w:name w:val="Heading 1"/>
    <w:basedOn w:val="999"/>
    <w:next w:val="999"/>
    <w:uiPriority w:val="9"/>
    <w:qFormat/>
    <w:pPr>
      <w:keepLines/>
      <w:keepNext/>
      <w:spacing w:before="480" w:after="200"/>
      <w:outlineLvl w:val="0"/>
    </w:pPr>
    <w:rPr>
      <w:rFonts w:ascii="Arial" w:hAnsi="Arial" w:cs="Arial" w:eastAsia="Arial"/>
      <w:sz w:val="40"/>
      <w:szCs w:val="40"/>
    </w:rPr>
  </w:style>
  <w:style w:type="paragraph" w:styleId="1001">
    <w:name w:val="Heading 3"/>
    <w:basedOn w:val="999"/>
    <w:next w:val="999"/>
    <w:uiPriority w:val="9"/>
    <w:unhideWhenUsed/>
    <w:qFormat/>
    <w:pPr>
      <w:keepLines/>
      <w:keepNext/>
      <w:spacing w:before="320" w:after="200"/>
      <w:outlineLvl w:val="2"/>
    </w:pPr>
    <w:rPr>
      <w:rFonts w:ascii="Arial" w:hAnsi="Arial" w:cs="Arial" w:eastAsia="Arial"/>
      <w:sz w:val="30"/>
      <w:szCs w:val="30"/>
    </w:rPr>
  </w:style>
  <w:style w:type="character" w:styleId="1002" w:default="1">
    <w:name w:val="Default Paragraph Font"/>
    <w:uiPriority w:val="1"/>
    <w:semiHidden/>
    <w:unhideWhenUsed/>
  </w:style>
  <w:style w:type="table" w:styleId="1003" w:default="1">
    <w:name w:val="Normal Table"/>
    <w:uiPriority w:val="99"/>
    <w:semiHidden/>
    <w:unhideWhenUsed/>
    <w:tblPr>
      <w:tblInd w:w="0" w:type="dxa"/>
      <w:tblCellMar>
        <w:left w:w="108" w:type="dxa"/>
        <w:top w:w="0" w:type="dxa"/>
        <w:right w:w="108" w:type="dxa"/>
        <w:bottom w:w="0" w:type="dxa"/>
      </w:tblCellMar>
    </w:tblPr>
  </w:style>
  <w:style w:type="numbering" w:styleId="1004" w:default="1">
    <w:name w:val="No List"/>
    <w:uiPriority w:val="99"/>
    <w:semiHidden/>
    <w:unhideWhenUsed/>
  </w:style>
  <w:style w:type="table" w:styleId="1005" w:customStyle="1">
    <w:name w:val="Table Normal"/>
    <w:uiPriority w:val="2"/>
    <w:semiHidden/>
    <w:unhideWhenUsed/>
    <w:qFormat/>
    <w:tblPr>
      <w:tblInd w:w="0" w:type="dxa"/>
      <w:tblCellMar>
        <w:left w:w="0" w:type="dxa"/>
        <w:top w:w="0" w:type="dxa"/>
        <w:right w:w="0" w:type="dxa"/>
        <w:bottom w:w="0" w:type="dxa"/>
      </w:tblCellMar>
    </w:tblPr>
  </w:style>
  <w:style w:type="paragraph" w:styleId="1006">
    <w:name w:val="Body Text"/>
    <w:basedOn w:val="999"/>
    <w:uiPriority w:val="1"/>
    <w:qFormat/>
    <w:pPr>
      <w:ind w:left="1226"/>
    </w:pPr>
    <w:rPr>
      <w:sz w:val="28"/>
      <w:szCs w:val="28"/>
    </w:rPr>
  </w:style>
  <w:style w:type="paragraph" w:styleId="1007">
    <w:name w:val="List Paragraph"/>
    <w:basedOn w:val="999"/>
    <w:uiPriority w:val="34"/>
    <w:qFormat/>
    <w:pPr>
      <w:contextualSpacing/>
      <w:ind w:left="720"/>
    </w:pPr>
  </w:style>
  <w:style w:type="paragraph" w:styleId="1008" w:customStyle="1">
    <w:name w:val="Table Paragraph"/>
    <w:basedOn w:val="999"/>
    <w:uiPriority w:val="1"/>
    <w:qFormat/>
    <w:pPr>
      <w:spacing w:before="4"/>
    </w:pPr>
    <w:rPr>
      <w:rFonts w:ascii="Calibri" w:hAnsi="Calibri" w:cs="Calibri" w:eastAsia="Calibri"/>
    </w:rPr>
  </w:style>
  <w:style w:type="character" w:styleId="1009" w:customStyle="1">
    <w:name w:val="Заголовок 3 Знак"/>
    <w:basedOn w:val="1002"/>
    <w:link w:val="1001"/>
    <w:uiPriority w:val="9"/>
    <w:semiHidden/>
    <w:rPr>
      <w:rFonts w:asciiTheme="majorHAnsi" w:hAnsiTheme="majorHAnsi" w:eastAsiaTheme="majorEastAsia" w:cstheme="majorBidi"/>
      <w:color w:val="243F60" w:themeColor="accent1" w:themeShade="7F"/>
      <w:sz w:val="24"/>
      <w:szCs w:val="24"/>
      <w:lang w:val="uk-UA"/>
    </w:rPr>
  </w:style>
  <w:style w:type="character" w:styleId="1010">
    <w:name w:val="Hyperlink"/>
    <w:basedOn w:val="1002"/>
    <w:uiPriority w:val="99"/>
    <w:unhideWhenUsed/>
    <w:rPr>
      <w:color w:val="0000FF" w:themeColor="hyperlink"/>
      <w:u w:val="single"/>
    </w:rPr>
  </w:style>
  <w:style w:type="character" w:styleId="1011">
    <w:name w:val="Unresolved Mention"/>
    <w:basedOn w:val="1002"/>
    <w:uiPriority w:val="99"/>
    <w:semiHidden/>
    <w:unhideWhenUsed/>
    <w:rPr>
      <w:color w:val="605E5C"/>
      <w:shd w:val="clear" w:color="auto" w:fill="e1dfdd"/>
    </w:rPr>
  </w:style>
  <w:style w:type="character" w:styleId="1012">
    <w:name w:val="Strong"/>
    <w:basedOn w:val="1002"/>
    <w:uiPriority w:val="22"/>
    <w:qFormat/>
    <w:rPr>
      <w:b/>
      <w:bCs/>
    </w:rPr>
  </w:style>
  <w:style w:type="table" w:styleId="1013">
    <w:name w:val="Table Grid"/>
    <w:basedOn w:val="1003"/>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014">
    <w:name w:val="Grid Table 1 Light"/>
    <w:basedOn w:val="1003"/>
    <w:uiPriority w:val="4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Col">
      <w:rPr>
        <w:b/>
        <w:bCs/>
      </w:rPr>
    </w:tblStylePr>
    <w:tblStylePr w:type="firstRow">
      <w:rPr>
        <w:b/>
        <w:bCs/>
      </w:rPr>
      <w:tcPr>
        <w:tcBorders>
          <w:bottom w:val="single" w:color="666666" w:themeColor="text1" w:themeTint="99" w:sz="12" w:space="0"/>
        </w:tcBorders>
      </w:tcPr>
    </w:tblStylePr>
    <w:tblStylePr w:type="lastCol">
      <w:rPr>
        <w:b/>
        <w:bCs/>
      </w:rPr>
    </w:tblStylePr>
    <w:tblStylePr w:type="lastRow">
      <w:rPr>
        <w:b/>
        <w:bCs/>
      </w:rPr>
      <w:tcPr>
        <w:tcBorders>
          <w:top w:val="single" w:color="666666" w:themeColor="text1" w:themeTint="99" w:sz="2" w:space="0"/>
        </w:tcBorders>
      </w:tcPr>
    </w:tblStylePr>
  </w:style>
  <w:style w:type="table" w:styleId="1015">
    <w:name w:val="Grid Table 6 Colorful"/>
    <w:basedOn w:val="1003"/>
    <w:uiPriority w:val="51"/>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band1Horz">
      <w:tcPr>
        <w:shd w:val="clear" w:color="auto" w:fill="cccccc" w:themeFill="text1" w:themeFillTint="33"/>
      </w:tcPr>
    </w:tblStylePr>
    <w:tblStylePr w:type="band1Vert">
      <w:tcPr>
        <w:shd w:val="clear" w:color="auto" w:fill="cccccc" w:themeFill="text1" w:themeFillTint="33"/>
      </w:tcPr>
    </w:tblStylePr>
    <w:tblStylePr w:type="firstCol">
      <w:rPr>
        <w:b/>
        <w:bCs/>
      </w:rPr>
    </w:tblStylePr>
    <w:tblStylePr w:type="firstRow">
      <w:rPr>
        <w:b/>
        <w:bCs/>
      </w:rPr>
      <w:tcPr>
        <w:tcBorders>
          <w:bottom w:val="single" w:color="666666" w:themeColor="text1" w:themeTint="99" w:sz="12" w:space="0"/>
        </w:tcBorders>
      </w:tcPr>
    </w:tblStylePr>
    <w:tblStylePr w:type="lastCol">
      <w:rPr>
        <w:b/>
        <w:bCs/>
      </w:rPr>
    </w:tblStylePr>
    <w:tblStylePr w:type="lastRow">
      <w:rPr>
        <w:b/>
        <w:bCs/>
      </w:rPr>
      <w:tcPr>
        <w:tcBorders>
          <w:top w:val="single" w:color="666666" w:themeColor="text1" w:themeTint="99"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revision>26</cp:revision>
  <dcterms:created xsi:type="dcterms:W3CDTF">2021-12-22T02:10:00Z</dcterms:created>
  <dcterms:modified xsi:type="dcterms:W3CDTF">2022-05-04T09:19:59Z</dcterms:modified>
</cp:coreProperties>
</file>