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224C1D" w14:paraId="64E7AC5F" w14:textId="77777777">
        <w:trPr>
          <w:trHeight w:val="9129"/>
        </w:trPr>
        <w:tc>
          <w:tcPr>
            <w:tcW w:w="9940" w:type="dxa"/>
            <w:gridSpan w:val="4"/>
          </w:tcPr>
          <w:p w14:paraId="75F1668D" w14:textId="77777777" w:rsidR="00224C1D" w:rsidRDefault="00915E12">
            <w:pPr>
              <w:pStyle w:val="TableParagraph"/>
              <w:spacing w:before="105" w:line="268" w:lineRule="auto"/>
              <w:ind w:left="984" w:right="631" w:firstLine="990"/>
              <w:jc w:val="center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48F82A41" w14:textId="77777777" w:rsidR="00224C1D" w:rsidRDefault="00915E12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7379E357" w14:textId="77777777" w:rsidR="00224C1D" w:rsidRDefault="00224C1D">
            <w:pPr>
              <w:pStyle w:val="TableParagraph"/>
              <w:jc w:val="center"/>
              <w:rPr>
                <w:sz w:val="30"/>
              </w:rPr>
            </w:pPr>
          </w:p>
          <w:p w14:paraId="261377BE" w14:textId="77777777" w:rsidR="00224C1D" w:rsidRDefault="00224C1D">
            <w:pPr>
              <w:pStyle w:val="TableParagraph"/>
              <w:jc w:val="center"/>
              <w:rPr>
                <w:sz w:val="30"/>
              </w:rPr>
            </w:pPr>
          </w:p>
          <w:p w14:paraId="53E586AB" w14:textId="77777777" w:rsidR="00224C1D" w:rsidRDefault="00224C1D">
            <w:pPr>
              <w:pStyle w:val="TableParagraph"/>
              <w:jc w:val="center"/>
              <w:rPr>
                <w:sz w:val="30"/>
              </w:rPr>
            </w:pPr>
          </w:p>
          <w:p w14:paraId="276C3560" w14:textId="77777777" w:rsidR="00224C1D" w:rsidRDefault="00224C1D">
            <w:pPr>
              <w:pStyle w:val="TableParagraph"/>
              <w:jc w:val="center"/>
              <w:rPr>
                <w:sz w:val="30"/>
              </w:rPr>
            </w:pPr>
          </w:p>
          <w:p w14:paraId="7D4862E3" w14:textId="77777777" w:rsidR="00224C1D" w:rsidRDefault="00224C1D">
            <w:pPr>
              <w:pStyle w:val="TableParagraph"/>
              <w:jc w:val="center"/>
              <w:rPr>
                <w:sz w:val="30"/>
              </w:rPr>
            </w:pPr>
          </w:p>
          <w:p w14:paraId="5D069573" w14:textId="77777777" w:rsidR="00224C1D" w:rsidRDefault="00224C1D">
            <w:pPr>
              <w:pStyle w:val="TableParagraph"/>
              <w:jc w:val="center"/>
              <w:rPr>
                <w:sz w:val="30"/>
              </w:rPr>
            </w:pPr>
          </w:p>
          <w:p w14:paraId="60A047B3" w14:textId="77777777" w:rsidR="00224C1D" w:rsidRDefault="00224C1D">
            <w:pPr>
              <w:pStyle w:val="TableParagraph"/>
              <w:spacing w:before="3"/>
              <w:jc w:val="center"/>
              <w:rPr>
                <w:sz w:val="40"/>
              </w:rPr>
            </w:pPr>
          </w:p>
          <w:p w14:paraId="7FEB7F95" w14:textId="77777777" w:rsidR="00224C1D" w:rsidRDefault="00915E12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088A6401" w14:textId="10722ADE" w:rsidR="00224C1D" w:rsidRPr="00361937" w:rsidRDefault="00915E12">
            <w:pPr>
              <w:pStyle w:val="TableParagraph"/>
              <w:spacing w:before="83"/>
              <w:ind w:left="252" w:right="227"/>
              <w:jc w:val="center"/>
              <w:rPr>
                <w:b/>
                <w:sz w:val="32"/>
                <w:szCs w:val="32"/>
              </w:rPr>
            </w:pPr>
            <w:r w:rsidRPr="00361937">
              <w:rPr>
                <w:b/>
                <w:sz w:val="32"/>
                <w:szCs w:val="32"/>
              </w:rPr>
              <w:t>«</w:t>
            </w:r>
            <w:r w:rsidR="00361937" w:rsidRPr="00361937">
              <w:rPr>
                <w:sz w:val="32"/>
                <w:szCs w:val="32"/>
              </w:rPr>
              <w:t>Економіка IT-компаній</w:t>
            </w:r>
            <w:r w:rsidRPr="00361937">
              <w:rPr>
                <w:b/>
                <w:sz w:val="32"/>
                <w:szCs w:val="32"/>
              </w:rPr>
              <w:t>»</w:t>
            </w:r>
          </w:p>
          <w:p w14:paraId="402B2AFE" w14:textId="77777777" w:rsidR="00224C1D" w:rsidRDefault="00224C1D">
            <w:pPr>
              <w:pStyle w:val="TableParagraph"/>
              <w:jc w:val="center"/>
              <w:rPr>
                <w:sz w:val="30"/>
              </w:rPr>
            </w:pPr>
          </w:p>
          <w:p w14:paraId="531D27B1" w14:textId="77777777" w:rsidR="00224C1D" w:rsidRDefault="00224C1D">
            <w:pPr>
              <w:pStyle w:val="TableParagraph"/>
              <w:spacing w:before="9"/>
              <w:jc w:val="center"/>
              <w:rPr>
                <w:sz w:val="39"/>
              </w:rPr>
            </w:pPr>
          </w:p>
          <w:p w14:paraId="31B63118" w14:textId="3FC7D66E" w:rsidR="00224C1D" w:rsidRPr="00361937" w:rsidRDefault="00361937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32"/>
                <w:szCs w:val="32"/>
                <w:lang w:val="ru-RU"/>
              </w:rPr>
              <w:t>Контрольна</w:t>
            </w:r>
            <w:proofErr w:type="spellEnd"/>
            <w:r>
              <w:rPr>
                <w:b/>
                <w:sz w:val="32"/>
                <w:szCs w:val="32"/>
                <w:lang w:val="ru-RU"/>
              </w:rPr>
              <w:t xml:space="preserve"> Робота</w:t>
            </w:r>
          </w:p>
          <w:p w14:paraId="35864434" w14:textId="77777777" w:rsidR="00224C1D" w:rsidRDefault="00224C1D">
            <w:pPr>
              <w:pStyle w:val="TableParagraph"/>
              <w:spacing w:before="2"/>
              <w:jc w:val="center"/>
              <w:rPr>
                <w:sz w:val="41"/>
              </w:rPr>
            </w:pPr>
          </w:p>
          <w:p w14:paraId="7AF35A99" w14:textId="77777777" w:rsidR="00224C1D" w:rsidRDefault="00224C1D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224C1D" w14:paraId="0E7D3DBE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26CC9E0B" w14:textId="77777777" w:rsidR="00224C1D" w:rsidRDefault="00915E12">
            <w:pPr>
              <w:pStyle w:val="TableParagraph"/>
              <w:spacing w:before="110"/>
              <w:ind w:lef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12D7C432" w14:textId="564D68C7" w:rsidR="00224C1D" w:rsidRDefault="00915E12">
            <w:pPr>
              <w:pStyle w:val="TableParagraph"/>
              <w:spacing w:before="72" w:line="360" w:lineRule="atLeast"/>
              <w:ind w:left="255" w:right="100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 w:rsidR="006E15B5"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7A8E6E7A" w14:textId="77777777" w:rsidR="00224C1D" w:rsidRDefault="00915E12">
            <w:pPr>
              <w:pStyle w:val="TableParagraph"/>
              <w:spacing w:before="110"/>
              <w:ind w:left="24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453146FD" w14:textId="77777777" w:rsidR="00224C1D" w:rsidRDefault="00224C1D">
            <w:pPr>
              <w:pStyle w:val="TableParagraph"/>
              <w:spacing w:before="110" w:line="247" w:lineRule="auto"/>
              <w:ind w:left="240" w:right="502" w:firstLine="15"/>
              <w:jc w:val="center"/>
              <w:rPr>
                <w:sz w:val="28"/>
              </w:rPr>
            </w:pPr>
          </w:p>
        </w:tc>
      </w:tr>
      <w:tr w:rsidR="00224C1D" w14:paraId="767F1E9E" w14:textId="77777777">
        <w:trPr>
          <w:trHeight w:val="810"/>
        </w:trPr>
        <w:tc>
          <w:tcPr>
            <w:tcW w:w="2260" w:type="dxa"/>
          </w:tcPr>
          <w:p w14:paraId="75B64FBA" w14:textId="77777777" w:rsidR="00224C1D" w:rsidRDefault="00915E12">
            <w:pPr>
              <w:pStyle w:val="TableParagraph"/>
              <w:spacing w:before="115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6E1D8B21" w14:textId="255C1CD5" w:rsidR="00224C1D" w:rsidRPr="006E15B5" w:rsidRDefault="00915E12">
            <w:pPr>
              <w:pStyle w:val="TableParagraph"/>
              <w:spacing w:before="115"/>
              <w:ind w:left="255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ІПЗ-33</w:t>
            </w:r>
            <w:r w:rsidR="006E15B5">
              <w:rPr>
                <w:sz w:val="28"/>
                <w:lang w:val="ru-RU"/>
              </w:rPr>
              <w:t>.1</w:t>
            </w:r>
          </w:p>
        </w:tc>
        <w:tc>
          <w:tcPr>
            <w:tcW w:w="2100" w:type="dxa"/>
          </w:tcPr>
          <w:p w14:paraId="7E6F54DD" w14:textId="77777777" w:rsidR="00224C1D" w:rsidRDefault="00915E12">
            <w:pPr>
              <w:pStyle w:val="TableParagraph"/>
              <w:spacing w:before="115"/>
              <w:ind w:left="141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1017A770" w14:textId="77777777" w:rsidR="00224C1D" w:rsidRDefault="00224C1D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224C1D" w14:paraId="7CD8438D" w14:textId="77777777">
        <w:trPr>
          <w:trHeight w:val="529"/>
        </w:trPr>
        <w:tc>
          <w:tcPr>
            <w:tcW w:w="2260" w:type="dxa"/>
          </w:tcPr>
          <w:p w14:paraId="05C696AD" w14:textId="77777777" w:rsidR="00224C1D" w:rsidRDefault="00915E12">
            <w:pPr>
              <w:pStyle w:val="TableParagraph"/>
              <w:spacing w:before="115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2E8F2751" w14:textId="77777777" w:rsidR="00224C1D" w:rsidRDefault="00915E12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44E4184E" w14:textId="77777777" w:rsidR="00224C1D" w:rsidRDefault="00915E12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7D8545EB" w14:textId="77777777" w:rsidR="00224C1D" w:rsidRDefault="00224C1D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224C1D" w14:paraId="7E55E690" w14:textId="77777777">
        <w:trPr>
          <w:trHeight w:val="530"/>
        </w:trPr>
        <w:tc>
          <w:tcPr>
            <w:tcW w:w="2260" w:type="dxa"/>
          </w:tcPr>
          <w:p w14:paraId="0FA469BE" w14:textId="77777777" w:rsidR="00224C1D" w:rsidRDefault="00915E12">
            <w:pPr>
              <w:pStyle w:val="TableParagraph"/>
              <w:spacing w:before="110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317958B2" w14:textId="77777777" w:rsidR="00224C1D" w:rsidRDefault="00915E12">
            <w:pPr>
              <w:pStyle w:val="TableParagraph"/>
              <w:spacing w:before="110"/>
              <w:ind w:left="270"/>
              <w:jc w:val="center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174C60C2" w14:textId="77777777" w:rsidR="00224C1D" w:rsidRDefault="00224C1D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6828BFE0" w14:textId="77777777" w:rsidR="00224C1D" w:rsidRDefault="00224C1D">
            <w:pPr>
              <w:rPr>
                <w:sz w:val="2"/>
                <w:szCs w:val="2"/>
              </w:rPr>
            </w:pPr>
          </w:p>
        </w:tc>
      </w:tr>
      <w:tr w:rsidR="00224C1D" w14:paraId="4DDF7F99" w14:textId="77777777">
        <w:trPr>
          <w:trHeight w:val="750"/>
        </w:trPr>
        <w:tc>
          <w:tcPr>
            <w:tcW w:w="9940" w:type="dxa"/>
            <w:gridSpan w:val="4"/>
          </w:tcPr>
          <w:p w14:paraId="407B1B9F" w14:textId="77777777" w:rsidR="00224C1D" w:rsidRDefault="00915E12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122EEC72" w14:textId="77777777" w:rsidR="00224C1D" w:rsidRDefault="00224C1D">
      <w:pPr>
        <w:jc w:val="both"/>
        <w:rPr>
          <w:sz w:val="28"/>
        </w:rPr>
        <w:sectPr w:rsidR="00224C1D">
          <w:pgSz w:w="11920" w:h="16840"/>
          <w:pgMar w:top="1134" w:right="850" w:bottom="1134" w:left="1701" w:header="709" w:footer="709" w:gutter="0"/>
          <w:cols w:space="1701"/>
          <w:docGrid w:linePitch="360"/>
        </w:sectPr>
      </w:pPr>
    </w:p>
    <w:p w14:paraId="2D319F6A" w14:textId="77777777" w:rsidR="00224C1D" w:rsidRDefault="00915E1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Завдання: </w:t>
      </w:r>
    </w:p>
    <w:p w14:paraId="49FBCBDD" w14:textId="66D8DE72" w:rsidR="00361937" w:rsidRPr="00361937" w:rsidRDefault="00361937" w:rsidP="00915E12">
      <w:pPr>
        <w:pStyle w:val="afb"/>
        <w:numPr>
          <w:ilvl w:val="0"/>
          <w:numId w:val="1"/>
        </w:numPr>
        <w:rPr>
          <w:sz w:val="28"/>
          <w:szCs w:val="28"/>
        </w:rPr>
      </w:pPr>
      <w:r w:rsidRPr="00361937">
        <w:rPr>
          <w:sz w:val="28"/>
          <w:szCs w:val="28"/>
        </w:rPr>
        <w:t xml:space="preserve">Витрати </w:t>
      </w:r>
    </w:p>
    <w:p w14:paraId="5BC8B0FB" w14:textId="6001DA66" w:rsidR="00361937" w:rsidRPr="00361937" w:rsidRDefault="00361937" w:rsidP="00915E12">
      <w:pPr>
        <w:pStyle w:val="afb"/>
        <w:numPr>
          <w:ilvl w:val="0"/>
          <w:numId w:val="1"/>
        </w:numPr>
        <w:rPr>
          <w:sz w:val="28"/>
          <w:szCs w:val="28"/>
        </w:rPr>
      </w:pPr>
      <w:r w:rsidRPr="00361937">
        <w:rPr>
          <w:sz w:val="28"/>
          <w:szCs w:val="28"/>
        </w:rPr>
        <w:t xml:space="preserve">Операційні витрати </w:t>
      </w:r>
    </w:p>
    <w:p w14:paraId="3D3A62E7" w14:textId="14F6C35F" w:rsidR="00361937" w:rsidRPr="00361937" w:rsidRDefault="00361937" w:rsidP="00915E12">
      <w:pPr>
        <w:pStyle w:val="afb"/>
        <w:numPr>
          <w:ilvl w:val="0"/>
          <w:numId w:val="1"/>
        </w:numPr>
        <w:rPr>
          <w:sz w:val="28"/>
          <w:szCs w:val="28"/>
        </w:rPr>
      </w:pPr>
      <w:r w:rsidRPr="00361937">
        <w:rPr>
          <w:sz w:val="28"/>
          <w:szCs w:val="28"/>
        </w:rPr>
        <w:t xml:space="preserve">Інвестиційні витрати </w:t>
      </w:r>
    </w:p>
    <w:p w14:paraId="03F109F8" w14:textId="1EC63EC0" w:rsidR="00361937" w:rsidRPr="00361937" w:rsidRDefault="00361937" w:rsidP="00915E12">
      <w:pPr>
        <w:pStyle w:val="afb"/>
        <w:numPr>
          <w:ilvl w:val="0"/>
          <w:numId w:val="1"/>
        </w:numPr>
        <w:rPr>
          <w:sz w:val="28"/>
          <w:szCs w:val="28"/>
        </w:rPr>
      </w:pPr>
      <w:r w:rsidRPr="00361937">
        <w:rPr>
          <w:sz w:val="28"/>
          <w:szCs w:val="28"/>
        </w:rPr>
        <w:t xml:space="preserve">Фінансові витрати </w:t>
      </w:r>
    </w:p>
    <w:p w14:paraId="51181E99" w14:textId="44A18A58" w:rsidR="00361937" w:rsidRPr="00361937" w:rsidRDefault="00361937" w:rsidP="00915E12">
      <w:pPr>
        <w:pStyle w:val="afb"/>
        <w:numPr>
          <w:ilvl w:val="0"/>
          <w:numId w:val="1"/>
        </w:numPr>
        <w:rPr>
          <w:sz w:val="28"/>
          <w:szCs w:val="28"/>
        </w:rPr>
      </w:pPr>
      <w:r w:rsidRPr="00361937">
        <w:rPr>
          <w:sz w:val="28"/>
          <w:szCs w:val="28"/>
        </w:rPr>
        <w:t xml:space="preserve">Собівартість продукції </w:t>
      </w:r>
    </w:p>
    <w:p w14:paraId="255AB391" w14:textId="5566E27F" w:rsidR="00361937" w:rsidRPr="00361937" w:rsidRDefault="00361937" w:rsidP="00915E12">
      <w:pPr>
        <w:pStyle w:val="afb"/>
        <w:numPr>
          <w:ilvl w:val="0"/>
          <w:numId w:val="1"/>
        </w:numPr>
        <w:rPr>
          <w:sz w:val="28"/>
          <w:szCs w:val="28"/>
        </w:rPr>
      </w:pPr>
      <w:r w:rsidRPr="00361937">
        <w:rPr>
          <w:sz w:val="28"/>
          <w:szCs w:val="28"/>
        </w:rPr>
        <w:t xml:space="preserve">Калькулювання </w:t>
      </w:r>
    </w:p>
    <w:p w14:paraId="23A78F4E" w14:textId="5C37EC71" w:rsidR="00361937" w:rsidRPr="00361937" w:rsidRDefault="00361937" w:rsidP="00915E12">
      <w:pPr>
        <w:pStyle w:val="afb"/>
        <w:numPr>
          <w:ilvl w:val="0"/>
          <w:numId w:val="1"/>
        </w:numPr>
        <w:rPr>
          <w:sz w:val="28"/>
          <w:szCs w:val="28"/>
        </w:rPr>
      </w:pPr>
      <w:r w:rsidRPr="00361937">
        <w:rPr>
          <w:sz w:val="28"/>
          <w:szCs w:val="28"/>
        </w:rPr>
        <w:t xml:space="preserve">Калькуляційна одиниця </w:t>
      </w:r>
    </w:p>
    <w:p w14:paraId="6E315DB4" w14:textId="75853A07" w:rsidR="00361937" w:rsidRPr="00361937" w:rsidRDefault="00361937" w:rsidP="00915E12">
      <w:pPr>
        <w:pStyle w:val="afb"/>
        <w:numPr>
          <w:ilvl w:val="0"/>
          <w:numId w:val="1"/>
        </w:numPr>
        <w:rPr>
          <w:sz w:val="28"/>
          <w:szCs w:val="28"/>
        </w:rPr>
      </w:pPr>
      <w:r w:rsidRPr="00361937">
        <w:rPr>
          <w:sz w:val="28"/>
          <w:szCs w:val="28"/>
        </w:rPr>
        <w:t xml:space="preserve">Кошторис витрат </w:t>
      </w:r>
    </w:p>
    <w:p w14:paraId="76E4AF55" w14:textId="433DEF35" w:rsidR="00361937" w:rsidRPr="00361937" w:rsidRDefault="00361937" w:rsidP="00915E12">
      <w:pPr>
        <w:pStyle w:val="afb"/>
        <w:numPr>
          <w:ilvl w:val="0"/>
          <w:numId w:val="1"/>
        </w:numPr>
        <w:rPr>
          <w:sz w:val="28"/>
          <w:szCs w:val="28"/>
        </w:rPr>
      </w:pPr>
      <w:proofErr w:type="spellStart"/>
      <w:r w:rsidRPr="00361937">
        <w:rPr>
          <w:sz w:val="28"/>
          <w:szCs w:val="28"/>
        </w:rPr>
        <w:t>Директ-костинг</w:t>
      </w:r>
      <w:proofErr w:type="spellEnd"/>
      <w:r w:rsidRPr="00361937">
        <w:rPr>
          <w:sz w:val="28"/>
          <w:szCs w:val="28"/>
        </w:rPr>
        <w:t xml:space="preserve"> </w:t>
      </w:r>
    </w:p>
    <w:p w14:paraId="56DAAC42" w14:textId="11B6065B" w:rsidR="00224C1D" w:rsidRDefault="00361937" w:rsidP="00915E12">
      <w:pPr>
        <w:pStyle w:val="afb"/>
        <w:numPr>
          <w:ilvl w:val="0"/>
          <w:numId w:val="1"/>
        </w:numPr>
        <w:rPr>
          <w:sz w:val="28"/>
          <w:szCs w:val="28"/>
        </w:rPr>
      </w:pPr>
      <w:r w:rsidRPr="00361937">
        <w:rPr>
          <w:sz w:val="28"/>
          <w:szCs w:val="28"/>
        </w:rPr>
        <w:t>Стандарт-</w:t>
      </w:r>
      <w:proofErr w:type="spellStart"/>
      <w:r w:rsidRPr="00361937">
        <w:rPr>
          <w:sz w:val="28"/>
          <w:szCs w:val="28"/>
        </w:rPr>
        <w:t>костинг</w:t>
      </w:r>
      <w:proofErr w:type="spellEnd"/>
    </w:p>
    <w:p w14:paraId="0F1E9BD7" w14:textId="77777777" w:rsidR="00361937" w:rsidRPr="00361937" w:rsidRDefault="00361937" w:rsidP="00361937">
      <w:pPr>
        <w:pStyle w:val="afb"/>
        <w:ind w:left="720" w:firstLine="0"/>
        <w:rPr>
          <w:sz w:val="28"/>
          <w:szCs w:val="28"/>
        </w:rPr>
      </w:pPr>
    </w:p>
    <w:p w14:paraId="1E0F49ED" w14:textId="664BAC8D" w:rsidR="00224C1D" w:rsidRDefault="00915E1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</w:t>
      </w:r>
      <w:r>
        <w:rPr>
          <w:b/>
          <w:bCs/>
          <w:sz w:val="32"/>
          <w:szCs w:val="32"/>
        </w:rPr>
        <w:t>ико</w:t>
      </w:r>
      <w:r>
        <w:rPr>
          <w:b/>
          <w:bCs/>
          <w:sz w:val="32"/>
          <w:szCs w:val="32"/>
        </w:rPr>
        <w:t>нання:</w:t>
      </w:r>
    </w:p>
    <w:p w14:paraId="00278F7E" w14:textId="77777777" w:rsidR="006E15B5" w:rsidRDefault="006E15B5">
      <w:pPr>
        <w:jc w:val="both"/>
        <w:rPr>
          <w:b/>
          <w:bCs/>
          <w:sz w:val="32"/>
          <w:szCs w:val="32"/>
        </w:rPr>
      </w:pPr>
    </w:p>
    <w:p w14:paraId="15554744" w14:textId="77777777" w:rsidR="00361937" w:rsidRPr="00361937" w:rsidRDefault="00361937" w:rsidP="00915E12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>:</w:t>
      </w:r>
    </w:p>
    <w:p w14:paraId="06ECC5C4" w14:textId="4DE1E876" w:rsidR="00361937" w:rsidRDefault="00361937" w:rsidP="00361937">
      <w:pPr>
        <w:pStyle w:val="afb"/>
        <w:ind w:left="720" w:firstLine="0"/>
        <w:rPr>
          <w:sz w:val="28"/>
          <w:szCs w:val="28"/>
          <w:lang w:val="ru-RU"/>
        </w:rPr>
      </w:pP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 - </w:t>
      </w:r>
      <w:proofErr w:type="spellStart"/>
      <w:r w:rsidRPr="00361937">
        <w:rPr>
          <w:sz w:val="28"/>
          <w:szCs w:val="28"/>
          <w:lang w:val="ru-RU"/>
        </w:rPr>
        <w:t>це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грошове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вираження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ресурсів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які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бізнес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витрачає</w:t>
      </w:r>
      <w:proofErr w:type="spellEnd"/>
      <w:r w:rsidRPr="00361937">
        <w:rPr>
          <w:sz w:val="28"/>
          <w:szCs w:val="28"/>
          <w:lang w:val="ru-RU"/>
        </w:rPr>
        <w:t xml:space="preserve"> в </w:t>
      </w:r>
      <w:proofErr w:type="spellStart"/>
      <w:r w:rsidRPr="00361937">
        <w:rPr>
          <w:sz w:val="28"/>
          <w:szCs w:val="28"/>
          <w:lang w:val="ru-RU"/>
        </w:rPr>
        <w:t>процесі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виробництва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товарів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чи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послуг</w:t>
      </w:r>
      <w:proofErr w:type="spellEnd"/>
      <w:r w:rsidRPr="00361937">
        <w:rPr>
          <w:sz w:val="28"/>
          <w:szCs w:val="28"/>
          <w:lang w:val="ru-RU"/>
        </w:rPr>
        <w:t xml:space="preserve">. </w:t>
      </w:r>
      <w:proofErr w:type="spellStart"/>
      <w:r w:rsidRPr="00361937">
        <w:rPr>
          <w:sz w:val="28"/>
          <w:szCs w:val="28"/>
          <w:lang w:val="ru-RU"/>
        </w:rPr>
        <w:t>Ці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ресурси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включають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сировину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робочу</w:t>
      </w:r>
      <w:proofErr w:type="spellEnd"/>
      <w:r w:rsidRPr="00361937">
        <w:rPr>
          <w:sz w:val="28"/>
          <w:szCs w:val="28"/>
          <w:lang w:val="ru-RU"/>
        </w:rPr>
        <w:t xml:space="preserve"> силу, </w:t>
      </w:r>
      <w:proofErr w:type="spellStart"/>
      <w:r w:rsidRPr="00361937">
        <w:rPr>
          <w:sz w:val="28"/>
          <w:szCs w:val="28"/>
          <w:lang w:val="ru-RU"/>
        </w:rPr>
        <w:t>комунальні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послуги</w:t>
      </w:r>
      <w:proofErr w:type="spellEnd"/>
      <w:r w:rsidRPr="00361937">
        <w:rPr>
          <w:sz w:val="28"/>
          <w:szCs w:val="28"/>
          <w:lang w:val="ru-RU"/>
        </w:rPr>
        <w:t xml:space="preserve"> та </w:t>
      </w:r>
      <w:proofErr w:type="spellStart"/>
      <w:r w:rsidRPr="00361937">
        <w:rPr>
          <w:sz w:val="28"/>
          <w:szCs w:val="28"/>
          <w:lang w:val="ru-RU"/>
        </w:rPr>
        <w:t>інші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які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сприяють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виробничому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процесу</w:t>
      </w:r>
      <w:proofErr w:type="spellEnd"/>
      <w:r w:rsidRPr="00361937">
        <w:rPr>
          <w:sz w:val="28"/>
          <w:szCs w:val="28"/>
          <w:lang w:val="ru-RU"/>
        </w:rPr>
        <w:t xml:space="preserve">. </w:t>
      </w:r>
      <w:proofErr w:type="spellStart"/>
      <w:r w:rsidRPr="00361937">
        <w:rPr>
          <w:sz w:val="28"/>
          <w:szCs w:val="28"/>
          <w:lang w:val="ru-RU"/>
        </w:rPr>
        <w:t>Існує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кілька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типів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</w:t>
      </w:r>
      <w:proofErr w:type="spellEnd"/>
      <w:r w:rsidRPr="00361937">
        <w:rPr>
          <w:sz w:val="28"/>
          <w:szCs w:val="28"/>
          <w:lang w:val="ru-RU"/>
        </w:rPr>
        <w:t xml:space="preserve">, таких як </w:t>
      </w:r>
      <w:proofErr w:type="spellStart"/>
      <w:r w:rsidRPr="00361937">
        <w:rPr>
          <w:sz w:val="28"/>
          <w:szCs w:val="28"/>
          <w:lang w:val="ru-RU"/>
        </w:rPr>
        <w:t>постійні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змінні</w:t>
      </w:r>
      <w:proofErr w:type="spellEnd"/>
      <w:r w:rsidRPr="00361937">
        <w:rPr>
          <w:sz w:val="28"/>
          <w:szCs w:val="28"/>
          <w:lang w:val="ru-RU"/>
        </w:rPr>
        <w:t xml:space="preserve"> та </w:t>
      </w:r>
      <w:proofErr w:type="spellStart"/>
      <w:r w:rsidRPr="00361937">
        <w:rPr>
          <w:sz w:val="28"/>
          <w:szCs w:val="28"/>
          <w:lang w:val="ru-RU"/>
        </w:rPr>
        <w:t>незворотні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. </w:t>
      </w:r>
      <w:proofErr w:type="spellStart"/>
      <w:r w:rsidRPr="00361937">
        <w:rPr>
          <w:sz w:val="28"/>
          <w:szCs w:val="28"/>
          <w:lang w:val="ru-RU"/>
        </w:rPr>
        <w:t>Розуміння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цих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має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вирішальне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значення</w:t>
      </w:r>
      <w:proofErr w:type="spellEnd"/>
      <w:r w:rsidRPr="00361937">
        <w:rPr>
          <w:sz w:val="28"/>
          <w:szCs w:val="28"/>
          <w:lang w:val="ru-RU"/>
        </w:rPr>
        <w:t xml:space="preserve"> для </w:t>
      </w:r>
      <w:proofErr w:type="spellStart"/>
      <w:r w:rsidRPr="00361937">
        <w:rPr>
          <w:sz w:val="28"/>
          <w:szCs w:val="28"/>
          <w:lang w:val="ru-RU"/>
        </w:rPr>
        <w:t>ефективного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прийняття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рішень</w:t>
      </w:r>
      <w:proofErr w:type="spellEnd"/>
      <w:r w:rsidRPr="00361937">
        <w:rPr>
          <w:sz w:val="28"/>
          <w:szCs w:val="28"/>
          <w:lang w:val="ru-RU"/>
        </w:rPr>
        <w:t xml:space="preserve"> та </w:t>
      </w:r>
      <w:proofErr w:type="spellStart"/>
      <w:r w:rsidRPr="00361937">
        <w:rPr>
          <w:sz w:val="28"/>
          <w:szCs w:val="28"/>
          <w:lang w:val="ru-RU"/>
        </w:rPr>
        <w:t>управління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фінансами</w:t>
      </w:r>
      <w:proofErr w:type="spellEnd"/>
      <w:r w:rsidRPr="00361937">
        <w:rPr>
          <w:sz w:val="28"/>
          <w:szCs w:val="28"/>
          <w:lang w:val="ru-RU"/>
        </w:rPr>
        <w:t xml:space="preserve"> в </w:t>
      </w:r>
      <w:proofErr w:type="spellStart"/>
      <w:r w:rsidRPr="00361937">
        <w:rPr>
          <w:sz w:val="28"/>
          <w:szCs w:val="28"/>
          <w:lang w:val="ru-RU"/>
        </w:rPr>
        <w:t>бізнесі</w:t>
      </w:r>
      <w:proofErr w:type="spellEnd"/>
      <w:r w:rsidRPr="00361937">
        <w:rPr>
          <w:sz w:val="28"/>
          <w:szCs w:val="28"/>
          <w:lang w:val="ru-RU"/>
        </w:rPr>
        <w:t>.</w:t>
      </w:r>
    </w:p>
    <w:p w14:paraId="6E9FE1A3" w14:textId="77777777" w:rsidR="006E15B5" w:rsidRPr="00361937" w:rsidRDefault="006E15B5" w:rsidP="00361937">
      <w:pPr>
        <w:pStyle w:val="afb"/>
        <w:ind w:left="720" w:firstLine="0"/>
        <w:rPr>
          <w:sz w:val="28"/>
          <w:szCs w:val="28"/>
          <w:lang w:val="ru-RU"/>
        </w:rPr>
      </w:pPr>
    </w:p>
    <w:p w14:paraId="33412C42" w14:textId="52DB9B4E" w:rsidR="006E15B5" w:rsidRPr="006E15B5" w:rsidRDefault="00361937" w:rsidP="00915E12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361937">
        <w:rPr>
          <w:sz w:val="28"/>
          <w:szCs w:val="28"/>
          <w:lang w:val="ru-RU"/>
        </w:rPr>
        <w:t>Операційні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>:</w:t>
      </w:r>
    </w:p>
    <w:p w14:paraId="3C416396" w14:textId="18B832CD" w:rsidR="00361937" w:rsidRDefault="00361937" w:rsidP="00361937">
      <w:pPr>
        <w:pStyle w:val="afb"/>
        <w:ind w:left="720" w:firstLine="0"/>
        <w:rPr>
          <w:sz w:val="28"/>
          <w:szCs w:val="28"/>
          <w:lang w:val="ru-RU"/>
        </w:rPr>
      </w:pPr>
      <w:proofErr w:type="spellStart"/>
      <w:r w:rsidRPr="00361937">
        <w:rPr>
          <w:sz w:val="28"/>
          <w:szCs w:val="28"/>
          <w:lang w:val="ru-RU"/>
        </w:rPr>
        <w:t>Операційні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 - </w:t>
      </w:r>
      <w:proofErr w:type="spellStart"/>
      <w:r w:rsidRPr="00361937">
        <w:rPr>
          <w:sz w:val="28"/>
          <w:szCs w:val="28"/>
          <w:lang w:val="ru-RU"/>
        </w:rPr>
        <w:t>це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поточні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яких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зазнає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бізнес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під</w:t>
      </w:r>
      <w:proofErr w:type="spellEnd"/>
      <w:r w:rsidRPr="00361937">
        <w:rPr>
          <w:sz w:val="28"/>
          <w:szCs w:val="28"/>
          <w:lang w:val="ru-RU"/>
        </w:rPr>
        <w:t xml:space="preserve"> час </w:t>
      </w:r>
      <w:proofErr w:type="spellStart"/>
      <w:r w:rsidRPr="00361937">
        <w:rPr>
          <w:sz w:val="28"/>
          <w:szCs w:val="28"/>
          <w:lang w:val="ru-RU"/>
        </w:rPr>
        <w:t>своєї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звичайної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діяльності</w:t>
      </w:r>
      <w:proofErr w:type="spellEnd"/>
      <w:r w:rsidRPr="00361937">
        <w:rPr>
          <w:sz w:val="28"/>
          <w:szCs w:val="28"/>
          <w:lang w:val="ru-RU"/>
        </w:rPr>
        <w:t xml:space="preserve">. </w:t>
      </w:r>
      <w:proofErr w:type="spellStart"/>
      <w:r w:rsidRPr="00361937">
        <w:rPr>
          <w:sz w:val="28"/>
          <w:szCs w:val="28"/>
          <w:lang w:val="ru-RU"/>
        </w:rPr>
        <w:t>Ці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можна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поділити</w:t>
      </w:r>
      <w:proofErr w:type="spellEnd"/>
      <w:r w:rsidRPr="00361937">
        <w:rPr>
          <w:sz w:val="28"/>
          <w:szCs w:val="28"/>
          <w:lang w:val="ru-RU"/>
        </w:rPr>
        <w:t xml:space="preserve"> на </w:t>
      </w:r>
      <w:proofErr w:type="spellStart"/>
      <w:r w:rsidRPr="00361937">
        <w:rPr>
          <w:sz w:val="28"/>
          <w:szCs w:val="28"/>
          <w:lang w:val="ru-RU"/>
        </w:rPr>
        <w:t>дві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категорії</w:t>
      </w:r>
      <w:proofErr w:type="spellEnd"/>
      <w:r w:rsidRPr="00361937">
        <w:rPr>
          <w:sz w:val="28"/>
          <w:szCs w:val="28"/>
          <w:lang w:val="ru-RU"/>
        </w:rPr>
        <w:t xml:space="preserve">: </w:t>
      </w:r>
      <w:proofErr w:type="spellStart"/>
      <w:r w:rsidRPr="00361937">
        <w:rPr>
          <w:sz w:val="28"/>
          <w:szCs w:val="28"/>
          <w:lang w:val="ru-RU"/>
        </w:rPr>
        <w:t>постійні</w:t>
      </w:r>
      <w:proofErr w:type="spellEnd"/>
      <w:r w:rsidRPr="00361937">
        <w:rPr>
          <w:sz w:val="28"/>
          <w:szCs w:val="28"/>
          <w:lang w:val="ru-RU"/>
        </w:rPr>
        <w:t xml:space="preserve"> та </w:t>
      </w:r>
      <w:proofErr w:type="spellStart"/>
      <w:r w:rsidRPr="00361937">
        <w:rPr>
          <w:sz w:val="28"/>
          <w:szCs w:val="28"/>
          <w:lang w:val="ru-RU"/>
        </w:rPr>
        <w:t>змінні</w:t>
      </w:r>
      <w:proofErr w:type="spellEnd"/>
      <w:r w:rsidRPr="00361937">
        <w:rPr>
          <w:sz w:val="28"/>
          <w:szCs w:val="28"/>
          <w:lang w:val="ru-RU"/>
        </w:rPr>
        <w:t xml:space="preserve">. </w:t>
      </w:r>
      <w:proofErr w:type="spellStart"/>
      <w:r w:rsidRPr="00361937">
        <w:rPr>
          <w:sz w:val="28"/>
          <w:szCs w:val="28"/>
          <w:lang w:val="ru-RU"/>
        </w:rPr>
        <w:t>Постійні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залишаються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незмінними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незалежно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від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рівня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виробництва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наприклад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оренда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заробітна</w:t>
      </w:r>
      <w:proofErr w:type="spellEnd"/>
      <w:r w:rsidRPr="00361937">
        <w:rPr>
          <w:sz w:val="28"/>
          <w:szCs w:val="28"/>
          <w:lang w:val="ru-RU"/>
        </w:rPr>
        <w:t xml:space="preserve"> плата та </w:t>
      </w:r>
      <w:proofErr w:type="spellStart"/>
      <w:r w:rsidRPr="00361937">
        <w:rPr>
          <w:sz w:val="28"/>
          <w:szCs w:val="28"/>
          <w:lang w:val="ru-RU"/>
        </w:rPr>
        <w:t>страхування</w:t>
      </w:r>
      <w:proofErr w:type="spellEnd"/>
      <w:r w:rsidRPr="00361937">
        <w:rPr>
          <w:sz w:val="28"/>
          <w:szCs w:val="28"/>
          <w:lang w:val="ru-RU"/>
        </w:rPr>
        <w:t xml:space="preserve">. </w:t>
      </w:r>
      <w:proofErr w:type="spellStart"/>
      <w:r w:rsidRPr="00361937">
        <w:rPr>
          <w:sz w:val="28"/>
          <w:szCs w:val="28"/>
          <w:lang w:val="ru-RU"/>
        </w:rPr>
        <w:t>Змінні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, з </w:t>
      </w:r>
      <w:proofErr w:type="spellStart"/>
      <w:r w:rsidRPr="00361937">
        <w:rPr>
          <w:sz w:val="28"/>
          <w:szCs w:val="28"/>
          <w:lang w:val="ru-RU"/>
        </w:rPr>
        <w:t>іншого</w:t>
      </w:r>
      <w:proofErr w:type="spellEnd"/>
      <w:r w:rsidRPr="00361937">
        <w:rPr>
          <w:sz w:val="28"/>
          <w:szCs w:val="28"/>
          <w:lang w:val="ru-RU"/>
        </w:rPr>
        <w:t xml:space="preserve"> боку, </w:t>
      </w:r>
      <w:proofErr w:type="spellStart"/>
      <w:r w:rsidRPr="00361937">
        <w:rPr>
          <w:sz w:val="28"/>
          <w:szCs w:val="28"/>
          <w:lang w:val="ru-RU"/>
        </w:rPr>
        <w:t>змінюються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залежно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від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рівня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виробництва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наприклад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сировина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прямі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 на оплату </w:t>
      </w:r>
      <w:proofErr w:type="spellStart"/>
      <w:r w:rsidRPr="00361937">
        <w:rPr>
          <w:sz w:val="28"/>
          <w:szCs w:val="28"/>
          <w:lang w:val="ru-RU"/>
        </w:rPr>
        <w:t>праці</w:t>
      </w:r>
      <w:proofErr w:type="spellEnd"/>
      <w:r w:rsidRPr="00361937">
        <w:rPr>
          <w:sz w:val="28"/>
          <w:szCs w:val="28"/>
          <w:lang w:val="ru-RU"/>
        </w:rPr>
        <w:t xml:space="preserve"> та </w:t>
      </w:r>
      <w:proofErr w:type="spellStart"/>
      <w:r w:rsidRPr="00361937">
        <w:rPr>
          <w:sz w:val="28"/>
          <w:szCs w:val="28"/>
          <w:lang w:val="ru-RU"/>
        </w:rPr>
        <w:t>комунальні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послуги</w:t>
      </w:r>
      <w:proofErr w:type="spellEnd"/>
      <w:r w:rsidRPr="00361937">
        <w:rPr>
          <w:sz w:val="28"/>
          <w:szCs w:val="28"/>
          <w:lang w:val="ru-RU"/>
        </w:rPr>
        <w:t xml:space="preserve">. Для </w:t>
      </w:r>
      <w:proofErr w:type="spellStart"/>
      <w:r w:rsidRPr="00361937">
        <w:rPr>
          <w:sz w:val="28"/>
          <w:szCs w:val="28"/>
          <w:lang w:val="ru-RU"/>
        </w:rPr>
        <w:t>бізнесу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дуже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важливо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відстежувати</w:t>
      </w:r>
      <w:proofErr w:type="spellEnd"/>
      <w:r w:rsidRPr="00361937">
        <w:rPr>
          <w:sz w:val="28"/>
          <w:szCs w:val="28"/>
          <w:lang w:val="ru-RU"/>
        </w:rPr>
        <w:t xml:space="preserve"> та </w:t>
      </w:r>
      <w:proofErr w:type="spellStart"/>
      <w:r w:rsidRPr="00361937">
        <w:rPr>
          <w:sz w:val="28"/>
          <w:szCs w:val="28"/>
          <w:lang w:val="ru-RU"/>
        </w:rPr>
        <w:t>управляти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операційними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витратами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щоб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підтримувати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прибутковість</w:t>
      </w:r>
      <w:proofErr w:type="spellEnd"/>
      <w:r w:rsidRPr="00361937">
        <w:rPr>
          <w:sz w:val="28"/>
          <w:szCs w:val="28"/>
          <w:lang w:val="ru-RU"/>
        </w:rPr>
        <w:t xml:space="preserve"> та </w:t>
      </w:r>
      <w:proofErr w:type="spellStart"/>
      <w:r w:rsidRPr="00361937">
        <w:rPr>
          <w:sz w:val="28"/>
          <w:szCs w:val="28"/>
          <w:lang w:val="ru-RU"/>
        </w:rPr>
        <w:t>конкурентоспроможність</w:t>
      </w:r>
      <w:proofErr w:type="spellEnd"/>
      <w:r w:rsidRPr="00361937">
        <w:rPr>
          <w:sz w:val="28"/>
          <w:szCs w:val="28"/>
          <w:lang w:val="ru-RU"/>
        </w:rPr>
        <w:t>.</w:t>
      </w:r>
    </w:p>
    <w:p w14:paraId="6D819439" w14:textId="77777777" w:rsidR="006E15B5" w:rsidRPr="00361937" w:rsidRDefault="006E15B5" w:rsidP="00361937">
      <w:pPr>
        <w:pStyle w:val="afb"/>
        <w:ind w:left="720" w:firstLine="0"/>
        <w:rPr>
          <w:sz w:val="28"/>
          <w:szCs w:val="28"/>
          <w:lang w:val="ru-RU"/>
        </w:rPr>
      </w:pPr>
    </w:p>
    <w:p w14:paraId="33963C0C" w14:textId="77777777" w:rsidR="00361937" w:rsidRPr="00361937" w:rsidRDefault="00361937" w:rsidP="00915E12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361937">
        <w:rPr>
          <w:sz w:val="28"/>
          <w:szCs w:val="28"/>
          <w:lang w:val="ru-RU"/>
        </w:rPr>
        <w:t>Інвестиційні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>:</w:t>
      </w:r>
    </w:p>
    <w:p w14:paraId="64D06073" w14:textId="06A02434" w:rsidR="00224C1D" w:rsidRDefault="00361937" w:rsidP="00361937">
      <w:pPr>
        <w:pStyle w:val="afb"/>
        <w:ind w:left="720" w:firstLine="0"/>
        <w:rPr>
          <w:sz w:val="28"/>
          <w:szCs w:val="28"/>
          <w:lang w:val="ru-RU"/>
        </w:rPr>
      </w:pPr>
      <w:proofErr w:type="spellStart"/>
      <w:r w:rsidRPr="00361937">
        <w:rPr>
          <w:sz w:val="28"/>
          <w:szCs w:val="28"/>
          <w:lang w:val="ru-RU"/>
        </w:rPr>
        <w:t>Інвестиційні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 - </w:t>
      </w:r>
      <w:proofErr w:type="spellStart"/>
      <w:r w:rsidRPr="00361937">
        <w:rPr>
          <w:sz w:val="28"/>
          <w:szCs w:val="28"/>
          <w:lang w:val="ru-RU"/>
        </w:rPr>
        <w:t>це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пов'язані</w:t>
      </w:r>
      <w:proofErr w:type="spellEnd"/>
      <w:r w:rsidRPr="00361937">
        <w:rPr>
          <w:sz w:val="28"/>
          <w:szCs w:val="28"/>
          <w:lang w:val="ru-RU"/>
        </w:rPr>
        <w:t xml:space="preserve"> з </w:t>
      </w:r>
      <w:proofErr w:type="spellStart"/>
      <w:r w:rsidRPr="00361937">
        <w:rPr>
          <w:sz w:val="28"/>
          <w:szCs w:val="28"/>
          <w:lang w:val="ru-RU"/>
        </w:rPr>
        <w:t>придбанням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утриманням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або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поліпшенням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довгострокових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активів</w:t>
      </w:r>
      <w:proofErr w:type="spellEnd"/>
      <w:r w:rsidRPr="00361937">
        <w:rPr>
          <w:sz w:val="28"/>
          <w:szCs w:val="28"/>
          <w:lang w:val="ru-RU"/>
        </w:rPr>
        <w:t xml:space="preserve">, таких як </w:t>
      </w:r>
      <w:proofErr w:type="spellStart"/>
      <w:r w:rsidRPr="00361937">
        <w:rPr>
          <w:sz w:val="28"/>
          <w:szCs w:val="28"/>
          <w:lang w:val="ru-RU"/>
        </w:rPr>
        <w:t>основні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засоби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або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технології</w:t>
      </w:r>
      <w:proofErr w:type="spellEnd"/>
      <w:r w:rsidRPr="00361937">
        <w:rPr>
          <w:sz w:val="28"/>
          <w:szCs w:val="28"/>
          <w:lang w:val="ru-RU"/>
        </w:rPr>
        <w:t xml:space="preserve">. </w:t>
      </w:r>
      <w:proofErr w:type="spellStart"/>
      <w:r w:rsidRPr="00361937">
        <w:rPr>
          <w:sz w:val="28"/>
          <w:szCs w:val="28"/>
          <w:lang w:val="ru-RU"/>
        </w:rPr>
        <w:t>Ці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 часто </w:t>
      </w:r>
      <w:proofErr w:type="spellStart"/>
      <w:r w:rsidRPr="00361937">
        <w:rPr>
          <w:sz w:val="28"/>
          <w:szCs w:val="28"/>
          <w:lang w:val="ru-RU"/>
        </w:rPr>
        <w:t>включають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початкові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 на </w:t>
      </w:r>
      <w:proofErr w:type="spellStart"/>
      <w:r w:rsidRPr="00361937">
        <w:rPr>
          <w:sz w:val="28"/>
          <w:szCs w:val="28"/>
          <w:lang w:val="ru-RU"/>
        </w:rPr>
        <w:t>придбання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встановлення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обслуговування</w:t>
      </w:r>
      <w:proofErr w:type="spellEnd"/>
      <w:r w:rsidRPr="00361937">
        <w:rPr>
          <w:sz w:val="28"/>
          <w:szCs w:val="28"/>
          <w:lang w:val="ru-RU"/>
        </w:rPr>
        <w:t xml:space="preserve">, ремонт та </w:t>
      </w:r>
      <w:proofErr w:type="spellStart"/>
      <w:r w:rsidRPr="00361937">
        <w:rPr>
          <w:sz w:val="28"/>
          <w:szCs w:val="28"/>
          <w:lang w:val="ru-RU"/>
        </w:rPr>
        <w:t>амортизацію</w:t>
      </w:r>
      <w:proofErr w:type="spellEnd"/>
      <w:r w:rsidRPr="00361937">
        <w:rPr>
          <w:sz w:val="28"/>
          <w:szCs w:val="28"/>
          <w:lang w:val="ru-RU"/>
        </w:rPr>
        <w:t xml:space="preserve">. </w:t>
      </w:r>
      <w:proofErr w:type="spellStart"/>
      <w:r w:rsidRPr="00361937">
        <w:rPr>
          <w:sz w:val="28"/>
          <w:szCs w:val="28"/>
          <w:lang w:val="ru-RU"/>
        </w:rPr>
        <w:t>Інвестиційні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мають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вирішальне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значення</w:t>
      </w:r>
      <w:proofErr w:type="spellEnd"/>
      <w:r w:rsidRPr="00361937">
        <w:rPr>
          <w:sz w:val="28"/>
          <w:szCs w:val="28"/>
          <w:lang w:val="ru-RU"/>
        </w:rPr>
        <w:t xml:space="preserve"> для </w:t>
      </w:r>
      <w:proofErr w:type="spellStart"/>
      <w:r w:rsidRPr="00361937">
        <w:rPr>
          <w:sz w:val="28"/>
          <w:szCs w:val="28"/>
          <w:lang w:val="ru-RU"/>
        </w:rPr>
        <w:t>зростання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бізнесу</w:t>
      </w:r>
      <w:proofErr w:type="spellEnd"/>
      <w:r w:rsidRPr="00361937">
        <w:rPr>
          <w:sz w:val="28"/>
          <w:szCs w:val="28"/>
          <w:lang w:val="ru-RU"/>
        </w:rPr>
        <w:t xml:space="preserve">, </w:t>
      </w:r>
      <w:proofErr w:type="spellStart"/>
      <w:r w:rsidRPr="00361937">
        <w:rPr>
          <w:sz w:val="28"/>
          <w:szCs w:val="28"/>
          <w:lang w:val="ru-RU"/>
        </w:rPr>
        <w:t>розширення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його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можливостей</w:t>
      </w:r>
      <w:proofErr w:type="spellEnd"/>
      <w:r w:rsidRPr="00361937">
        <w:rPr>
          <w:sz w:val="28"/>
          <w:szCs w:val="28"/>
          <w:lang w:val="ru-RU"/>
        </w:rPr>
        <w:t xml:space="preserve"> та </w:t>
      </w:r>
      <w:proofErr w:type="spellStart"/>
      <w:r w:rsidRPr="00361937">
        <w:rPr>
          <w:sz w:val="28"/>
          <w:szCs w:val="28"/>
          <w:lang w:val="ru-RU"/>
        </w:rPr>
        <w:t>збереження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конкурентоспроможності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gramStart"/>
      <w:r w:rsidRPr="00361937">
        <w:rPr>
          <w:sz w:val="28"/>
          <w:szCs w:val="28"/>
          <w:lang w:val="ru-RU"/>
        </w:rPr>
        <w:t>на ринку</w:t>
      </w:r>
      <w:proofErr w:type="gramEnd"/>
      <w:r w:rsidRPr="00361937">
        <w:rPr>
          <w:sz w:val="28"/>
          <w:szCs w:val="28"/>
          <w:lang w:val="ru-RU"/>
        </w:rPr>
        <w:t xml:space="preserve">. </w:t>
      </w:r>
      <w:proofErr w:type="spellStart"/>
      <w:r w:rsidRPr="00361937">
        <w:rPr>
          <w:sz w:val="28"/>
          <w:szCs w:val="28"/>
          <w:lang w:val="ru-RU"/>
        </w:rPr>
        <w:t>Належна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оцінка</w:t>
      </w:r>
      <w:proofErr w:type="spellEnd"/>
      <w:r w:rsidRPr="00361937">
        <w:rPr>
          <w:sz w:val="28"/>
          <w:szCs w:val="28"/>
          <w:lang w:val="ru-RU"/>
        </w:rPr>
        <w:t xml:space="preserve"> та </w:t>
      </w:r>
      <w:proofErr w:type="spellStart"/>
      <w:r w:rsidRPr="00361937">
        <w:rPr>
          <w:sz w:val="28"/>
          <w:szCs w:val="28"/>
          <w:lang w:val="ru-RU"/>
        </w:rPr>
        <w:t>управління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інвестиційними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витратами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може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допомогти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lastRenderedPageBreak/>
        <w:t>бізнесу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ефективно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розподіляти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ресурси</w:t>
      </w:r>
      <w:proofErr w:type="spellEnd"/>
      <w:r w:rsidRPr="00361937">
        <w:rPr>
          <w:sz w:val="28"/>
          <w:szCs w:val="28"/>
          <w:lang w:val="ru-RU"/>
        </w:rPr>
        <w:t xml:space="preserve"> та </w:t>
      </w:r>
      <w:proofErr w:type="spellStart"/>
      <w:r w:rsidRPr="00361937">
        <w:rPr>
          <w:sz w:val="28"/>
          <w:szCs w:val="28"/>
          <w:lang w:val="ru-RU"/>
        </w:rPr>
        <w:t>максимізувати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віддачу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від</w:t>
      </w:r>
      <w:proofErr w:type="spellEnd"/>
      <w:r w:rsidRPr="00361937">
        <w:rPr>
          <w:sz w:val="28"/>
          <w:szCs w:val="28"/>
          <w:lang w:val="ru-RU"/>
        </w:rPr>
        <w:t xml:space="preserve"> </w:t>
      </w:r>
      <w:proofErr w:type="spellStart"/>
      <w:r w:rsidRPr="00361937">
        <w:rPr>
          <w:sz w:val="28"/>
          <w:szCs w:val="28"/>
          <w:lang w:val="ru-RU"/>
        </w:rPr>
        <w:t>інвестицій</w:t>
      </w:r>
      <w:proofErr w:type="spellEnd"/>
      <w:r w:rsidRPr="00361937">
        <w:rPr>
          <w:sz w:val="28"/>
          <w:szCs w:val="28"/>
          <w:lang w:val="ru-RU"/>
        </w:rPr>
        <w:t>.</w:t>
      </w:r>
    </w:p>
    <w:p w14:paraId="48998747" w14:textId="77777777" w:rsidR="006E15B5" w:rsidRDefault="006E15B5" w:rsidP="00361937">
      <w:pPr>
        <w:pStyle w:val="afb"/>
        <w:ind w:left="720" w:firstLine="0"/>
        <w:rPr>
          <w:sz w:val="28"/>
          <w:szCs w:val="28"/>
          <w:lang w:val="ru-RU"/>
        </w:rPr>
      </w:pPr>
    </w:p>
    <w:p w14:paraId="6688F39C" w14:textId="77777777" w:rsidR="006E15B5" w:rsidRPr="006E15B5" w:rsidRDefault="006E15B5" w:rsidP="00915E12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Собівартість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виробництва</w:t>
      </w:r>
      <w:proofErr w:type="spellEnd"/>
      <w:r w:rsidRPr="006E15B5">
        <w:rPr>
          <w:sz w:val="28"/>
          <w:szCs w:val="28"/>
          <w:lang w:val="ru-RU"/>
        </w:rPr>
        <w:t>:</w:t>
      </w:r>
    </w:p>
    <w:p w14:paraId="2EF6839C" w14:textId="5D6B9500" w:rsid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Собівартість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виробництва</w:t>
      </w:r>
      <w:proofErr w:type="spellEnd"/>
      <w:r w:rsidRPr="006E15B5">
        <w:rPr>
          <w:sz w:val="28"/>
          <w:szCs w:val="28"/>
          <w:lang w:val="ru-RU"/>
        </w:rPr>
        <w:t xml:space="preserve"> - </w:t>
      </w:r>
      <w:proofErr w:type="spellStart"/>
      <w:r w:rsidRPr="006E15B5">
        <w:rPr>
          <w:sz w:val="28"/>
          <w:szCs w:val="28"/>
          <w:lang w:val="ru-RU"/>
        </w:rPr>
        <w:t>це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загальна</w:t>
      </w:r>
      <w:proofErr w:type="spellEnd"/>
      <w:r w:rsidRPr="006E15B5">
        <w:rPr>
          <w:sz w:val="28"/>
          <w:szCs w:val="28"/>
          <w:lang w:val="ru-RU"/>
        </w:rPr>
        <w:t xml:space="preserve"> сума грошей, </w:t>
      </w:r>
      <w:proofErr w:type="spellStart"/>
      <w:r w:rsidRPr="006E15B5">
        <w:rPr>
          <w:sz w:val="28"/>
          <w:szCs w:val="28"/>
          <w:lang w:val="ru-RU"/>
        </w:rPr>
        <w:t>витрачена</w:t>
      </w:r>
      <w:proofErr w:type="spellEnd"/>
      <w:r w:rsidRPr="006E15B5">
        <w:rPr>
          <w:sz w:val="28"/>
          <w:szCs w:val="28"/>
          <w:lang w:val="ru-RU"/>
        </w:rPr>
        <w:t xml:space="preserve"> на </w:t>
      </w:r>
      <w:proofErr w:type="spellStart"/>
      <w:r w:rsidRPr="006E15B5">
        <w:rPr>
          <w:sz w:val="28"/>
          <w:szCs w:val="28"/>
          <w:lang w:val="ru-RU"/>
        </w:rPr>
        <w:t>створення</w:t>
      </w:r>
      <w:proofErr w:type="spellEnd"/>
      <w:r w:rsidRPr="006E15B5">
        <w:rPr>
          <w:sz w:val="28"/>
          <w:szCs w:val="28"/>
          <w:lang w:val="ru-RU"/>
        </w:rPr>
        <w:t xml:space="preserve"> продукту </w:t>
      </w:r>
      <w:proofErr w:type="spellStart"/>
      <w:r w:rsidRPr="006E15B5">
        <w:rPr>
          <w:sz w:val="28"/>
          <w:szCs w:val="28"/>
          <w:lang w:val="ru-RU"/>
        </w:rPr>
        <w:t>або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надання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послуги</w:t>
      </w:r>
      <w:proofErr w:type="spellEnd"/>
      <w:r w:rsidRPr="006E15B5">
        <w:rPr>
          <w:sz w:val="28"/>
          <w:szCs w:val="28"/>
          <w:lang w:val="ru-RU"/>
        </w:rPr>
        <w:t xml:space="preserve">. Вона </w:t>
      </w:r>
      <w:proofErr w:type="spellStart"/>
      <w:r w:rsidRPr="006E15B5">
        <w:rPr>
          <w:sz w:val="28"/>
          <w:szCs w:val="28"/>
          <w:lang w:val="ru-RU"/>
        </w:rPr>
        <w:t>включає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всі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прямі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непрямі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пов'язані</w:t>
      </w:r>
      <w:proofErr w:type="spellEnd"/>
      <w:r w:rsidRPr="006E15B5">
        <w:rPr>
          <w:sz w:val="28"/>
          <w:szCs w:val="28"/>
          <w:lang w:val="ru-RU"/>
        </w:rPr>
        <w:t xml:space="preserve"> з </w:t>
      </w:r>
      <w:proofErr w:type="spellStart"/>
      <w:r w:rsidRPr="006E15B5">
        <w:rPr>
          <w:sz w:val="28"/>
          <w:szCs w:val="28"/>
          <w:lang w:val="ru-RU"/>
        </w:rPr>
        <w:t>виробництвом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такі</w:t>
      </w:r>
      <w:proofErr w:type="spellEnd"/>
      <w:r w:rsidRPr="006E15B5">
        <w:rPr>
          <w:sz w:val="28"/>
          <w:szCs w:val="28"/>
          <w:lang w:val="ru-RU"/>
        </w:rPr>
        <w:t xml:space="preserve"> як </w:t>
      </w:r>
      <w:proofErr w:type="spellStart"/>
      <w:r w:rsidRPr="006E15B5">
        <w:rPr>
          <w:sz w:val="28"/>
          <w:szCs w:val="28"/>
          <w:lang w:val="ru-RU"/>
        </w:rPr>
        <w:t>сировина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робоча</w:t>
      </w:r>
      <w:proofErr w:type="spellEnd"/>
      <w:r w:rsidRPr="006E15B5">
        <w:rPr>
          <w:sz w:val="28"/>
          <w:szCs w:val="28"/>
          <w:lang w:val="ru-RU"/>
        </w:rPr>
        <w:t xml:space="preserve"> сила та </w:t>
      </w:r>
      <w:proofErr w:type="spellStart"/>
      <w:r w:rsidRPr="006E15B5">
        <w:rPr>
          <w:sz w:val="28"/>
          <w:szCs w:val="28"/>
          <w:lang w:val="ru-RU"/>
        </w:rPr>
        <w:t>накладні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. </w:t>
      </w:r>
      <w:proofErr w:type="spellStart"/>
      <w:r w:rsidRPr="006E15B5">
        <w:rPr>
          <w:sz w:val="28"/>
          <w:szCs w:val="28"/>
          <w:lang w:val="ru-RU"/>
        </w:rPr>
        <w:t>Точний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розрахунок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собівартості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необхідний</w:t>
      </w:r>
      <w:proofErr w:type="spellEnd"/>
      <w:r w:rsidRPr="006E15B5">
        <w:rPr>
          <w:sz w:val="28"/>
          <w:szCs w:val="28"/>
          <w:lang w:val="ru-RU"/>
        </w:rPr>
        <w:t xml:space="preserve"> для </w:t>
      </w:r>
      <w:proofErr w:type="spellStart"/>
      <w:r w:rsidRPr="006E15B5">
        <w:rPr>
          <w:sz w:val="28"/>
          <w:szCs w:val="28"/>
          <w:lang w:val="ru-RU"/>
        </w:rPr>
        <w:t>визначення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ціни</w:t>
      </w:r>
      <w:proofErr w:type="spellEnd"/>
      <w:r w:rsidRPr="006E15B5">
        <w:rPr>
          <w:sz w:val="28"/>
          <w:szCs w:val="28"/>
          <w:lang w:val="ru-RU"/>
        </w:rPr>
        <w:t xml:space="preserve"> продажу продукту, </w:t>
      </w:r>
      <w:proofErr w:type="spellStart"/>
      <w:r w:rsidRPr="006E15B5">
        <w:rPr>
          <w:sz w:val="28"/>
          <w:szCs w:val="28"/>
          <w:lang w:val="ru-RU"/>
        </w:rPr>
        <w:t>встановлення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прибутковості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прийняття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обґрунтованих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рішень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щодо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обсягів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виробництва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розподілу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ресурсів</w:t>
      </w:r>
      <w:proofErr w:type="spellEnd"/>
      <w:r w:rsidRPr="006E15B5">
        <w:rPr>
          <w:sz w:val="28"/>
          <w:szCs w:val="28"/>
          <w:lang w:val="ru-RU"/>
        </w:rPr>
        <w:t>.</w:t>
      </w:r>
    </w:p>
    <w:p w14:paraId="033FFF7D" w14:textId="77777777" w:rsidR="006E15B5" w:rsidRP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</w:p>
    <w:p w14:paraId="4223CCA4" w14:textId="77777777" w:rsidR="006E15B5" w:rsidRP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Прямі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 - </w:t>
      </w:r>
      <w:proofErr w:type="spellStart"/>
      <w:r w:rsidRPr="006E15B5">
        <w:rPr>
          <w:sz w:val="28"/>
          <w:szCs w:val="28"/>
          <w:lang w:val="ru-RU"/>
        </w:rPr>
        <w:t>це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безпосередньо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пов'язані</w:t>
      </w:r>
      <w:proofErr w:type="spellEnd"/>
      <w:r w:rsidRPr="006E15B5">
        <w:rPr>
          <w:sz w:val="28"/>
          <w:szCs w:val="28"/>
          <w:lang w:val="ru-RU"/>
        </w:rPr>
        <w:t xml:space="preserve"> з </w:t>
      </w:r>
      <w:proofErr w:type="spellStart"/>
      <w:r w:rsidRPr="006E15B5">
        <w:rPr>
          <w:sz w:val="28"/>
          <w:szCs w:val="28"/>
          <w:lang w:val="ru-RU"/>
        </w:rPr>
        <w:t>виробничим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процесом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наприклад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 на </w:t>
      </w:r>
      <w:proofErr w:type="spellStart"/>
      <w:r w:rsidRPr="006E15B5">
        <w:rPr>
          <w:sz w:val="28"/>
          <w:szCs w:val="28"/>
          <w:lang w:val="ru-RU"/>
        </w:rPr>
        <w:t>сировину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робочу</w:t>
      </w:r>
      <w:proofErr w:type="spellEnd"/>
      <w:r w:rsidRPr="006E15B5">
        <w:rPr>
          <w:sz w:val="28"/>
          <w:szCs w:val="28"/>
          <w:lang w:val="ru-RU"/>
        </w:rPr>
        <w:t xml:space="preserve"> силу. </w:t>
      </w:r>
      <w:proofErr w:type="spellStart"/>
      <w:r w:rsidRPr="006E15B5">
        <w:rPr>
          <w:sz w:val="28"/>
          <w:szCs w:val="28"/>
          <w:lang w:val="ru-RU"/>
        </w:rPr>
        <w:t>Непрямі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також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відомі</w:t>
      </w:r>
      <w:proofErr w:type="spellEnd"/>
      <w:r w:rsidRPr="006E15B5">
        <w:rPr>
          <w:sz w:val="28"/>
          <w:szCs w:val="28"/>
          <w:lang w:val="ru-RU"/>
        </w:rPr>
        <w:t xml:space="preserve"> як </w:t>
      </w:r>
      <w:proofErr w:type="spellStart"/>
      <w:r w:rsidRPr="006E15B5">
        <w:rPr>
          <w:sz w:val="28"/>
          <w:szCs w:val="28"/>
          <w:lang w:val="ru-RU"/>
        </w:rPr>
        <w:t>накладні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, - </w:t>
      </w:r>
      <w:proofErr w:type="spellStart"/>
      <w:r w:rsidRPr="006E15B5">
        <w:rPr>
          <w:sz w:val="28"/>
          <w:szCs w:val="28"/>
          <w:lang w:val="ru-RU"/>
        </w:rPr>
        <w:t>це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, не </w:t>
      </w:r>
      <w:proofErr w:type="spellStart"/>
      <w:r w:rsidRPr="006E15B5">
        <w:rPr>
          <w:sz w:val="28"/>
          <w:szCs w:val="28"/>
          <w:lang w:val="ru-RU"/>
        </w:rPr>
        <w:t>пов'язані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безпосередньо</w:t>
      </w:r>
      <w:proofErr w:type="spellEnd"/>
      <w:r w:rsidRPr="006E15B5">
        <w:rPr>
          <w:sz w:val="28"/>
          <w:szCs w:val="28"/>
          <w:lang w:val="ru-RU"/>
        </w:rPr>
        <w:t xml:space="preserve"> з </w:t>
      </w:r>
      <w:proofErr w:type="spellStart"/>
      <w:r w:rsidRPr="006E15B5">
        <w:rPr>
          <w:sz w:val="28"/>
          <w:szCs w:val="28"/>
          <w:lang w:val="ru-RU"/>
        </w:rPr>
        <w:t>виробництвом</w:t>
      </w:r>
      <w:proofErr w:type="spellEnd"/>
      <w:r w:rsidRPr="006E15B5">
        <w:rPr>
          <w:sz w:val="28"/>
          <w:szCs w:val="28"/>
          <w:lang w:val="ru-RU"/>
        </w:rPr>
        <w:t xml:space="preserve">, але </w:t>
      </w:r>
      <w:proofErr w:type="spellStart"/>
      <w:r w:rsidRPr="006E15B5">
        <w:rPr>
          <w:sz w:val="28"/>
          <w:szCs w:val="28"/>
          <w:lang w:val="ru-RU"/>
        </w:rPr>
        <w:t>необхідні</w:t>
      </w:r>
      <w:proofErr w:type="spellEnd"/>
      <w:r w:rsidRPr="006E15B5">
        <w:rPr>
          <w:sz w:val="28"/>
          <w:szCs w:val="28"/>
          <w:lang w:val="ru-RU"/>
        </w:rPr>
        <w:t xml:space="preserve"> для </w:t>
      </w:r>
      <w:proofErr w:type="spellStart"/>
      <w:r w:rsidRPr="006E15B5">
        <w:rPr>
          <w:sz w:val="28"/>
          <w:szCs w:val="28"/>
          <w:lang w:val="ru-RU"/>
        </w:rPr>
        <w:t>загальної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діяльності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наприклад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оренда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комунальні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послуги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адміністративні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>.</w:t>
      </w:r>
    </w:p>
    <w:p w14:paraId="726E88AA" w14:textId="77777777" w:rsidR="006E15B5" w:rsidRPr="006E15B5" w:rsidRDefault="006E15B5" w:rsidP="006E15B5">
      <w:pPr>
        <w:pStyle w:val="afb"/>
        <w:ind w:left="720"/>
        <w:rPr>
          <w:sz w:val="28"/>
          <w:szCs w:val="28"/>
          <w:lang w:val="ru-RU"/>
        </w:rPr>
      </w:pPr>
    </w:p>
    <w:p w14:paraId="157DE0D7" w14:textId="77777777" w:rsidR="006E15B5" w:rsidRPr="006E15B5" w:rsidRDefault="006E15B5" w:rsidP="00915E12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Калькуляція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собівартості</w:t>
      </w:r>
      <w:proofErr w:type="spellEnd"/>
      <w:r w:rsidRPr="006E15B5">
        <w:rPr>
          <w:sz w:val="28"/>
          <w:szCs w:val="28"/>
          <w:lang w:val="ru-RU"/>
        </w:rPr>
        <w:t>:</w:t>
      </w:r>
    </w:p>
    <w:p w14:paraId="19274DFB" w14:textId="31834059" w:rsid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Калькуляція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собівартості</w:t>
      </w:r>
      <w:proofErr w:type="spellEnd"/>
      <w:r w:rsidRPr="006E15B5">
        <w:rPr>
          <w:sz w:val="28"/>
          <w:szCs w:val="28"/>
          <w:lang w:val="ru-RU"/>
        </w:rPr>
        <w:t xml:space="preserve"> - </w:t>
      </w:r>
      <w:proofErr w:type="spellStart"/>
      <w:r w:rsidRPr="006E15B5">
        <w:rPr>
          <w:sz w:val="28"/>
          <w:szCs w:val="28"/>
          <w:lang w:val="ru-RU"/>
        </w:rPr>
        <w:t>це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процес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визначення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вартості</w:t>
      </w:r>
      <w:proofErr w:type="spellEnd"/>
      <w:r w:rsidRPr="006E15B5">
        <w:rPr>
          <w:sz w:val="28"/>
          <w:szCs w:val="28"/>
          <w:lang w:val="ru-RU"/>
        </w:rPr>
        <w:t xml:space="preserve"> продукту </w:t>
      </w:r>
      <w:proofErr w:type="spellStart"/>
      <w:r w:rsidRPr="006E15B5">
        <w:rPr>
          <w:sz w:val="28"/>
          <w:szCs w:val="28"/>
          <w:lang w:val="ru-RU"/>
        </w:rPr>
        <w:t>або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послуги</w:t>
      </w:r>
      <w:proofErr w:type="spellEnd"/>
      <w:r w:rsidRPr="006E15B5">
        <w:rPr>
          <w:sz w:val="28"/>
          <w:szCs w:val="28"/>
          <w:lang w:val="ru-RU"/>
        </w:rPr>
        <w:t xml:space="preserve"> шляхом </w:t>
      </w:r>
      <w:proofErr w:type="spellStart"/>
      <w:r w:rsidRPr="006E15B5">
        <w:rPr>
          <w:sz w:val="28"/>
          <w:szCs w:val="28"/>
          <w:lang w:val="ru-RU"/>
        </w:rPr>
        <w:t>підсумовування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всіх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пов'язаних</w:t>
      </w:r>
      <w:proofErr w:type="spellEnd"/>
      <w:r w:rsidRPr="006E15B5">
        <w:rPr>
          <w:sz w:val="28"/>
          <w:szCs w:val="28"/>
          <w:lang w:val="ru-RU"/>
        </w:rPr>
        <w:t xml:space="preserve"> з ними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 xml:space="preserve">. </w:t>
      </w:r>
      <w:proofErr w:type="spellStart"/>
      <w:r w:rsidRPr="006E15B5">
        <w:rPr>
          <w:sz w:val="28"/>
          <w:szCs w:val="28"/>
          <w:lang w:val="ru-RU"/>
        </w:rPr>
        <w:t>Точний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розрахунок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собівартості</w:t>
      </w:r>
      <w:proofErr w:type="spellEnd"/>
      <w:r w:rsidRPr="006E15B5">
        <w:rPr>
          <w:sz w:val="28"/>
          <w:szCs w:val="28"/>
          <w:lang w:val="ru-RU"/>
        </w:rPr>
        <w:t xml:space="preserve"> є </w:t>
      </w:r>
      <w:proofErr w:type="spellStart"/>
      <w:r w:rsidRPr="006E15B5">
        <w:rPr>
          <w:sz w:val="28"/>
          <w:szCs w:val="28"/>
          <w:lang w:val="ru-RU"/>
        </w:rPr>
        <w:t>життєво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важливим</w:t>
      </w:r>
      <w:proofErr w:type="spellEnd"/>
      <w:r w:rsidRPr="006E15B5">
        <w:rPr>
          <w:sz w:val="28"/>
          <w:szCs w:val="28"/>
          <w:lang w:val="ru-RU"/>
        </w:rPr>
        <w:t xml:space="preserve"> для </w:t>
      </w:r>
      <w:proofErr w:type="spellStart"/>
      <w:r w:rsidRPr="006E15B5">
        <w:rPr>
          <w:sz w:val="28"/>
          <w:szCs w:val="28"/>
          <w:lang w:val="ru-RU"/>
        </w:rPr>
        <w:t>ефективного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прийняття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рішень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оскільки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він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допомагає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бізнесу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встановлювати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ціни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виявляти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недоліки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ефективніше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управляти</w:t>
      </w:r>
      <w:proofErr w:type="spellEnd"/>
      <w:r w:rsidRPr="006E15B5">
        <w:rPr>
          <w:sz w:val="28"/>
          <w:szCs w:val="28"/>
          <w:lang w:val="ru-RU"/>
        </w:rPr>
        <w:t xml:space="preserve"> ресурсами. </w:t>
      </w:r>
      <w:proofErr w:type="spellStart"/>
      <w:r w:rsidRPr="006E15B5">
        <w:rPr>
          <w:sz w:val="28"/>
          <w:szCs w:val="28"/>
          <w:lang w:val="ru-RU"/>
        </w:rPr>
        <w:t>Існують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різні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методи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калькулювання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собівартості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зокрема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традиційний</w:t>
      </w:r>
      <w:proofErr w:type="spellEnd"/>
      <w:r w:rsidRPr="006E15B5">
        <w:rPr>
          <w:sz w:val="28"/>
          <w:szCs w:val="28"/>
          <w:lang w:val="ru-RU"/>
        </w:rPr>
        <w:t xml:space="preserve"> метод, </w:t>
      </w:r>
      <w:proofErr w:type="spellStart"/>
      <w:r w:rsidRPr="006E15B5">
        <w:rPr>
          <w:sz w:val="28"/>
          <w:szCs w:val="28"/>
          <w:lang w:val="ru-RU"/>
        </w:rPr>
        <w:t>калькулювання</w:t>
      </w:r>
      <w:proofErr w:type="spellEnd"/>
      <w:r w:rsidRPr="006E15B5">
        <w:rPr>
          <w:sz w:val="28"/>
          <w:szCs w:val="28"/>
          <w:lang w:val="ru-RU"/>
        </w:rPr>
        <w:t xml:space="preserve"> за видами </w:t>
      </w:r>
      <w:proofErr w:type="spellStart"/>
      <w:r w:rsidRPr="006E15B5">
        <w:rPr>
          <w:sz w:val="28"/>
          <w:szCs w:val="28"/>
          <w:lang w:val="ru-RU"/>
        </w:rPr>
        <w:t>діяльності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таргет-костинг</w:t>
      </w:r>
      <w:proofErr w:type="spellEnd"/>
      <w:r w:rsidRPr="006E15B5">
        <w:rPr>
          <w:sz w:val="28"/>
          <w:szCs w:val="28"/>
          <w:lang w:val="ru-RU"/>
        </w:rPr>
        <w:t>.</w:t>
      </w:r>
    </w:p>
    <w:p w14:paraId="134872DF" w14:textId="77777777" w:rsidR="006E15B5" w:rsidRP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</w:p>
    <w:p w14:paraId="13E760AA" w14:textId="77777777" w:rsidR="006E15B5" w:rsidRP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Традиційний</w:t>
      </w:r>
      <w:proofErr w:type="spellEnd"/>
      <w:r w:rsidRPr="006E15B5">
        <w:rPr>
          <w:sz w:val="28"/>
          <w:szCs w:val="28"/>
          <w:lang w:val="ru-RU"/>
        </w:rPr>
        <w:t xml:space="preserve"> метод </w:t>
      </w:r>
      <w:proofErr w:type="spellStart"/>
      <w:r w:rsidRPr="006E15B5">
        <w:rPr>
          <w:sz w:val="28"/>
          <w:szCs w:val="28"/>
          <w:lang w:val="ru-RU"/>
        </w:rPr>
        <w:t>передбачає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розподіл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 xml:space="preserve"> на </w:t>
      </w:r>
      <w:proofErr w:type="spellStart"/>
      <w:r w:rsidRPr="006E15B5">
        <w:rPr>
          <w:sz w:val="28"/>
          <w:szCs w:val="28"/>
          <w:lang w:val="ru-RU"/>
        </w:rPr>
        <w:t>основі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історичних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даних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тоді</w:t>
      </w:r>
      <w:proofErr w:type="spellEnd"/>
      <w:r w:rsidRPr="006E15B5">
        <w:rPr>
          <w:sz w:val="28"/>
          <w:szCs w:val="28"/>
          <w:lang w:val="ru-RU"/>
        </w:rPr>
        <w:t xml:space="preserve"> як </w:t>
      </w:r>
      <w:proofErr w:type="spellStart"/>
      <w:r w:rsidRPr="006E15B5">
        <w:rPr>
          <w:sz w:val="28"/>
          <w:szCs w:val="28"/>
          <w:lang w:val="ru-RU"/>
        </w:rPr>
        <w:t>калькулювання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 xml:space="preserve"> за видами </w:t>
      </w:r>
      <w:proofErr w:type="spellStart"/>
      <w:r w:rsidRPr="006E15B5">
        <w:rPr>
          <w:sz w:val="28"/>
          <w:szCs w:val="28"/>
          <w:lang w:val="ru-RU"/>
        </w:rPr>
        <w:t>діяльності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розподіляє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 на </w:t>
      </w:r>
      <w:proofErr w:type="spellStart"/>
      <w:r w:rsidRPr="006E15B5">
        <w:rPr>
          <w:sz w:val="28"/>
          <w:szCs w:val="28"/>
          <w:lang w:val="ru-RU"/>
        </w:rPr>
        <w:t>окремі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види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діяльності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які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сприяють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виробничому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процесу</w:t>
      </w:r>
      <w:proofErr w:type="spellEnd"/>
      <w:r w:rsidRPr="006E15B5">
        <w:rPr>
          <w:sz w:val="28"/>
          <w:szCs w:val="28"/>
          <w:lang w:val="ru-RU"/>
        </w:rPr>
        <w:t xml:space="preserve">. </w:t>
      </w:r>
      <w:proofErr w:type="spellStart"/>
      <w:r w:rsidRPr="006E15B5">
        <w:rPr>
          <w:sz w:val="28"/>
          <w:szCs w:val="28"/>
          <w:lang w:val="ru-RU"/>
        </w:rPr>
        <w:t>Цільова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калькуляція</w:t>
      </w:r>
      <w:proofErr w:type="spellEnd"/>
      <w:r w:rsidRPr="006E15B5">
        <w:rPr>
          <w:sz w:val="28"/>
          <w:szCs w:val="28"/>
          <w:lang w:val="ru-RU"/>
        </w:rPr>
        <w:t xml:space="preserve">, з </w:t>
      </w:r>
      <w:proofErr w:type="spellStart"/>
      <w:r w:rsidRPr="006E15B5">
        <w:rPr>
          <w:sz w:val="28"/>
          <w:szCs w:val="28"/>
          <w:lang w:val="ru-RU"/>
        </w:rPr>
        <w:t>іншого</w:t>
      </w:r>
      <w:proofErr w:type="spellEnd"/>
      <w:r w:rsidRPr="006E15B5">
        <w:rPr>
          <w:sz w:val="28"/>
          <w:szCs w:val="28"/>
          <w:lang w:val="ru-RU"/>
        </w:rPr>
        <w:t xml:space="preserve"> боку, </w:t>
      </w:r>
      <w:proofErr w:type="spellStart"/>
      <w:r w:rsidRPr="006E15B5">
        <w:rPr>
          <w:sz w:val="28"/>
          <w:szCs w:val="28"/>
          <w:lang w:val="ru-RU"/>
        </w:rPr>
        <w:t>починається</w:t>
      </w:r>
      <w:proofErr w:type="spellEnd"/>
      <w:r w:rsidRPr="006E15B5">
        <w:rPr>
          <w:sz w:val="28"/>
          <w:szCs w:val="28"/>
          <w:lang w:val="ru-RU"/>
        </w:rPr>
        <w:t xml:space="preserve"> з </w:t>
      </w:r>
      <w:proofErr w:type="spellStart"/>
      <w:r w:rsidRPr="006E15B5">
        <w:rPr>
          <w:sz w:val="28"/>
          <w:szCs w:val="28"/>
          <w:lang w:val="ru-RU"/>
        </w:rPr>
        <w:t>бажаної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ціни</w:t>
      </w:r>
      <w:proofErr w:type="spellEnd"/>
      <w:r w:rsidRPr="006E15B5">
        <w:rPr>
          <w:sz w:val="28"/>
          <w:szCs w:val="28"/>
          <w:lang w:val="ru-RU"/>
        </w:rPr>
        <w:t xml:space="preserve"> продажу і </w:t>
      </w:r>
      <w:proofErr w:type="spellStart"/>
      <w:r w:rsidRPr="006E15B5">
        <w:rPr>
          <w:sz w:val="28"/>
          <w:szCs w:val="28"/>
          <w:lang w:val="ru-RU"/>
        </w:rPr>
        <w:t>працює</w:t>
      </w:r>
      <w:proofErr w:type="spellEnd"/>
      <w:r w:rsidRPr="006E15B5">
        <w:rPr>
          <w:sz w:val="28"/>
          <w:szCs w:val="28"/>
          <w:lang w:val="ru-RU"/>
        </w:rPr>
        <w:t xml:space="preserve"> в </w:t>
      </w:r>
      <w:proofErr w:type="spellStart"/>
      <w:r w:rsidRPr="006E15B5">
        <w:rPr>
          <w:sz w:val="28"/>
          <w:szCs w:val="28"/>
          <w:lang w:val="ru-RU"/>
        </w:rPr>
        <w:t>зворотному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напрямку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щоб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визначити</w:t>
      </w:r>
      <w:proofErr w:type="spellEnd"/>
      <w:r w:rsidRPr="006E15B5">
        <w:rPr>
          <w:sz w:val="28"/>
          <w:szCs w:val="28"/>
          <w:lang w:val="ru-RU"/>
        </w:rPr>
        <w:t xml:space="preserve"> максимально </w:t>
      </w:r>
      <w:proofErr w:type="spellStart"/>
      <w:r w:rsidRPr="006E15B5">
        <w:rPr>
          <w:sz w:val="28"/>
          <w:szCs w:val="28"/>
          <w:lang w:val="ru-RU"/>
        </w:rPr>
        <w:t>допустиму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собівартість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продукції</w:t>
      </w:r>
      <w:proofErr w:type="spellEnd"/>
      <w:r w:rsidRPr="006E15B5">
        <w:rPr>
          <w:sz w:val="28"/>
          <w:szCs w:val="28"/>
          <w:lang w:val="ru-RU"/>
        </w:rPr>
        <w:t>.</w:t>
      </w:r>
    </w:p>
    <w:p w14:paraId="2E74225D" w14:textId="77777777" w:rsidR="006E15B5" w:rsidRPr="006E15B5" w:rsidRDefault="006E15B5" w:rsidP="006E15B5">
      <w:pPr>
        <w:pStyle w:val="afb"/>
        <w:ind w:left="720"/>
        <w:rPr>
          <w:sz w:val="28"/>
          <w:szCs w:val="28"/>
          <w:lang w:val="ru-RU"/>
        </w:rPr>
      </w:pPr>
    </w:p>
    <w:p w14:paraId="38572400" w14:textId="77777777" w:rsidR="006E15B5" w:rsidRPr="006E15B5" w:rsidRDefault="006E15B5" w:rsidP="00915E12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Калькуляційна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одиниця</w:t>
      </w:r>
      <w:proofErr w:type="spellEnd"/>
      <w:r w:rsidRPr="006E15B5">
        <w:rPr>
          <w:sz w:val="28"/>
          <w:szCs w:val="28"/>
          <w:lang w:val="ru-RU"/>
        </w:rPr>
        <w:t>:</w:t>
      </w:r>
    </w:p>
    <w:p w14:paraId="020CE228" w14:textId="5E96EB68" w:rsid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Калькуляційна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одиниця</w:t>
      </w:r>
      <w:proofErr w:type="spellEnd"/>
      <w:r w:rsidRPr="006E15B5">
        <w:rPr>
          <w:sz w:val="28"/>
          <w:szCs w:val="28"/>
          <w:lang w:val="ru-RU"/>
        </w:rPr>
        <w:t xml:space="preserve"> є основою для </w:t>
      </w:r>
      <w:proofErr w:type="spellStart"/>
      <w:r w:rsidRPr="006E15B5">
        <w:rPr>
          <w:sz w:val="28"/>
          <w:szCs w:val="28"/>
          <w:lang w:val="ru-RU"/>
        </w:rPr>
        <w:t>розрахунку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собівартості</w:t>
      </w:r>
      <w:proofErr w:type="spellEnd"/>
      <w:r w:rsidRPr="006E15B5">
        <w:rPr>
          <w:sz w:val="28"/>
          <w:szCs w:val="28"/>
          <w:lang w:val="ru-RU"/>
        </w:rPr>
        <w:t xml:space="preserve">, яка </w:t>
      </w:r>
      <w:proofErr w:type="spellStart"/>
      <w:r w:rsidRPr="006E15B5">
        <w:rPr>
          <w:sz w:val="28"/>
          <w:szCs w:val="28"/>
          <w:lang w:val="ru-RU"/>
        </w:rPr>
        <w:t>може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змінюватися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залежно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від</w:t>
      </w:r>
      <w:proofErr w:type="spellEnd"/>
      <w:r w:rsidRPr="006E15B5">
        <w:rPr>
          <w:sz w:val="28"/>
          <w:szCs w:val="28"/>
          <w:lang w:val="ru-RU"/>
        </w:rPr>
        <w:t xml:space="preserve"> типу продукту </w:t>
      </w:r>
      <w:proofErr w:type="spellStart"/>
      <w:r w:rsidRPr="006E15B5">
        <w:rPr>
          <w:sz w:val="28"/>
          <w:szCs w:val="28"/>
          <w:lang w:val="ru-RU"/>
        </w:rPr>
        <w:t>або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послуги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що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виробляється</w:t>
      </w:r>
      <w:proofErr w:type="spellEnd"/>
      <w:r w:rsidRPr="006E15B5">
        <w:rPr>
          <w:sz w:val="28"/>
          <w:szCs w:val="28"/>
          <w:lang w:val="ru-RU"/>
        </w:rPr>
        <w:t xml:space="preserve">. </w:t>
      </w:r>
      <w:proofErr w:type="spellStart"/>
      <w:r w:rsidRPr="006E15B5">
        <w:rPr>
          <w:sz w:val="28"/>
          <w:szCs w:val="28"/>
          <w:lang w:val="ru-RU"/>
        </w:rPr>
        <w:t>Зазвичай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це</w:t>
      </w:r>
      <w:proofErr w:type="spellEnd"/>
      <w:r w:rsidRPr="006E15B5">
        <w:rPr>
          <w:sz w:val="28"/>
          <w:szCs w:val="28"/>
          <w:lang w:val="ru-RU"/>
        </w:rPr>
        <w:t xml:space="preserve"> одна </w:t>
      </w:r>
      <w:proofErr w:type="spellStart"/>
      <w:r w:rsidRPr="006E15B5">
        <w:rPr>
          <w:sz w:val="28"/>
          <w:szCs w:val="28"/>
          <w:lang w:val="ru-RU"/>
        </w:rPr>
        <w:t>одиниця</w:t>
      </w:r>
      <w:proofErr w:type="spellEnd"/>
      <w:r w:rsidRPr="006E15B5">
        <w:rPr>
          <w:sz w:val="28"/>
          <w:szCs w:val="28"/>
          <w:lang w:val="ru-RU"/>
        </w:rPr>
        <w:t xml:space="preserve"> продукту </w:t>
      </w:r>
      <w:proofErr w:type="spellStart"/>
      <w:r w:rsidRPr="006E15B5">
        <w:rPr>
          <w:sz w:val="28"/>
          <w:szCs w:val="28"/>
          <w:lang w:val="ru-RU"/>
        </w:rPr>
        <w:t>або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послуги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наприклад</w:t>
      </w:r>
      <w:proofErr w:type="spellEnd"/>
      <w:r w:rsidRPr="006E15B5">
        <w:rPr>
          <w:sz w:val="28"/>
          <w:szCs w:val="28"/>
          <w:lang w:val="ru-RU"/>
        </w:rPr>
        <w:t xml:space="preserve">, один </w:t>
      </w:r>
      <w:proofErr w:type="spellStart"/>
      <w:r w:rsidRPr="006E15B5">
        <w:rPr>
          <w:sz w:val="28"/>
          <w:szCs w:val="28"/>
          <w:lang w:val="ru-RU"/>
        </w:rPr>
        <w:t>виріб</w:t>
      </w:r>
      <w:proofErr w:type="spellEnd"/>
      <w:r w:rsidRPr="006E15B5">
        <w:rPr>
          <w:sz w:val="28"/>
          <w:szCs w:val="28"/>
          <w:lang w:val="ru-RU"/>
        </w:rPr>
        <w:t xml:space="preserve">, одна година </w:t>
      </w:r>
      <w:proofErr w:type="spellStart"/>
      <w:r w:rsidRPr="006E15B5">
        <w:rPr>
          <w:sz w:val="28"/>
          <w:szCs w:val="28"/>
          <w:lang w:val="ru-RU"/>
        </w:rPr>
        <w:t>праці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або</w:t>
      </w:r>
      <w:proofErr w:type="spellEnd"/>
      <w:r w:rsidRPr="006E15B5">
        <w:rPr>
          <w:sz w:val="28"/>
          <w:szCs w:val="28"/>
          <w:lang w:val="ru-RU"/>
        </w:rPr>
        <w:t xml:space="preserve"> один </w:t>
      </w:r>
      <w:proofErr w:type="spellStart"/>
      <w:r w:rsidRPr="006E15B5">
        <w:rPr>
          <w:sz w:val="28"/>
          <w:szCs w:val="28"/>
          <w:lang w:val="ru-RU"/>
        </w:rPr>
        <w:t>квадратний</w:t>
      </w:r>
      <w:proofErr w:type="spellEnd"/>
      <w:r w:rsidRPr="006E15B5">
        <w:rPr>
          <w:sz w:val="28"/>
          <w:szCs w:val="28"/>
          <w:lang w:val="ru-RU"/>
        </w:rPr>
        <w:t xml:space="preserve"> метр </w:t>
      </w:r>
      <w:proofErr w:type="spellStart"/>
      <w:r w:rsidRPr="006E15B5">
        <w:rPr>
          <w:sz w:val="28"/>
          <w:szCs w:val="28"/>
          <w:lang w:val="ru-RU"/>
        </w:rPr>
        <w:t>площі</w:t>
      </w:r>
      <w:proofErr w:type="spellEnd"/>
      <w:r w:rsidRPr="006E15B5">
        <w:rPr>
          <w:sz w:val="28"/>
          <w:szCs w:val="28"/>
          <w:lang w:val="ru-RU"/>
        </w:rPr>
        <w:t xml:space="preserve">. </w:t>
      </w:r>
      <w:proofErr w:type="spellStart"/>
      <w:r w:rsidRPr="006E15B5">
        <w:rPr>
          <w:sz w:val="28"/>
          <w:szCs w:val="28"/>
          <w:lang w:val="ru-RU"/>
        </w:rPr>
        <w:t>Розбиваючи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 на </w:t>
      </w:r>
      <w:proofErr w:type="spellStart"/>
      <w:r w:rsidRPr="006E15B5">
        <w:rPr>
          <w:sz w:val="28"/>
          <w:szCs w:val="28"/>
          <w:lang w:val="ru-RU"/>
        </w:rPr>
        <w:t>калькуляційні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одиниці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підприємства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можуть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ефективніше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аналізувати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визначати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фактори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що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їх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зумовлюють</w:t>
      </w:r>
      <w:proofErr w:type="spellEnd"/>
      <w:r w:rsidRPr="006E15B5">
        <w:rPr>
          <w:sz w:val="28"/>
          <w:szCs w:val="28"/>
          <w:lang w:val="ru-RU"/>
        </w:rPr>
        <w:t xml:space="preserve">, і </w:t>
      </w:r>
      <w:proofErr w:type="spellStart"/>
      <w:r w:rsidRPr="006E15B5">
        <w:rPr>
          <w:sz w:val="28"/>
          <w:szCs w:val="28"/>
          <w:lang w:val="ru-RU"/>
        </w:rPr>
        <w:t>приймати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кращі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рішення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щодо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виробничих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процесів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розподілу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ресурсів</w:t>
      </w:r>
      <w:proofErr w:type="spellEnd"/>
      <w:r w:rsidRPr="006E15B5">
        <w:rPr>
          <w:sz w:val="28"/>
          <w:szCs w:val="28"/>
          <w:lang w:val="ru-RU"/>
        </w:rPr>
        <w:t>.</w:t>
      </w:r>
    </w:p>
    <w:p w14:paraId="5ED1CBC5" w14:textId="77777777" w:rsidR="006E15B5" w:rsidRP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</w:p>
    <w:p w14:paraId="40156477" w14:textId="08B88854" w:rsid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Використання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єдиної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калькуляційної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одиниці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полегшує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порівняння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між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різними</w:t>
      </w:r>
      <w:proofErr w:type="spellEnd"/>
      <w:r w:rsidRPr="006E15B5">
        <w:rPr>
          <w:sz w:val="28"/>
          <w:szCs w:val="28"/>
          <w:lang w:val="ru-RU"/>
        </w:rPr>
        <w:t xml:space="preserve"> продуктами, </w:t>
      </w:r>
      <w:proofErr w:type="spellStart"/>
      <w:r w:rsidRPr="006E15B5">
        <w:rPr>
          <w:sz w:val="28"/>
          <w:szCs w:val="28"/>
          <w:lang w:val="ru-RU"/>
        </w:rPr>
        <w:t>процесами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або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періодами</w:t>
      </w:r>
      <w:proofErr w:type="spellEnd"/>
      <w:r w:rsidRPr="006E15B5">
        <w:rPr>
          <w:sz w:val="28"/>
          <w:szCs w:val="28"/>
          <w:lang w:val="ru-RU"/>
        </w:rPr>
        <w:t xml:space="preserve"> часу. </w:t>
      </w:r>
      <w:proofErr w:type="spellStart"/>
      <w:r w:rsidRPr="006E15B5">
        <w:rPr>
          <w:sz w:val="28"/>
          <w:szCs w:val="28"/>
          <w:lang w:val="ru-RU"/>
        </w:rPr>
        <w:t>Це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також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допомагає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визначити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сфери</w:t>
      </w:r>
      <w:proofErr w:type="spellEnd"/>
      <w:r w:rsidRPr="006E15B5">
        <w:rPr>
          <w:sz w:val="28"/>
          <w:szCs w:val="28"/>
          <w:lang w:val="ru-RU"/>
        </w:rPr>
        <w:t xml:space="preserve">, де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можуть</w:t>
      </w:r>
      <w:proofErr w:type="spellEnd"/>
      <w:r w:rsidRPr="006E15B5">
        <w:rPr>
          <w:sz w:val="28"/>
          <w:szCs w:val="28"/>
          <w:lang w:val="ru-RU"/>
        </w:rPr>
        <w:t xml:space="preserve"> бути </w:t>
      </w:r>
      <w:proofErr w:type="spellStart"/>
      <w:r w:rsidRPr="006E15B5">
        <w:rPr>
          <w:sz w:val="28"/>
          <w:szCs w:val="28"/>
          <w:lang w:val="ru-RU"/>
        </w:rPr>
        <w:t>зменшені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забезпечуючи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конкурентоспроможність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прибутковість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цінових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стратегій</w:t>
      </w:r>
      <w:proofErr w:type="spellEnd"/>
      <w:r w:rsidRPr="006E15B5">
        <w:rPr>
          <w:sz w:val="28"/>
          <w:szCs w:val="28"/>
          <w:lang w:val="ru-RU"/>
        </w:rPr>
        <w:t>.</w:t>
      </w:r>
    </w:p>
    <w:p w14:paraId="2A52B0CC" w14:textId="77777777" w:rsid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</w:p>
    <w:p w14:paraId="183C0F31" w14:textId="77777777" w:rsidR="006E15B5" w:rsidRPr="006E15B5" w:rsidRDefault="006E15B5" w:rsidP="00915E12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Кошторис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>:</w:t>
      </w:r>
    </w:p>
    <w:p w14:paraId="531F80E6" w14:textId="4A53B551" w:rsid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Кошторис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 xml:space="preserve"> - </w:t>
      </w:r>
      <w:proofErr w:type="spellStart"/>
      <w:r w:rsidRPr="006E15B5">
        <w:rPr>
          <w:sz w:val="28"/>
          <w:szCs w:val="28"/>
          <w:lang w:val="ru-RU"/>
        </w:rPr>
        <w:t>це</w:t>
      </w:r>
      <w:proofErr w:type="spellEnd"/>
      <w:r w:rsidRPr="006E15B5">
        <w:rPr>
          <w:sz w:val="28"/>
          <w:szCs w:val="28"/>
          <w:lang w:val="ru-RU"/>
        </w:rPr>
        <w:t xml:space="preserve"> проект </w:t>
      </w:r>
      <w:proofErr w:type="spellStart"/>
      <w:r w:rsidRPr="006E15B5">
        <w:rPr>
          <w:sz w:val="28"/>
          <w:szCs w:val="28"/>
          <w:lang w:val="ru-RU"/>
        </w:rPr>
        <w:t>або</w:t>
      </w:r>
      <w:proofErr w:type="spellEnd"/>
      <w:r w:rsidRPr="006E15B5">
        <w:rPr>
          <w:sz w:val="28"/>
          <w:szCs w:val="28"/>
          <w:lang w:val="ru-RU"/>
        </w:rPr>
        <w:t xml:space="preserve"> прогноз </w:t>
      </w:r>
      <w:proofErr w:type="spellStart"/>
      <w:r w:rsidRPr="006E15B5">
        <w:rPr>
          <w:sz w:val="28"/>
          <w:szCs w:val="28"/>
          <w:lang w:val="ru-RU"/>
        </w:rPr>
        <w:t>загальних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пов'язаних</w:t>
      </w:r>
      <w:proofErr w:type="spellEnd"/>
      <w:r w:rsidRPr="006E15B5">
        <w:rPr>
          <w:sz w:val="28"/>
          <w:szCs w:val="28"/>
          <w:lang w:val="ru-RU"/>
        </w:rPr>
        <w:t xml:space="preserve"> з </w:t>
      </w:r>
      <w:proofErr w:type="spellStart"/>
      <w:r w:rsidRPr="006E15B5">
        <w:rPr>
          <w:sz w:val="28"/>
          <w:szCs w:val="28"/>
          <w:lang w:val="ru-RU"/>
        </w:rPr>
        <w:t>певним</w:t>
      </w:r>
      <w:proofErr w:type="spellEnd"/>
      <w:r w:rsidRPr="006E15B5">
        <w:rPr>
          <w:sz w:val="28"/>
          <w:szCs w:val="28"/>
          <w:lang w:val="ru-RU"/>
        </w:rPr>
        <w:t xml:space="preserve"> проектом, продуктом </w:t>
      </w:r>
      <w:proofErr w:type="spellStart"/>
      <w:r w:rsidRPr="006E15B5">
        <w:rPr>
          <w:sz w:val="28"/>
          <w:szCs w:val="28"/>
          <w:lang w:val="ru-RU"/>
        </w:rPr>
        <w:t>або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послугою</w:t>
      </w:r>
      <w:proofErr w:type="spellEnd"/>
      <w:r w:rsidRPr="006E15B5">
        <w:rPr>
          <w:sz w:val="28"/>
          <w:szCs w:val="28"/>
          <w:lang w:val="ru-RU"/>
        </w:rPr>
        <w:t xml:space="preserve">. </w:t>
      </w:r>
      <w:proofErr w:type="spellStart"/>
      <w:r w:rsidRPr="006E15B5">
        <w:rPr>
          <w:sz w:val="28"/>
          <w:szCs w:val="28"/>
          <w:lang w:val="ru-RU"/>
        </w:rPr>
        <w:t>Це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важливий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інструмент</w:t>
      </w:r>
      <w:proofErr w:type="spellEnd"/>
      <w:r w:rsidRPr="006E15B5">
        <w:rPr>
          <w:sz w:val="28"/>
          <w:szCs w:val="28"/>
          <w:lang w:val="ru-RU"/>
        </w:rPr>
        <w:t xml:space="preserve"> для </w:t>
      </w:r>
      <w:proofErr w:type="spellStart"/>
      <w:r w:rsidRPr="006E15B5">
        <w:rPr>
          <w:sz w:val="28"/>
          <w:szCs w:val="28"/>
          <w:lang w:val="ru-RU"/>
        </w:rPr>
        <w:t>бюджетування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планування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управління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фінансами</w:t>
      </w:r>
      <w:proofErr w:type="spellEnd"/>
      <w:r w:rsidRPr="006E15B5">
        <w:rPr>
          <w:sz w:val="28"/>
          <w:szCs w:val="28"/>
          <w:lang w:val="ru-RU"/>
        </w:rPr>
        <w:t xml:space="preserve">. </w:t>
      </w:r>
      <w:proofErr w:type="spellStart"/>
      <w:r w:rsidRPr="006E15B5">
        <w:rPr>
          <w:sz w:val="28"/>
          <w:szCs w:val="28"/>
          <w:lang w:val="ru-RU"/>
        </w:rPr>
        <w:t>Кошторис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допомагає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бізнесу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оцінити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фінансову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спроможність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проектів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ефективно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розподіляти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ресурси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приймати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обґрунтовані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рішення</w:t>
      </w:r>
      <w:proofErr w:type="spellEnd"/>
      <w:r w:rsidRPr="006E15B5">
        <w:rPr>
          <w:sz w:val="28"/>
          <w:szCs w:val="28"/>
          <w:lang w:val="ru-RU"/>
        </w:rPr>
        <w:t xml:space="preserve"> про те, </w:t>
      </w:r>
      <w:proofErr w:type="spellStart"/>
      <w:r w:rsidRPr="006E15B5">
        <w:rPr>
          <w:sz w:val="28"/>
          <w:szCs w:val="28"/>
          <w:lang w:val="ru-RU"/>
        </w:rPr>
        <w:t>чи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варто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продовжувати</w:t>
      </w:r>
      <w:proofErr w:type="spellEnd"/>
      <w:r w:rsidRPr="006E15B5">
        <w:rPr>
          <w:sz w:val="28"/>
          <w:szCs w:val="28"/>
          <w:lang w:val="ru-RU"/>
        </w:rPr>
        <w:t xml:space="preserve"> проект </w:t>
      </w:r>
      <w:proofErr w:type="spellStart"/>
      <w:r w:rsidRPr="006E15B5">
        <w:rPr>
          <w:sz w:val="28"/>
          <w:szCs w:val="28"/>
          <w:lang w:val="ru-RU"/>
        </w:rPr>
        <w:t>або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скоригувати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його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обсяг</w:t>
      </w:r>
      <w:proofErr w:type="spellEnd"/>
      <w:r w:rsidRPr="006E15B5">
        <w:rPr>
          <w:sz w:val="28"/>
          <w:szCs w:val="28"/>
          <w:lang w:val="ru-RU"/>
        </w:rPr>
        <w:t xml:space="preserve">. </w:t>
      </w:r>
      <w:proofErr w:type="spellStart"/>
      <w:r w:rsidRPr="006E15B5">
        <w:rPr>
          <w:sz w:val="28"/>
          <w:szCs w:val="28"/>
          <w:lang w:val="ru-RU"/>
        </w:rPr>
        <w:t>Точність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кошторису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залежить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від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наявності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достовірних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даних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складності</w:t>
      </w:r>
      <w:proofErr w:type="spellEnd"/>
      <w:r w:rsidRPr="006E15B5">
        <w:rPr>
          <w:sz w:val="28"/>
          <w:szCs w:val="28"/>
          <w:lang w:val="ru-RU"/>
        </w:rPr>
        <w:t xml:space="preserve"> проекту та методу, </w:t>
      </w:r>
      <w:proofErr w:type="spellStart"/>
      <w:r w:rsidRPr="006E15B5">
        <w:rPr>
          <w:sz w:val="28"/>
          <w:szCs w:val="28"/>
          <w:lang w:val="ru-RU"/>
        </w:rPr>
        <w:t>який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використовується</w:t>
      </w:r>
      <w:proofErr w:type="spellEnd"/>
      <w:r w:rsidRPr="006E15B5">
        <w:rPr>
          <w:sz w:val="28"/>
          <w:szCs w:val="28"/>
          <w:lang w:val="ru-RU"/>
        </w:rPr>
        <w:t xml:space="preserve"> для </w:t>
      </w:r>
      <w:proofErr w:type="spellStart"/>
      <w:r w:rsidRPr="006E15B5">
        <w:rPr>
          <w:sz w:val="28"/>
          <w:szCs w:val="28"/>
          <w:lang w:val="ru-RU"/>
        </w:rPr>
        <w:t>оцінки</w:t>
      </w:r>
      <w:proofErr w:type="spellEnd"/>
      <w:r w:rsidRPr="006E15B5">
        <w:rPr>
          <w:sz w:val="28"/>
          <w:szCs w:val="28"/>
          <w:lang w:val="ru-RU"/>
        </w:rPr>
        <w:t>.</w:t>
      </w:r>
    </w:p>
    <w:p w14:paraId="085FCF0D" w14:textId="77777777" w:rsidR="006E15B5" w:rsidRP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</w:p>
    <w:p w14:paraId="7AA0D6EF" w14:textId="77777777" w:rsidR="006E15B5" w:rsidRP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Існує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кілька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методів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підготовки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кошторису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 xml:space="preserve">, таких як </w:t>
      </w:r>
      <w:proofErr w:type="spellStart"/>
      <w:r w:rsidRPr="006E15B5">
        <w:rPr>
          <w:sz w:val="28"/>
          <w:szCs w:val="28"/>
          <w:lang w:val="ru-RU"/>
        </w:rPr>
        <w:t>параметрична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оцінка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оцінка</w:t>
      </w:r>
      <w:proofErr w:type="spellEnd"/>
      <w:r w:rsidRPr="006E15B5">
        <w:rPr>
          <w:sz w:val="28"/>
          <w:szCs w:val="28"/>
          <w:lang w:val="ru-RU"/>
        </w:rPr>
        <w:t xml:space="preserve"> за аналогами, </w:t>
      </w:r>
      <w:proofErr w:type="spellStart"/>
      <w:r w:rsidRPr="006E15B5">
        <w:rPr>
          <w:sz w:val="28"/>
          <w:szCs w:val="28"/>
          <w:lang w:val="ru-RU"/>
        </w:rPr>
        <w:t>висхідна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оцінка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експертна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оцінка</w:t>
      </w:r>
      <w:proofErr w:type="spellEnd"/>
      <w:r w:rsidRPr="006E15B5">
        <w:rPr>
          <w:sz w:val="28"/>
          <w:szCs w:val="28"/>
          <w:lang w:val="ru-RU"/>
        </w:rPr>
        <w:t xml:space="preserve">. </w:t>
      </w:r>
      <w:proofErr w:type="spellStart"/>
      <w:r w:rsidRPr="006E15B5">
        <w:rPr>
          <w:sz w:val="28"/>
          <w:szCs w:val="28"/>
          <w:lang w:val="ru-RU"/>
        </w:rPr>
        <w:t>Кожен</w:t>
      </w:r>
      <w:proofErr w:type="spellEnd"/>
      <w:r w:rsidRPr="006E15B5">
        <w:rPr>
          <w:sz w:val="28"/>
          <w:szCs w:val="28"/>
          <w:lang w:val="ru-RU"/>
        </w:rPr>
        <w:t xml:space="preserve"> метод </w:t>
      </w:r>
      <w:proofErr w:type="spellStart"/>
      <w:r w:rsidRPr="006E15B5">
        <w:rPr>
          <w:sz w:val="28"/>
          <w:szCs w:val="28"/>
          <w:lang w:val="ru-RU"/>
        </w:rPr>
        <w:t>має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свої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сильні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слабкі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сторони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залежно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від</w:t>
      </w:r>
      <w:proofErr w:type="spellEnd"/>
      <w:r w:rsidRPr="006E15B5">
        <w:rPr>
          <w:sz w:val="28"/>
          <w:szCs w:val="28"/>
          <w:lang w:val="ru-RU"/>
        </w:rPr>
        <w:t xml:space="preserve"> конкретного проекту та </w:t>
      </w:r>
      <w:proofErr w:type="spellStart"/>
      <w:r w:rsidRPr="006E15B5">
        <w:rPr>
          <w:sz w:val="28"/>
          <w:szCs w:val="28"/>
          <w:lang w:val="ru-RU"/>
        </w:rPr>
        <w:t>наявної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інформації</w:t>
      </w:r>
      <w:proofErr w:type="spellEnd"/>
      <w:r w:rsidRPr="006E15B5">
        <w:rPr>
          <w:sz w:val="28"/>
          <w:szCs w:val="28"/>
          <w:lang w:val="ru-RU"/>
        </w:rPr>
        <w:t>.</w:t>
      </w:r>
    </w:p>
    <w:p w14:paraId="076297CC" w14:textId="77777777" w:rsidR="006E15B5" w:rsidRPr="006E15B5" w:rsidRDefault="006E15B5" w:rsidP="006E15B5">
      <w:pPr>
        <w:pStyle w:val="afb"/>
        <w:ind w:left="720"/>
        <w:rPr>
          <w:sz w:val="28"/>
          <w:szCs w:val="28"/>
          <w:lang w:val="ru-RU"/>
        </w:rPr>
      </w:pPr>
    </w:p>
    <w:p w14:paraId="6C662215" w14:textId="77777777" w:rsidR="006E15B5" w:rsidRPr="006E15B5" w:rsidRDefault="006E15B5" w:rsidP="00915E12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Калькуляція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прямих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>:</w:t>
      </w:r>
    </w:p>
    <w:p w14:paraId="25366994" w14:textId="3EDB29FE" w:rsid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  <w:r w:rsidRPr="006E15B5">
        <w:rPr>
          <w:sz w:val="28"/>
          <w:szCs w:val="28"/>
          <w:lang w:val="ru-RU"/>
        </w:rPr>
        <w:t xml:space="preserve">Директ-костинг, </w:t>
      </w:r>
      <w:proofErr w:type="spellStart"/>
      <w:r w:rsidRPr="006E15B5">
        <w:rPr>
          <w:sz w:val="28"/>
          <w:szCs w:val="28"/>
          <w:lang w:val="ru-RU"/>
        </w:rPr>
        <w:t>також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відомий</w:t>
      </w:r>
      <w:proofErr w:type="spellEnd"/>
      <w:r w:rsidRPr="006E15B5">
        <w:rPr>
          <w:sz w:val="28"/>
          <w:szCs w:val="28"/>
          <w:lang w:val="ru-RU"/>
        </w:rPr>
        <w:t xml:space="preserve"> як </w:t>
      </w:r>
      <w:proofErr w:type="spellStart"/>
      <w:r w:rsidRPr="006E15B5">
        <w:rPr>
          <w:sz w:val="28"/>
          <w:szCs w:val="28"/>
          <w:lang w:val="ru-RU"/>
        </w:rPr>
        <w:t>калькулювання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змінних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або</w:t>
      </w:r>
      <w:proofErr w:type="spellEnd"/>
      <w:r w:rsidRPr="006E15B5">
        <w:rPr>
          <w:sz w:val="28"/>
          <w:szCs w:val="28"/>
          <w:lang w:val="ru-RU"/>
        </w:rPr>
        <w:t xml:space="preserve"> маржинальна </w:t>
      </w:r>
      <w:proofErr w:type="spellStart"/>
      <w:r w:rsidRPr="006E15B5">
        <w:rPr>
          <w:sz w:val="28"/>
          <w:szCs w:val="28"/>
          <w:lang w:val="ru-RU"/>
        </w:rPr>
        <w:t>калькуляція</w:t>
      </w:r>
      <w:proofErr w:type="spellEnd"/>
      <w:r w:rsidRPr="006E15B5">
        <w:rPr>
          <w:sz w:val="28"/>
          <w:szCs w:val="28"/>
          <w:lang w:val="ru-RU"/>
        </w:rPr>
        <w:t xml:space="preserve">, - </w:t>
      </w:r>
      <w:proofErr w:type="spellStart"/>
      <w:r w:rsidRPr="006E15B5">
        <w:rPr>
          <w:sz w:val="28"/>
          <w:szCs w:val="28"/>
          <w:lang w:val="ru-RU"/>
        </w:rPr>
        <w:t>це</w:t>
      </w:r>
      <w:proofErr w:type="spellEnd"/>
      <w:r w:rsidRPr="006E15B5">
        <w:rPr>
          <w:sz w:val="28"/>
          <w:szCs w:val="28"/>
          <w:lang w:val="ru-RU"/>
        </w:rPr>
        <w:t xml:space="preserve"> метод </w:t>
      </w:r>
      <w:proofErr w:type="spellStart"/>
      <w:r w:rsidRPr="006E15B5">
        <w:rPr>
          <w:sz w:val="28"/>
          <w:szCs w:val="28"/>
          <w:lang w:val="ru-RU"/>
        </w:rPr>
        <w:t>бухгалтерського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обліку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який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враховує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лише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змінні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 на </w:t>
      </w:r>
      <w:proofErr w:type="spellStart"/>
      <w:r w:rsidRPr="006E15B5">
        <w:rPr>
          <w:sz w:val="28"/>
          <w:szCs w:val="28"/>
          <w:lang w:val="ru-RU"/>
        </w:rPr>
        <w:t>виробництво</w:t>
      </w:r>
      <w:proofErr w:type="spellEnd"/>
      <w:r w:rsidRPr="006E15B5">
        <w:rPr>
          <w:sz w:val="28"/>
          <w:szCs w:val="28"/>
          <w:lang w:val="ru-RU"/>
        </w:rPr>
        <w:t xml:space="preserve"> при </w:t>
      </w:r>
      <w:proofErr w:type="spellStart"/>
      <w:r w:rsidRPr="006E15B5">
        <w:rPr>
          <w:sz w:val="28"/>
          <w:szCs w:val="28"/>
          <w:lang w:val="ru-RU"/>
        </w:rPr>
        <w:t>розрахунку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собівартості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реалізованої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продукції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визначенні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рентабельності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продукції</w:t>
      </w:r>
      <w:proofErr w:type="spellEnd"/>
      <w:r w:rsidRPr="006E15B5">
        <w:rPr>
          <w:sz w:val="28"/>
          <w:szCs w:val="28"/>
          <w:lang w:val="ru-RU"/>
        </w:rPr>
        <w:t xml:space="preserve">. За такого </w:t>
      </w:r>
      <w:proofErr w:type="spellStart"/>
      <w:r w:rsidRPr="006E15B5">
        <w:rPr>
          <w:sz w:val="28"/>
          <w:szCs w:val="28"/>
          <w:lang w:val="ru-RU"/>
        </w:rPr>
        <w:t>підходу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постійні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розглядаються</w:t>
      </w:r>
      <w:proofErr w:type="spellEnd"/>
      <w:r w:rsidRPr="006E15B5">
        <w:rPr>
          <w:sz w:val="28"/>
          <w:szCs w:val="28"/>
          <w:lang w:val="ru-RU"/>
        </w:rPr>
        <w:t xml:space="preserve"> як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періоду</w:t>
      </w:r>
      <w:proofErr w:type="spellEnd"/>
      <w:r w:rsidRPr="006E15B5">
        <w:rPr>
          <w:sz w:val="28"/>
          <w:szCs w:val="28"/>
          <w:lang w:val="ru-RU"/>
        </w:rPr>
        <w:t xml:space="preserve"> і не </w:t>
      </w:r>
      <w:proofErr w:type="spellStart"/>
      <w:r w:rsidRPr="006E15B5">
        <w:rPr>
          <w:sz w:val="28"/>
          <w:szCs w:val="28"/>
          <w:lang w:val="ru-RU"/>
        </w:rPr>
        <w:t>розподіляються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між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окремими</w:t>
      </w:r>
      <w:proofErr w:type="spellEnd"/>
      <w:r w:rsidRPr="006E15B5">
        <w:rPr>
          <w:sz w:val="28"/>
          <w:szCs w:val="28"/>
          <w:lang w:val="ru-RU"/>
        </w:rPr>
        <w:t xml:space="preserve"> продуктами. Директ-костинг часто </w:t>
      </w:r>
      <w:proofErr w:type="spellStart"/>
      <w:r w:rsidRPr="006E15B5">
        <w:rPr>
          <w:sz w:val="28"/>
          <w:szCs w:val="28"/>
          <w:lang w:val="ru-RU"/>
        </w:rPr>
        <w:t>використовують</w:t>
      </w:r>
      <w:proofErr w:type="spellEnd"/>
      <w:r w:rsidRPr="006E15B5">
        <w:rPr>
          <w:sz w:val="28"/>
          <w:szCs w:val="28"/>
          <w:lang w:val="ru-RU"/>
        </w:rPr>
        <w:t xml:space="preserve"> для </w:t>
      </w:r>
      <w:proofErr w:type="spellStart"/>
      <w:r w:rsidRPr="006E15B5">
        <w:rPr>
          <w:sz w:val="28"/>
          <w:szCs w:val="28"/>
          <w:lang w:val="ru-RU"/>
        </w:rPr>
        <w:t>прийняття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короткострокових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рішень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оскільки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він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дає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чітке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уявлення</w:t>
      </w:r>
      <w:proofErr w:type="spellEnd"/>
      <w:r w:rsidRPr="006E15B5">
        <w:rPr>
          <w:sz w:val="28"/>
          <w:szCs w:val="28"/>
          <w:lang w:val="ru-RU"/>
        </w:rPr>
        <w:t xml:space="preserve"> про </w:t>
      </w:r>
      <w:proofErr w:type="spellStart"/>
      <w:r w:rsidRPr="006E15B5">
        <w:rPr>
          <w:sz w:val="28"/>
          <w:szCs w:val="28"/>
          <w:lang w:val="ru-RU"/>
        </w:rPr>
        <w:t>маржинальний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дохід</w:t>
      </w:r>
      <w:proofErr w:type="spellEnd"/>
      <w:r w:rsidRPr="006E15B5">
        <w:rPr>
          <w:sz w:val="28"/>
          <w:szCs w:val="28"/>
          <w:lang w:val="ru-RU"/>
        </w:rPr>
        <w:t xml:space="preserve"> - </w:t>
      </w:r>
      <w:proofErr w:type="spellStart"/>
      <w:r w:rsidRPr="006E15B5">
        <w:rPr>
          <w:sz w:val="28"/>
          <w:szCs w:val="28"/>
          <w:lang w:val="ru-RU"/>
        </w:rPr>
        <w:t>різницю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між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виручкою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від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реалізації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змінними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витратами</w:t>
      </w:r>
      <w:proofErr w:type="spellEnd"/>
      <w:r w:rsidRPr="006E15B5">
        <w:rPr>
          <w:sz w:val="28"/>
          <w:szCs w:val="28"/>
          <w:lang w:val="ru-RU"/>
        </w:rPr>
        <w:t>.</w:t>
      </w:r>
    </w:p>
    <w:p w14:paraId="78E6D3AE" w14:textId="77777777" w:rsidR="006E15B5" w:rsidRP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</w:p>
    <w:p w14:paraId="337D269D" w14:textId="77777777" w:rsidR="006E15B5" w:rsidRP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  <w:r w:rsidRPr="006E15B5">
        <w:rPr>
          <w:sz w:val="28"/>
          <w:szCs w:val="28"/>
          <w:lang w:val="ru-RU"/>
        </w:rPr>
        <w:t xml:space="preserve">До </w:t>
      </w:r>
      <w:proofErr w:type="spellStart"/>
      <w:r w:rsidRPr="006E15B5">
        <w:rPr>
          <w:sz w:val="28"/>
          <w:szCs w:val="28"/>
          <w:lang w:val="ru-RU"/>
        </w:rPr>
        <w:t>переваг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калькулювання</w:t>
      </w:r>
      <w:proofErr w:type="spellEnd"/>
      <w:r w:rsidRPr="006E15B5">
        <w:rPr>
          <w:sz w:val="28"/>
          <w:szCs w:val="28"/>
          <w:lang w:val="ru-RU"/>
        </w:rPr>
        <w:t xml:space="preserve"> за </w:t>
      </w:r>
      <w:proofErr w:type="spellStart"/>
      <w:r w:rsidRPr="006E15B5">
        <w:rPr>
          <w:sz w:val="28"/>
          <w:szCs w:val="28"/>
          <w:lang w:val="ru-RU"/>
        </w:rPr>
        <w:t>прямими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витратами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можна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віднести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його</w:t>
      </w:r>
      <w:proofErr w:type="spellEnd"/>
      <w:r w:rsidRPr="006E15B5">
        <w:rPr>
          <w:sz w:val="28"/>
          <w:szCs w:val="28"/>
          <w:lang w:val="ru-RU"/>
        </w:rPr>
        <w:t xml:space="preserve"> простоту, </w:t>
      </w:r>
      <w:proofErr w:type="spellStart"/>
      <w:r w:rsidRPr="006E15B5">
        <w:rPr>
          <w:sz w:val="28"/>
          <w:szCs w:val="28"/>
          <w:lang w:val="ru-RU"/>
        </w:rPr>
        <w:t>легкість</w:t>
      </w:r>
      <w:proofErr w:type="spellEnd"/>
      <w:r w:rsidRPr="006E15B5">
        <w:rPr>
          <w:sz w:val="28"/>
          <w:szCs w:val="28"/>
          <w:lang w:val="ru-RU"/>
        </w:rPr>
        <w:t xml:space="preserve"> для </w:t>
      </w:r>
      <w:proofErr w:type="spellStart"/>
      <w:r w:rsidRPr="006E15B5">
        <w:rPr>
          <w:sz w:val="28"/>
          <w:szCs w:val="28"/>
          <w:lang w:val="ru-RU"/>
        </w:rPr>
        <w:t>розуміння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здатність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підкреслити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зв'язок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між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витратами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обсягами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виробництва</w:t>
      </w:r>
      <w:proofErr w:type="spellEnd"/>
      <w:r w:rsidRPr="006E15B5">
        <w:rPr>
          <w:sz w:val="28"/>
          <w:szCs w:val="28"/>
          <w:lang w:val="ru-RU"/>
        </w:rPr>
        <w:t xml:space="preserve">. </w:t>
      </w:r>
      <w:proofErr w:type="spellStart"/>
      <w:r w:rsidRPr="006E15B5">
        <w:rPr>
          <w:sz w:val="28"/>
          <w:szCs w:val="28"/>
          <w:lang w:val="ru-RU"/>
        </w:rPr>
        <w:t>Однак</w:t>
      </w:r>
      <w:proofErr w:type="spellEnd"/>
      <w:r w:rsidRPr="006E15B5">
        <w:rPr>
          <w:sz w:val="28"/>
          <w:szCs w:val="28"/>
          <w:lang w:val="ru-RU"/>
        </w:rPr>
        <w:t xml:space="preserve"> у </w:t>
      </w:r>
      <w:proofErr w:type="spellStart"/>
      <w:r w:rsidRPr="006E15B5">
        <w:rPr>
          <w:sz w:val="28"/>
          <w:szCs w:val="28"/>
          <w:lang w:val="ru-RU"/>
        </w:rPr>
        <w:t>довгостроковій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перспективі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калькулювання</w:t>
      </w:r>
      <w:proofErr w:type="spellEnd"/>
      <w:r w:rsidRPr="006E15B5">
        <w:rPr>
          <w:sz w:val="28"/>
          <w:szCs w:val="28"/>
          <w:lang w:val="ru-RU"/>
        </w:rPr>
        <w:t xml:space="preserve"> за </w:t>
      </w:r>
      <w:proofErr w:type="spellStart"/>
      <w:r w:rsidRPr="006E15B5">
        <w:rPr>
          <w:sz w:val="28"/>
          <w:szCs w:val="28"/>
          <w:lang w:val="ru-RU"/>
        </w:rPr>
        <w:t>прямими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витратами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може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вводити</w:t>
      </w:r>
      <w:proofErr w:type="spellEnd"/>
      <w:r w:rsidRPr="006E15B5">
        <w:rPr>
          <w:sz w:val="28"/>
          <w:szCs w:val="28"/>
          <w:lang w:val="ru-RU"/>
        </w:rPr>
        <w:t xml:space="preserve"> в </w:t>
      </w:r>
      <w:proofErr w:type="spellStart"/>
      <w:r w:rsidRPr="006E15B5">
        <w:rPr>
          <w:sz w:val="28"/>
          <w:szCs w:val="28"/>
          <w:lang w:val="ru-RU"/>
        </w:rPr>
        <w:t>оману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оскільки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воно</w:t>
      </w:r>
      <w:proofErr w:type="spellEnd"/>
      <w:r w:rsidRPr="006E15B5">
        <w:rPr>
          <w:sz w:val="28"/>
          <w:szCs w:val="28"/>
          <w:lang w:val="ru-RU"/>
        </w:rPr>
        <w:t xml:space="preserve"> не </w:t>
      </w:r>
      <w:proofErr w:type="spellStart"/>
      <w:r w:rsidRPr="006E15B5">
        <w:rPr>
          <w:sz w:val="28"/>
          <w:szCs w:val="28"/>
          <w:lang w:val="ru-RU"/>
        </w:rPr>
        <w:t>враховує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постійні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які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можуть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вплинути</w:t>
      </w:r>
      <w:proofErr w:type="spellEnd"/>
      <w:r w:rsidRPr="006E15B5">
        <w:rPr>
          <w:sz w:val="28"/>
          <w:szCs w:val="28"/>
          <w:lang w:val="ru-RU"/>
        </w:rPr>
        <w:t xml:space="preserve"> на </w:t>
      </w:r>
      <w:proofErr w:type="spellStart"/>
      <w:r w:rsidRPr="006E15B5">
        <w:rPr>
          <w:sz w:val="28"/>
          <w:szCs w:val="28"/>
          <w:lang w:val="ru-RU"/>
        </w:rPr>
        <w:t>загальну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прибутковість</w:t>
      </w:r>
      <w:proofErr w:type="spellEnd"/>
      <w:r w:rsidRPr="006E15B5">
        <w:rPr>
          <w:sz w:val="28"/>
          <w:szCs w:val="28"/>
          <w:lang w:val="ru-RU"/>
        </w:rPr>
        <w:t>.</w:t>
      </w:r>
    </w:p>
    <w:p w14:paraId="633F1253" w14:textId="77777777" w:rsidR="006E15B5" w:rsidRPr="006E15B5" w:rsidRDefault="006E15B5" w:rsidP="006E15B5">
      <w:pPr>
        <w:pStyle w:val="afb"/>
        <w:ind w:left="720"/>
        <w:rPr>
          <w:sz w:val="28"/>
          <w:szCs w:val="28"/>
          <w:lang w:val="ru-RU"/>
        </w:rPr>
      </w:pPr>
    </w:p>
    <w:p w14:paraId="05AEEA53" w14:textId="77777777" w:rsidR="006E15B5" w:rsidRPr="006E15B5" w:rsidRDefault="006E15B5" w:rsidP="00915E12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r w:rsidRPr="006E15B5">
        <w:rPr>
          <w:sz w:val="28"/>
          <w:szCs w:val="28"/>
          <w:lang w:val="ru-RU"/>
        </w:rPr>
        <w:t>Стандарт-</w:t>
      </w:r>
      <w:proofErr w:type="spellStart"/>
      <w:r w:rsidRPr="006E15B5">
        <w:rPr>
          <w:sz w:val="28"/>
          <w:szCs w:val="28"/>
          <w:lang w:val="ru-RU"/>
        </w:rPr>
        <w:t>костинг</w:t>
      </w:r>
      <w:proofErr w:type="spellEnd"/>
      <w:r w:rsidRPr="006E15B5">
        <w:rPr>
          <w:sz w:val="28"/>
          <w:szCs w:val="28"/>
          <w:lang w:val="ru-RU"/>
        </w:rPr>
        <w:t>:</w:t>
      </w:r>
    </w:p>
    <w:p w14:paraId="22602269" w14:textId="74D95601" w:rsid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  <w:r w:rsidRPr="006E15B5">
        <w:rPr>
          <w:sz w:val="28"/>
          <w:szCs w:val="28"/>
          <w:lang w:val="ru-RU"/>
        </w:rPr>
        <w:t>Стандарт-</w:t>
      </w:r>
      <w:proofErr w:type="spellStart"/>
      <w:r w:rsidRPr="006E15B5">
        <w:rPr>
          <w:sz w:val="28"/>
          <w:szCs w:val="28"/>
          <w:lang w:val="ru-RU"/>
        </w:rPr>
        <w:t>костинг</w:t>
      </w:r>
      <w:proofErr w:type="spellEnd"/>
      <w:r w:rsidRPr="006E15B5">
        <w:rPr>
          <w:sz w:val="28"/>
          <w:szCs w:val="28"/>
          <w:lang w:val="ru-RU"/>
        </w:rPr>
        <w:t xml:space="preserve"> - </w:t>
      </w:r>
      <w:proofErr w:type="spellStart"/>
      <w:r w:rsidRPr="006E15B5">
        <w:rPr>
          <w:sz w:val="28"/>
          <w:szCs w:val="28"/>
          <w:lang w:val="ru-RU"/>
        </w:rPr>
        <w:t>це</w:t>
      </w:r>
      <w:proofErr w:type="spellEnd"/>
      <w:r w:rsidRPr="006E15B5">
        <w:rPr>
          <w:sz w:val="28"/>
          <w:szCs w:val="28"/>
          <w:lang w:val="ru-RU"/>
        </w:rPr>
        <w:t xml:space="preserve"> метод </w:t>
      </w:r>
      <w:proofErr w:type="spellStart"/>
      <w:r w:rsidRPr="006E15B5">
        <w:rPr>
          <w:sz w:val="28"/>
          <w:szCs w:val="28"/>
          <w:lang w:val="ru-RU"/>
        </w:rPr>
        <w:t>обліку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 xml:space="preserve">, за </w:t>
      </w:r>
      <w:proofErr w:type="spellStart"/>
      <w:r w:rsidRPr="006E15B5">
        <w:rPr>
          <w:sz w:val="28"/>
          <w:szCs w:val="28"/>
          <w:lang w:val="ru-RU"/>
        </w:rPr>
        <w:t>яким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кожній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одиниці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продукції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присвоюються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заздалегідь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визначені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або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оцінені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r w:rsidRPr="006E15B5">
        <w:rPr>
          <w:sz w:val="28"/>
          <w:szCs w:val="28"/>
          <w:lang w:val="ru-RU"/>
        </w:rPr>
        <w:lastRenderedPageBreak/>
        <w:t>(</w:t>
      </w:r>
      <w:proofErr w:type="spellStart"/>
      <w:r w:rsidRPr="006E15B5">
        <w:rPr>
          <w:sz w:val="28"/>
          <w:szCs w:val="28"/>
          <w:lang w:val="ru-RU"/>
        </w:rPr>
        <w:t>стандартні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). </w:t>
      </w:r>
      <w:proofErr w:type="spellStart"/>
      <w:r w:rsidRPr="006E15B5">
        <w:rPr>
          <w:sz w:val="28"/>
          <w:szCs w:val="28"/>
          <w:lang w:val="ru-RU"/>
        </w:rPr>
        <w:t>Ці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стандартні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базуються</w:t>
      </w:r>
      <w:proofErr w:type="spellEnd"/>
      <w:r w:rsidRPr="006E15B5">
        <w:rPr>
          <w:sz w:val="28"/>
          <w:szCs w:val="28"/>
          <w:lang w:val="ru-RU"/>
        </w:rPr>
        <w:t xml:space="preserve"> на </w:t>
      </w:r>
      <w:proofErr w:type="spellStart"/>
      <w:r w:rsidRPr="006E15B5">
        <w:rPr>
          <w:sz w:val="28"/>
          <w:szCs w:val="28"/>
          <w:lang w:val="ru-RU"/>
        </w:rPr>
        <w:t>історичних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даних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галузевих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показниках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або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експертних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оцінках</w:t>
      </w:r>
      <w:proofErr w:type="spellEnd"/>
      <w:r w:rsidRPr="006E15B5">
        <w:rPr>
          <w:sz w:val="28"/>
          <w:szCs w:val="28"/>
          <w:lang w:val="ru-RU"/>
        </w:rPr>
        <w:t xml:space="preserve"> і </w:t>
      </w:r>
      <w:proofErr w:type="spellStart"/>
      <w:r w:rsidRPr="006E15B5">
        <w:rPr>
          <w:sz w:val="28"/>
          <w:szCs w:val="28"/>
          <w:lang w:val="ru-RU"/>
        </w:rPr>
        <w:t>використовуються</w:t>
      </w:r>
      <w:proofErr w:type="spellEnd"/>
      <w:r w:rsidRPr="006E15B5">
        <w:rPr>
          <w:sz w:val="28"/>
          <w:szCs w:val="28"/>
          <w:lang w:val="ru-RU"/>
        </w:rPr>
        <w:t xml:space="preserve"> як основа для </w:t>
      </w:r>
      <w:proofErr w:type="spellStart"/>
      <w:r w:rsidRPr="006E15B5">
        <w:rPr>
          <w:sz w:val="28"/>
          <w:szCs w:val="28"/>
          <w:lang w:val="ru-RU"/>
        </w:rPr>
        <w:t>порівняння</w:t>
      </w:r>
      <w:proofErr w:type="spellEnd"/>
      <w:r w:rsidRPr="006E15B5">
        <w:rPr>
          <w:sz w:val="28"/>
          <w:szCs w:val="28"/>
          <w:lang w:val="ru-RU"/>
        </w:rPr>
        <w:t xml:space="preserve"> з </w:t>
      </w:r>
      <w:proofErr w:type="spellStart"/>
      <w:r w:rsidRPr="006E15B5">
        <w:rPr>
          <w:sz w:val="28"/>
          <w:szCs w:val="28"/>
          <w:lang w:val="ru-RU"/>
        </w:rPr>
        <w:t>фактичними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витратами</w:t>
      </w:r>
      <w:proofErr w:type="spellEnd"/>
      <w:r w:rsidRPr="006E15B5">
        <w:rPr>
          <w:sz w:val="28"/>
          <w:szCs w:val="28"/>
          <w:lang w:val="ru-RU"/>
        </w:rPr>
        <w:t xml:space="preserve">. </w:t>
      </w:r>
      <w:proofErr w:type="spellStart"/>
      <w:r w:rsidRPr="006E15B5">
        <w:rPr>
          <w:sz w:val="28"/>
          <w:szCs w:val="28"/>
          <w:lang w:val="ru-RU"/>
        </w:rPr>
        <w:t>Різниця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між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фактичними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стандартними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витратами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відома</w:t>
      </w:r>
      <w:proofErr w:type="spellEnd"/>
      <w:r w:rsidRPr="006E15B5">
        <w:rPr>
          <w:sz w:val="28"/>
          <w:szCs w:val="28"/>
          <w:lang w:val="ru-RU"/>
        </w:rPr>
        <w:t xml:space="preserve"> як </w:t>
      </w:r>
      <w:proofErr w:type="spellStart"/>
      <w:r w:rsidRPr="006E15B5">
        <w:rPr>
          <w:sz w:val="28"/>
          <w:szCs w:val="28"/>
          <w:lang w:val="ru-RU"/>
        </w:rPr>
        <w:t>відхилення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може</w:t>
      </w:r>
      <w:proofErr w:type="spellEnd"/>
      <w:r w:rsidRPr="006E15B5">
        <w:rPr>
          <w:sz w:val="28"/>
          <w:szCs w:val="28"/>
          <w:lang w:val="ru-RU"/>
        </w:rPr>
        <w:t xml:space="preserve"> бути </w:t>
      </w:r>
      <w:proofErr w:type="spellStart"/>
      <w:r w:rsidRPr="006E15B5">
        <w:rPr>
          <w:sz w:val="28"/>
          <w:szCs w:val="28"/>
          <w:lang w:val="ru-RU"/>
        </w:rPr>
        <w:t>проаналізована</w:t>
      </w:r>
      <w:proofErr w:type="spellEnd"/>
      <w:r w:rsidRPr="006E15B5">
        <w:rPr>
          <w:sz w:val="28"/>
          <w:szCs w:val="28"/>
          <w:lang w:val="ru-RU"/>
        </w:rPr>
        <w:t xml:space="preserve"> для </w:t>
      </w:r>
      <w:proofErr w:type="spellStart"/>
      <w:r w:rsidRPr="006E15B5">
        <w:rPr>
          <w:sz w:val="28"/>
          <w:szCs w:val="28"/>
          <w:lang w:val="ru-RU"/>
        </w:rPr>
        <w:t>виявлення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неефективності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моніторингу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продуктивності</w:t>
      </w:r>
      <w:proofErr w:type="spellEnd"/>
      <w:r w:rsidRPr="006E15B5">
        <w:rPr>
          <w:sz w:val="28"/>
          <w:szCs w:val="28"/>
          <w:lang w:val="ru-RU"/>
        </w:rPr>
        <w:t xml:space="preserve"> та контролю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>.</w:t>
      </w:r>
    </w:p>
    <w:p w14:paraId="50C55F05" w14:textId="77777777" w:rsidR="006E15B5" w:rsidRPr="006E15B5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</w:p>
    <w:p w14:paraId="50C91295" w14:textId="5D14C8B8" w:rsidR="00361937" w:rsidRPr="00361937" w:rsidRDefault="006E15B5" w:rsidP="006E15B5">
      <w:pPr>
        <w:pStyle w:val="afb"/>
        <w:ind w:left="720" w:firstLine="0"/>
        <w:rPr>
          <w:sz w:val="28"/>
          <w:szCs w:val="28"/>
          <w:lang w:val="ru-RU"/>
        </w:rPr>
      </w:pPr>
      <w:proofErr w:type="spellStart"/>
      <w:r w:rsidRPr="006E15B5">
        <w:rPr>
          <w:sz w:val="28"/>
          <w:szCs w:val="28"/>
          <w:lang w:val="ru-RU"/>
        </w:rPr>
        <w:t>Калькуляція</w:t>
      </w:r>
      <w:proofErr w:type="spellEnd"/>
      <w:r w:rsidRPr="006E15B5">
        <w:rPr>
          <w:sz w:val="28"/>
          <w:szCs w:val="28"/>
          <w:lang w:val="ru-RU"/>
        </w:rPr>
        <w:t xml:space="preserve"> за </w:t>
      </w:r>
      <w:proofErr w:type="spellStart"/>
      <w:r w:rsidRPr="006E15B5">
        <w:rPr>
          <w:sz w:val="28"/>
          <w:szCs w:val="28"/>
          <w:lang w:val="ru-RU"/>
        </w:rPr>
        <w:t>стандартними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витратами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спрощує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процес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бухгалтерського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обліку</w:t>
      </w:r>
      <w:proofErr w:type="spellEnd"/>
      <w:r w:rsidRPr="006E15B5">
        <w:rPr>
          <w:sz w:val="28"/>
          <w:szCs w:val="28"/>
          <w:lang w:val="ru-RU"/>
        </w:rPr>
        <w:t xml:space="preserve">, </w:t>
      </w:r>
      <w:proofErr w:type="spellStart"/>
      <w:r w:rsidRPr="006E15B5">
        <w:rPr>
          <w:sz w:val="28"/>
          <w:szCs w:val="28"/>
          <w:lang w:val="ru-RU"/>
        </w:rPr>
        <w:t>полегшує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бюджетування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прийняття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рішень</w:t>
      </w:r>
      <w:proofErr w:type="spellEnd"/>
      <w:r w:rsidRPr="006E15B5">
        <w:rPr>
          <w:sz w:val="28"/>
          <w:szCs w:val="28"/>
          <w:lang w:val="ru-RU"/>
        </w:rPr>
        <w:t xml:space="preserve">. </w:t>
      </w:r>
      <w:proofErr w:type="spellStart"/>
      <w:r w:rsidRPr="006E15B5">
        <w:rPr>
          <w:sz w:val="28"/>
          <w:szCs w:val="28"/>
          <w:lang w:val="ru-RU"/>
        </w:rPr>
        <w:t>Однак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воно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може</w:t>
      </w:r>
      <w:proofErr w:type="spellEnd"/>
      <w:r w:rsidRPr="006E15B5">
        <w:rPr>
          <w:sz w:val="28"/>
          <w:szCs w:val="28"/>
          <w:lang w:val="ru-RU"/>
        </w:rPr>
        <w:t xml:space="preserve"> неточно </w:t>
      </w:r>
      <w:proofErr w:type="spellStart"/>
      <w:r w:rsidRPr="006E15B5">
        <w:rPr>
          <w:sz w:val="28"/>
          <w:szCs w:val="28"/>
          <w:lang w:val="ru-RU"/>
        </w:rPr>
        <w:t>відображати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фактичну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собівартість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продукції</w:t>
      </w:r>
      <w:proofErr w:type="spellEnd"/>
      <w:r w:rsidRPr="006E15B5">
        <w:rPr>
          <w:sz w:val="28"/>
          <w:szCs w:val="28"/>
          <w:lang w:val="ru-RU"/>
        </w:rPr>
        <w:t xml:space="preserve">, особливо в </w:t>
      </w:r>
      <w:proofErr w:type="spellStart"/>
      <w:r w:rsidRPr="006E15B5">
        <w:rPr>
          <w:sz w:val="28"/>
          <w:szCs w:val="28"/>
          <w:lang w:val="ru-RU"/>
        </w:rPr>
        <w:t>галузях</w:t>
      </w:r>
      <w:proofErr w:type="spellEnd"/>
      <w:r w:rsidRPr="006E15B5">
        <w:rPr>
          <w:sz w:val="28"/>
          <w:szCs w:val="28"/>
          <w:lang w:val="ru-RU"/>
        </w:rPr>
        <w:t xml:space="preserve">, де </w:t>
      </w:r>
      <w:proofErr w:type="spellStart"/>
      <w:r w:rsidRPr="006E15B5">
        <w:rPr>
          <w:sz w:val="28"/>
          <w:szCs w:val="28"/>
          <w:lang w:val="ru-RU"/>
        </w:rPr>
        <w:t>швидко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змінюються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структури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або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технологічні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досягнення</w:t>
      </w:r>
      <w:proofErr w:type="spellEnd"/>
      <w:r w:rsidRPr="006E15B5">
        <w:rPr>
          <w:sz w:val="28"/>
          <w:szCs w:val="28"/>
          <w:lang w:val="ru-RU"/>
        </w:rPr>
        <w:t xml:space="preserve">. </w:t>
      </w:r>
      <w:proofErr w:type="spellStart"/>
      <w:r w:rsidRPr="006E15B5">
        <w:rPr>
          <w:sz w:val="28"/>
          <w:szCs w:val="28"/>
          <w:lang w:val="ru-RU"/>
        </w:rPr>
        <w:t>Регулярне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оновлення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стандартних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витрат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необхідне</w:t>
      </w:r>
      <w:proofErr w:type="spellEnd"/>
      <w:r w:rsidRPr="006E15B5">
        <w:rPr>
          <w:sz w:val="28"/>
          <w:szCs w:val="28"/>
          <w:lang w:val="ru-RU"/>
        </w:rPr>
        <w:t xml:space="preserve"> для </w:t>
      </w:r>
      <w:proofErr w:type="spellStart"/>
      <w:r w:rsidRPr="006E15B5">
        <w:rPr>
          <w:sz w:val="28"/>
          <w:szCs w:val="28"/>
          <w:lang w:val="ru-RU"/>
        </w:rPr>
        <w:t>підтримання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їхньої</w:t>
      </w:r>
      <w:proofErr w:type="spellEnd"/>
      <w:r w:rsidRPr="006E15B5">
        <w:rPr>
          <w:sz w:val="28"/>
          <w:szCs w:val="28"/>
          <w:lang w:val="ru-RU"/>
        </w:rPr>
        <w:t xml:space="preserve"> </w:t>
      </w:r>
      <w:proofErr w:type="spellStart"/>
      <w:r w:rsidRPr="006E15B5">
        <w:rPr>
          <w:sz w:val="28"/>
          <w:szCs w:val="28"/>
          <w:lang w:val="ru-RU"/>
        </w:rPr>
        <w:t>актуальності</w:t>
      </w:r>
      <w:proofErr w:type="spellEnd"/>
      <w:r w:rsidRPr="006E15B5">
        <w:rPr>
          <w:sz w:val="28"/>
          <w:szCs w:val="28"/>
          <w:lang w:val="ru-RU"/>
        </w:rPr>
        <w:t xml:space="preserve"> та </w:t>
      </w:r>
      <w:proofErr w:type="spellStart"/>
      <w:r w:rsidRPr="006E15B5">
        <w:rPr>
          <w:sz w:val="28"/>
          <w:szCs w:val="28"/>
          <w:lang w:val="ru-RU"/>
        </w:rPr>
        <w:t>точності</w:t>
      </w:r>
      <w:proofErr w:type="spellEnd"/>
      <w:r w:rsidRPr="006E15B5">
        <w:rPr>
          <w:sz w:val="28"/>
          <w:szCs w:val="28"/>
          <w:lang w:val="ru-RU"/>
        </w:rPr>
        <w:t>.</w:t>
      </w:r>
    </w:p>
    <w:sectPr w:rsidR="00361937" w:rsidRPr="00361937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34E30" w14:textId="77777777" w:rsidR="00915E12" w:rsidRDefault="00915E12">
      <w:r>
        <w:separator/>
      </w:r>
    </w:p>
  </w:endnote>
  <w:endnote w:type="continuationSeparator" w:id="0">
    <w:p w14:paraId="6675BED2" w14:textId="77777777" w:rsidR="00915E12" w:rsidRDefault="00915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C6DDF" w14:textId="77777777" w:rsidR="00915E12" w:rsidRDefault="00915E12">
      <w:r>
        <w:separator/>
      </w:r>
    </w:p>
  </w:footnote>
  <w:footnote w:type="continuationSeparator" w:id="0">
    <w:p w14:paraId="53733BFB" w14:textId="77777777" w:rsidR="00915E12" w:rsidRDefault="00915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A662E"/>
    <w:multiLevelType w:val="hybridMultilevel"/>
    <w:tmpl w:val="D11A7C0A"/>
    <w:lvl w:ilvl="0" w:tplc="DAD480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423F1"/>
    <w:multiLevelType w:val="hybridMultilevel"/>
    <w:tmpl w:val="BF222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1D"/>
    <w:rsid w:val="00224C1D"/>
    <w:rsid w:val="00361937"/>
    <w:rsid w:val="006E15B5"/>
    <w:rsid w:val="00733B6E"/>
    <w:rsid w:val="00915E12"/>
    <w:rsid w:val="00C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AB62"/>
  <w15:docId w15:val="{5B011C58-C621-4CBB-9519-1E2C5F1C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lastModifiedBy>gosha dava</cp:lastModifiedBy>
  <cp:revision>2</cp:revision>
  <dcterms:created xsi:type="dcterms:W3CDTF">2023-04-25T10:02:00Z</dcterms:created>
  <dcterms:modified xsi:type="dcterms:W3CDTF">2023-04-25T10:02:00Z</dcterms:modified>
</cp:coreProperties>
</file>