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08"/>
        <w:tblW w:w="0" w:type="auto"/>
        <w:tblInd w:w="-70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1"/>
              <w:ind w:left="984" w:right="631" w:firstLine="990"/>
              <w:jc w:val="center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911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911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911"/>
              <w:ind w:left="252" w:right="227"/>
              <w:jc w:val="center"/>
              <w:spacing w:before="8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Спеціалізоване програмування автоматизованих систем</w:t>
            </w:r>
            <w:r>
              <w:rPr>
                <w:b/>
                <w:sz w:val="28"/>
                <w:szCs w:val="28"/>
              </w:rPr>
              <w:t xml:space="preserve">»</w:t>
            </w:r>
            <w:r/>
          </w:p>
          <w:p>
            <w:pPr>
              <w:pStyle w:val="911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11"/>
              <w:jc w:val="center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911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4</w:t>
            </w:r>
            <w:r/>
          </w:p>
          <w:p>
            <w:pPr>
              <w:pStyle w:val="911"/>
              <w:ind w:left="252" w:right="227"/>
              <w:jc w:val="center"/>
              <w:spacing w:before="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ТЕМА: Алгоритми кластеризації</w:t>
            </w:r>
            <w:r>
              <w:rPr>
                <w:sz w:val="24"/>
                <w:szCs w:val="24"/>
              </w:rPr>
              <w:t xml:space="preserve">»</w:t>
            </w:r>
            <w:r/>
          </w:p>
          <w:p>
            <w:pPr>
              <w:pStyle w:val="911"/>
              <w:jc w:val="center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911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911"/>
              <w:ind w:left="235"/>
              <w:jc w:val="center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911"/>
              <w:ind w:left="255" w:right="1000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911"/>
              <w:ind w:left="240"/>
              <w:jc w:val="center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911"/>
              <w:ind w:left="240" w:right="502" w:firstLine="15"/>
              <w:jc w:val="center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911"/>
              <w:ind w:left="235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1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911"/>
              <w:ind w:left="141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911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911"/>
              <w:ind w:left="15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1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911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911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911"/>
              <w:ind w:left="235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11"/>
              <w:ind w:left="270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11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jc w:val="both"/>
        <w:rPr>
          <w:sz w:val="28"/>
        </w:rPr>
        <w:sectPr>
          <w:headerReference w:type="default" r:id="rId9"/>
          <w:footnotePr/>
          <w:endnotePr/>
          <w:type w:val="nextPage"/>
          <w:pgSz w:w="11920" w:h="16840" w:orient="portrait"/>
          <w:pgMar w:top="1134" w:right="850" w:bottom="1134" w:left="1701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Завдання: </w:t>
      </w:r>
      <w:r/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Проведіть кластеризацію даних за алгоритмом k-means, використавши відстань за варіантом. Дані можна взяти з файлу iris.csv. Порахуйте кількість екземплярів у кожному кластері, порівняйте з відомим розподілом на класи.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Варіант 4 </w:t>
      </w:r>
      <w:r>
        <w:rPr>
          <w:b/>
          <w:bCs/>
          <w:sz w:val="32"/>
          <w:szCs w:val="32"/>
        </w:rPr>
        <w:t xml:space="preserve">Косінусоїдна відстань.</w:t>
      </w:r>
      <w:r>
        <w:rPr>
          <w:b/>
          <w:bCs/>
          <w:sz w:val="32"/>
          <w:szCs w:val="32"/>
        </w:rPr>
      </w:r>
      <w:r/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 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Вступ:</w:t>
      </w:r>
      <w:r>
        <w:rPr>
          <w:b/>
          <w:bCs/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Набір даних Iris є популярним еталонним набором даних для оцінки алгоритмів кластеризації. Він містить 150 зразків квіток ірису, кожен з яких має чотири характеристики (довжина чашолистка, ширина чашолистка, довжина пелюстки і ширина пелюстки) і стовпчик "с</w:t>
      </w:r>
      <w:r>
        <w:rPr>
          <w:sz w:val="28"/>
          <w:szCs w:val="28"/>
          <w:highlight w:val="none"/>
        </w:rPr>
        <w:t xml:space="preserve">орт", що вказує на вид ірису (Setosa, Versicolor або Virginica). Завдання полягає в тому, щоб кластеризувати зразки на основі їхніх ознак і порівняти отриманий кластерний розподіл з відомим розподілом класів.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Методика:</w:t>
      </w:r>
      <w:r>
        <w:rPr>
          <w:b/>
          <w:bCs/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Алгоритм кластеризації K-середніх було реалізовано з використанням бібліотек pandas та NumPy для маніпуляцій з даними та математичних операцій. Як міра відстані в алгоритмі використовувалася метрика косинусної відстані. Набір даних було попередньо оброблено</w:t>
      </w:r>
      <w:r>
        <w:rPr>
          <w:sz w:val="28"/>
          <w:szCs w:val="28"/>
          <w:highlight w:val="none"/>
        </w:rPr>
        <w:t xml:space="preserve">, і до нього було застосовано алгоритм K-середніх з k=3.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Код:</w:t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pandas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pd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pprint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pprint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cosine_distance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dot_product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dot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(a, b)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norm_a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linalg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norm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(a)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norm_b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linalg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norm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(b)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(dot_product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(norm_a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norm_b))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k_means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data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k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max_iterations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centroids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data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sample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(k)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values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_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(max_iterations)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clusters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{i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[]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(k)}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point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data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values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distances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[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cosine_distance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(point, centroid)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centroid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centroids]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cluster_index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argmin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(distances)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clusters[cluster_index]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(point)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new_centroids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[np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mean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(clusters[i],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axis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(k)]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all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([np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(a, b,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rtol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1e-5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a, b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zip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(centroids, new_centroids)])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centroids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new_centroids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clusters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0fa7b"/>
          <w:sz w:val="21"/>
        </w:rPr>
        <w:t xml:space="preserve">cluster_purity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cluster_labels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ground_truth_labels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label_count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{}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label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ground_truth_labels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label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label_count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label_count[label]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else: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label_count[label]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majority_count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(label_count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values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purity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majority_count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(ground_truth_labels)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purity,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max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(label_count,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key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label_count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get)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iris_data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pd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read_csv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'iris.csv'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data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iris_data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drop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columns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'variety'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labels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iris_data[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'variety'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k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3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clusters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k_means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(data, k)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"Number of instances in each cluster:"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i, cluster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clusters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items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cluster_labels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[]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j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(labels))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point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data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values[j]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tolist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cluster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np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allclose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(point, c)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    cluster_labels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(labels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iloc[j])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purity, majority_label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cluster_purity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(cluster_labels, labels)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"Cluster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i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1}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(cluster)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 instances, Majority label: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majority_label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, Purity: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purity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:.2f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species_counts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iris_data[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'variety'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value_counts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sort_index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Known class distribution:"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f79c6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index, count 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 species_counts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items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shd w:val="clear" w:color="000000" w:themeColor="text1" w:fill="000000" w:themeFill="text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f8f8f2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8be9fd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ff79c6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index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ffb86c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f1fa8c"/>
          <w:sz w:val="21"/>
        </w:rPr>
        <w:t xml:space="preserve"> instances"</w:t>
      </w:r>
      <w:r>
        <w:rPr>
          <w:rFonts w:ascii="Droid Sans Mono" w:hAnsi="Droid Sans Mono" w:eastAsia="Droid Sans Mono" w:cs="Droid Sans Mono"/>
          <w:color w:val="f8f8f2"/>
          <w:sz w:val="21"/>
        </w:rPr>
        <w:t xml:space="preserve">)</w:t>
      </w:r>
      <w:r/>
    </w:p>
    <w:p>
      <w:pPr>
        <w:jc w:val="both"/>
        <w:shd w:val="clear" w:color="000000" w:themeColor="text1" w:fill="000000" w:themeFill="text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Результати:</w:t>
      </w:r>
      <w:r>
        <w:rPr>
          <w:b/>
          <w:bCs/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Алгоритм кластеризації K-середніх успішно розділив набір даних Iris на три кластери. Для кожного кластера була розрахована і відображена детальна інформація про мітку більшості класів і чистоту для кожного кластера. Результати кластеризації були порівняні з</w:t>
      </w:r>
      <w:r>
        <w:rPr>
          <w:sz w:val="28"/>
          <w:szCs w:val="28"/>
          <w:highlight w:val="none"/>
        </w:rPr>
        <w:t xml:space="preserve"> відомим розподілом класів для оцінки ефективності алгоритму.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7600" cy="178527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026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97599" cy="1785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8.0pt;height:140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</w:pPr>
      <w:r>
        <w:rPr>
          <w:sz w:val="28"/>
          <w:szCs w:val="28"/>
          <w:highlight w:val="none"/>
        </w:rPr>
        <w:t xml:space="preserve">Результати кластеризації показали, що алгоритм K-середніх з використанням косинусної відстані зміг ефективно кластеризувати набір даних Iris. Більшість міток класів і значень чистоти вказують на те, що алгоритм може розділити екземпляри на групи з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висока схожість. Однак є ще багато можливостей для покращення ефективності кластеризації, оскільки деякі екземпляри були віднесені до кластерів з різними мітками мажоритарних класів.</w:t>
      </w:r>
      <w:r/>
    </w:p>
    <w:p>
      <w:pPr>
        <w:jc w:val="both"/>
      </w:pPr>
      <w:r>
        <w:rPr>
          <w:sz w:val="28"/>
          <w:szCs w:val="28"/>
          <w:highlight w:val="none"/>
        </w:rPr>
      </w:r>
      <w:r/>
    </w:p>
    <w:p>
      <w:pPr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Висновок:</w:t>
      </w:r>
      <w:r>
        <w:rPr>
          <w:b/>
          <w:bCs/>
        </w:rPr>
      </w:r>
    </w:p>
    <w:p>
      <w:pPr>
        <w:jc w:val="both"/>
      </w:pPr>
      <w:r>
        <w:rPr>
          <w:sz w:val="28"/>
          <w:szCs w:val="28"/>
          <w:highlight w:val="none"/>
        </w:rPr>
        <w:t xml:space="preserve">Алгоритм кластеризації K-середніх з використанням косинусної відстані виявився життєздатним підходом до кластеризації набору даних Iris без використання спеціалізованих бібліотек. Результати показали, що алгоритм здатен ефективно розбивати дані на кластери,</w:t>
      </w:r>
      <w:r>
        <w:rPr>
          <w:sz w:val="28"/>
          <w:szCs w:val="28"/>
          <w:highlight w:val="none"/>
        </w:rPr>
        <w:t xml:space="preserve"> хоча для покращення продуктивності кластеризації можна зробити подальші вдосконалення.</w:t>
      </w:r>
      <w:r/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Метою дослідження була кластеризація набору даних Iris за допомогою алгоритму K-середніх з косинусоїдальною відстанню без використання спеціалізованих бібліотек для кластеризації. Результати експерименту показали, що алгоритм успішно розділив дані на три кл</w:t>
      </w:r>
      <w:r>
        <w:rPr>
          <w:sz w:val="28"/>
          <w:szCs w:val="28"/>
          <w:highlight w:val="none"/>
        </w:rPr>
        <w:t xml:space="preserve">астери. Було обчислено та проаналізовано мітки більшості класів та значення чистоти кластерів, що свідчить про те, що алгоритм зміг розділити екземпляри на групи з високою схожістю. Однак результати також показали, що є місце для вдосконалення, оскільки дея</w:t>
      </w:r>
      <w:r>
        <w:rPr>
          <w:sz w:val="28"/>
          <w:szCs w:val="28"/>
          <w:highlight w:val="none"/>
        </w:rPr>
        <w:t xml:space="preserve">кі екземпляри були віднесені до кластерів з різними мітками класів більшості.</w:t>
      </w:r>
      <w:r/>
    </w:p>
    <w:p>
      <w:pPr>
        <w:jc w:val="both"/>
      </w:pPr>
      <w:r>
        <w:rPr>
          <w:sz w:val="28"/>
          <w:szCs w:val="28"/>
          <w:highlight w:val="none"/>
        </w:rPr>
      </w:r>
      <w:r/>
    </w:p>
    <w:p>
      <w:pPr>
        <w:jc w:val="both"/>
      </w:pPr>
      <w:r>
        <w:rPr>
          <w:sz w:val="28"/>
          <w:szCs w:val="28"/>
          <w:highlight w:val="none"/>
        </w:rPr>
        <w:t xml:space="preserve">Отже, алгоритм K-середніх з косинусною відстанню є життєздатним підходом до кластеризації набору даних Iris, але подальша робота може бути виконана для покращення його продуктивності. Подальші дослідження можуть бути спрямовані на вивчення різних метрик від</w:t>
      </w:r>
      <w:r>
        <w:rPr>
          <w:sz w:val="28"/>
          <w:szCs w:val="28"/>
          <w:highlight w:val="none"/>
        </w:rPr>
        <w:t xml:space="preserve">стані, метрик оцінки, алгоритмів кластеризації, а також впливу масштабування та нормалізації ознак на результати кластеризації. Крім того, застосування розробленого методу кластеризації до інших наборів даних може дати уявлення про його узагальнюваність.</w:t>
      </w:r>
      <w:r/>
    </w:p>
    <w:p>
      <w:pPr>
        <w:jc w:val="both"/>
      </w:pPr>
      <w:r>
        <w:rPr>
          <w:sz w:val="28"/>
          <w:szCs w:val="28"/>
          <w:highlight w:val="none"/>
        </w:rPr>
      </w:r>
      <w:r/>
    </w:p>
    <w:p>
      <w:pPr>
        <w:jc w:val="both"/>
      </w:pPr>
      <w:r>
        <w:rPr>
          <w:sz w:val="28"/>
          <w:szCs w:val="28"/>
          <w:highlight w:val="none"/>
        </w:rPr>
        <w:t xml:space="preserve">Загалом, це дослідження підкреслює важливість вибору відповідних метрик відстані та алгоритмів у задачах кластеризації, а також потенціал для покращення продуктивності кластеризації шляхом подальшої оптимізації та експериментів.</w:t>
      </w:r>
      <w:r/>
      <w:r>
        <w:rPr>
          <w:sz w:val="28"/>
          <w:szCs w:val="28"/>
          <w:highlight w:val="none"/>
        </w:rPr>
      </w:r>
      <w:r/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hint="default" w:ascii="Times New Roman" w:hAnsi="Times New Roman" w:eastAsia="Times New Roman" w:cs="Times New Roman"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29"/>
  </w:num>
  <w:num w:numId="2">
    <w:abstractNumId w:val="13"/>
  </w:num>
  <w:num w:numId="3">
    <w:abstractNumId w:val="23"/>
  </w:num>
  <w:num w:numId="4">
    <w:abstractNumId w:val="17"/>
  </w:num>
  <w:num w:numId="5">
    <w:abstractNumId w:val="8"/>
  </w:num>
  <w:num w:numId="6">
    <w:abstractNumId w:val="12"/>
  </w:num>
  <w:num w:numId="7">
    <w:abstractNumId w:val="3"/>
  </w:num>
  <w:num w:numId="8">
    <w:abstractNumId w:val="26"/>
  </w:num>
  <w:num w:numId="9">
    <w:abstractNumId w:val="28"/>
  </w:num>
  <w:num w:numId="10">
    <w:abstractNumId w:val="6"/>
  </w:num>
  <w:num w:numId="11">
    <w:abstractNumId w:val="10"/>
  </w:num>
  <w:num w:numId="12">
    <w:abstractNumId w:val="0"/>
  </w:num>
  <w:num w:numId="13">
    <w:abstractNumId w:val="30"/>
  </w:num>
  <w:num w:numId="14">
    <w:abstractNumId w:val="4"/>
  </w:num>
  <w:num w:numId="15">
    <w:abstractNumId w:val="7"/>
  </w:num>
  <w:num w:numId="16">
    <w:abstractNumId w:val="27"/>
  </w:num>
  <w:num w:numId="17">
    <w:abstractNumId w:val="19"/>
  </w:num>
  <w:num w:numId="18">
    <w:abstractNumId w:val="20"/>
  </w:num>
  <w:num w:numId="19">
    <w:abstractNumId w:val="15"/>
  </w:num>
  <w:num w:numId="20">
    <w:abstractNumId w:val="2"/>
  </w:num>
  <w:num w:numId="21">
    <w:abstractNumId w:val="11"/>
  </w:num>
  <w:num w:numId="22">
    <w:abstractNumId w:val="25"/>
  </w:num>
  <w:num w:numId="23">
    <w:abstractNumId w:val="18"/>
  </w:num>
  <w:num w:numId="24">
    <w:abstractNumId w:val="5"/>
  </w:num>
  <w:num w:numId="25">
    <w:abstractNumId w:val="22"/>
  </w:num>
  <w:num w:numId="26">
    <w:abstractNumId w:val="14"/>
  </w:num>
  <w:num w:numId="27">
    <w:abstractNumId w:val="16"/>
  </w:num>
  <w:num w:numId="28">
    <w:abstractNumId w:val="24"/>
  </w:num>
  <w:num w:numId="29">
    <w:abstractNumId w:val="31"/>
  </w:num>
  <w:num w:numId="30">
    <w:abstractNumId w:val="21"/>
  </w:num>
  <w:num w:numId="31">
    <w:abstractNumId w:val="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 w:default="1">
    <w:name w:val="Normal"/>
    <w:uiPriority w:val="1"/>
    <w:qFormat/>
    <w:rPr>
      <w:rFonts w:ascii="Times New Roman" w:hAnsi="Times New Roman" w:eastAsia="Times New Roman" w:cs="Times New Roman"/>
      <w:lang w:val="uk-UA"/>
    </w:rPr>
  </w:style>
  <w:style w:type="paragraph" w:styleId="711">
    <w:name w:val="Heading 1"/>
    <w:basedOn w:val="710"/>
    <w:link w:val="74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712">
    <w:name w:val="Heading 2"/>
    <w:basedOn w:val="710"/>
    <w:next w:val="710"/>
    <w:link w:val="7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next w:val="710"/>
    <w:link w:val="7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next w:val="710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next w:val="710"/>
    <w:link w:val="7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next w:val="710"/>
    <w:link w:val="7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next w:val="710"/>
    <w:link w:val="7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next w:val="710"/>
    <w:link w:val="7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next w:val="710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</w:style>
  <w:style w:type="table" w:styleId="7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2" w:default="1">
    <w:name w:val="No List"/>
    <w:uiPriority w:val="99"/>
    <w:semiHidden/>
    <w:unhideWhenUsed/>
  </w:style>
  <w:style w:type="character" w:styleId="723" w:customStyle="1">
    <w:name w:val="Heading 1 Char"/>
    <w:basedOn w:val="720"/>
    <w:uiPriority w:val="9"/>
    <w:rPr>
      <w:rFonts w:ascii="Arial" w:hAnsi="Arial" w:eastAsia="Arial" w:cs="Arial"/>
      <w:sz w:val="40"/>
      <w:szCs w:val="40"/>
    </w:rPr>
  </w:style>
  <w:style w:type="character" w:styleId="724" w:customStyle="1">
    <w:name w:val="Heading 2 Char"/>
    <w:basedOn w:val="720"/>
    <w:uiPriority w:val="9"/>
    <w:rPr>
      <w:rFonts w:ascii="Arial" w:hAnsi="Arial" w:eastAsia="Arial" w:cs="Arial"/>
      <w:sz w:val="34"/>
    </w:rPr>
  </w:style>
  <w:style w:type="character" w:styleId="725" w:customStyle="1">
    <w:name w:val="Heading 3 Char"/>
    <w:basedOn w:val="720"/>
    <w:uiPriority w:val="9"/>
    <w:rPr>
      <w:rFonts w:ascii="Arial" w:hAnsi="Arial" w:eastAsia="Arial" w:cs="Arial"/>
      <w:sz w:val="30"/>
      <w:szCs w:val="30"/>
    </w:rPr>
  </w:style>
  <w:style w:type="character" w:styleId="726" w:customStyle="1">
    <w:name w:val="Heading 4 Char"/>
    <w:basedOn w:val="720"/>
    <w:uiPriority w:val="9"/>
    <w:rPr>
      <w:rFonts w:ascii="Arial" w:hAnsi="Arial" w:eastAsia="Arial" w:cs="Arial"/>
      <w:b/>
      <w:bCs/>
      <w:sz w:val="26"/>
      <w:szCs w:val="26"/>
    </w:rPr>
  </w:style>
  <w:style w:type="character" w:styleId="727" w:customStyle="1">
    <w:name w:val="Heading 5 Char"/>
    <w:basedOn w:val="720"/>
    <w:uiPriority w:val="9"/>
    <w:rPr>
      <w:rFonts w:ascii="Arial" w:hAnsi="Arial" w:eastAsia="Arial" w:cs="Arial"/>
      <w:b/>
      <w:bCs/>
      <w:sz w:val="24"/>
      <w:szCs w:val="24"/>
    </w:rPr>
  </w:style>
  <w:style w:type="character" w:styleId="728" w:customStyle="1">
    <w:name w:val="Heading 6 Char"/>
    <w:basedOn w:val="720"/>
    <w:uiPriority w:val="9"/>
    <w:rPr>
      <w:rFonts w:ascii="Arial" w:hAnsi="Arial" w:eastAsia="Arial" w:cs="Arial"/>
      <w:b/>
      <w:bCs/>
      <w:sz w:val="22"/>
      <w:szCs w:val="22"/>
    </w:rPr>
  </w:style>
  <w:style w:type="character" w:styleId="729" w:customStyle="1">
    <w:name w:val="Heading 7 Char"/>
    <w:basedOn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0" w:customStyle="1">
    <w:name w:val="Heading 8 Char"/>
    <w:basedOn w:val="720"/>
    <w:uiPriority w:val="9"/>
    <w:rPr>
      <w:rFonts w:ascii="Arial" w:hAnsi="Arial" w:eastAsia="Arial" w:cs="Arial"/>
      <w:i/>
      <w:iCs/>
      <w:sz w:val="22"/>
      <w:szCs w:val="22"/>
    </w:rPr>
  </w:style>
  <w:style w:type="character" w:styleId="731" w:customStyle="1">
    <w:name w:val="Heading 9 Char"/>
    <w:basedOn w:val="720"/>
    <w:uiPriority w:val="9"/>
    <w:rPr>
      <w:rFonts w:ascii="Arial" w:hAnsi="Arial" w:eastAsia="Arial" w:cs="Arial"/>
      <w:i/>
      <w:iCs/>
      <w:sz w:val="21"/>
      <w:szCs w:val="21"/>
    </w:rPr>
  </w:style>
  <w:style w:type="character" w:styleId="732" w:customStyle="1">
    <w:name w:val="Title Char"/>
    <w:basedOn w:val="720"/>
    <w:uiPriority w:val="10"/>
    <w:rPr>
      <w:sz w:val="48"/>
      <w:szCs w:val="48"/>
    </w:rPr>
  </w:style>
  <w:style w:type="character" w:styleId="733" w:customStyle="1">
    <w:name w:val="Subtitle Char"/>
    <w:basedOn w:val="720"/>
    <w:uiPriority w:val="11"/>
    <w:rPr>
      <w:sz w:val="24"/>
      <w:szCs w:val="24"/>
    </w:rPr>
  </w:style>
  <w:style w:type="character" w:styleId="734" w:customStyle="1">
    <w:name w:val="Quote Char"/>
    <w:uiPriority w:val="29"/>
    <w:rPr>
      <w:i/>
    </w:rPr>
  </w:style>
  <w:style w:type="character" w:styleId="735" w:customStyle="1">
    <w:name w:val="Intense Quote Char"/>
    <w:uiPriority w:val="30"/>
    <w:rPr>
      <w:i/>
    </w:rPr>
  </w:style>
  <w:style w:type="character" w:styleId="736" w:customStyle="1">
    <w:name w:val="Header Char"/>
    <w:basedOn w:val="720"/>
    <w:uiPriority w:val="99"/>
  </w:style>
  <w:style w:type="character" w:styleId="737" w:customStyle="1">
    <w:name w:val="Caption Char"/>
    <w:uiPriority w:val="99"/>
  </w:style>
  <w:style w:type="character" w:styleId="738" w:customStyle="1">
    <w:name w:val="Footnote Text Char"/>
    <w:uiPriority w:val="99"/>
    <w:rPr>
      <w:sz w:val="18"/>
    </w:rPr>
  </w:style>
  <w:style w:type="character" w:styleId="739" w:customStyle="1">
    <w:name w:val="Endnote Text Char"/>
    <w:uiPriority w:val="99"/>
    <w:rPr>
      <w:sz w:val="20"/>
    </w:rPr>
  </w:style>
  <w:style w:type="character" w:styleId="740" w:customStyle="1">
    <w:name w:val="Заголовок 1 Знак"/>
    <w:basedOn w:val="720"/>
    <w:link w:val="711"/>
    <w:uiPriority w:val="9"/>
    <w:rPr>
      <w:rFonts w:ascii="Arial" w:hAnsi="Arial" w:eastAsia="Arial" w:cs="Arial"/>
      <w:sz w:val="40"/>
      <w:szCs w:val="40"/>
    </w:rPr>
  </w:style>
  <w:style w:type="character" w:styleId="741" w:customStyle="1">
    <w:name w:val="Заголовок 2 Знак"/>
    <w:basedOn w:val="720"/>
    <w:link w:val="712"/>
    <w:uiPriority w:val="9"/>
    <w:rPr>
      <w:rFonts w:ascii="Arial" w:hAnsi="Arial" w:eastAsia="Arial" w:cs="Arial"/>
      <w:sz w:val="34"/>
    </w:rPr>
  </w:style>
  <w:style w:type="character" w:styleId="742" w:customStyle="1">
    <w:name w:val="Заголовок 3 Знак"/>
    <w:basedOn w:val="720"/>
    <w:link w:val="713"/>
    <w:uiPriority w:val="9"/>
    <w:rPr>
      <w:rFonts w:ascii="Arial" w:hAnsi="Arial" w:eastAsia="Arial" w:cs="Arial"/>
      <w:sz w:val="30"/>
      <w:szCs w:val="30"/>
    </w:rPr>
  </w:style>
  <w:style w:type="character" w:styleId="743" w:customStyle="1">
    <w:name w:val="Заголовок 4 Знак"/>
    <w:basedOn w:val="720"/>
    <w:link w:val="714"/>
    <w:uiPriority w:val="9"/>
    <w:rPr>
      <w:rFonts w:ascii="Arial" w:hAnsi="Arial" w:eastAsia="Arial" w:cs="Arial"/>
      <w:b/>
      <w:bCs/>
      <w:sz w:val="26"/>
      <w:szCs w:val="26"/>
    </w:rPr>
  </w:style>
  <w:style w:type="character" w:styleId="744" w:customStyle="1">
    <w:name w:val="Заголовок 5 Знак"/>
    <w:basedOn w:val="720"/>
    <w:link w:val="715"/>
    <w:uiPriority w:val="9"/>
    <w:rPr>
      <w:rFonts w:ascii="Arial" w:hAnsi="Arial" w:eastAsia="Arial" w:cs="Arial"/>
      <w:b/>
      <w:bCs/>
      <w:sz w:val="24"/>
      <w:szCs w:val="24"/>
    </w:rPr>
  </w:style>
  <w:style w:type="character" w:styleId="745" w:customStyle="1">
    <w:name w:val="Заголовок 6 Знак"/>
    <w:basedOn w:val="720"/>
    <w:link w:val="716"/>
    <w:uiPriority w:val="9"/>
    <w:rPr>
      <w:rFonts w:ascii="Arial" w:hAnsi="Arial" w:eastAsia="Arial" w:cs="Arial"/>
      <w:b/>
      <w:bCs/>
      <w:sz w:val="22"/>
      <w:szCs w:val="22"/>
    </w:rPr>
  </w:style>
  <w:style w:type="character" w:styleId="746" w:customStyle="1">
    <w:name w:val="Заголовок 7 Знак"/>
    <w:basedOn w:val="720"/>
    <w:link w:val="71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7" w:customStyle="1">
    <w:name w:val="Заголовок 8 Знак"/>
    <w:basedOn w:val="720"/>
    <w:link w:val="718"/>
    <w:uiPriority w:val="9"/>
    <w:rPr>
      <w:rFonts w:ascii="Arial" w:hAnsi="Arial" w:eastAsia="Arial" w:cs="Arial"/>
      <w:i/>
      <w:iCs/>
      <w:sz w:val="22"/>
      <w:szCs w:val="22"/>
    </w:rPr>
  </w:style>
  <w:style w:type="character" w:styleId="748" w:customStyle="1">
    <w:name w:val="Заголовок 9 Знак"/>
    <w:basedOn w:val="720"/>
    <w:link w:val="719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</w:style>
  <w:style w:type="paragraph" w:styleId="750">
    <w:name w:val="Title"/>
    <w:basedOn w:val="710"/>
    <w:next w:val="710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 w:customStyle="1">
    <w:name w:val="Заголовок Знак"/>
    <w:basedOn w:val="720"/>
    <w:link w:val="750"/>
    <w:uiPriority w:val="10"/>
    <w:rPr>
      <w:sz w:val="48"/>
      <w:szCs w:val="48"/>
    </w:rPr>
  </w:style>
  <w:style w:type="paragraph" w:styleId="752">
    <w:name w:val="Subtitle"/>
    <w:basedOn w:val="710"/>
    <w:next w:val="710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 w:customStyle="1">
    <w:name w:val="Подзаголовок Знак"/>
    <w:basedOn w:val="720"/>
    <w:link w:val="752"/>
    <w:uiPriority w:val="11"/>
    <w:rPr>
      <w:sz w:val="24"/>
      <w:szCs w:val="24"/>
    </w:rPr>
  </w:style>
  <w:style w:type="paragraph" w:styleId="754">
    <w:name w:val="Quote"/>
    <w:basedOn w:val="710"/>
    <w:next w:val="710"/>
    <w:link w:val="755"/>
    <w:uiPriority w:val="29"/>
    <w:qFormat/>
    <w:pPr>
      <w:ind w:left="720" w:right="720"/>
    </w:pPr>
    <w:rPr>
      <w:i/>
    </w:rPr>
  </w:style>
  <w:style w:type="character" w:styleId="755" w:customStyle="1">
    <w:name w:val="Цитата 2 Знак"/>
    <w:link w:val="754"/>
    <w:uiPriority w:val="29"/>
    <w:rPr>
      <w:i/>
    </w:rPr>
  </w:style>
  <w:style w:type="paragraph" w:styleId="756">
    <w:name w:val="Intense Quote"/>
    <w:basedOn w:val="710"/>
    <w:next w:val="710"/>
    <w:link w:val="75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 w:customStyle="1">
    <w:name w:val="Выделенная цитата Знак"/>
    <w:link w:val="756"/>
    <w:uiPriority w:val="30"/>
    <w:rPr>
      <w:i/>
    </w:rPr>
  </w:style>
  <w:style w:type="paragraph" w:styleId="758">
    <w:name w:val="Header"/>
    <w:basedOn w:val="710"/>
    <w:link w:val="75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9" w:customStyle="1">
    <w:name w:val="Верхний колонтитул Знак"/>
    <w:basedOn w:val="720"/>
    <w:link w:val="758"/>
    <w:uiPriority w:val="99"/>
  </w:style>
  <w:style w:type="paragraph" w:styleId="760">
    <w:name w:val="Footer"/>
    <w:basedOn w:val="710"/>
    <w:link w:val="76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61" w:customStyle="1">
    <w:name w:val="Footer Char"/>
    <w:basedOn w:val="720"/>
    <w:uiPriority w:val="99"/>
  </w:style>
  <w:style w:type="paragraph" w:styleId="762">
    <w:name w:val="Caption"/>
    <w:basedOn w:val="710"/>
    <w:next w:val="710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3" w:customStyle="1">
    <w:name w:val="Нижний колонтитул Знак"/>
    <w:link w:val="760"/>
    <w:uiPriority w:val="99"/>
  </w:style>
  <w:style w:type="table" w:styleId="764">
    <w:name w:val="Table Grid"/>
    <w:basedOn w:val="72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65" w:customStyle="1">
    <w:name w:val="Table Grid Light"/>
    <w:basedOn w:val="72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6">
    <w:name w:val="Plain Table 1"/>
    <w:basedOn w:val="72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2"/>
    <w:basedOn w:val="72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8">
    <w:name w:val="Plain Table 3"/>
    <w:basedOn w:val="72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9">
    <w:name w:val="Plain Table 4"/>
    <w:basedOn w:val="72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Plain Table 5"/>
    <w:basedOn w:val="72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1">
    <w:name w:val="Grid Table 1 Light"/>
    <w:basedOn w:val="72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1"/>
    <w:basedOn w:val="72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2"/>
    <w:basedOn w:val="72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3"/>
    <w:basedOn w:val="72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4"/>
    <w:basedOn w:val="72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5"/>
    <w:basedOn w:val="72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6"/>
    <w:basedOn w:val="72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2"/>
    <w:basedOn w:val="7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1"/>
    <w:basedOn w:val="72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2"/>
    <w:basedOn w:val="72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3"/>
    <w:basedOn w:val="72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4"/>
    <w:basedOn w:val="72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2 - Accent 5"/>
    <w:basedOn w:val="72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2 - Accent 6"/>
    <w:basedOn w:val="72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"/>
    <w:basedOn w:val="7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1"/>
    <w:basedOn w:val="72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2"/>
    <w:basedOn w:val="72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3"/>
    <w:basedOn w:val="72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4"/>
    <w:basedOn w:val="72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3 - Accent 5"/>
    <w:basedOn w:val="72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3 - Accent 6"/>
    <w:basedOn w:val="72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4"/>
    <w:basedOn w:val="72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3" w:customStyle="1">
    <w:name w:val="Grid Table 4 - Accent 1"/>
    <w:basedOn w:val="72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94" w:customStyle="1">
    <w:name w:val="Grid Table 4 - Accent 2"/>
    <w:basedOn w:val="72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95" w:customStyle="1">
    <w:name w:val="Grid Table 4 - Accent 3"/>
    <w:basedOn w:val="72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96" w:customStyle="1">
    <w:name w:val="Grid Table 4 - Accent 4"/>
    <w:basedOn w:val="72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97" w:customStyle="1">
    <w:name w:val="Grid Table 4 - Accent 5"/>
    <w:basedOn w:val="72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98" w:customStyle="1">
    <w:name w:val="Grid Table 4 - Accent 6"/>
    <w:basedOn w:val="72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99">
    <w:name w:val="Grid Table 5 Dark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- Accent 1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 - Accent 2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 - Accent 3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- Accent 4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04" w:customStyle="1">
    <w:name w:val="Grid Table 5 Dark - Accent 5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05" w:customStyle="1">
    <w:name w:val="Grid Table 5 Dark - Accent 6"/>
    <w:basedOn w:val="72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06">
    <w:name w:val="Grid Table 6 Colorful"/>
    <w:basedOn w:val="72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7" w:customStyle="1">
    <w:name w:val="Grid Table 6 Colorful - Accent 1"/>
    <w:basedOn w:val="72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08" w:customStyle="1">
    <w:name w:val="Grid Table 6 Colorful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9" w:customStyle="1">
    <w:name w:val="Grid Table 6 Colorful - Accent 3"/>
    <w:basedOn w:val="72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10" w:customStyle="1">
    <w:name w:val="Grid Table 6 Colorful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11" w:customStyle="1">
    <w:name w:val="Grid Table 6 Colorful - Accent 5"/>
    <w:basedOn w:val="72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2" w:customStyle="1">
    <w:name w:val="Grid Table 6 Colorful - Accent 6"/>
    <w:basedOn w:val="72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3">
    <w:name w:val="Grid Table 7 Colorful"/>
    <w:basedOn w:val="72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Grid Table 7 Colorful - Accent 1"/>
    <w:basedOn w:val="72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Grid Table 7 Colorful - Accent 2"/>
    <w:basedOn w:val="72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Grid Table 7 Colorful - Accent 3"/>
    <w:basedOn w:val="72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Grid Table 7 Colorful - Accent 4"/>
    <w:basedOn w:val="72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7 Colorful - Accent 5"/>
    <w:basedOn w:val="72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7 Colorful - Accent 6"/>
    <w:basedOn w:val="72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"/>
    <w:basedOn w:val="721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1"/>
    <w:basedOn w:val="721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2"/>
    <w:basedOn w:val="721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3"/>
    <w:basedOn w:val="721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4"/>
    <w:basedOn w:val="721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1 Light - Accent 5"/>
    <w:basedOn w:val="721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List Table 1 Light - Accent 6"/>
    <w:basedOn w:val="721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2"/>
    <w:basedOn w:val="72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1"/>
    <w:basedOn w:val="72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2"/>
    <w:basedOn w:val="72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3"/>
    <w:basedOn w:val="72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4"/>
    <w:basedOn w:val="72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32" w:customStyle="1">
    <w:name w:val="List Table 2 - Accent 5"/>
    <w:basedOn w:val="72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33" w:customStyle="1">
    <w:name w:val="List Table 2 - Accent 6"/>
    <w:basedOn w:val="72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34">
    <w:name w:val="List Table 3"/>
    <w:basedOn w:val="72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1"/>
    <w:basedOn w:val="72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3"/>
    <w:basedOn w:val="72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5"/>
    <w:basedOn w:val="72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6"/>
    <w:basedOn w:val="72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"/>
    <w:basedOn w:val="72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1"/>
    <w:basedOn w:val="72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2"/>
    <w:basedOn w:val="72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3"/>
    <w:basedOn w:val="72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4"/>
    <w:basedOn w:val="72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5"/>
    <w:basedOn w:val="72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6"/>
    <w:basedOn w:val="72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5 Dark"/>
    <w:basedOn w:val="72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1"/>
    <w:basedOn w:val="72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3"/>
    <w:basedOn w:val="72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 w:customStyle="1">
    <w:name w:val="List Table 5 Dark - Accent 5"/>
    <w:basedOn w:val="72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6"/>
    <w:basedOn w:val="72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>
    <w:name w:val="List Table 6 Colorful"/>
    <w:basedOn w:val="72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6" w:customStyle="1">
    <w:name w:val="List Table 6 Colorful - Accent 1"/>
    <w:basedOn w:val="72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57" w:customStyle="1">
    <w:name w:val="List Table 6 Colorful - Accent 2"/>
    <w:basedOn w:val="72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58" w:customStyle="1">
    <w:name w:val="List Table 6 Colorful - Accent 3"/>
    <w:basedOn w:val="72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59" w:customStyle="1">
    <w:name w:val="List Table 6 Colorful - Accent 4"/>
    <w:basedOn w:val="72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60" w:customStyle="1">
    <w:name w:val="List Table 6 Colorful - Accent 5"/>
    <w:basedOn w:val="72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61" w:customStyle="1">
    <w:name w:val="List Table 6 Colorful - Accent 6"/>
    <w:basedOn w:val="72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62">
    <w:name w:val="List Table 7 Colorful"/>
    <w:basedOn w:val="72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7 Colorful - Accent 1"/>
    <w:basedOn w:val="72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7 Colorful - Accent 2"/>
    <w:basedOn w:val="72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7 Colorful - Accent 3"/>
    <w:basedOn w:val="72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7 Colorful - Accent 4"/>
    <w:basedOn w:val="72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7 Colorful - Accent 5"/>
    <w:basedOn w:val="72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st Table 7 Colorful - Accent 6"/>
    <w:basedOn w:val="72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ned - Accent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0" w:customStyle="1">
    <w:name w:val="Lined - Accent 1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1" w:customStyle="1">
    <w:name w:val="Lined - Accent 2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2" w:customStyle="1">
    <w:name w:val="Lined - Accent 3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3" w:customStyle="1">
    <w:name w:val="Lined - Accent 4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4" w:customStyle="1">
    <w:name w:val="Lined - Accent 5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5" w:customStyle="1">
    <w:name w:val="Lined - Accent 6"/>
    <w:basedOn w:val="721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6" w:customStyle="1">
    <w:name w:val="Bordered &amp; Lined - Accent"/>
    <w:basedOn w:val="72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7" w:customStyle="1">
    <w:name w:val="Bordered &amp; Lined - Accent 1"/>
    <w:basedOn w:val="721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8" w:customStyle="1">
    <w:name w:val="Bordered &amp; Lined - Accent 2"/>
    <w:basedOn w:val="721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9" w:customStyle="1">
    <w:name w:val="Bordered &amp; Lined - Accent 3"/>
    <w:basedOn w:val="721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80" w:customStyle="1">
    <w:name w:val="Bordered &amp; Lined - Accent 4"/>
    <w:basedOn w:val="721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81" w:customStyle="1">
    <w:name w:val="Bordered &amp; Lined - Accent 5"/>
    <w:basedOn w:val="721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82" w:customStyle="1">
    <w:name w:val="Bordered &amp; Lined - Accent 6"/>
    <w:basedOn w:val="721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83" w:customStyle="1">
    <w:name w:val="Bordered"/>
    <w:basedOn w:val="72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4" w:customStyle="1">
    <w:name w:val="Bordered - Accent 1"/>
    <w:basedOn w:val="72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85" w:customStyle="1">
    <w:name w:val="Bordered - Accent 2"/>
    <w:basedOn w:val="72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86" w:customStyle="1">
    <w:name w:val="Bordered - Accent 3"/>
    <w:basedOn w:val="72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87" w:customStyle="1">
    <w:name w:val="Bordered - Accent 4"/>
    <w:basedOn w:val="72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88" w:customStyle="1">
    <w:name w:val="Bordered - Accent 5"/>
    <w:basedOn w:val="72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89" w:customStyle="1">
    <w:name w:val="Bordered - Accent 6"/>
    <w:basedOn w:val="72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90">
    <w:name w:val="Hyperlink"/>
    <w:uiPriority w:val="99"/>
    <w:unhideWhenUsed/>
    <w:rPr>
      <w:color w:val="0000ff" w:themeColor="hyperlink"/>
      <w:u w:val="single"/>
    </w:rPr>
  </w:style>
  <w:style w:type="paragraph" w:styleId="891">
    <w:name w:val="footnote text"/>
    <w:basedOn w:val="710"/>
    <w:link w:val="892"/>
    <w:uiPriority w:val="99"/>
    <w:semiHidden/>
    <w:unhideWhenUsed/>
    <w:pPr>
      <w:spacing w:after="40"/>
    </w:pPr>
    <w:rPr>
      <w:sz w:val="18"/>
    </w:rPr>
  </w:style>
  <w:style w:type="character" w:styleId="892" w:customStyle="1">
    <w:name w:val="Текст сноски Знак"/>
    <w:link w:val="891"/>
    <w:uiPriority w:val="99"/>
    <w:rPr>
      <w:sz w:val="18"/>
    </w:rPr>
  </w:style>
  <w:style w:type="character" w:styleId="893">
    <w:name w:val="footnote reference"/>
    <w:basedOn w:val="720"/>
    <w:uiPriority w:val="99"/>
    <w:unhideWhenUsed/>
    <w:rPr>
      <w:vertAlign w:val="superscript"/>
    </w:rPr>
  </w:style>
  <w:style w:type="paragraph" w:styleId="894">
    <w:name w:val="endnote text"/>
    <w:basedOn w:val="710"/>
    <w:link w:val="895"/>
    <w:uiPriority w:val="99"/>
    <w:semiHidden/>
    <w:unhideWhenUsed/>
    <w:rPr>
      <w:sz w:val="20"/>
    </w:rPr>
  </w:style>
  <w:style w:type="character" w:styleId="895" w:customStyle="1">
    <w:name w:val="Текст концевой сноски Знак"/>
    <w:link w:val="894"/>
    <w:uiPriority w:val="99"/>
    <w:rPr>
      <w:sz w:val="20"/>
    </w:rPr>
  </w:style>
  <w:style w:type="character" w:styleId="896">
    <w:name w:val="endnote reference"/>
    <w:basedOn w:val="720"/>
    <w:uiPriority w:val="99"/>
    <w:semiHidden/>
    <w:unhideWhenUsed/>
    <w:rPr>
      <w:vertAlign w:val="superscript"/>
    </w:rPr>
  </w:style>
  <w:style w:type="paragraph" w:styleId="897">
    <w:name w:val="toc 1"/>
    <w:basedOn w:val="710"/>
    <w:next w:val="710"/>
    <w:uiPriority w:val="39"/>
    <w:unhideWhenUsed/>
    <w:pPr>
      <w:spacing w:after="57"/>
    </w:pPr>
  </w:style>
  <w:style w:type="paragraph" w:styleId="898">
    <w:name w:val="toc 2"/>
    <w:basedOn w:val="710"/>
    <w:next w:val="710"/>
    <w:uiPriority w:val="39"/>
    <w:unhideWhenUsed/>
    <w:pPr>
      <w:ind w:left="283"/>
      <w:spacing w:after="57"/>
    </w:pPr>
  </w:style>
  <w:style w:type="paragraph" w:styleId="899">
    <w:name w:val="toc 3"/>
    <w:basedOn w:val="710"/>
    <w:next w:val="710"/>
    <w:uiPriority w:val="39"/>
    <w:unhideWhenUsed/>
    <w:pPr>
      <w:ind w:left="567"/>
      <w:spacing w:after="57"/>
    </w:pPr>
  </w:style>
  <w:style w:type="paragraph" w:styleId="900">
    <w:name w:val="toc 4"/>
    <w:basedOn w:val="710"/>
    <w:next w:val="710"/>
    <w:uiPriority w:val="39"/>
    <w:unhideWhenUsed/>
    <w:pPr>
      <w:ind w:left="850"/>
      <w:spacing w:after="57"/>
    </w:pPr>
  </w:style>
  <w:style w:type="paragraph" w:styleId="901">
    <w:name w:val="toc 5"/>
    <w:basedOn w:val="710"/>
    <w:next w:val="710"/>
    <w:uiPriority w:val="39"/>
    <w:unhideWhenUsed/>
    <w:pPr>
      <w:ind w:left="1134"/>
      <w:spacing w:after="57"/>
    </w:pPr>
  </w:style>
  <w:style w:type="paragraph" w:styleId="902">
    <w:name w:val="toc 6"/>
    <w:basedOn w:val="710"/>
    <w:next w:val="710"/>
    <w:uiPriority w:val="39"/>
    <w:unhideWhenUsed/>
    <w:pPr>
      <w:ind w:left="1417"/>
      <w:spacing w:after="57"/>
    </w:pPr>
  </w:style>
  <w:style w:type="paragraph" w:styleId="903">
    <w:name w:val="toc 7"/>
    <w:basedOn w:val="710"/>
    <w:next w:val="710"/>
    <w:uiPriority w:val="39"/>
    <w:unhideWhenUsed/>
    <w:pPr>
      <w:ind w:left="1701"/>
      <w:spacing w:after="57"/>
    </w:pPr>
  </w:style>
  <w:style w:type="paragraph" w:styleId="904">
    <w:name w:val="toc 8"/>
    <w:basedOn w:val="710"/>
    <w:next w:val="710"/>
    <w:uiPriority w:val="39"/>
    <w:unhideWhenUsed/>
    <w:pPr>
      <w:ind w:left="1984"/>
      <w:spacing w:after="57"/>
    </w:pPr>
  </w:style>
  <w:style w:type="paragraph" w:styleId="905">
    <w:name w:val="toc 9"/>
    <w:basedOn w:val="710"/>
    <w:next w:val="710"/>
    <w:uiPriority w:val="39"/>
    <w:unhideWhenUsed/>
    <w:pPr>
      <w:ind w:left="2268"/>
      <w:spacing w:after="57"/>
    </w:pPr>
  </w:style>
  <w:style w:type="paragraph" w:styleId="906">
    <w:name w:val="TOC Heading"/>
    <w:uiPriority w:val="39"/>
    <w:unhideWhenUsed/>
  </w:style>
  <w:style w:type="paragraph" w:styleId="907">
    <w:name w:val="table of figures"/>
    <w:basedOn w:val="710"/>
    <w:next w:val="710"/>
    <w:uiPriority w:val="99"/>
    <w:unhideWhenUsed/>
  </w:style>
  <w:style w:type="table" w:styleId="908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9">
    <w:name w:val="Body Text"/>
    <w:basedOn w:val="710"/>
    <w:link w:val="912"/>
    <w:uiPriority w:val="1"/>
    <w:qFormat/>
    <w:rPr>
      <w:sz w:val="28"/>
      <w:szCs w:val="28"/>
    </w:rPr>
  </w:style>
  <w:style w:type="paragraph" w:styleId="910">
    <w:name w:val="List Paragraph"/>
    <w:basedOn w:val="710"/>
    <w:uiPriority w:val="1"/>
    <w:qFormat/>
    <w:pPr>
      <w:ind w:left="985" w:hanging="360"/>
      <w:jc w:val="both"/>
      <w:spacing w:before="23"/>
    </w:pPr>
  </w:style>
  <w:style w:type="paragraph" w:styleId="911" w:customStyle="1">
    <w:name w:val="Table Paragraph"/>
    <w:basedOn w:val="710"/>
    <w:uiPriority w:val="1"/>
    <w:qFormat/>
  </w:style>
  <w:style w:type="character" w:styleId="912" w:customStyle="1">
    <w:name w:val="Основной текст Знак"/>
    <w:basedOn w:val="720"/>
    <w:link w:val="909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913">
    <w:name w:val="Placeholder Text"/>
    <w:basedOn w:val="720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dtGlobalColor w:val="000000"/>
  <w:SdtGlobalShowHighlight w:val="true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revision>29</cp:revision>
  <dcterms:created xsi:type="dcterms:W3CDTF">2022-04-05T08:53:00Z</dcterms:created>
  <dcterms:modified xsi:type="dcterms:W3CDTF">2023-03-25T14:59:56Z</dcterms:modified>
</cp:coreProperties>
</file>