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F118" w14:textId="24EBC338" w:rsidR="00CF1FB9" w:rsidRPr="00CF1FB9" w:rsidRDefault="00CF1FB9" w:rsidP="00CF1F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ІПЗ-33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Олександрович</w:t>
      </w:r>
    </w:p>
    <w:p w14:paraId="76BB32B7" w14:textId="183EF8F2" w:rsidR="00CF1FB9" w:rsidRDefault="00CF1FB9" w:rsidP="00CF1FB9">
      <w:pPr>
        <w:pStyle w:val="a3"/>
        <w:rPr>
          <w:rFonts w:ascii="Times New Roman" w:hAnsi="Times New Roman" w:cs="Times New Roman"/>
          <w:lang w:val="uk-UA"/>
        </w:rPr>
      </w:pPr>
      <w:r w:rsidRPr="00CF1FB9">
        <w:rPr>
          <w:rFonts w:ascii="Times New Roman" w:hAnsi="Times New Roman" w:cs="Times New Roman"/>
          <w:lang w:val="uk-UA"/>
        </w:rPr>
        <w:t>Тема:</w:t>
      </w:r>
      <w:r w:rsidRPr="00CF1FB9">
        <w:rPr>
          <w:rFonts w:ascii="Times New Roman" w:hAnsi="Times New Roman" w:cs="Times New Roman"/>
        </w:rPr>
        <w:t xml:space="preserve"> </w:t>
      </w:r>
      <w:r w:rsidR="00ED5E46" w:rsidRPr="00ED5E46">
        <w:rPr>
          <w:rFonts w:ascii="Times New Roman" w:hAnsi="Times New Roman" w:cs="Times New Roman"/>
          <w:lang w:val="uk-UA"/>
        </w:rPr>
        <w:t xml:space="preserve">Пантеїзм </w:t>
      </w:r>
      <w:proofErr w:type="spellStart"/>
      <w:r w:rsidR="00ED5E46" w:rsidRPr="00ED5E46">
        <w:rPr>
          <w:rFonts w:ascii="Times New Roman" w:hAnsi="Times New Roman" w:cs="Times New Roman"/>
          <w:lang w:val="uk-UA"/>
        </w:rPr>
        <w:t>Дж</w:t>
      </w:r>
      <w:proofErr w:type="spellEnd"/>
      <w:r w:rsidR="00ED5E46" w:rsidRPr="00ED5E46">
        <w:rPr>
          <w:rFonts w:ascii="Times New Roman" w:hAnsi="Times New Roman" w:cs="Times New Roman"/>
          <w:lang w:val="uk-UA"/>
        </w:rPr>
        <w:t>. Бруно</w:t>
      </w:r>
      <w:r w:rsidR="00ED5E46" w:rsidRPr="00816917">
        <w:rPr>
          <w:rFonts w:ascii="Times New Roman" w:hAnsi="Times New Roman" w:cs="Times New Roman"/>
          <w:lang w:val="uk-UA"/>
        </w:rPr>
        <w:t>.</w:t>
      </w:r>
    </w:p>
    <w:p w14:paraId="42E1159C" w14:textId="77777777" w:rsidR="00076E9C" w:rsidRPr="00076E9C" w:rsidRDefault="00076E9C" w:rsidP="00076E9C">
      <w:pPr>
        <w:rPr>
          <w:b/>
          <w:bCs/>
          <w:lang w:val="uk-UA"/>
        </w:rPr>
      </w:pPr>
    </w:p>
    <w:p w14:paraId="1E0F9088" w14:textId="5BA30E9F" w:rsidR="00816917" w:rsidRPr="00076E9C" w:rsidRDefault="00816917" w:rsidP="00816917">
      <w:pPr>
        <w:jc w:val="both"/>
        <w:rPr>
          <w:rFonts w:ascii="Times New Roman" w:hAnsi="Times New Roman" w:cs="Times New Roman"/>
          <w:sz w:val="25"/>
          <w:szCs w:val="25"/>
        </w:rPr>
      </w:pPr>
      <w:r w:rsidRPr="00076E9C">
        <w:rPr>
          <w:rFonts w:ascii="Times New Roman" w:hAnsi="Times New Roman" w:cs="Times New Roman"/>
          <w:b/>
          <w:bCs/>
          <w:sz w:val="25"/>
          <w:szCs w:val="25"/>
          <w:lang w:val="uk-UA"/>
        </w:rPr>
        <w:t>Одним із перших письменників</w:t>
      </w:r>
      <w:r w:rsidRPr="00076E9C">
        <w:rPr>
          <w:rFonts w:ascii="Times New Roman" w:hAnsi="Times New Roman" w:cs="Times New Roman"/>
          <w:sz w:val="25"/>
          <w:szCs w:val="25"/>
          <w:lang w:val="uk-UA"/>
        </w:rPr>
        <w:t>, хто відродив ідеї античного матеріалізму, був Джордано Бруно. Від великого римського поета Лукреція</w:t>
      </w:r>
      <w:r w:rsidRPr="00076E9C">
        <w:rPr>
          <w:rFonts w:ascii="Times New Roman" w:hAnsi="Times New Roman" w:cs="Times New Roman"/>
          <w:sz w:val="25"/>
          <w:szCs w:val="25"/>
          <w:lang w:val="uk-UA"/>
        </w:rPr>
        <w:t xml:space="preserve">, </w:t>
      </w:r>
      <w:r w:rsidRPr="00076E9C">
        <w:rPr>
          <w:rFonts w:ascii="Times New Roman" w:hAnsi="Times New Roman" w:cs="Times New Roman"/>
          <w:sz w:val="25"/>
          <w:szCs w:val="25"/>
          <w:lang w:val="uk-UA"/>
        </w:rPr>
        <w:t xml:space="preserve">Бруно взяв дві свої головні ідеї: нескінченний всесвіт із нескінченними світами; матерія складається з окремих атомів, які, поєднуючись різними способами, утворюють реальність, якою вона нам здається. </w:t>
      </w:r>
      <w:r w:rsidRPr="00076E9C">
        <w:rPr>
          <w:rFonts w:ascii="Times New Roman" w:hAnsi="Times New Roman" w:cs="Times New Roman"/>
          <w:sz w:val="25"/>
          <w:szCs w:val="25"/>
        </w:rPr>
        <w:t xml:space="preserve">Коперник мав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вирішальне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значення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Від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нього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Бруно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отримав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доказ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того,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що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r w:rsidRPr="00076E9C">
        <w:rPr>
          <w:rFonts w:ascii="Times New Roman" w:hAnsi="Times New Roman" w:cs="Times New Roman"/>
          <w:b/>
          <w:bCs/>
          <w:sz w:val="25"/>
          <w:szCs w:val="25"/>
        </w:rPr>
        <w:t>з</w:t>
      </w:r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емля не є центром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в</w:t>
      </w:r>
      <w:r w:rsidRPr="00076E9C">
        <w:rPr>
          <w:rFonts w:ascii="Times New Roman" w:hAnsi="Times New Roman" w:cs="Times New Roman"/>
          <w:b/>
          <w:bCs/>
          <w:sz w:val="25"/>
          <w:szCs w:val="25"/>
        </w:rPr>
        <w:t>сесвіту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AB5C3F2" w14:textId="06B2DDDF" w:rsidR="00816917" w:rsidRPr="00076E9C" w:rsidRDefault="00816917" w:rsidP="00816917">
      <w:pPr>
        <w:jc w:val="both"/>
        <w:rPr>
          <w:rFonts w:ascii="Times New Roman" w:hAnsi="Times New Roman" w:cs="Times New Roman"/>
          <w:sz w:val="25"/>
          <w:szCs w:val="25"/>
        </w:rPr>
      </w:pPr>
      <w:r w:rsidRPr="00076E9C">
        <w:rPr>
          <w:rFonts w:ascii="Times New Roman" w:hAnsi="Times New Roman" w:cs="Times New Roman"/>
          <w:sz w:val="25"/>
          <w:szCs w:val="25"/>
        </w:rPr>
        <w:t xml:space="preserve">Але Бруно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пішов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набагато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далі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ніж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наважувалися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його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r w:rsidRPr="00076E9C">
        <w:rPr>
          <w:rFonts w:ascii="Times New Roman" w:hAnsi="Times New Roman" w:cs="Times New Roman"/>
          <w:sz w:val="25"/>
          <w:szCs w:val="25"/>
        </w:rPr>
        <w:t>попередники</w:t>
      </w:r>
      <w:r w:rsidRPr="00076E9C">
        <w:rPr>
          <w:rFonts w:ascii="Times New Roman" w:hAnsi="Times New Roman" w:cs="Times New Roman"/>
          <w:sz w:val="25"/>
          <w:szCs w:val="25"/>
        </w:rPr>
        <w:t xml:space="preserve">. </w:t>
      </w:r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Коперник все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ще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уявляв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сонце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в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центрі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всесвіту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маючи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таким чином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бачення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дуже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схоже на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бачення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Птолемея.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Планети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оберталися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по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кругових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орбітах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у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концентричних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сферах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навколо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Сонця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а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зірки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нерухомо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стояли на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іншій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сфері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. Бруно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був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одним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із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перших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сучасних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людей,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які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стверджували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що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повинні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існувати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нескінченні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світи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більшість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із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яких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населені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як наша планета, і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що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нескінченний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в</w:t>
      </w:r>
      <w:r w:rsidRPr="00076E9C">
        <w:rPr>
          <w:rFonts w:ascii="Times New Roman" w:hAnsi="Times New Roman" w:cs="Times New Roman"/>
          <w:b/>
          <w:bCs/>
          <w:sz w:val="25"/>
          <w:szCs w:val="25"/>
        </w:rPr>
        <w:t>сесвіт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не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може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мати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центру</w:t>
      </w:r>
      <w:r w:rsidRPr="00076E9C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Він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також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передбачив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теорію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відносності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він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фактично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стверджував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що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у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нескінченному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</w:t>
      </w:r>
      <w:r w:rsidRPr="00076E9C">
        <w:rPr>
          <w:rFonts w:ascii="Times New Roman" w:hAnsi="Times New Roman" w:cs="Times New Roman"/>
          <w:sz w:val="25"/>
          <w:szCs w:val="25"/>
        </w:rPr>
        <w:t>сесвіті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не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може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бути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привілейованих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місць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і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що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напрямок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рух і вага є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відносними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до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спостерігача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>.</w:t>
      </w:r>
    </w:p>
    <w:p w14:paraId="2C88CF3C" w14:textId="06461414" w:rsidR="00816917" w:rsidRPr="00076E9C" w:rsidRDefault="00816917" w:rsidP="00816917">
      <w:pPr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Лукрецій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уявляв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собі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всесвіт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атомів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у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безперервному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русі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крізь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</w:t>
      </w:r>
      <w:r w:rsidRPr="00076E9C">
        <w:rPr>
          <w:rFonts w:ascii="Times New Roman" w:hAnsi="Times New Roman" w:cs="Times New Roman"/>
          <w:sz w:val="25"/>
          <w:szCs w:val="25"/>
        </w:rPr>
        <w:t>орожнечу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. </w:t>
      </w:r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Бруно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визнав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факт</w:t>
      </w:r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вічного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руху та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зміни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але поза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цим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він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уявляв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більш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згуртовану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єдність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у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якій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вічна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матерія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та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вічний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дух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були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вираженням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основної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та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всепроникної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субстанції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божественного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походження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19897D66" w14:textId="26FD15E8" w:rsidR="00816917" w:rsidRPr="00076E9C" w:rsidRDefault="00816917" w:rsidP="00816917">
      <w:pPr>
        <w:jc w:val="both"/>
        <w:rPr>
          <w:rFonts w:ascii="Times New Roman" w:hAnsi="Times New Roman" w:cs="Times New Roman"/>
          <w:sz w:val="25"/>
          <w:szCs w:val="25"/>
        </w:rPr>
      </w:pPr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Для Бруно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в</w:t>
      </w:r>
      <w:r w:rsidRPr="00076E9C">
        <w:rPr>
          <w:rFonts w:ascii="Times New Roman" w:hAnsi="Times New Roman" w:cs="Times New Roman"/>
          <w:b/>
          <w:bCs/>
          <w:sz w:val="25"/>
          <w:szCs w:val="25"/>
        </w:rPr>
        <w:t>сесвіт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був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Богом, а Бог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був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в</w:t>
      </w:r>
      <w:r w:rsidRPr="00076E9C">
        <w:rPr>
          <w:rFonts w:ascii="Times New Roman" w:hAnsi="Times New Roman" w:cs="Times New Roman"/>
          <w:b/>
          <w:bCs/>
          <w:sz w:val="25"/>
          <w:szCs w:val="25"/>
        </w:rPr>
        <w:t>сесвітом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Божественність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виявилася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через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реальність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і вся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реальність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була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пронизана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Божественністю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: «Все є у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всіх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речах». </w:t>
      </w:r>
      <w:proofErr w:type="spellStart"/>
      <w:r w:rsidR="00076E9C">
        <w:rPr>
          <w:rFonts w:ascii="Times New Roman" w:hAnsi="Times New Roman" w:cs="Times New Roman"/>
          <w:sz w:val="25"/>
          <w:szCs w:val="25"/>
        </w:rPr>
        <w:t>В</w:t>
      </w:r>
      <w:r w:rsidRPr="00076E9C">
        <w:rPr>
          <w:rFonts w:ascii="Times New Roman" w:hAnsi="Times New Roman" w:cs="Times New Roman"/>
          <w:sz w:val="25"/>
          <w:szCs w:val="25"/>
        </w:rPr>
        <w:t>оно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включає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в себе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інші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: «Все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міститься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в кожному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іншому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». З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цієї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точки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зору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Бруно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був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попередником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Лейбніца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який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можливо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знав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його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праці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), а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також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інтерпретації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квантової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механіки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адептами </w:t>
      </w:r>
      <w:r w:rsidR="00076E9C">
        <w:rPr>
          <w:rFonts w:ascii="Times New Roman" w:hAnsi="Times New Roman" w:cs="Times New Roman"/>
          <w:sz w:val="25"/>
          <w:szCs w:val="25"/>
        </w:rPr>
        <w:t>н</w:t>
      </w:r>
      <w:r w:rsidRPr="00076E9C">
        <w:rPr>
          <w:rFonts w:ascii="Times New Roman" w:hAnsi="Times New Roman" w:cs="Times New Roman"/>
          <w:sz w:val="25"/>
          <w:szCs w:val="25"/>
        </w:rPr>
        <w:t xml:space="preserve">ового часу. </w:t>
      </w:r>
    </w:p>
    <w:p w14:paraId="6D713E42" w14:textId="77777777" w:rsidR="00816917" w:rsidRPr="00076E9C" w:rsidRDefault="00816917" w:rsidP="00816917">
      <w:pPr>
        <w:jc w:val="both"/>
        <w:rPr>
          <w:rFonts w:ascii="Times New Roman" w:hAnsi="Times New Roman" w:cs="Times New Roman"/>
          <w:sz w:val="25"/>
          <w:szCs w:val="25"/>
        </w:rPr>
      </w:pPr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Бруно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був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радше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панпсихіком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ніж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матеріалістичним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пантеїстом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Він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визнавав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матерію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та дух (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або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тілесну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та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безтілесну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субстанції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)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окремими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субстанціями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хоча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обидві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вони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були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різними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аспектами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однієї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субстанції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. Весь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був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пронизаний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духом. Дух Божий оживляв і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вселився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в усе і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гармонізував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все в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єдину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єдність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2AF42234" w14:textId="4F1734DC" w:rsidR="005E269A" w:rsidRPr="00076E9C" w:rsidRDefault="00816917" w:rsidP="00816917">
      <w:pPr>
        <w:jc w:val="both"/>
        <w:rPr>
          <w:rFonts w:ascii="Times New Roman" w:hAnsi="Times New Roman" w:cs="Times New Roman"/>
          <w:sz w:val="25"/>
          <w:szCs w:val="25"/>
          <w:lang w:val="uk-UA"/>
        </w:rPr>
      </w:pP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Вплив</w:t>
      </w:r>
      <w:proofErr w:type="spellEnd"/>
      <w:r w:rsidRPr="00076E9C">
        <w:rPr>
          <w:rFonts w:ascii="Times New Roman" w:hAnsi="Times New Roman" w:cs="Times New Roman"/>
          <w:b/>
          <w:bCs/>
          <w:sz w:val="25"/>
          <w:szCs w:val="25"/>
        </w:rPr>
        <w:t xml:space="preserve"> Бруно на </w:t>
      </w:r>
      <w:proofErr w:type="spellStart"/>
      <w:r w:rsidRPr="00076E9C">
        <w:rPr>
          <w:rFonts w:ascii="Times New Roman" w:hAnsi="Times New Roman" w:cs="Times New Roman"/>
          <w:b/>
          <w:bCs/>
          <w:sz w:val="25"/>
          <w:szCs w:val="25"/>
        </w:rPr>
        <w:t>пантеїстів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пізніших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часів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був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величезним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Немає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документів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які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б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свідчили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про те,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що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Спіноза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знав про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роботи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Бруно;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насправді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пантеїзм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Спінози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був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зовсім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іншим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і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набагато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більш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абстрактним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. </w:t>
      </w:r>
      <w:proofErr w:type="gramStart"/>
      <w:r w:rsidRPr="00076E9C">
        <w:rPr>
          <w:rFonts w:ascii="Times New Roman" w:hAnsi="Times New Roman" w:cs="Times New Roman"/>
          <w:sz w:val="25"/>
          <w:szCs w:val="25"/>
        </w:rPr>
        <w:t>Але  Джон</w:t>
      </w:r>
      <w:proofErr w:type="gram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Толанд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 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винахідник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терміну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пантеїзм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="00076E9C" w:rsidRPr="00076E9C">
        <w:rPr>
          <w:rFonts w:ascii="Times New Roman" w:hAnsi="Times New Roman" w:cs="Times New Roman"/>
          <w:sz w:val="25"/>
          <w:szCs w:val="25"/>
        </w:rPr>
        <w:t>вивчавши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праці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Бруно,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був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глибоко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захоплений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ними і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поширював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їхній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зміст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у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всіх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місцях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, де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він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подорожував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. Бруно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також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добре </w:t>
      </w:r>
      <w:proofErr w:type="gramStart"/>
      <w:r w:rsidRPr="00076E9C">
        <w:rPr>
          <w:rFonts w:ascii="Times New Roman" w:hAnsi="Times New Roman" w:cs="Times New Roman"/>
          <w:sz w:val="25"/>
          <w:szCs w:val="25"/>
        </w:rPr>
        <w:t>зна</w:t>
      </w:r>
      <w:r w:rsidR="00076E9C" w:rsidRPr="00076E9C">
        <w:rPr>
          <w:rFonts w:ascii="Times New Roman" w:hAnsi="Times New Roman" w:cs="Times New Roman"/>
          <w:sz w:val="25"/>
          <w:szCs w:val="25"/>
        </w:rPr>
        <w:t>в</w:t>
      </w:r>
      <w:r w:rsidRPr="00076E9C">
        <w:rPr>
          <w:rFonts w:ascii="Times New Roman" w:hAnsi="Times New Roman" w:cs="Times New Roman"/>
          <w:sz w:val="25"/>
          <w:szCs w:val="25"/>
        </w:rPr>
        <w:t xml:space="preserve"> 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Кольрідж</w:t>
      </w:r>
      <w:proofErr w:type="spellEnd"/>
      <w:proofErr w:type="gramEnd"/>
      <w:r w:rsidRPr="00076E9C">
        <w:rPr>
          <w:rFonts w:ascii="Times New Roman" w:hAnsi="Times New Roman" w:cs="Times New Roman"/>
          <w:sz w:val="25"/>
          <w:szCs w:val="25"/>
        </w:rPr>
        <w:t xml:space="preserve"> ,  Гете  (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він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представляє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його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у  «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Фаусті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») і великий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німецький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пантеїст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76E9C">
        <w:rPr>
          <w:rFonts w:ascii="Times New Roman" w:hAnsi="Times New Roman" w:cs="Times New Roman"/>
          <w:sz w:val="25"/>
          <w:szCs w:val="25"/>
        </w:rPr>
        <w:t>Шеллінг</w:t>
      </w:r>
      <w:proofErr w:type="spellEnd"/>
      <w:r w:rsidRPr="00076E9C">
        <w:rPr>
          <w:rFonts w:ascii="Times New Roman" w:hAnsi="Times New Roman" w:cs="Times New Roman"/>
          <w:sz w:val="25"/>
          <w:szCs w:val="25"/>
        </w:rPr>
        <w:t>.</w:t>
      </w:r>
    </w:p>
    <w:sectPr w:rsidR="005E269A" w:rsidRPr="00076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B"/>
    <w:rsid w:val="00076E9C"/>
    <w:rsid w:val="0029541B"/>
    <w:rsid w:val="002B6B09"/>
    <w:rsid w:val="005E269A"/>
    <w:rsid w:val="00636EAD"/>
    <w:rsid w:val="006E6920"/>
    <w:rsid w:val="007F2862"/>
    <w:rsid w:val="00816917"/>
    <w:rsid w:val="009416B8"/>
    <w:rsid w:val="00CF1FB9"/>
    <w:rsid w:val="00D0540B"/>
    <w:rsid w:val="00ED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B5DF"/>
  <w15:chartTrackingRefBased/>
  <w15:docId w15:val="{F83B3A38-3263-4B3E-9F8B-051B2D9E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1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F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5</cp:revision>
  <cp:lastPrinted>2022-09-27T17:08:00Z</cp:lastPrinted>
  <dcterms:created xsi:type="dcterms:W3CDTF">2022-09-27T16:56:00Z</dcterms:created>
  <dcterms:modified xsi:type="dcterms:W3CDTF">2022-10-11T13:39:00Z</dcterms:modified>
</cp:coreProperties>
</file>