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F118" w14:textId="24EBC338" w:rsidR="00CF1FB9" w:rsidRPr="00CF1FB9" w:rsidRDefault="00CF1FB9" w:rsidP="00CF1FB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ІПЗ-33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Гоша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Давід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Олександрович</w:t>
      </w:r>
    </w:p>
    <w:p w14:paraId="76BB32B7" w14:textId="269ABBBF" w:rsidR="00CF1FB9" w:rsidRPr="00CF1FB9" w:rsidRDefault="00CF1FB9" w:rsidP="00CF1FB9">
      <w:pPr>
        <w:pStyle w:val="a3"/>
        <w:rPr>
          <w:rFonts w:ascii="Times New Roman" w:hAnsi="Times New Roman" w:cs="Times New Roman"/>
          <w:lang w:val="uk-UA"/>
        </w:rPr>
      </w:pPr>
      <w:r w:rsidRPr="00CF1FB9">
        <w:rPr>
          <w:rFonts w:ascii="Times New Roman" w:hAnsi="Times New Roman" w:cs="Times New Roman"/>
          <w:lang w:val="uk-UA"/>
        </w:rPr>
        <w:t>Тема:</w:t>
      </w:r>
      <w:r w:rsidRPr="00CF1FB9">
        <w:rPr>
          <w:rFonts w:ascii="Times New Roman" w:hAnsi="Times New Roman" w:cs="Times New Roman"/>
        </w:rPr>
        <w:t xml:space="preserve"> </w:t>
      </w:r>
      <w:r w:rsidRPr="00CF1FB9">
        <w:rPr>
          <w:rFonts w:ascii="Times New Roman" w:hAnsi="Times New Roman" w:cs="Times New Roman"/>
          <w:lang w:val="uk-UA"/>
        </w:rPr>
        <w:t>Основні методи та функції філософії як науки.</w:t>
      </w:r>
    </w:p>
    <w:p w14:paraId="32F0B2D6" w14:textId="77777777" w:rsidR="00CF1FB9" w:rsidRPr="00CF1FB9" w:rsidRDefault="00CF1FB9" w:rsidP="00636EAD">
      <w:pPr>
        <w:rPr>
          <w:rFonts w:ascii="Times New Roman" w:hAnsi="Times New Roman" w:cs="Times New Roman"/>
          <w:sz w:val="24"/>
          <w:szCs w:val="24"/>
        </w:rPr>
      </w:pPr>
    </w:p>
    <w:p w14:paraId="4AC49E89" w14:textId="06959138" w:rsidR="00636EAD" w:rsidRPr="00CF1FB9" w:rsidRDefault="00636EAD" w:rsidP="0029541B">
      <w:pPr>
        <w:jc w:val="both"/>
        <w:rPr>
          <w:rFonts w:ascii="Times New Roman" w:hAnsi="Times New Roman" w:cs="Times New Roman"/>
          <w:sz w:val="24"/>
          <w:szCs w:val="24"/>
        </w:rPr>
      </w:pPr>
      <w:r w:rsidRPr="00CF1FB9">
        <w:rPr>
          <w:rFonts w:ascii="Times New Roman" w:hAnsi="Times New Roman" w:cs="Times New Roman"/>
          <w:b/>
          <w:bCs/>
          <w:sz w:val="24"/>
          <w:szCs w:val="24"/>
        </w:rPr>
        <w:t>Наука</w:t>
      </w:r>
      <w:r w:rsidRPr="00CF1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підтримуючи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революцію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людського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розуму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генерувала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велику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, тому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концепція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CF1FB9">
        <w:rPr>
          <w:rFonts w:ascii="Times New Roman" w:hAnsi="Times New Roman" w:cs="Times New Roman"/>
          <w:sz w:val="24"/>
          <w:szCs w:val="24"/>
          <w:lang w:val="uk-UA"/>
        </w:rPr>
        <w:t xml:space="preserve"> для</w:t>
      </w:r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суспільства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мала великий бум.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Подібним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чином</w:t>
      </w:r>
      <w:r w:rsidRPr="00CF1FB9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щодня</w:t>
      </w:r>
      <w:proofErr w:type="spellEnd"/>
      <w:r w:rsidRPr="00CF1FB9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CF1FB9">
        <w:rPr>
          <w:rFonts w:ascii="Times New Roman" w:hAnsi="Times New Roman" w:cs="Times New Roman"/>
          <w:sz w:val="24"/>
          <w:szCs w:val="24"/>
        </w:rPr>
        <w:t xml:space="preserve"> велика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людей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приєднується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до так званого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наукового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товариства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, де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кожен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використовувати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науку для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отримання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нових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. Той факт,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інструменти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засоби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збору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аналізу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вдосконалюються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щодня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означає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сама наука </w:t>
      </w:r>
      <w:proofErr w:type="spellStart"/>
      <w:r w:rsidRPr="00CF1FB9">
        <w:rPr>
          <w:rFonts w:ascii="Times New Roman" w:hAnsi="Times New Roman" w:cs="Times New Roman"/>
          <w:sz w:val="24"/>
          <w:szCs w:val="24"/>
          <w:u w:val="single"/>
        </w:rPr>
        <w:t>постійно</w:t>
      </w:r>
      <w:proofErr w:type="spellEnd"/>
      <w:r w:rsidRPr="00CF1FB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  <w:u w:val="single"/>
        </w:rPr>
        <w:t>вдосконалюється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05FF94" w14:textId="77777777" w:rsidR="00636EAD" w:rsidRPr="00CF1FB9" w:rsidRDefault="00636EAD" w:rsidP="002954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FB9">
        <w:rPr>
          <w:rFonts w:ascii="Times New Roman" w:hAnsi="Times New Roman" w:cs="Times New Roman"/>
          <w:b/>
          <w:bCs/>
          <w:sz w:val="24"/>
          <w:szCs w:val="24"/>
        </w:rPr>
        <w:t>Однак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простого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бажання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займатися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наукою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недостатньо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оскільки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грунтуючись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припущеннях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людина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хоче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займатися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наукою,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стикається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з великою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кількістю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вже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визнаних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вчених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намагатимуться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спростувати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припущення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уникаючи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відкриття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шляху до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нової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парадигми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. У </w:t>
      </w:r>
      <w:r w:rsidRPr="00CF1FB9">
        <w:rPr>
          <w:rFonts w:ascii="Times New Roman" w:hAnsi="Times New Roman" w:cs="Times New Roman"/>
          <w:sz w:val="24"/>
          <w:szCs w:val="24"/>
          <w:lang w:val="uk-UA"/>
        </w:rPr>
        <w:t>праві</w:t>
      </w:r>
      <w:r w:rsidRPr="00CF1FB9">
        <w:rPr>
          <w:rFonts w:ascii="Times New Roman" w:hAnsi="Times New Roman" w:cs="Times New Roman"/>
          <w:sz w:val="24"/>
          <w:szCs w:val="24"/>
        </w:rPr>
        <w:t xml:space="preserve"> нового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вченого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залишається</w:t>
      </w:r>
      <w:proofErr w:type="spellEnd"/>
      <w:r w:rsidRPr="00CF1FB9">
        <w:rPr>
          <w:rFonts w:ascii="Times New Roman" w:hAnsi="Times New Roman" w:cs="Times New Roman"/>
          <w:sz w:val="24"/>
          <w:szCs w:val="24"/>
          <w:lang w:val="uk-UA"/>
        </w:rPr>
        <w:t xml:space="preserve"> можливість</w:t>
      </w:r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перевірити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свою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теорію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відкрити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свою сферу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діяльності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ім’я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згаданому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суспільстві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>.</w:t>
      </w:r>
      <w:r w:rsidRPr="00CF1F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Філософія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, з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іншого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боку, становить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фундаментальну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основу для науки, тому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факт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сумніву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змушує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вченого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озирнутися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навколо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29541B">
        <w:rPr>
          <w:rFonts w:ascii="Times New Roman" w:hAnsi="Times New Roman" w:cs="Times New Roman"/>
          <w:sz w:val="25"/>
          <w:szCs w:val="25"/>
        </w:rPr>
        <w:t>шукати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пояснення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явищ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, </w:t>
      </w:r>
      <w:r w:rsidRPr="00CF1FB9">
        <w:rPr>
          <w:rFonts w:ascii="Times New Roman" w:hAnsi="Times New Roman" w:cs="Times New Roman"/>
          <w:sz w:val="24"/>
          <w:szCs w:val="24"/>
          <w:lang w:val="uk-UA"/>
        </w:rPr>
        <w:t xml:space="preserve">через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незадоволен</w:t>
      </w:r>
      <w:proofErr w:type="spellEnd"/>
      <w:r w:rsidRPr="00CF1FB9">
        <w:rPr>
          <w:rFonts w:ascii="Times New Roman" w:hAnsi="Times New Roman" w:cs="Times New Roman"/>
          <w:sz w:val="24"/>
          <w:szCs w:val="24"/>
          <w:lang w:val="uk-UA"/>
        </w:rPr>
        <w:t>ня</w:t>
      </w:r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попередніми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поясненнями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18E7EE" w14:textId="77777777" w:rsidR="00636EAD" w:rsidRPr="00CF1FB9" w:rsidRDefault="00636EAD" w:rsidP="0029541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F1FB9">
        <w:rPr>
          <w:rFonts w:ascii="Times New Roman" w:hAnsi="Times New Roman" w:cs="Times New Roman"/>
          <w:b/>
          <w:bCs/>
          <w:sz w:val="24"/>
          <w:szCs w:val="24"/>
        </w:rPr>
        <w:t>Саме</w:t>
      </w:r>
      <w:proofErr w:type="spellEnd"/>
      <w:r w:rsidRPr="00CF1F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b/>
          <w:bCs/>
          <w:sz w:val="24"/>
          <w:szCs w:val="24"/>
        </w:rPr>
        <w:t>завдяки</w:t>
      </w:r>
      <w:proofErr w:type="spellEnd"/>
      <w:r w:rsidRPr="00CF1F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b/>
          <w:bCs/>
          <w:sz w:val="24"/>
          <w:szCs w:val="24"/>
        </w:rPr>
        <w:t>філософії</w:t>
      </w:r>
      <w:proofErr w:type="spellEnd"/>
      <w:r w:rsidRPr="00CF1F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1FB9">
        <w:rPr>
          <w:rFonts w:ascii="Times New Roman" w:hAnsi="Times New Roman" w:cs="Times New Roman"/>
          <w:sz w:val="24"/>
          <w:szCs w:val="24"/>
        </w:rPr>
        <w:t xml:space="preserve">наука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більше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не </w:t>
      </w:r>
      <w:r w:rsidRPr="00CF1FB9">
        <w:rPr>
          <w:rFonts w:ascii="Times New Roman" w:hAnsi="Times New Roman" w:cs="Times New Roman"/>
          <w:sz w:val="24"/>
          <w:szCs w:val="24"/>
          <w:lang w:val="uk-UA"/>
        </w:rPr>
        <w:t>вважається</w:t>
      </w:r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єдиним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дійсним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зразком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знання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парадигми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вкорінилися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досі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ставляться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сумнів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поступаючись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місцем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створенню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прийняттю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нових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парадигм, таких як результат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застосування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наукового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методу.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Незважаючи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вік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застосування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наукового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методу,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сьогодні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вчені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усього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світу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продовжують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демонструвати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впровадження</w:t>
      </w:r>
      <w:proofErr w:type="spellEnd"/>
      <w:r w:rsidRPr="00CF1FB9">
        <w:rPr>
          <w:rFonts w:ascii="Times New Roman" w:hAnsi="Times New Roman" w:cs="Times New Roman"/>
          <w:sz w:val="24"/>
          <w:szCs w:val="24"/>
          <w:lang w:val="uk-UA"/>
        </w:rPr>
        <w:t xml:space="preserve"> філософського</w:t>
      </w:r>
      <w:r w:rsidRPr="00CF1FB9">
        <w:rPr>
          <w:rFonts w:ascii="Times New Roman" w:hAnsi="Times New Roman" w:cs="Times New Roman"/>
          <w:sz w:val="24"/>
          <w:szCs w:val="24"/>
        </w:rPr>
        <w:t xml:space="preserve"> методу є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необхідним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для того,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наука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продовжувала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розвиватися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робити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внесок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людство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. Через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незастосування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наукового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методу</w:t>
      </w:r>
      <w:r w:rsidRPr="00CF1FB9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довіра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дослідження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втрачається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>, а «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результати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хоче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оприлюднити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будь-яка особа, яка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називає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себе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вченим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повністю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FB9">
        <w:rPr>
          <w:rFonts w:ascii="Times New Roman" w:hAnsi="Times New Roman" w:cs="Times New Roman"/>
          <w:sz w:val="24"/>
          <w:szCs w:val="24"/>
        </w:rPr>
        <w:t>спотворюються</w:t>
      </w:r>
      <w:proofErr w:type="spellEnd"/>
      <w:r w:rsidRPr="00CF1FB9">
        <w:rPr>
          <w:rFonts w:ascii="Times New Roman" w:hAnsi="Times New Roman" w:cs="Times New Roman"/>
          <w:sz w:val="24"/>
          <w:szCs w:val="24"/>
        </w:rPr>
        <w:t>.</w:t>
      </w:r>
      <w:r w:rsidRPr="00CF1FB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4542B1F3" w14:textId="77777777" w:rsidR="00CF1FB9" w:rsidRPr="00CF1FB9" w:rsidRDefault="00636EAD" w:rsidP="0029541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F1FB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Факт застосування методу для отримання знань </w:t>
      </w:r>
      <w:r w:rsidRPr="00CF1FB9">
        <w:rPr>
          <w:rFonts w:ascii="Times New Roman" w:hAnsi="Times New Roman" w:cs="Times New Roman"/>
          <w:sz w:val="24"/>
          <w:szCs w:val="24"/>
          <w:lang w:val="uk-UA"/>
        </w:rPr>
        <w:t xml:space="preserve">дозволив академічним і науковим публікаціям бути настільки добре структурованими, що вони гарантують, що впорядкований і лінійний процес дослідження здійснювався від формулювання питання до розробки методів відповіді. це, збір даних, до завершення дослідження. </w:t>
      </w:r>
    </w:p>
    <w:p w14:paraId="2AF42234" w14:textId="20D27797" w:rsidR="005E269A" w:rsidRPr="0029541B" w:rsidRDefault="00636EAD" w:rsidP="0029541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F1FB9">
        <w:rPr>
          <w:rFonts w:ascii="Times New Roman" w:hAnsi="Times New Roman" w:cs="Times New Roman"/>
          <w:b/>
          <w:bCs/>
          <w:sz w:val="24"/>
          <w:szCs w:val="24"/>
          <w:lang w:val="uk-UA"/>
        </w:rPr>
        <w:t>Однак</w:t>
      </w:r>
      <w:r w:rsidRPr="00CF1FB9">
        <w:rPr>
          <w:rFonts w:ascii="Times New Roman" w:hAnsi="Times New Roman" w:cs="Times New Roman"/>
          <w:sz w:val="24"/>
          <w:szCs w:val="24"/>
          <w:lang w:val="uk-UA"/>
        </w:rPr>
        <w:t xml:space="preserve"> деякі наукові публікації не вказують процес, за допомогою якого були отримані наукові результати, стверджуючи, що вони є реконструкціями, які згадують діяльність, яка була виконана, але часто не зберігають часовий порядок або логіку цих дій. </w:t>
      </w:r>
      <w:r w:rsidRPr="0029541B">
        <w:rPr>
          <w:rFonts w:ascii="Times New Roman" w:hAnsi="Times New Roman" w:cs="Times New Roman"/>
          <w:sz w:val="24"/>
          <w:szCs w:val="24"/>
          <w:lang w:val="uk-UA"/>
        </w:rPr>
        <w:t>Абсолютно зрозуміло, що, безсумнівно, застосування методу потрібне для того, щоб наукове співтовариство схвалило та прийняло знання, які вони хочуть оприлюднити, і, враховуючи випадок, відбувається зміна парадигми.</w:t>
      </w:r>
    </w:p>
    <w:sectPr w:rsidR="005E269A" w:rsidRPr="00295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0B"/>
    <w:rsid w:val="0029541B"/>
    <w:rsid w:val="005E269A"/>
    <w:rsid w:val="00636EAD"/>
    <w:rsid w:val="009416B8"/>
    <w:rsid w:val="00CF1FB9"/>
    <w:rsid w:val="00D0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B5DF"/>
  <w15:chartTrackingRefBased/>
  <w15:docId w15:val="{F83B3A38-3263-4B3E-9F8B-051B2D9E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1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1F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3</cp:revision>
  <cp:lastPrinted>2022-09-27T17:08:00Z</cp:lastPrinted>
  <dcterms:created xsi:type="dcterms:W3CDTF">2022-09-27T16:56:00Z</dcterms:created>
  <dcterms:modified xsi:type="dcterms:W3CDTF">2022-09-27T17:10:00Z</dcterms:modified>
</cp:coreProperties>
</file>