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36A06" w14:paraId="297C7154" w14:textId="77777777">
        <w:trPr>
          <w:trHeight w:val="9129"/>
        </w:trPr>
        <w:tc>
          <w:tcPr>
            <w:tcW w:w="9940" w:type="dxa"/>
            <w:gridSpan w:val="4"/>
          </w:tcPr>
          <w:p w14:paraId="03033C3F" w14:textId="77777777" w:rsidR="00C36A06" w:rsidRDefault="00C4024D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E2AE0B4" w14:textId="77777777" w:rsidR="00C36A06" w:rsidRDefault="00C4024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DFB2C7D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67E692B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398935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5F591DE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78DE55E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492775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1F8A776" w14:textId="77777777" w:rsidR="00C36A06" w:rsidRDefault="00C36A06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3B3D1A75" w14:textId="77777777" w:rsidR="00C36A06" w:rsidRDefault="00C4024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22CC403" w14:textId="1D957432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8C18F8" w:rsidRPr="008C18F8">
              <w:rPr>
                <w:sz w:val="28"/>
                <w:szCs w:val="28"/>
              </w:rPr>
              <w:t>Моделювання інформаційних систем та бізнес систем</w:t>
            </w:r>
            <w:r>
              <w:rPr>
                <w:b/>
                <w:sz w:val="28"/>
                <w:szCs w:val="28"/>
              </w:rPr>
              <w:t>»</w:t>
            </w:r>
          </w:p>
          <w:p w14:paraId="7A6878D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4F08A1A" w14:textId="77777777" w:rsidR="00C36A06" w:rsidRDefault="00C36A06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6AEED1B2" w14:textId="0E0E686B" w:rsidR="00C36A06" w:rsidRPr="002156C5" w:rsidRDefault="00C4024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2D6C36">
              <w:rPr>
                <w:b/>
                <w:sz w:val="32"/>
                <w:szCs w:val="32"/>
                <w:lang w:val="ru-RU"/>
              </w:rPr>
              <w:t>2</w:t>
            </w:r>
          </w:p>
          <w:p w14:paraId="66EF9A17" w14:textId="0384493B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671E81" w:rsidRPr="00671E81">
              <w:rPr>
                <w:sz w:val="28"/>
                <w:szCs w:val="28"/>
              </w:rPr>
              <w:t>Структурне моделювання</w:t>
            </w:r>
            <w:r w:rsidRPr="00671E81">
              <w:rPr>
                <w:sz w:val="28"/>
                <w:szCs w:val="28"/>
              </w:rPr>
              <w:t>»</w:t>
            </w:r>
          </w:p>
          <w:p w14:paraId="10F74B16" w14:textId="77777777" w:rsidR="00C36A06" w:rsidRDefault="00C36A06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A083F97" w14:textId="77777777" w:rsidR="00C36A06" w:rsidRDefault="00C36A0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36A06" w14:paraId="1A959B86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6146588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787C6DA" w14:textId="77777777" w:rsidR="00C36A06" w:rsidRDefault="00C4024D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2EE49F18" w14:textId="77777777" w:rsidR="00C36A06" w:rsidRDefault="00C4024D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3B825FA" w14:textId="77777777" w:rsidR="00C36A06" w:rsidRDefault="00C36A06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C36A06" w14:paraId="0AC35316" w14:textId="77777777">
        <w:trPr>
          <w:trHeight w:val="810"/>
        </w:trPr>
        <w:tc>
          <w:tcPr>
            <w:tcW w:w="2260" w:type="dxa"/>
          </w:tcPr>
          <w:p w14:paraId="787C23E4" w14:textId="77777777" w:rsidR="00C36A06" w:rsidRDefault="00C4024D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D79D538" w14:textId="381E974C" w:rsidR="00C36A06" w:rsidRDefault="00C4024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</w:t>
            </w:r>
            <w:r w:rsidR="008C18F8">
              <w:rPr>
                <w:sz w:val="28"/>
              </w:rPr>
              <w:t>4</w:t>
            </w:r>
            <w:r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55F594B1" w14:textId="77777777" w:rsidR="00C36A06" w:rsidRDefault="00C4024D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495631DA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4895A453" w14:textId="77777777">
        <w:trPr>
          <w:trHeight w:val="529"/>
        </w:trPr>
        <w:tc>
          <w:tcPr>
            <w:tcW w:w="2260" w:type="dxa"/>
          </w:tcPr>
          <w:p w14:paraId="02573323" w14:textId="77777777" w:rsidR="00C36A06" w:rsidRDefault="00C4024D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6516568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BAC409E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A37C536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1748A067" w14:textId="77777777">
        <w:trPr>
          <w:trHeight w:val="530"/>
        </w:trPr>
        <w:tc>
          <w:tcPr>
            <w:tcW w:w="2260" w:type="dxa"/>
          </w:tcPr>
          <w:p w14:paraId="2FCDD9CC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07293231" w14:textId="77777777" w:rsidR="00C36A06" w:rsidRDefault="00C4024D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277356D" w14:textId="77777777" w:rsidR="00C36A06" w:rsidRDefault="00C36A0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42497635" w14:textId="77777777" w:rsidR="00C36A06" w:rsidRDefault="00C36A06">
            <w:pPr>
              <w:rPr>
                <w:sz w:val="2"/>
                <w:szCs w:val="2"/>
              </w:rPr>
            </w:pPr>
          </w:p>
        </w:tc>
      </w:tr>
      <w:tr w:rsidR="00C36A06" w14:paraId="6BB80D66" w14:textId="77777777">
        <w:trPr>
          <w:trHeight w:val="750"/>
        </w:trPr>
        <w:tc>
          <w:tcPr>
            <w:tcW w:w="9940" w:type="dxa"/>
            <w:gridSpan w:val="4"/>
          </w:tcPr>
          <w:p w14:paraId="583E5E64" w14:textId="77777777" w:rsidR="00C36A06" w:rsidRDefault="00C4024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EE6F18D" w14:textId="77777777" w:rsidR="00C36A06" w:rsidRDefault="00C36A06">
      <w:pPr>
        <w:jc w:val="both"/>
        <w:rPr>
          <w:sz w:val="28"/>
        </w:rPr>
        <w:sectPr w:rsidR="00C36A06">
          <w:headerReference w:type="default" r:id="rId9"/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4CCD6C7D" w14:textId="77777777" w:rsidR="00C36A06" w:rsidRDefault="00C4024D" w:rsidP="00A732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7FC7CF13" w14:textId="77777777" w:rsidR="00C36A06" w:rsidRDefault="00C36A06" w:rsidP="00A73229">
      <w:pPr>
        <w:jc w:val="both"/>
        <w:rPr>
          <w:sz w:val="32"/>
          <w:szCs w:val="32"/>
        </w:rPr>
      </w:pPr>
    </w:p>
    <w:p w14:paraId="23869FC9" w14:textId="77777777" w:rsidR="002D6C36" w:rsidRPr="002D6C36" w:rsidRDefault="002D6C36" w:rsidP="00A73229">
      <w:pPr>
        <w:pStyle w:val="afb"/>
        <w:ind w:left="0" w:firstLine="0"/>
        <w:rPr>
          <w:sz w:val="28"/>
          <w:szCs w:val="28"/>
        </w:rPr>
      </w:pPr>
      <w:r w:rsidRPr="002D6C36">
        <w:rPr>
          <w:sz w:val="28"/>
          <w:szCs w:val="28"/>
        </w:rPr>
        <w:t xml:space="preserve">Завдання (виконується індивідуально або командою до трьох осіб): </w:t>
      </w:r>
    </w:p>
    <w:p w14:paraId="423169CB" w14:textId="546A2441" w:rsidR="002D6C36" w:rsidRPr="002D6C36" w:rsidRDefault="002D6C36" w:rsidP="00A73229">
      <w:pPr>
        <w:pStyle w:val="afb"/>
        <w:numPr>
          <w:ilvl w:val="0"/>
          <w:numId w:val="42"/>
        </w:numPr>
        <w:rPr>
          <w:sz w:val="28"/>
          <w:szCs w:val="28"/>
        </w:rPr>
      </w:pPr>
      <w:r w:rsidRPr="002D6C36">
        <w:rPr>
          <w:sz w:val="28"/>
          <w:szCs w:val="28"/>
        </w:rPr>
        <w:t xml:space="preserve">Намалюйте </w:t>
      </w:r>
      <w:proofErr w:type="spellStart"/>
      <w:r w:rsidRPr="002D6C36">
        <w:rPr>
          <w:sz w:val="28"/>
          <w:szCs w:val="28"/>
        </w:rPr>
        <w:t>use-case</w:t>
      </w:r>
      <w:proofErr w:type="spellEnd"/>
      <w:r w:rsidRPr="002D6C36">
        <w:rPr>
          <w:sz w:val="28"/>
          <w:szCs w:val="28"/>
        </w:rPr>
        <w:t xml:space="preserve"> </w:t>
      </w:r>
      <w:proofErr w:type="spellStart"/>
      <w:r w:rsidRPr="002D6C36">
        <w:rPr>
          <w:sz w:val="28"/>
          <w:szCs w:val="28"/>
        </w:rPr>
        <w:t>diagram</w:t>
      </w:r>
      <w:proofErr w:type="spellEnd"/>
      <w:r w:rsidRPr="002D6C36">
        <w:rPr>
          <w:sz w:val="28"/>
          <w:szCs w:val="28"/>
        </w:rPr>
        <w:t xml:space="preserve"> і набір </w:t>
      </w:r>
      <w:proofErr w:type="spellStart"/>
      <w:r w:rsidRPr="002D6C36">
        <w:rPr>
          <w:sz w:val="28"/>
          <w:szCs w:val="28"/>
        </w:rPr>
        <w:t>activity</w:t>
      </w:r>
      <w:proofErr w:type="spellEnd"/>
      <w:r w:rsidRPr="002D6C36">
        <w:rPr>
          <w:sz w:val="28"/>
          <w:szCs w:val="28"/>
        </w:rPr>
        <w:t xml:space="preserve"> </w:t>
      </w:r>
      <w:proofErr w:type="spellStart"/>
      <w:r w:rsidRPr="002D6C36">
        <w:rPr>
          <w:sz w:val="28"/>
          <w:szCs w:val="28"/>
        </w:rPr>
        <w:t>diagrams</w:t>
      </w:r>
      <w:proofErr w:type="spellEnd"/>
      <w:r w:rsidRPr="002D6C36">
        <w:rPr>
          <w:sz w:val="28"/>
          <w:szCs w:val="28"/>
        </w:rPr>
        <w:t xml:space="preserve"> для однієї з описаних нижче систем. Для малювання використовуйте відкриті інструменти UML, наприклад draw.io. </w:t>
      </w:r>
    </w:p>
    <w:p w14:paraId="3201FBCD" w14:textId="18D5D1E6" w:rsidR="002D6C36" w:rsidRPr="002D6C36" w:rsidRDefault="002D6C36" w:rsidP="00A73229">
      <w:pPr>
        <w:pStyle w:val="afb"/>
        <w:numPr>
          <w:ilvl w:val="0"/>
          <w:numId w:val="42"/>
        </w:numPr>
        <w:rPr>
          <w:sz w:val="28"/>
          <w:szCs w:val="28"/>
        </w:rPr>
      </w:pPr>
      <w:r w:rsidRPr="002D6C36">
        <w:rPr>
          <w:sz w:val="28"/>
          <w:szCs w:val="28"/>
        </w:rPr>
        <w:t xml:space="preserve">Створіть набір детальних </w:t>
      </w:r>
      <w:proofErr w:type="spellStart"/>
      <w:r w:rsidRPr="002D6C36">
        <w:rPr>
          <w:sz w:val="28"/>
          <w:szCs w:val="28"/>
        </w:rPr>
        <w:t>use-case</w:t>
      </w:r>
      <w:proofErr w:type="spellEnd"/>
      <w:r w:rsidRPr="002D6C36">
        <w:rPr>
          <w:sz w:val="28"/>
          <w:szCs w:val="28"/>
        </w:rPr>
        <w:t xml:space="preserve"> </w:t>
      </w:r>
      <w:proofErr w:type="spellStart"/>
      <w:r w:rsidRPr="002D6C36">
        <w:rPr>
          <w:sz w:val="28"/>
          <w:szCs w:val="28"/>
        </w:rPr>
        <w:t>descriptions</w:t>
      </w:r>
      <w:proofErr w:type="spellEnd"/>
      <w:r w:rsidRPr="002D6C36">
        <w:rPr>
          <w:sz w:val="28"/>
          <w:szCs w:val="28"/>
        </w:rPr>
        <w:t xml:space="preserve"> для обраної системи. </w:t>
      </w:r>
    </w:p>
    <w:p w14:paraId="06E094B6" w14:textId="5DE22A89" w:rsidR="008C18F8" w:rsidRPr="002D6C36" w:rsidRDefault="002D6C36" w:rsidP="00A73229">
      <w:pPr>
        <w:pStyle w:val="afb"/>
        <w:numPr>
          <w:ilvl w:val="0"/>
          <w:numId w:val="42"/>
        </w:numPr>
        <w:rPr>
          <w:sz w:val="28"/>
          <w:szCs w:val="28"/>
        </w:rPr>
      </w:pPr>
      <w:r w:rsidRPr="002D6C36">
        <w:rPr>
          <w:sz w:val="28"/>
          <w:szCs w:val="28"/>
        </w:rPr>
        <w:t xml:space="preserve">Виконайте перевірку та </w:t>
      </w:r>
      <w:proofErr w:type="spellStart"/>
      <w:r w:rsidRPr="002D6C36">
        <w:rPr>
          <w:sz w:val="28"/>
          <w:szCs w:val="28"/>
        </w:rPr>
        <w:t>валідацію</w:t>
      </w:r>
      <w:proofErr w:type="spellEnd"/>
      <w:r w:rsidRPr="002D6C36">
        <w:rPr>
          <w:sz w:val="28"/>
          <w:szCs w:val="28"/>
        </w:rPr>
        <w:t xml:space="preserve"> функціональних моделей за алгоритмом, описаним на сторінках 154 -156 підручника [1].</w:t>
      </w:r>
    </w:p>
    <w:p w14:paraId="6EEEFD52" w14:textId="77777777" w:rsidR="002D6C36" w:rsidRPr="008C18F8" w:rsidRDefault="002D6C36" w:rsidP="00A73229">
      <w:pPr>
        <w:pStyle w:val="afb"/>
        <w:ind w:left="0" w:firstLine="0"/>
        <w:rPr>
          <w:sz w:val="28"/>
          <w:szCs w:val="28"/>
        </w:rPr>
      </w:pPr>
    </w:p>
    <w:p w14:paraId="6C1227DF" w14:textId="5DB124A8" w:rsidR="00C36A06" w:rsidRDefault="00C4024D" w:rsidP="00A73229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Варіант</w:t>
      </w:r>
      <w:r w:rsidR="008C18F8" w:rsidRPr="002D6C36">
        <w:rPr>
          <w:b/>
          <w:bCs/>
          <w:sz w:val="32"/>
          <w:szCs w:val="32"/>
          <w:lang w:val="ru-RU"/>
        </w:rPr>
        <w:t xml:space="preserve"> “</w:t>
      </w:r>
      <w:r w:rsidR="008C18F8" w:rsidRPr="008C18F8">
        <w:rPr>
          <w:b/>
          <w:bCs/>
          <w:sz w:val="32"/>
          <w:szCs w:val="32"/>
        </w:rPr>
        <w:t>Віртуальний Тур Факультетом</w:t>
      </w:r>
      <w:r w:rsidR="008C18F8" w:rsidRPr="002D6C36">
        <w:rPr>
          <w:b/>
          <w:bCs/>
          <w:sz w:val="32"/>
          <w:szCs w:val="32"/>
          <w:lang w:val="ru-RU"/>
        </w:rPr>
        <w:t>”</w:t>
      </w:r>
    </w:p>
    <w:p w14:paraId="6FD83145" w14:textId="53E72804" w:rsidR="00671E81" w:rsidRDefault="00671E81" w:rsidP="00A73229">
      <w:pPr>
        <w:jc w:val="both"/>
        <w:rPr>
          <w:b/>
          <w:bCs/>
          <w:sz w:val="32"/>
          <w:szCs w:val="32"/>
          <w:lang w:val="ru-RU"/>
        </w:rPr>
      </w:pPr>
    </w:p>
    <w:p w14:paraId="45BA32C1" w14:textId="77777777" w:rsidR="00671E81" w:rsidRPr="00671E81" w:rsidRDefault="00671E81" w:rsidP="00A73229">
      <w:pPr>
        <w:jc w:val="both"/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Інформаційна</w:t>
      </w:r>
      <w:proofErr w:type="spellEnd"/>
      <w:r w:rsidRPr="00671E81">
        <w:rPr>
          <w:sz w:val="28"/>
          <w:szCs w:val="28"/>
          <w:lang w:val="ru-RU"/>
        </w:rPr>
        <w:t xml:space="preserve"> система "</w:t>
      </w:r>
      <w:proofErr w:type="spellStart"/>
      <w:r w:rsidRPr="00671E81">
        <w:rPr>
          <w:sz w:val="28"/>
          <w:szCs w:val="28"/>
          <w:lang w:val="ru-RU"/>
        </w:rPr>
        <w:t>Віртуальний</w:t>
      </w:r>
      <w:proofErr w:type="spellEnd"/>
      <w:r w:rsidRPr="00671E81">
        <w:rPr>
          <w:sz w:val="28"/>
          <w:szCs w:val="28"/>
          <w:lang w:val="ru-RU"/>
        </w:rPr>
        <w:t xml:space="preserve"> Тур Факультетом" </w:t>
      </w:r>
      <w:proofErr w:type="spellStart"/>
      <w:r w:rsidRPr="00671E81">
        <w:rPr>
          <w:sz w:val="28"/>
          <w:szCs w:val="28"/>
          <w:lang w:val="ru-RU"/>
        </w:rPr>
        <w:t>призначена</w:t>
      </w:r>
      <w:proofErr w:type="spellEnd"/>
      <w:r w:rsidRPr="00671E81">
        <w:rPr>
          <w:sz w:val="28"/>
          <w:szCs w:val="28"/>
          <w:lang w:val="ru-RU"/>
        </w:rPr>
        <w:t xml:space="preserve"> для </w:t>
      </w:r>
      <w:proofErr w:type="spellStart"/>
      <w:r w:rsidRPr="00671E81">
        <w:rPr>
          <w:sz w:val="28"/>
          <w:szCs w:val="28"/>
          <w:lang w:val="ru-RU"/>
        </w:rPr>
        <w:t>організації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проведення</w:t>
      </w:r>
      <w:proofErr w:type="spellEnd"/>
      <w:r w:rsidRPr="00671E81">
        <w:rPr>
          <w:sz w:val="28"/>
          <w:szCs w:val="28"/>
          <w:lang w:val="ru-RU"/>
        </w:rPr>
        <w:t xml:space="preserve"> онлайн-</w:t>
      </w:r>
      <w:proofErr w:type="spellStart"/>
      <w:r w:rsidRPr="00671E81">
        <w:rPr>
          <w:sz w:val="28"/>
          <w:szCs w:val="28"/>
          <w:lang w:val="ru-RU"/>
        </w:rPr>
        <w:t>екскурсій</w:t>
      </w:r>
      <w:proofErr w:type="spellEnd"/>
      <w:r w:rsidRPr="00671E81">
        <w:rPr>
          <w:sz w:val="28"/>
          <w:szCs w:val="28"/>
          <w:lang w:val="ru-RU"/>
        </w:rPr>
        <w:t xml:space="preserve"> по факультету для </w:t>
      </w:r>
      <w:proofErr w:type="spellStart"/>
      <w:r w:rsidRPr="00671E81">
        <w:rPr>
          <w:sz w:val="28"/>
          <w:szCs w:val="28"/>
          <w:lang w:val="ru-RU"/>
        </w:rPr>
        <w:t>майбутніх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студентів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їхніх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батьків</w:t>
      </w:r>
      <w:proofErr w:type="spellEnd"/>
      <w:r w:rsidRPr="00671E81">
        <w:rPr>
          <w:sz w:val="28"/>
          <w:szCs w:val="28"/>
          <w:lang w:val="ru-RU"/>
        </w:rPr>
        <w:t xml:space="preserve">. Система </w:t>
      </w:r>
      <w:proofErr w:type="spellStart"/>
      <w:r w:rsidRPr="00671E81">
        <w:rPr>
          <w:sz w:val="28"/>
          <w:szCs w:val="28"/>
          <w:lang w:val="ru-RU"/>
        </w:rPr>
        <w:t>дозволяє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абітурієнтам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краще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пізнати</w:t>
      </w:r>
      <w:proofErr w:type="spellEnd"/>
      <w:r w:rsidRPr="00671E81">
        <w:rPr>
          <w:sz w:val="28"/>
          <w:szCs w:val="28"/>
          <w:lang w:val="ru-RU"/>
        </w:rPr>
        <w:t xml:space="preserve"> факультет, </w:t>
      </w:r>
      <w:proofErr w:type="spellStart"/>
      <w:r w:rsidRPr="00671E81">
        <w:rPr>
          <w:sz w:val="28"/>
          <w:szCs w:val="28"/>
          <w:lang w:val="ru-RU"/>
        </w:rPr>
        <w:t>вивчити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його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інфраструктуру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отримати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відповіді</w:t>
      </w:r>
      <w:proofErr w:type="spellEnd"/>
      <w:r w:rsidRPr="00671E81">
        <w:rPr>
          <w:sz w:val="28"/>
          <w:szCs w:val="28"/>
          <w:lang w:val="ru-RU"/>
        </w:rPr>
        <w:t xml:space="preserve"> на </w:t>
      </w:r>
      <w:proofErr w:type="spellStart"/>
      <w:r w:rsidRPr="00671E81">
        <w:rPr>
          <w:sz w:val="28"/>
          <w:szCs w:val="28"/>
          <w:lang w:val="ru-RU"/>
        </w:rPr>
        <w:t>свої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питання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1339E7A3" w14:textId="77777777" w:rsidR="00671E81" w:rsidRPr="00671E81" w:rsidRDefault="00671E81" w:rsidP="00A73229">
      <w:pPr>
        <w:jc w:val="both"/>
        <w:rPr>
          <w:sz w:val="28"/>
          <w:szCs w:val="28"/>
          <w:lang w:val="ru-RU"/>
        </w:rPr>
      </w:pPr>
    </w:p>
    <w:p w14:paraId="2EFD2D97" w14:textId="15BE06E4" w:rsidR="00671E81" w:rsidRPr="00671E81" w:rsidRDefault="00671E81" w:rsidP="00A73229">
      <w:pPr>
        <w:jc w:val="both"/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Основні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функції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системи</w:t>
      </w:r>
      <w:proofErr w:type="spellEnd"/>
      <w:r w:rsidRPr="00671E81">
        <w:rPr>
          <w:sz w:val="28"/>
          <w:szCs w:val="28"/>
          <w:lang w:val="ru-RU"/>
        </w:rPr>
        <w:t>:</w:t>
      </w:r>
    </w:p>
    <w:p w14:paraId="41CAC4DC" w14:textId="77777777" w:rsidR="00671E81" w:rsidRPr="00671E81" w:rsidRDefault="00671E81" w:rsidP="00A73229">
      <w:pPr>
        <w:pStyle w:val="afb"/>
        <w:numPr>
          <w:ilvl w:val="0"/>
          <w:numId w:val="47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Проведення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віртуальних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турів</w:t>
      </w:r>
      <w:proofErr w:type="spellEnd"/>
      <w:r w:rsidRPr="00671E81">
        <w:rPr>
          <w:sz w:val="28"/>
          <w:szCs w:val="28"/>
          <w:lang w:val="ru-RU"/>
        </w:rPr>
        <w:t xml:space="preserve"> по факультету.</w:t>
      </w:r>
    </w:p>
    <w:p w14:paraId="1AEEFEF2" w14:textId="77777777" w:rsidR="00671E81" w:rsidRPr="00671E81" w:rsidRDefault="00671E81" w:rsidP="00A73229">
      <w:pPr>
        <w:pStyle w:val="afb"/>
        <w:numPr>
          <w:ilvl w:val="0"/>
          <w:numId w:val="47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Надання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інформації</w:t>
      </w:r>
      <w:proofErr w:type="spellEnd"/>
      <w:r w:rsidRPr="00671E81">
        <w:rPr>
          <w:sz w:val="28"/>
          <w:szCs w:val="28"/>
          <w:lang w:val="ru-RU"/>
        </w:rPr>
        <w:t xml:space="preserve"> про </w:t>
      </w:r>
      <w:proofErr w:type="spellStart"/>
      <w:r w:rsidRPr="00671E81">
        <w:rPr>
          <w:sz w:val="28"/>
          <w:szCs w:val="28"/>
          <w:lang w:val="ru-RU"/>
        </w:rPr>
        <w:t>інфраструктуру</w:t>
      </w:r>
      <w:proofErr w:type="spellEnd"/>
      <w:r w:rsidRPr="00671E81">
        <w:rPr>
          <w:sz w:val="28"/>
          <w:szCs w:val="28"/>
          <w:lang w:val="ru-RU"/>
        </w:rPr>
        <w:t xml:space="preserve"> факультету.</w:t>
      </w:r>
    </w:p>
    <w:p w14:paraId="5DB74747" w14:textId="77777777" w:rsidR="00671E81" w:rsidRPr="00671E81" w:rsidRDefault="00671E81" w:rsidP="00A73229">
      <w:pPr>
        <w:pStyle w:val="afb"/>
        <w:numPr>
          <w:ilvl w:val="0"/>
          <w:numId w:val="47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Організація</w:t>
      </w:r>
      <w:proofErr w:type="spellEnd"/>
      <w:r w:rsidRPr="00671E81">
        <w:rPr>
          <w:sz w:val="28"/>
          <w:szCs w:val="28"/>
          <w:lang w:val="ru-RU"/>
        </w:rPr>
        <w:t xml:space="preserve"> онлайн-</w:t>
      </w:r>
      <w:proofErr w:type="spellStart"/>
      <w:r w:rsidRPr="00671E81">
        <w:rPr>
          <w:sz w:val="28"/>
          <w:szCs w:val="28"/>
          <w:lang w:val="ru-RU"/>
        </w:rPr>
        <w:t>консультацій</w:t>
      </w:r>
      <w:proofErr w:type="spellEnd"/>
      <w:r w:rsidRPr="00671E81">
        <w:rPr>
          <w:sz w:val="28"/>
          <w:szCs w:val="28"/>
          <w:lang w:val="ru-RU"/>
        </w:rPr>
        <w:t xml:space="preserve"> з </w:t>
      </w:r>
      <w:proofErr w:type="spellStart"/>
      <w:r w:rsidRPr="00671E81">
        <w:rPr>
          <w:sz w:val="28"/>
          <w:szCs w:val="28"/>
          <w:lang w:val="ru-RU"/>
        </w:rPr>
        <w:t>викладачами</w:t>
      </w:r>
      <w:proofErr w:type="spellEnd"/>
      <w:r w:rsidRPr="00671E81">
        <w:rPr>
          <w:sz w:val="28"/>
          <w:szCs w:val="28"/>
          <w:lang w:val="ru-RU"/>
        </w:rPr>
        <w:t xml:space="preserve"> та студентами факультету.</w:t>
      </w:r>
    </w:p>
    <w:p w14:paraId="5B3665ED" w14:textId="77777777" w:rsidR="00671E81" w:rsidRPr="00671E81" w:rsidRDefault="00671E81" w:rsidP="00A73229">
      <w:pPr>
        <w:pStyle w:val="afb"/>
        <w:numPr>
          <w:ilvl w:val="0"/>
          <w:numId w:val="47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Можливість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задавати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питання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отримувати</w:t>
      </w:r>
      <w:proofErr w:type="spellEnd"/>
      <w:r w:rsidRPr="00671E81">
        <w:rPr>
          <w:sz w:val="28"/>
          <w:szCs w:val="28"/>
          <w:lang w:val="ru-RU"/>
        </w:rPr>
        <w:t xml:space="preserve"> на них </w:t>
      </w:r>
      <w:proofErr w:type="spellStart"/>
      <w:r w:rsidRPr="00671E81">
        <w:rPr>
          <w:sz w:val="28"/>
          <w:szCs w:val="28"/>
          <w:lang w:val="ru-RU"/>
        </w:rPr>
        <w:t>відповіді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50F12DF5" w14:textId="0FDB208D" w:rsidR="00671E81" w:rsidRDefault="00671E81" w:rsidP="00A73229">
      <w:pPr>
        <w:pStyle w:val="afb"/>
        <w:numPr>
          <w:ilvl w:val="0"/>
          <w:numId w:val="47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Реєстрація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вхід</w:t>
      </w:r>
      <w:proofErr w:type="spellEnd"/>
      <w:r w:rsidRPr="00671E81">
        <w:rPr>
          <w:sz w:val="28"/>
          <w:szCs w:val="28"/>
          <w:lang w:val="ru-RU"/>
        </w:rPr>
        <w:t xml:space="preserve"> в систему для </w:t>
      </w:r>
      <w:proofErr w:type="spellStart"/>
      <w:r w:rsidRPr="00671E81">
        <w:rPr>
          <w:sz w:val="28"/>
          <w:szCs w:val="28"/>
          <w:lang w:val="ru-RU"/>
        </w:rPr>
        <w:t>збереження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індивідуального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прогресу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647C75BF" w14:textId="77777777" w:rsidR="00671E81" w:rsidRPr="00671E81" w:rsidRDefault="00671E81" w:rsidP="00A73229">
      <w:pPr>
        <w:pStyle w:val="afb"/>
        <w:ind w:left="720" w:firstLine="0"/>
        <w:rPr>
          <w:sz w:val="28"/>
          <w:szCs w:val="28"/>
          <w:lang w:val="ru-RU"/>
        </w:rPr>
      </w:pPr>
    </w:p>
    <w:p w14:paraId="060FB60D" w14:textId="7285BE1C" w:rsidR="00671E81" w:rsidRPr="00671E81" w:rsidRDefault="00671E81" w:rsidP="00A73229">
      <w:pPr>
        <w:jc w:val="both"/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Актори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системи</w:t>
      </w:r>
      <w:proofErr w:type="spellEnd"/>
      <w:r w:rsidRPr="00671E81">
        <w:rPr>
          <w:sz w:val="28"/>
          <w:szCs w:val="28"/>
          <w:lang w:val="ru-RU"/>
        </w:rPr>
        <w:t>:</w:t>
      </w:r>
    </w:p>
    <w:p w14:paraId="23C7BA3C" w14:textId="77777777" w:rsidR="00671E81" w:rsidRPr="00671E81" w:rsidRDefault="00671E81" w:rsidP="00A73229">
      <w:pPr>
        <w:pStyle w:val="afb"/>
        <w:numPr>
          <w:ilvl w:val="0"/>
          <w:numId w:val="48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Абітурієнт</w:t>
      </w:r>
      <w:proofErr w:type="spellEnd"/>
      <w:r w:rsidRPr="00671E81">
        <w:rPr>
          <w:sz w:val="28"/>
          <w:szCs w:val="28"/>
          <w:lang w:val="ru-RU"/>
        </w:rPr>
        <w:t xml:space="preserve"> - </w:t>
      </w:r>
      <w:proofErr w:type="spellStart"/>
      <w:r w:rsidRPr="00671E81">
        <w:rPr>
          <w:sz w:val="28"/>
          <w:szCs w:val="28"/>
          <w:lang w:val="ru-RU"/>
        </w:rPr>
        <w:t>основний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користувач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системи</w:t>
      </w:r>
      <w:proofErr w:type="spellEnd"/>
      <w:r w:rsidRPr="00671E81">
        <w:rPr>
          <w:sz w:val="28"/>
          <w:szCs w:val="28"/>
          <w:lang w:val="ru-RU"/>
        </w:rPr>
        <w:t xml:space="preserve">, </w:t>
      </w:r>
      <w:proofErr w:type="spellStart"/>
      <w:r w:rsidRPr="00671E81">
        <w:rPr>
          <w:sz w:val="28"/>
          <w:szCs w:val="28"/>
          <w:lang w:val="ru-RU"/>
        </w:rPr>
        <w:t>який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може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взаємодіяти</w:t>
      </w:r>
      <w:proofErr w:type="spellEnd"/>
      <w:r w:rsidRPr="00671E81">
        <w:rPr>
          <w:sz w:val="28"/>
          <w:szCs w:val="28"/>
          <w:lang w:val="ru-RU"/>
        </w:rPr>
        <w:t xml:space="preserve"> з </w:t>
      </w:r>
      <w:proofErr w:type="spellStart"/>
      <w:r w:rsidRPr="00671E81">
        <w:rPr>
          <w:sz w:val="28"/>
          <w:szCs w:val="28"/>
          <w:lang w:val="ru-RU"/>
        </w:rPr>
        <w:t>усіма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її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функціями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40405B66" w14:textId="77777777" w:rsidR="00671E81" w:rsidRPr="00671E81" w:rsidRDefault="00671E81" w:rsidP="00A73229">
      <w:pPr>
        <w:pStyle w:val="afb"/>
        <w:numPr>
          <w:ilvl w:val="0"/>
          <w:numId w:val="48"/>
        </w:numPr>
        <w:rPr>
          <w:sz w:val="28"/>
          <w:szCs w:val="28"/>
          <w:lang w:val="ru-RU"/>
        </w:rPr>
      </w:pPr>
      <w:r w:rsidRPr="00671E81">
        <w:rPr>
          <w:sz w:val="28"/>
          <w:szCs w:val="28"/>
          <w:lang w:val="ru-RU"/>
        </w:rPr>
        <w:t xml:space="preserve">Батьки </w:t>
      </w:r>
      <w:proofErr w:type="spellStart"/>
      <w:r w:rsidRPr="00671E81">
        <w:rPr>
          <w:sz w:val="28"/>
          <w:szCs w:val="28"/>
          <w:lang w:val="ru-RU"/>
        </w:rPr>
        <w:t>абітурієнта</w:t>
      </w:r>
      <w:proofErr w:type="spellEnd"/>
      <w:r w:rsidRPr="00671E81">
        <w:rPr>
          <w:sz w:val="28"/>
          <w:szCs w:val="28"/>
          <w:lang w:val="ru-RU"/>
        </w:rPr>
        <w:t xml:space="preserve"> - </w:t>
      </w:r>
      <w:proofErr w:type="spellStart"/>
      <w:r w:rsidRPr="00671E81">
        <w:rPr>
          <w:sz w:val="28"/>
          <w:szCs w:val="28"/>
          <w:lang w:val="ru-RU"/>
        </w:rPr>
        <w:t>користувачі</w:t>
      </w:r>
      <w:proofErr w:type="spellEnd"/>
      <w:r w:rsidRPr="00671E81">
        <w:rPr>
          <w:sz w:val="28"/>
          <w:szCs w:val="28"/>
          <w:lang w:val="ru-RU"/>
        </w:rPr>
        <w:t xml:space="preserve">, </w:t>
      </w:r>
      <w:proofErr w:type="spellStart"/>
      <w:r w:rsidRPr="00671E81">
        <w:rPr>
          <w:sz w:val="28"/>
          <w:szCs w:val="28"/>
          <w:lang w:val="ru-RU"/>
        </w:rPr>
        <w:t>які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можуть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вивчати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інфраструктуру</w:t>
      </w:r>
      <w:proofErr w:type="spellEnd"/>
      <w:r w:rsidRPr="00671E81">
        <w:rPr>
          <w:sz w:val="28"/>
          <w:szCs w:val="28"/>
          <w:lang w:val="ru-RU"/>
        </w:rPr>
        <w:t xml:space="preserve"> факультету та </w:t>
      </w:r>
      <w:proofErr w:type="spellStart"/>
      <w:r w:rsidRPr="00671E81">
        <w:rPr>
          <w:sz w:val="28"/>
          <w:szCs w:val="28"/>
          <w:lang w:val="ru-RU"/>
        </w:rPr>
        <w:t>брати</w:t>
      </w:r>
      <w:proofErr w:type="spellEnd"/>
      <w:r w:rsidRPr="00671E81">
        <w:rPr>
          <w:sz w:val="28"/>
          <w:szCs w:val="28"/>
          <w:lang w:val="ru-RU"/>
        </w:rPr>
        <w:t xml:space="preserve"> участь у </w:t>
      </w:r>
      <w:proofErr w:type="spellStart"/>
      <w:r w:rsidRPr="00671E81">
        <w:rPr>
          <w:sz w:val="28"/>
          <w:szCs w:val="28"/>
          <w:lang w:val="ru-RU"/>
        </w:rPr>
        <w:t>віртуальних</w:t>
      </w:r>
      <w:proofErr w:type="spellEnd"/>
      <w:r w:rsidRPr="00671E81">
        <w:rPr>
          <w:sz w:val="28"/>
          <w:szCs w:val="28"/>
          <w:lang w:val="ru-RU"/>
        </w:rPr>
        <w:t xml:space="preserve"> турах.</w:t>
      </w:r>
    </w:p>
    <w:p w14:paraId="7FFF3C74" w14:textId="77777777" w:rsidR="00671E81" w:rsidRPr="00671E81" w:rsidRDefault="00671E81" w:rsidP="00A73229">
      <w:pPr>
        <w:pStyle w:val="afb"/>
        <w:numPr>
          <w:ilvl w:val="0"/>
          <w:numId w:val="48"/>
        </w:numPr>
        <w:rPr>
          <w:sz w:val="28"/>
          <w:szCs w:val="28"/>
          <w:lang w:val="ru-RU"/>
        </w:rPr>
      </w:pPr>
      <w:r w:rsidRPr="00671E81">
        <w:rPr>
          <w:sz w:val="28"/>
          <w:szCs w:val="28"/>
          <w:lang w:val="ru-RU"/>
        </w:rPr>
        <w:t xml:space="preserve">Система - </w:t>
      </w:r>
      <w:proofErr w:type="spellStart"/>
      <w:r w:rsidRPr="00671E81">
        <w:rPr>
          <w:sz w:val="28"/>
          <w:szCs w:val="28"/>
          <w:lang w:val="ru-RU"/>
        </w:rPr>
        <w:t>забезпечує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функціонування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всіх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сервісів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взаємодію</w:t>
      </w:r>
      <w:proofErr w:type="spellEnd"/>
      <w:r w:rsidRPr="00671E81">
        <w:rPr>
          <w:sz w:val="28"/>
          <w:szCs w:val="28"/>
          <w:lang w:val="ru-RU"/>
        </w:rPr>
        <w:t xml:space="preserve"> з </w:t>
      </w:r>
      <w:proofErr w:type="spellStart"/>
      <w:r w:rsidRPr="00671E81">
        <w:rPr>
          <w:sz w:val="28"/>
          <w:szCs w:val="28"/>
          <w:lang w:val="ru-RU"/>
        </w:rPr>
        <w:t>користувачами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7DBF3DA0" w14:textId="361B1EE3" w:rsidR="00671E81" w:rsidRDefault="00671E81" w:rsidP="00A73229">
      <w:pPr>
        <w:pStyle w:val="afb"/>
        <w:numPr>
          <w:ilvl w:val="0"/>
          <w:numId w:val="48"/>
        </w:numPr>
        <w:rPr>
          <w:sz w:val="28"/>
          <w:szCs w:val="28"/>
          <w:lang w:val="ru-RU"/>
        </w:rPr>
      </w:pPr>
      <w:proofErr w:type="spellStart"/>
      <w:r w:rsidRPr="00671E81">
        <w:rPr>
          <w:sz w:val="28"/>
          <w:szCs w:val="28"/>
          <w:lang w:val="ru-RU"/>
        </w:rPr>
        <w:t>Викладач</w:t>
      </w:r>
      <w:proofErr w:type="spellEnd"/>
      <w:r w:rsidRPr="00671E81">
        <w:rPr>
          <w:sz w:val="28"/>
          <w:szCs w:val="28"/>
          <w:lang w:val="ru-RU"/>
        </w:rPr>
        <w:t xml:space="preserve"> - </w:t>
      </w:r>
      <w:proofErr w:type="spellStart"/>
      <w:r w:rsidRPr="00671E81">
        <w:rPr>
          <w:sz w:val="28"/>
          <w:szCs w:val="28"/>
          <w:lang w:val="ru-RU"/>
        </w:rPr>
        <w:t>бере</w:t>
      </w:r>
      <w:proofErr w:type="spellEnd"/>
      <w:r w:rsidRPr="00671E81">
        <w:rPr>
          <w:sz w:val="28"/>
          <w:szCs w:val="28"/>
          <w:lang w:val="ru-RU"/>
        </w:rPr>
        <w:t xml:space="preserve"> участь в онлайн-</w:t>
      </w:r>
      <w:proofErr w:type="spellStart"/>
      <w:r w:rsidRPr="00671E81">
        <w:rPr>
          <w:sz w:val="28"/>
          <w:szCs w:val="28"/>
          <w:lang w:val="ru-RU"/>
        </w:rPr>
        <w:t>консультаціях</w:t>
      </w:r>
      <w:proofErr w:type="spellEnd"/>
      <w:r w:rsidRPr="00671E81">
        <w:rPr>
          <w:sz w:val="28"/>
          <w:szCs w:val="28"/>
          <w:lang w:val="ru-RU"/>
        </w:rPr>
        <w:t xml:space="preserve">, </w:t>
      </w:r>
      <w:proofErr w:type="spellStart"/>
      <w:r w:rsidRPr="00671E81">
        <w:rPr>
          <w:sz w:val="28"/>
          <w:szCs w:val="28"/>
          <w:lang w:val="ru-RU"/>
        </w:rPr>
        <w:t>відповідає</w:t>
      </w:r>
      <w:proofErr w:type="spellEnd"/>
      <w:r w:rsidRPr="00671E81">
        <w:rPr>
          <w:sz w:val="28"/>
          <w:szCs w:val="28"/>
          <w:lang w:val="ru-RU"/>
        </w:rPr>
        <w:t xml:space="preserve"> на </w:t>
      </w:r>
      <w:proofErr w:type="spellStart"/>
      <w:r w:rsidRPr="00671E81">
        <w:rPr>
          <w:sz w:val="28"/>
          <w:szCs w:val="28"/>
          <w:lang w:val="ru-RU"/>
        </w:rPr>
        <w:t>питання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користувачів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497CBDEF" w14:textId="77777777" w:rsidR="00671E81" w:rsidRPr="00671E81" w:rsidRDefault="00671E81" w:rsidP="00A73229">
      <w:pPr>
        <w:pStyle w:val="afb"/>
        <w:ind w:left="720" w:firstLine="0"/>
        <w:rPr>
          <w:sz w:val="28"/>
          <w:szCs w:val="28"/>
          <w:lang w:val="ru-RU"/>
        </w:rPr>
      </w:pPr>
    </w:p>
    <w:p w14:paraId="65F6F658" w14:textId="2CAC1D56" w:rsidR="00671E81" w:rsidRPr="00671E81" w:rsidRDefault="00671E81" w:rsidP="00A73229">
      <w:pPr>
        <w:jc w:val="both"/>
        <w:rPr>
          <w:sz w:val="28"/>
          <w:szCs w:val="28"/>
          <w:lang w:val="ru-RU"/>
        </w:rPr>
      </w:pPr>
      <w:r w:rsidRPr="00671E81">
        <w:rPr>
          <w:sz w:val="28"/>
          <w:szCs w:val="28"/>
          <w:lang w:val="ru-RU"/>
        </w:rPr>
        <w:t>Система "</w:t>
      </w:r>
      <w:proofErr w:type="spellStart"/>
      <w:r w:rsidRPr="00671E81">
        <w:rPr>
          <w:sz w:val="28"/>
          <w:szCs w:val="28"/>
          <w:lang w:val="ru-RU"/>
        </w:rPr>
        <w:t>Віртуальний</w:t>
      </w:r>
      <w:proofErr w:type="spellEnd"/>
      <w:r w:rsidRPr="00671E81">
        <w:rPr>
          <w:sz w:val="28"/>
          <w:szCs w:val="28"/>
          <w:lang w:val="ru-RU"/>
        </w:rPr>
        <w:t xml:space="preserve"> Тур Факультетом" </w:t>
      </w:r>
      <w:proofErr w:type="spellStart"/>
      <w:r w:rsidRPr="00671E81">
        <w:rPr>
          <w:sz w:val="28"/>
          <w:szCs w:val="28"/>
          <w:lang w:val="ru-RU"/>
        </w:rPr>
        <w:t>дозволяє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потенційним</w:t>
      </w:r>
      <w:proofErr w:type="spellEnd"/>
      <w:r w:rsidRPr="00671E81">
        <w:rPr>
          <w:sz w:val="28"/>
          <w:szCs w:val="28"/>
          <w:lang w:val="ru-RU"/>
        </w:rPr>
        <w:t xml:space="preserve"> студентам та </w:t>
      </w:r>
      <w:proofErr w:type="spellStart"/>
      <w:r w:rsidRPr="00671E81">
        <w:rPr>
          <w:sz w:val="28"/>
          <w:szCs w:val="28"/>
          <w:lang w:val="ru-RU"/>
        </w:rPr>
        <w:t>їхнім</w:t>
      </w:r>
      <w:proofErr w:type="spellEnd"/>
      <w:r w:rsidRPr="00671E81">
        <w:rPr>
          <w:sz w:val="28"/>
          <w:szCs w:val="28"/>
          <w:lang w:val="ru-RU"/>
        </w:rPr>
        <w:t xml:space="preserve"> батькам </w:t>
      </w:r>
      <w:proofErr w:type="spellStart"/>
      <w:r w:rsidRPr="00671E81">
        <w:rPr>
          <w:sz w:val="28"/>
          <w:szCs w:val="28"/>
          <w:lang w:val="ru-RU"/>
        </w:rPr>
        <w:t>отримати</w:t>
      </w:r>
      <w:proofErr w:type="spellEnd"/>
      <w:r w:rsidRPr="00671E81">
        <w:rPr>
          <w:sz w:val="28"/>
          <w:szCs w:val="28"/>
          <w:lang w:val="ru-RU"/>
        </w:rPr>
        <w:t xml:space="preserve"> максимально </w:t>
      </w:r>
      <w:proofErr w:type="spellStart"/>
      <w:r w:rsidRPr="00671E81">
        <w:rPr>
          <w:sz w:val="28"/>
          <w:szCs w:val="28"/>
          <w:lang w:val="ru-RU"/>
        </w:rPr>
        <w:t>повну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інформацію</w:t>
      </w:r>
      <w:proofErr w:type="spellEnd"/>
      <w:r w:rsidRPr="00671E81">
        <w:rPr>
          <w:sz w:val="28"/>
          <w:szCs w:val="28"/>
          <w:lang w:val="ru-RU"/>
        </w:rPr>
        <w:t xml:space="preserve"> про факультет, </w:t>
      </w:r>
      <w:proofErr w:type="spellStart"/>
      <w:r w:rsidRPr="00671E81">
        <w:rPr>
          <w:sz w:val="28"/>
          <w:szCs w:val="28"/>
          <w:lang w:val="ru-RU"/>
        </w:rPr>
        <w:t>його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програми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можливості</w:t>
      </w:r>
      <w:proofErr w:type="spellEnd"/>
      <w:r w:rsidRPr="00671E81">
        <w:rPr>
          <w:sz w:val="28"/>
          <w:szCs w:val="28"/>
          <w:lang w:val="ru-RU"/>
        </w:rPr>
        <w:t xml:space="preserve">, не </w:t>
      </w:r>
      <w:proofErr w:type="spellStart"/>
      <w:r w:rsidRPr="00671E81">
        <w:rPr>
          <w:sz w:val="28"/>
          <w:szCs w:val="28"/>
          <w:lang w:val="ru-RU"/>
        </w:rPr>
        <w:t>виходячи</w:t>
      </w:r>
      <w:proofErr w:type="spellEnd"/>
      <w:r w:rsidRPr="00671E81">
        <w:rPr>
          <w:sz w:val="28"/>
          <w:szCs w:val="28"/>
          <w:lang w:val="ru-RU"/>
        </w:rPr>
        <w:t xml:space="preserve"> з дому. </w:t>
      </w:r>
      <w:proofErr w:type="spellStart"/>
      <w:r w:rsidRPr="00671E81">
        <w:rPr>
          <w:sz w:val="28"/>
          <w:szCs w:val="28"/>
          <w:lang w:val="ru-RU"/>
        </w:rPr>
        <w:t>Це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сприяє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підвищенню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інформованості</w:t>
      </w:r>
      <w:proofErr w:type="spellEnd"/>
      <w:r w:rsidRPr="00671E81">
        <w:rPr>
          <w:sz w:val="28"/>
          <w:szCs w:val="28"/>
          <w:lang w:val="ru-RU"/>
        </w:rPr>
        <w:t xml:space="preserve"> та </w:t>
      </w:r>
      <w:proofErr w:type="spellStart"/>
      <w:r w:rsidRPr="00671E81">
        <w:rPr>
          <w:sz w:val="28"/>
          <w:szCs w:val="28"/>
          <w:lang w:val="ru-RU"/>
        </w:rPr>
        <w:t>залученню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нових</w:t>
      </w:r>
      <w:proofErr w:type="spellEnd"/>
      <w:r w:rsidRPr="00671E81">
        <w:rPr>
          <w:sz w:val="28"/>
          <w:szCs w:val="28"/>
          <w:lang w:val="ru-RU"/>
        </w:rPr>
        <w:t xml:space="preserve"> </w:t>
      </w:r>
      <w:proofErr w:type="spellStart"/>
      <w:r w:rsidRPr="00671E81">
        <w:rPr>
          <w:sz w:val="28"/>
          <w:szCs w:val="28"/>
          <w:lang w:val="ru-RU"/>
        </w:rPr>
        <w:t>студентів</w:t>
      </w:r>
      <w:proofErr w:type="spellEnd"/>
      <w:r w:rsidRPr="00671E81">
        <w:rPr>
          <w:sz w:val="28"/>
          <w:szCs w:val="28"/>
          <w:lang w:val="ru-RU"/>
        </w:rPr>
        <w:t>.</w:t>
      </w:r>
    </w:p>
    <w:p w14:paraId="4213ECFA" w14:textId="77777777" w:rsidR="00671E81" w:rsidRPr="002D6C36" w:rsidRDefault="00671E81" w:rsidP="00A73229">
      <w:pPr>
        <w:jc w:val="both"/>
        <w:rPr>
          <w:b/>
          <w:bCs/>
          <w:sz w:val="32"/>
          <w:szCs w:val="32"/>
          <w:lang w:val="ru-RU"/>
        </w:rPr>
      </w:pPr>
    </w:p>
    <w:p w14:paraId="383AF8F5" w14:textId="1A65B007" w:rsidR="00DB7E6E" w:rsidRPr="00A73229" w:rsidRDefault="00671E81" w:rsidP="00A73229">
      <w:pPr>
        <w:jc w:val="both"/>
        <w:rPr>
          <w:b/>
          <w:bCs/>
          <w:sz w:val="32"/>
          <w:szCs w:val="32"/>
          <w:lang w:val="ru-RU"/>
        </w:rPr>
      </w:pPr>
      <w:r w:rsidRPr="00A73229">
        <w:rPr>
          <w:b/>
          <w:bCs/>
          <w:sz w:val="32"/>
          <w:szCs w:val="32"/>
          <w:lang w:val="en-US"/>
        </w:rPr>
        <w:lastRenderedPageBreak/>
        <w:t>U</w:t>
      </w:r>
      <w:proofErr w:type="spellStart"/>
      <w:r w:rsidRPr="00A73229">
        <w:rPr>
          <w:b/>
          <w:bCs/>
          <w:sz w:val="32"/>
          <w:szCs w:val="32"/>
        </w:rPr>
        <w:t>se-case</w:t>
      </w:r>
      <w:proofErr w:type="spellEnd"/>
      <w:r w:rsidRPr="00A73229">
        <w:rPr>
          <w:b/>
          <w:bCs/>
          <w:sz w:val="32"/>
          <w:szCs w:val="32"/>
        </w:rPr>
        <w:t xml:space="preserve"> </w:t>
      </w:r>
      <w:proofErr w:type="spellStart"/>
      <w:r w:rsidRPr="00A73229">
        <w:rPr>
          <w:b/>
          <w:bCs/>
          <w:sz w:val="32"/>
          <w:szCs w:val="32"/>
        </w:rPr>
        <w:t>diagram</w:t>
      </w:r>
      <w:proofErr w:type="spellEnd"/>
      <w:r w:rsidRPr="00A73229">
        <w:rPr>
          <w:b/>
          <w:bCs/>
          <w:sz w:val="32"/>
          <w:szCs w:val="32"/>
          <w:lang w:val="ru-RU"/>
        </w:rPr>
        <w:t>:</w:t>
      </w:r>
    </w:p>
    <w:p w14:paraId="4A1EC812" w14:textId="77777777" w:rsidR="00A73229" w:rsidRPr="00671E81" w:rsidRDefault="00A73229" w:rsidP="00A73229">
      <w:pPr>
        <w:jc w:val="both"/>
        <w:rPr>
          <w:b/>
          <w:bCs/>
          <w:sz w:val="28"/>
          <w:szCs w:val="28"/>
          <w:lang w:val="ru-RU"/>
        </w:rPr>
      </w:pPr>
    </w:p>
    <w:p w14:paraId="0CC5011B" w14:textId="702FD55D" w:rsidR="002D6C36" w:rsidRDefault="002D6C36" w:rsidP="00A7322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E296D2" wp14:editId="7810CAC3">
            <wp:extent cx="4087504" cy="5893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2" r="494"/>
                    <a:stretch/>
                  </pic:blipFill>
                  <pic:spPr bwMode="auto">
                    <a:xfrm>
                      <a:off x="0" y="0"/>
                      <a:ext cx="4105675" cy="591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521C" w14:textId="56CA3734" w:rsidR="00B60C95" w:rsidRDefault="00B60C95" w:rsidP="00B60C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A8BDE" wp14:editId="25AF728C">
            <wp:extent cx="6767424" cy="1662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036" cy="16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B7A2" w14:textId="77777777" w:rsidR="00B60C95" w:rsidRDefault="00B60C95" w:rsidP="00B60C95">
      <w:pPr>
        <w:rPr>
          <w:sz w:val="28"/>
          <w:szCs w:val="28"/>
        </w:rPr>
      </w:pPr>
    </w:p>
    <w:p w14:paraId="7A1C1D9A" w14:textId="0FC2A302" w:rsidR="00CC5E93" w:rsidRPr="00A73229" w:rsidRDefault="00CC5E93" w:rsidP="00A73229">
      <w:pPr>
        <w:pStyle w:val="3"/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A732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Специфікація діаграми</w:t>
      </w:r>
      <w:r w:rsidRPr="00A732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3A88F96" w14:textId="77777777" w:rsidR="00CC5E93" w:rsidRPr="00CC5E93" w:rsidRDefault="00CC5E93" w:rsidP="00A73229">
      <w:pPr>
        <w:widowControl/>
        <w:numPr>
          <w:ilvl w:val="0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proofErr w:type="spellStart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Actors</w:t>
      </w:r>
      <w:proofErr w:type="spellEnd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:</w:t>
      </w:r>
    </w:p>
    <w:p w14:paraId="1499440A" w14:textId="273F0FED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 xml:space="preserve">Абітурієнт </w:t>
      </w:r>
    </w:p>
    <w:p w14:paraId="56D3DF3D" w14:textId="7005715A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Батьк</w:t>
      </w:r>
      <w:r>
        <w:rPr>
          <w:color w:val="000000" w:themeColor="text1"/>
          <w:sz w:val="28"/>
          <w:szCs w:val="28"/>
        </w:rPr>
        <w:t>и</w:t>
      </w:r>
      <w:r w:rsidRPr="00CC5E93">
        <w:rPr>
          <w:color w:val="000000" w:themeColor="text1"/>
          <w:sz w:val="28"/>
          <w:szCs w:val="28"/>
        </w:rPr>
        <w:t xml:space="preserve"> абітурієнта </w:t>
      </w:r>
    </w:p>
    <w:p w14:paraId="19281C6D" w14:textId="386001C9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Система</w:t>
      </w:r>
    </w:p>
    <w:p w14:paraId="32D73F57" w14:textId="77777777" w:rsidR="00CC5E93" w:rsidRPr="00CC5E93" w:rsidRDefault="00CC5E93" w:rsidP="00A73229">
      <w:pPr>
        <w:widowControl/>
        <w:numPr>
          <w:ilvl w:val="0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proofErr w:type="spellStart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Use</w:t>
      </w:r>
      <w:proofErr w:type="spellEnd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Cases</w:t>
      </w:r>
      <w:proofErr w:type="spellEnd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:</w:t>
      </w:r>
    </w:p>
    <w:p w14:paraId="06A5B9DC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Реєстрація в системі (</w:t>
      </w:r>
      <w:proofErr w:type="spellStart"/>
      <w:r w:rsidRPr="00CC5E93">
        <w:rPr>
          <w:color w:val="000000" w:themeColor="text1"/>
          <w:sz w:val="28"/>
          <w:szCs w:val="28"/>
        </w:rPr>
        <w:t>Registration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in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the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System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1ED7EAD1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Вхід в систему (</w:t>
      </w:r>
      <w:proofErr w:type="spellStart"/>
      <w:r w:rsidRPr="00CC5E93">
        <w:rPr>
          <w:color w:val="000000" w:themeColor="text1"/>
          <w:sz w:val="28"/>
          <w:szCs w:val="28"/>
        </w:rPr>
        <w:t>Login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to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the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System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5C5808C0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Проведення екскурсії (</w:t>
      </w:r>
      <w:proofErr w:type="spellStart"/>
      <w:r w:rsidRPr="00CC5E93">
        <w:rPr>
          <w:color w:val="000000" w:themeColor="text1"/>
          <w:sz w:val="28"/>
          <w:szCs w:val="28"/>
        </w:rPr>
        <w:t>Conducting</w:t>
      </w:r>
      <w:proofErr w:type="spellEnd"/>
      <w:r w:rsidRPr="00CC5E93">
        <w:rPr>
          <w:color w:val="000000" w:themeColor="text1"/>
          <w:sz w:val="28"/>
          <w:szCs w:val="28"/>
        </w:rPr>
        <w:t xml:space="preserve"> a </w:t>
      </w:r>
      <w:proofErr w:type="spellStart"/>
      <w:r w:rsidRPr="00CC5E93">
        <w:rPr>
          <w:color w:val="000000" w:themeColor="text1"/>
          <w:sz w:val="28"/>
          <w:szCs w:val="28"/>
        </w:rPr>
        <w:t>Tour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385489C3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Вивчення інфраструктури факультету (</w:t>
      </w:r>
      <w:proofErr w:type="spellStart"/>
      <w:r w:rsidRPr="00CC5E93">
        <w:rPr>
          <w:color w:val="000000" w:themeColor="text1"/>
          <w:sz w:val="28"/>
          <w:szCs w:val="28"/>
        </w:rPr>
        <w:t>Studying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the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Faculty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Infrastructure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1E35D9C7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Задавання питань (</w:t>
      </w:r>
      <w:proofErr w:type="spellStart"/>
      <w:r w:rsidRPr="00CC5E93">
        <w:rPr>
          <w:color w:val="000000" w:themeColor="text1"/>
          <w:sz w:val="28"/>
          <w:szCs w:val="28"/>
        </w:rPr>
        <w:t>Asking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Questions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12F07C44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Перегляд відповідей на питання (</w:t>
      </w:r>
      <w:proofErr w:type="spellStart"/>
      <w:r w:rsidRPr="00CC5E93">
        <w:rPr>
          <w:color w:val="000000" w:themeColor="text1"/>
          <w:sz w:val="28"/>
          <w:szCs w:val="28"/>
        </w:rPr>
        <w:t>Viewing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Answers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to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Questions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2EDBEF6E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Вихід з системи (</w:t>
      </w:r>
      <w:proofErr w:type="spellStart"/>
      <w:r w:rsidRPr="00CC5E93">
        <w:rPr>
          <w:color w:val="000000" w:themeColor="text1"/>
          <w:sz w:val="28"/>
          <w:szCs w:val="28"/>
        </w:rPr>
        <w:t>Logout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from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the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System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467D27AD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Віртуальний Тур Факультетом (</w:t>
      </w:r>
      <w:proofErr w:type="spellStart"/>
      <w:r w:rsidRPr="00CC5E93">
        <w:rPr>
          <w:color w:val="000000" w:themeColor="text1"/>
          <w:sz w:val="28"/>
          <w:szCs w:val="28"/>
        </w:rPr>
        <w:t>Virtual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Tour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of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the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Faculty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4A67F416" w14:textId="77777777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>Обробка даних (</w:t>
      </w:r>
      <w:proofErr w:type="spellStart"/>
      <w:r w:rsidRPr="00CC5E93">
        <w:rPr>
          <w:color w:val="000000" w:themeColor="text1"/>
          <w:sz w:val="28"/>
          <w:szCs w:val="28"/>
        </w:rPr>
        <w:t>Data</w:t>
      </w:r>
      <w:proofErr w:type="spellEnd"/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Pr="00CC5E93">
        <w:rPr>
          <w:color w:val="000000" w:themeColor="text1"/>
          <w:sz w:val="28"/>
          <w:szCs w:val="28"/>
        </w:rPr>
        <w:t>Processing</w:t>
      </w:r>
      <w:proofErr w:type="spellEnd"/>
      <w:r w:rsidRPr="00CC5E93">
        <w:rPr>
          <w:color w:val="000000" w:themeColor="text1"/>
          <w:sz w:val="28"/>
          <w:szCs w:val="28"/>
        </w:rPr>
        <w:t>)</w:t>
      </w:r>
    </w:p>
    <w:p w14:paraId="110BBA79" w14:textId="77777777" w:rsidR="00CC5E93" w:rsidRPr="00CC5E93" w:rsidRDefault="00CC5E93" w:rsidP="00A73229">
      <w:pPr>
        <w:widowControl/>
        <w:numPr>
          <w:ilvl w:val="0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proofErr w:type="spellStart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Interactions</w:t>
      </w:r>
      <w:proofErr w:type="spellEnd"/>
      <w:r w:rsidRPr="00CC5E93">
        <w:rPr>
          <w:rStyle w:val="afe"/>
          <w:rFonts w:eastAsia="Arial"/>
          <w:color w:val="000000" w:themeColor="text1"/>
          <w:sz w:val="28"/>
          <w:szCs w:val="28"/>
          <w:bdr w:val="single" w:sz="2" w:space="0" w:color="D9D9E3" w:frame="1"/>
        </w:rPr>
        <w:t>:</w:t>
      </w:r>
    </w:p>
    <w:p w14:paraId="09FD7C91" w14:textId="705130AD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 xml:space="preserve">Абітурієнт </w:t>
      </w:r>
      <w:r w:rsidR="00DD4855">
        <w:rPr>
          <w:color w:val="000000" w:themeColor="text1"/>
          <w:sz w:val="28"/>
          <w:szCs w:val="28"/>
        </w:rPr>
        <w:t>взаємодіє з</w:t>
      </w:r>
      <w:r w:rsidRPr="00CC5E93">
        <w:rPr>
          <w:color w:val="000000" w:themeColor="text1"/>
          <w:sz w:val="28"/>
          <w:szCs w:val="28"/>
        </w:rPr>
        <w:t xml:space="preserve"> </w:t>
      </w:r>
      <w:proofErr w:type="spellStart"/>
      <w:r w:rsidR="00DD4855" w:rsidRPr="00DD4855">
        <w:rPr>
          <w:color w:val="000000" w:themeColor="text1"/>
          <w:sz w:val="28"/>
          <w:szCs w:val="28"/>
        </w:rPr>
        <w:t>усі</w:t>
      </w:r>
      <w:r w:rsidR="00DD4855">
        <w:rPr>
          <w:color w:val="000000" w:themeColor="text1"/>
          <w:sz w:val="28"/>
          <w:szCs w:val="28"/>
        </w:rPr>
        <w:t>ми</w:t>
      </w:r>
      <w:proofErr w:type="spellEnd"/>
      <w:r w:rsidR="00DD4855" w:rsidRPr="00DD4855">
        <w:rPr>
          <w:color w:val="000000" w:themeColor="text1"/>
          <w:sz w:val="28"/>
          <w:szCs w:val="28"/>
        </w:rPr>
        <w:t xml:space="preserve"> випадк</w:t>
      </w:r>
      <w:r w:rsidR="00DD4855">
        <w:rPr>
          <w:color w:val="000000" w:themeColor="text1"/>
          <w:sz w:val="28"/>
          <w:szCs w:val="28"/>
        </w:rPr>
        <w:t>ами</w:t>
      </w:r>
      <w:r w:rsidR="00DD4855" w:rsidRPr="00DD4855">
        <w:rPr>
          <w:color w:val="000000" w:themeColor="text1"/>
          <w:sz w:val="28"/>
          <w:szCs w:val="28"/>
        </w:rPr>
        <w:t xml:space="preserve"> використання, крім</w:t>
      </w:r>
      <w:r w:rsidR="00DD4855" w:rsidRPr="00DD4855">
        <w:rPr>
          <w:color w:val="000000" w:themeColor="text1"/>
          <w:sz w:val="28"/>
          <w:szCs w:val="28"/>
        </w:rPr>
        <w:t xml:space="preserve"> </w:t>
      </w:r>
      <w:r w:rsidRPr="00CC5E93">
        <w:rPr>
          <w:color w:val="000000" w:themeColor="text1"/>
          <w:sz w:val="28"/>
          <w:szCs w:val="28"/>
        </w:rPr>
        <w:t>"Обробка даних".</w:t>
      </w:r>
    </w:p>
    <w:p w14:paraId="5CA07A86" w14:textId="4BD95669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 xml:space="preserve">Батько абітурієнта </w:t>
      </w:r>
      <w:r w:rsidR="00DD4855">
        <w:rPr>
          <w:color w:val="000000" w:themeColor="text1"/>
          <w:sz w:val="28"/>
          <w:szCs w:val="28"/>
        </w:rPr>
        <w:t>взаємодіє з</w:t>
      </w:r>
      <w:r w:rsidRPr="00CC5E93">
        <w:rPr>
          <w:color w:val="000000" w:themeColor="text1"/>
          <w:sz w:val="28"/>
          <w:szCs w:val="28"/>
        </w:rPr>
        <w:t xml:space="preserve"> "Вивчення інфраструктури факультету" </w:t>
      </w:r>
      <w:r>
        <w:rPr>
          <w:color w:val="000000" w:themeColor="text1"/>
          <w:sz w:val="28"/>
          <w:szCs w:val="28"/>
        </w:rPr>
        <w:t>та</w:t>
      </w:r>
      <w:r w:rsidRPr="00CC5E93">
        <w:rPr>
          <w:color w:val="000000" w:themeColor="text1"/>
          <w:sz w:val="28"/>
          <w:szCs w:val="28"/>
        </w:rPr>
        <w:t xml:space="preserve"> "Віртуальний Тур Факультетом".</w:t>
      </w:r>
    </w:p>
    <w:p w14:paraId="13895B32" w14:textId="54D78229" w:rsidR="00CC5E93" w:rsidRPr="00CC5E93" w:rsidRDefault="00CC5E93" w:rsidP="00A73229">
      <w:pPr>
        <w:widowControl/>
        <w:numPr>
          <w:ilvl w:val="1"/>
          <w:numId w:val="45"/>
        </w:numPr>
        <w:pBdr>
          <w:top w:val="single" w:sz="2" w:space="0" w:color="FFFFFF" w:themeColor="background1"/>
          <w:left w:val="single" w:sz="2" w:space="4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7F7F8"/>
        <w:jc w:val="both"/>
        <w:rPr>
          <w:color w:val="000000" w:themeColor="text1"/>
          <w:sz w:val="28"/>
          <w:szCs w:val="28"/>
        </w:rPr>
      </w:pPr>
      <w:r w:rsidRPr="00CC5E93">
        <w:rPr>
          <w:color w:val="000000" w:themeColor="text1"/>
          <w:sz w:val="28"/>
          <w:szCs w:val="28"/>
        </w:rPr>
        <w:t xml:space="preserve">Система </w:t>
      </w:r>
      <w:r w:rsidR="00DD4855" w:rsidRPr="00DD4855">
        <w:rPr>
          <w:color w:val="000000" w:themeColor="text1"/>
          <w:sz w:val="28"/>
          <w:szCs w:val="28"/>
        </w:rPr>
        <w:t>взаємодіє з</w:t>
      </w:r>
      <w:r w:rsidR="00DD4855" w:rsidRPr="00DD4855">
        <w:rPr>
          <w:color w:val="000000" w:themeColor="text1"/>
          <w:sz w:val="28"/>
          <w:szCs w:val="28"/>
        </w:rPr>
        <w:t xml:space="preserve"> </w:t>
      </w:r>
      <w:r w:rsidRPr="00CC5E93">
        <w:rPr>
          <w:color w:val="000000" w:themeColor="text1"/>
          <w:sz w:val="28"/>
          <w:szCs w:val="28"/>
        </w:rPr>
        <w:t>"Обробка даних".</w:t>
      </w:r>
    </w:p>
    <w:p w14:paraId="0461CE20" w14:textId="373F88B0" w:rsidR="002D6C36" w:rsidRDefault="002D6C36" w:rsidP="00A73229">
      <w:pPr>
        <w:jc w:val="both"/>
        <w:rPr>
          <w:sz w:val="28"/>
          <w:szCs w:val="28"/>
          <w:lang w:val="ru-RU"/>
        </w:rPr>
      </w:pPr>
    </w:p>
    <w:p w14:paraId="1B6B8681" w14:textId="77777777" w:rsidR="00671E81" w:rsidRDefault="00671E81" w:rsidP="00A73229">
      <w:pPr>
        <w:jc w:val="both"/>
        <w:rPr>
          <w:sz w:val="28"/>
          <w:szCs w:val="28"/>
          <w:lang w:val="ru-RU"/>
        </w:rPr>
      </w:pPr>
    </w:p>
    <w:p w14:paraId="41AE796E" w14:textId="0C8CAC66" w:rsidR="00956D7E" w:rsidRPr="00035630" w:rsidRDefault="00603841" w:rsidP="00A73229">
      <w:pPr>
        <w:jc w:val="both"/>
        <w:rPr>
          <w:b/>
          <w:bCs/>
          <w:sz w:val="32"/>
          <w:szCs w:val="32"/>
          <w:lang w:val="en-US"/>
        </w:rPr>
      </w:pPr>
      <w:r w:rsidRPr="00035630">
        <w:rPr>
          <w:rStyle w:val="30"/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proofErr w:type="spellStart"/>
      <w:r w:rsidRPr="00035630">
        <w:rPr>
          <w:rStyle w:val="30"/>
          <w:rFonts w:ascii="Times New Roman" w:hAnsi="Times New Roman" w:cs="Times New Roman"/>
          <w:b/>
          <w:bCs/>
          <w:sz w:val="32"/>
          <w:szCs w:val="32"/>
          <w:lang w:val="ru-RU"/>
        </w:rPr>
        <w:t>se-case</w:t>
      </w:r>
      <w:proofErr w:type="spellEnd"/>
      <w:r w:rsidRPr="00035630">
        <w:rPr>
          <w:rStyle w:val="30"/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DD4855" w:rsidRPr="00035630">
        <w:rPr>
          <w:rStyle w:val="30"/>
          <w:rFonts w:ascii="Times New Roman" w:hAnsi="Times New Roman" w:cs="Times New Roman"/>
          <w:b/>
          <w:bCs/>
          <w:sz w:val="32"/>
          <w:szCs w:val="32"/>
          <w:lang w:val="ru-RU"/>
        </w:rPr>
        <w:t>описи</w:t>
      </w:r>
      <w:r w:rsidRPr="00035630">
        <w:rPr>
          <w:b/>
          <w:bCs/>
          <w:sz w:val="32"/>
          <w:szCs w:val="32"/>
          <w:lang w:val="en-US"/>
        </w:rPr>
        <w:t>:</w:t>
      </w:r>
    </w:p>
    <w:p w14:paraId="76A11934" w14:textId="77777777" w:rsidR="00956D7E" w:rsidRDefault="00956D7E" w:rsidP="00A73229">
      <w:pPr>
        <w:jc w:val="both"/>
        <w:rPr>
          <w:sz w:val="28"/>
          <w:szCs w:val="28"/>
          <w:lang w:val="ru-RU"/>
        </w:rPr>
      </w:pPr>
    </w:p>
    <w:tbl>
      <w:tblPr>
        <w:tblW w:w="0" w:type="auto"/>
        <w:tblInd w:w="1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3"/>
        <w:gridCol w:w="832"/>
        <w:gridCol w:w="55"/>
        <w:gridCol w:w="1040"/>
        <w:gridCol w:w="636"/>
        <w:gridCol w:w="460"/>
        <w:gridCol w:w="532"/>
        <w:gridCol w:w="563"/>
        <w:gridCol w:w="712"/>
        <w:gridCol w:w="383"/>
        <w:gridCol w:w="1096"/>
        <w:gridCol w:w="506"/>
        <w:gridCol w:w="589"/>
        <w:gridCol w:w="737"/>
        <w:gridCol w:w="358"/>
        <w:gridCol w:w="737"/>
        <w:gridCol w:w="359"/>
      </w:tblGrid>
      <w:tr w:rsidR="00956D7E" w:rsidRPr="00956D7E" w14:paraId="6038FA99" w14:textId="77777777" w:rsidTr="00956D7E">
        <w:trPr>
          <w:trHeight w:val="315"/>
        </w:trPr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405754FE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71645BAD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Назва варіанту використання</w:t>
            </w:r>
          </w:p>
        </w:tc>
        <w:tc>
          <w:tcPr>
            <w:tcW w:w="1096" w:type="dxa"/>
            <w:gridSpan w:val="2"/>
            <w:shd w:val="clear" w:color="000000" w:fill="F7F7F8"/>
            <w:noWrap/>
            <w:vAlign w:val="bottom"/>
            <w:hideMark/>
          </w:tcPr>
          <w:p w14:paraId="321E0006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43F3A98A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Актори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75BBF848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Передумови</w:t>
            </w:r>
          </w:p>
        </w:tc>
        <w:tc>
          <w:tcPr>
            <w:tcW w:w="1096" w:type="dxa"/>
            <w:shd w:val="clear" w:color="000000" w:fill="F7F7F8"/>
            <w:noWrap/>
            <w:vAlign w:val="bottom"/>
            <w:hideMark/>
          </w:tcPr>
          <w:p w14:paraId="4730EA9A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Основний потік подій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3AA4E6F2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Альтернативні потоки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bottom"/>
            <w:hideMark/>
          </w:tcPr>
          <w:p w14:paraId="633C92F3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Післяумови</w:t>
            </w:r>
            <w:proofErr w:type="spellEnd"/>
          </w:p>
        </w:tc>
        <w:tc>
          <w:tcPr>
            <w:tcW w:w="1096" w:type="dxa"/>
            <w:gridSpan w:val="2"/>
            <w:shd w:val="clear" w:color="000000" w:fill="F7F7F8"/>
            <w:noWrap/>
            <w:vAlign w:val="bottom"/>
            <w:hideMark/>
          </w:tcPr>
          <w:p w14:paraId="25DE6798" w14:textId="77777777" w:rsidR="00B74135" w:rsidRPr="00B74135" w:rsidRDefault="00B74135" w:rsidP="00A73229">
            <w:pPr>
              <w:widowControl/>
              <w:jc w:val="both"/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b/>
                <w:bCs/>
                <w:color w:val="000000" w:themeColor="text1"/>
                <w:sz w:val="24"/>
                <w:szCs w:val="24"/>
                <w:lang w:eastAsia="ru-RU"/>
              </w:rPr>
              <w:t>Вимоги</w:t>
            </w:r>
          </w:p>
        </w:tc>
      </w:tr>
      <w:tr w:rsidR="00956D7E" w:rsidRPr="00956D7E" w14:paraId="78BB1B19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04F2AB4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6CA0B720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Реєстрація в системі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6C9E30A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реєструється в системі для отримання доступу до всіх її можливостей.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0BBD2B0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73291DA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не зареєстрований в системі.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0B62CB7D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вводить свої дані. 2. Система перевіряє дані. 3. Система створює обліковий запис користувача.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682522C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Якщо дані введено некоректно, система виводить повідомлення про помилку.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73B4C24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зареєстрований в системі.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788DF34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2D0FF2D9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3D0B775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7BEEBFD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Вхід в систему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1142768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входить в систему, використову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ючи свій логін та пароль.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3DC996DF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Абітурієнт, Батько абітурі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79ADB89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Користувач зареєстрований в 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системі.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188F289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1. Користувач вводить свій логін та пароль. 2. Система 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перевіряє дані. 3. Користувач отримує доступ до системи.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4714D11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1. Якщо дані введено некоректн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о, система виводить повідомлення про помилку.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04A64DF4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Користувач увійшов в 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систему.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7B09410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-</w:t>
            </w:r>
          </w:p>
        </w:tc>
      </w:tr>
      <w:tr w:rsidR="00956D7E" w:rsidRPr="00956D7E" w14:paraId="6DFF6691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57E431E4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685AE77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Проведення екскурсії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026ED92A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може переглянути віртуальну екскурсію по факультету.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718DC95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677116F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788A2FAE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вибирає екскурсію. 2. Система відображає віртуальну екскурсію.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68542A6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7FEADB5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переглянув екскурсію.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6FECE44E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243CF241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7A0EA79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1F40EAE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Вивчення інфраструктури факультету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18809B07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може вивчити інфраструктуру факультету.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18C81FB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507607A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5B10466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вибирає розділ інфраструктури. 2. Система відображає інформацію про інфраструктуру факультету.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1A6A4BE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7AEF3010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вивчив інфраструктуру факультету.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4513D0C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60406AB9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5126758A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4B780560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Задавання питань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5673105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може задати питання та отримати відповідь.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174692A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0973E6B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3E676F4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вводить своє питання. 2. Система обробляє питання та відправляє відповідь.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21249404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134F3127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отримав відповідь на своє питання.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601D548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397058B1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224B377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3A9AA3A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Перегляд відповідей на питання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5985CB1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може переглянути відповіді на свої питання.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7CCDD1E7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7EFA77D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69D5375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вибирає розділ відповідей. 2. Система відображає відповіді на питання користувача.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33B81D2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39425ABF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переглянув відповіді на свої питання.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41A03079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66213D18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260743C3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7FBF51EC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Вихід з системи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69B6D2E0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виходить з системи.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25C4DD3A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0C67CB99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04FA51AD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Користувач вибирає вихід з системи. 2. Система виходить з облікового запису користувача.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121C09F4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58B6A0A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вийшов з системи.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713DACF6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68AA4BDC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2431B8EF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22905BED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Віртуальний Тур Факультетом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1723684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може переглянути віртуальний тур по факультету.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4464CCE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Абітурієнт, Батько абітурієнта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6A14A017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увійшов в систему.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344E6FB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 xml:space="preserve">1. Користувач вибирає віртуальний тур. 2. Система відображає віртуальний тур </w:t>
            </w: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по факультету.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4020A5C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3F83DAFE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Користувач переглянув віртуальний тур.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4075221B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56D7E" w:rsidRPr="00956D7E" w14:paraId="3D6A0DD1" w14:textId="77777777" w:rsidTr="00DD4855">
        <w:trPr>
          <w:trHeight w:val="315"/>
        </w:trPr>
        <w:tc>
          <w:tcPr>
            <w:tcW w:w="263" w:type="dxa"/>
            <w:shd w:val="clear" w:color="000000" w:fill="F7F7F8"/>
            <w:noWrap/>
            <w:vAlign w:val="center"/>
            <w:hideMark/>
          </w:tcPr>
          <w:p w14:paraId="682D1FE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7" w:type="dxa"/>
            <w:gridSpan w:val="2"/>
            <w:shd w:val="clear" w:color="000000" w:fill="F7F7F8"/>
            <w:noWrap/>
            <w:vAlign w:val="center"/>
            <w:hideMark/>
          </w:tcPr>
          <w:p w14:paraId="262D8064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Обробка даних</w:t>
            </w:r>
          </w:p>
        </w:tc>
        <w:tc>
          <w:tcPr>
            <w:tcW w:w="1676" w:type="dxa"/>
            <w:gridSpan w:val="2"/>
            <w:shd w:val="clear" w:color="000000" w:fill="F7F7F8"/>
            <w:noWrap/>
            <w:vAlign w:val="center"/>
            <w:hideMark/>
          </w:tcPr>
          <w:p w14:paraId="3AA33AE5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Система обробляє дані користувачів для покращення сервісу.</w:t>
            </w:r>
          </w:p>
        </w:tc>
        <w:tc>
          <w:tcPr>
            <w:tcW w:w="992" w:type="dxa"/>
            <w:gridSpan w:val="2"/>
            <w:shd w:val="clear" w:color="000000" w:fill="F7F7F8"/>
            <w:noWrap/>
            <w:vAlign w:val="center"/>
            <w:hideMark/>
          </w:tcPr>
          <w:p w14:paraId="2317305F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1275" w:type="dxa"/>
            <w:gridSpan w:val="2"/>
            <w:shd w:val="clear" w:color="000000" w:fill="F7F7F8"/>
            <w:noWrap/>
            <w:vAlign w:val="center"/>
            <w:hideMark/>
          </w:tcPr>
          <w:p w14:paraId="4BA7636F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85" w:type="dxa"/>
            <w:gridSpan w:val="3"/>
            <w:shd w:val="clear" w:color="000000" w:fill="F7F7F8"/>
            <w:noWrap/>
            <w:vAlign w:val="center"/>
            <w:hideMark/>
          </w:tcPr>
          <w:p w14:paraId="6F9E78A1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1. Система збирає дані користувачів. 2. Система аналізує дані. 3. Система вносить зміни для покращення сервісу.</w:t>
            </w:r>
          </w:p>
        </w:tc>
        <w:tc>
          <w:tcPr>
            <w:tcW w:w="1326" w:type="dxa"/>
            <w:gridSpan w:val="2"/>
            <w:shd w:val="clear" w:color="000000" w:fill="F7F7F8"/>
            <w:noWrap/>
            <w:vAlign w:val="center"/>
            <w:hideMark/>
          </w:tcPr>
          <w:p w14:paraId="2D86BA7E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95" w:type="dxa"/>
            <w:gridSpan w:val="2"/>
            <w:shd w:val="clear" w:color="000000" w:fill="F7F7F8"/>
            <w:noWrap/>
            <w:vAlign w:val="center"/>
            <w:hideMark/>
          </w:tcPr>
          <w:p w14:paraId="24AD2CF2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Система покращила сервіс.</w:t>
            </w:r>
          </w:p>
        </w:tc>
        <w:tc>
          <w:tcPr>
            <w:tcW w:w="359" w:type="dxa"/>
            <w:shd w:val="clear" w:color="000000" w:fill="F7F7F8"/>
            <w:noWrap/>
            <w:vAlign w:val="center"/>
            <w:hideMark/>
          </w:tcPr>
          <w:p w14:paraId="22A20A18" w14:textId="77777777" w:rsidR="00B74135" w:rsidRPr="00B74135" w:rsidRDefault="00B74135" w:rsidP="00A73229">
            <w:pPr>
              <w:widowControl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B74135">
              <w:rPr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14:paraId="425A9B3F" w14:textId="716A4683" w:rsidR="00B74135" w:rsidRDefault="00B74135" w:rsidP="00A73229">
      <w:pPr>
        <w:jc w:val="both"/>
        <w:rPr>
          <w:sz w:val="28"/>
          <w:szCs w:val="28"/>
          <w:lang w:val="ru-RU"/>
        </w:rPr>
      </w:pPr>
    </w:p>
    <w:p w14:paraId="3CBB2D1F" w14:textId="54AD9AFE" w:rsidR="00F66E17" w:rsidRPr="00A73229" w:rsidRDefault="00F66E17" w:rsidP="00A73229">
      <w:pPr>
        <w:jc w:val="both"/>
        <w:rPr>
          <w:b/>
          <w:bCs/>
          <w:sz w:val="32"/>
          <w:szCs w:val="32"/>
        </w:rPr>
      </w:pPr>
      <w:r w:rsidRPr="00A73229">
        <w:rPr>
          <w:b/>
          <w:bCs/>
          <w:sz w:val="32"/>
          <w:szCs w:val="32"/>
          <w:lang w:val="ru-RU"/>
        </w:rPr>
        <w:t>Д</w:t>
      </w:r>
      <w:proofErr w:type="spellStart"/>
      <w:r w:rsidRPr="00A73229">
        <w:rPr>
          <w:b/>
          <w:bCs/>
          <w:sz w:val="32"/>
          <w:szCs w:val="32"/>
        </w:rPr>
        <w:t>іаграма</w:t>
      </w:r>
      <w:proofErr w:type="spellEnd"/>
      <w:r w:rsidRPr="00A73229">
        <w:rPr>
          <w:b/>
          <w:bCs/>
          <w:sz w:val="32"/>
          <w:szCs w:val="32"/>
        </w:rPr>
        <w:t xml:space="preserve"> класів:</w:t>
      </w:r>
    </w:p>
    <w:p w14:paraId="231FDF56" w14:textId="77777777" w:rsidR="00F66E17" w:rsidRPr="00F66E17" w:rsidRDefault="00F66E17" w:rsidP="00A73229">
      <w:pPr>
        <w:jc w:val="both"/>
        <w:rPr>
          <w:sz w:val="32"/>
          <w:szCs w:val="32"/>
        </w:rPr>
      </w:pPr>
    </w:p>
    <w:p w14:paraId="325940A2" w14:textId="27BED417" w:rsidR="00035630" w:rsidRPr="00B60C95" w:rsidRDefault="00F66E17" w:rsidP="00B60C95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8A576E" wp14:editId="223A0AD8">
            <wp:extent cx="3698544" cy="6218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743" cy="62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4A4" w14:textId="1779AFC8" w:rsidR="00D314D2" w:rsidRPr="00A73229" w:rsidRDefault="00D314D2" w:rsidP="00A73229">
      <w:pPr>
        <w:jc w:val="both"/>
        <w:rPr>
          <w:b/>
          <w:bCs/>
          <w:sz w:val="32"/>
          <w:szCs w:val="32"/>
          <w:lang w:val="en-US"/>
        </w:rPr>
      </w:pPr>
      <w:r w:rsidRPr="00A73229">
        <w:rPr>
          <w:b/>
          <w:bCs/>
          <w:sz w:val="32"/>
          <w:szCs w:val="32"/>
          <w:lang w:val="en-US"/>
        </w:rPr>
        <w:lastRenderedPageBreak/>
        <w:t>CRC</w:t>
      </w:r>
      <w:r w:rsidRPr="00A73229">
        <w:rPr>
          <w:b/>
          <w:bCs/>
          <w:sz w:val="32"/>
          <w:szCs w:val="32"/>
          <w:lang w:val="ru-RU"/>
        </w:rPr>
        <w:t>-</w:t>
      </w:r>
      <w:proofErr w:type="spellStart"/>
      <w:r w:rsidRPr="00A73229">
        <w:rPr>
          <w:b/>
          <w:bCs/>
          <w:sz w:val="32"/>
          <w:szCs w:val="32"/>
          <w:lang w:val="ru-RU"/>
        </w:rPr>
        <w:t>card</w:t>
      </w:r>
      <w:proofErr w:type="spellEnd"/>
      <w:r w:rsidRPr="00A73229">
        <w:rPr>
          <w:b/>
          <w:bCs/>
          <w:sz w:val="32"/>
          <w:szCs w:val="32"/>
          <w:lang w:val="ru-RU"/>
        </w:rPr>
        <w:t xml:space="preserve"> </w:t>
      </w:r>
      <w:r w:rsidR="00DD4855" w:rsidRPr="00A73229">
        <w:rPr>
          <w:b/>
          <w:bCs/>
          <w:sz w:val="32"/>
          <w:szCs w:val="32"/>
          <w:lang w:val="ru-RU"/>
        </w:rPr>
        <w:t>д</w:t>
      </w:r>
      <w:proofErr w:type="spellStart"/>
      <w:r w:rsidR="00DD4855" w:rsidRPr="00A73229">
        <w:rPr>
          <w:b/>
          <w:bCs/>
          <w:sz w:val="32"/>
          <w:szCs w:val="32"/>
        </w:rPr>
        <w:t>іаграма</w:t>
      </w:r>
      <w:proofErr w:type="spellEnd"/>
      <w:r w:rsidRPr="00A73229">
        <w:rPr>
          <w:b/>
          <w:bCs/>
          <w:sz w:val="32"/>
          <w:szCs w:val="32"/>
          <w:lang w:val="en-US"/>
        </w:rPr>
        <w:t>:</w:t>
      </w:r>
    </w:p>
    <w:p w14:paraId="30E6CA47" w14:textId="77777777" w:rsidR="00D314D2" w:rsidRPr="00D314D2" w:rsidRDefault="00D314D2" w:rsidP="00A73229">
      <w:pPr>
        <w:jc w:val="both"/>
        <w:rPr>
          <w:sz w:val="28"/>
          <w:szCs w:val="28"/>
          <w:lang w:val="en-US"/>
        </w:rPr>
      </w:pPr>
    </w:p>
    <w:p w14:paraId="3FD091F1" w14:textId="78FACB8F" w:rsidR="00F66E17" w:rsidRDefault="00D314D2" w:rsidP="00A73229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8A172F" wp14:editId="53407974">
            <wp:extent cx="6197600" cy="5462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24E9" w14:textId="2B74D124" w:rsidR="00D314D2" w:rsidRDefault="00D314D2" w:rsidP="00A73229">
      <w:pPr>
        <w:jc w:val="both"/>
        <w:rPr>
          <w:sz w:val="28"/>
          <w:szCs w:val="28"/>
          <w:lang w:val="ru-RU"/>
        </w:rPr>
      </w:pPr>
    </w:p>
    <w:p w14:paraId="698B4BB9" w14:textId="58029E70" w:rsidR="00D314D2" w:rsidRPr="00D314D2" w:rsidRDefault="00D314D2" w:rsidP="00A73229">
      <w:pPr>
        <w:pStyle w:val="afb"/>
        <w:numPr>
          <w:ilvl w:val="0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Клас: Абітурієнт</w:t>
      </w:r>
    </w:p>
    <w:p w14:paraId="1FE4DEF0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Відповідальність: Реєстрація в системі, вхід в систему, проведення екскурсії, вивчення інфраструктури факультету, задавання питань, перегляд відповідей на питання, вихід з системи.</w:t>
      </w:r>
    </w:p>
    <w:p w14:paraId="2A4951CA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Співпраця: Система.</w:t>
      </w:r>
    </w:p>
    <w:p w14:paraId="20E898B6" w14:textId="7FF399DC" w:rsidR="00D314D2" w:rsidRPr="00D314D2" w:rsidRDefault="00D314D2" w:rsidP="00A73229">
      <w:pPr>
        <w:pStyle w:val="afb"/>
        <w:numPr>
          <w:ilvl w:val="0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Клас: Батьки абітурієнта</w:t>
      </w:r>
    </w:p>
    <w:p w14:paraId="163751F7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Відповідальність: Вивчення інфраструктури факультету.</w:t>
      </w:r>
    </w:p>
    <w:p w14:paraId="63502E05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Співпраця: Система.</w:t>
      </w:r>
    </w:p>
    <w:p w14:paraId="750F4B29" w14:textId="186446DC" w:rsidR="00D314D2" w:rsidRPr="00D314D2" w:rsidRDefault="00D314D2" w:rsidP="00A73229">
      <w:pPr>
        <w:pStyle w:val="afb"/>
        <w:numPr>
          <w:ilvl w:val="0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Клас: Система</w:t>
      </w:r>
    </w:p>
    <w:p w14:paraId="66C36332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Відповідальність: Обробка даних, надання віртуальних турів, надання консультацій.</w:t>
      </w:r>
    </w:p>
    <w:p w14:paraId="70C16661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Співпраця: Віртуальний тур, Консультація.</w:t>
      </w:r>
    </w:p>
    <w:p w14:paraId="717F5FB1" w14:textId="590D733D" w:rsidR="00D314D2" w:rsidRPr="00D314D2" w:rsidRDefault="00D314D2" w:rsidP="00A73229">
      <w:pPr>
        <w:pStyle w:val="afb"/>
        <w:numPr>
          <w:ilvl w:val="0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lastRenderedPageBreak/>
        <w:t>Клас: Віртуальний тур</w:t>
      </w:r>
    </w:p>
    <w:p w14:paraId="3E870DA0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Відповідальність: Проведення віртуальних турів.</w:t>
      </w:r>
    </w:p>
    <w:p w14:paraId="5E228492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Співпраця: Система.</w:t>
      </w:r>
    </w:p>
    <w:p w14:paraId="0182420F" w14:textId="62C77389" w:rsidR="00D314D2" w:rsidRPr="00D314D2" w:rsidRDefault="00D314D2" w:rsidP="00A73229">
      <w:pPr>
        <w:pStyle w:val="afb"/>
        <w:numPr>
          <w:ilvl w:val="0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Клас: Консультація</w:t>
      </w:r>
    </w:p>
    <w:p w14:paraId="7D2CDDC9" w14:textId="77777777" w:rsidR="00D314D2" w:rsidRP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Відповідальність: Надання консультацій.</w:t>
      </w:r>
    </w:p>
    <w:p w14:paraId="3B882B65" w14:textId="4032B090" w:rsidR="00D314D2" w:rsidRDefault="00D314D2" w:rsidP="00A73229">
      <w:pPr>
        <w:pStyle w:val="afb"/>
        <w:numPr>
          <w:ilvl w:val="1"/>
          <w:numId w:val="49"/>
        </w:numPr>
        <w:rPr>
          <w:sz w:val="28"/>
          <w:szCs w:val="28"/>
        </w:rPr>
      </w:pPr>
      <w:r w:rsidRPr="00D314D2">
        <w:rPr>
          <w:sz w:val="28"/>
          <w:szCs w:val="28"/>
        </w:rPr>
        <w:t>Співпраця: Система.</w:t>
      </w:r>
    </w:p>
    <w:p w14:paraId="694F506B" w14:textId="22CCFABB" w:rsidR="00A73229" w:rsidRDefault="00A73229" w:rsidP="00A73229">
      <w:pPr>
        <w:ind w:left="360"/>
        <w:jc w:val="both"/>
        <w:rPr>
          <w:sz w:val="28"/>
          <w:szCs w:val="28"/>
        </w:rPr>
      </w:pPr>
    </w:p>
    <w:p w14:paraId="3157E6E1" w14:textId="77777777" w:rsidR="00A73229" w:rsidRDefault="00A73229" w:rsidP="00A73229">
      <w:pPr>
        <w:jc w:val="both"/>
        <w:rPr>
          <w:sz w:val="28"/>
          <w:szCs w:val="28"/>
        </w:rPr>
      </w:pPr>
    </w:p>
    <w:p w14:paraId="0567698F" w14:textId="6B494932" w:rsidR="00035630" w:rsidRPr="00A73229" w:rsidRDefault="00A73229" w:rsidP="00A73229">
      <w:pPr>
        <w:jc w:val="both"/>
        <w:rPr>
          <w:b/>
          <w:bCs/>
          <w:sz w:val="32"/>
          <w:szCs w:val="32"/>
        </w:rPr>
      </w:pPr>
      <w:r w:rsidRPr="00A73229">
        <w:rPr>
          <w:b/>
          <w:bCs/>
          <w:sz w:val="32"/>
          <w:szCs w:val="32"/>
        </w:rPr>
        <w:t>Висновки:</w:t>
      </w:r>
    </w:p>
    <w:p w14:paraId="0F74D4DA" w14:textId="77777777" w:rsidR="00A73229" w:rsidRPr="00A73229" w:rsidRDefault="00A73229" w:rsidP="00A73229">
      <w:pPr>
        <w:jc w:val="both"/>
        <w:rPr>
          <w:sz w:val="28"/>
          <w:szCs w:val="28"/>
        </w:rPr>
      </w:pPr>
      <w:r w:rsidRPr="00A73229">
        <w:rPr>
          <w:sz w:val="28"/>
          <w:szCs w:val="28"/>
        </w:rPr>
        <w:t xml:space="preserve">Під час виконання завдання по моделюванню інформаційної системи ми зіткнулися з рядом викликів. Однією з основних проблем було визначення правильних відносин між класами та їх </w:t>
      </w:r>
      <w:proofErr w:type="spellStart"/>
      <w:r w:rsidRPr="00A73229">
        <w:rPr>
          <w:sz w:val="28"/>
          <w:szCs w:val="28"/>
        </w:rPr>
        <w:t>відповідальностей</w:t>
      </w:r>
      <w:proofErr w:type="spellEnd"/>
      <w:r w:rsidRPr="00A73229">
        <w:rPr>
          <w:sz w:val="28"/>
          <w:szCs w:val="28"/>
        </w:rPr>
        <w:t xml:space="preserve">. Також важливим аспектом було правильне використання нотацій для зображення </w:t>
      </w:r>
      <w:proofErr w:type="spellStart"/>
      <w:r w:rsidRPr="00A73229">
        <w:rPr>
          <w:sz w:val="28"/>
          <w:szCs w:val="28"/>
        </w:rPr>
        <w:t>зв'язків</w:t>
      </w:r>
      <w:proofErr w:type="spellEnd"/>
      <w:r w:rsidRPr="00A73229">
        <w:rPr>
          <w:sz w:val="28"/>
          <w:szCs w:val="28"/>
        </w:rPr>
        <w:t xml:space="preserve"> на діаграмі класів, що вимагало уваги до деталей та розуміння стандартів UML.</w:t>
      </w:r>
    </w:p>
    <w:p w14:paraId="10167362" w14:textId="77777777" w:rsidR="00A73229" w:rsidRPr="00A73229" w:rsidRDefault="00A73229" w:rsidP="00A73229">
      <w:pPr>
        <w:jc w:val="both"/>
        <w:rPr>
          <w:sz w:val="28"/>
          <w:szCs w:val="28"/>
        </w:rPr>
      </w:pPr>
    </w:p>
    <w:p w14:paraId="48553551" w14:textId="77777777" w:rsidR="00A73229" w:rsidRPr="00A73229" w:rsidRDefault="00A73229" w:rsidP="00A73229">
      <w:pPr>
        <w:jc w:val="both"/>
        <w:rPr>
          <w:sz w:val="28"/>
          <w:szCs w:val="28"/>
        </w:rPr>
      </w:pPr>
      <w:r w:rsidRPr="00A73229">
        <w:rPr>
          <w:sz w:val="28"/>
          <w:szCs w:val="28"/>
        </w:rPr>
        <w:t xml:space="preserve">З іншого боку, визначення основних класів та їх </w:t>
      </w:r>
      <w:proofErr w:type="spellStart"/>
      <w:r w:rsidRPr="00A73229">
        <w:rPr>
          <w:sz w:val="28"/>
          <w:szCs w:val="28"/>
        </w:rPr>
        <w:t>відповідальностей</w:t>
      </w:r>
      <w:proofErr w:type="spellEnd"/>
      <w:r w:rsidRPr="00A73229">
        <w:rPr>
          <w:sz w:val="28"/>
          <w:szCs w:val="28"/>
        </w:rPr>
        <w:t>, а також акторів та їх взаємодії з системою, було відносно простим і не викликало особливих труднощів.</w:t>
      </w:r>
    </w:p>
    <w:p w14:paraId="07EB3F8B" w14:textId="77777777" w:rsidR="00A73229" w:rsidRPr="00A73229" w:rsidRDefault="00A73229" w:rsidP="00A73229">
      <w:pPr>
        <w:jc w:val="both"/>
        <w:rPr>
          <w:sz w:val="28"/>
          <w:szCs w:val="28"/>
        </w:rPr>
      </w:pPr>
    </w:p>
    <w:p w14:paraId="66F1662D" w14:textId="77777777" w:rsidR="00A73229" w:rsidRPr="00A73229" w:rsidRDefault="00A73229" w:rsidP="00A73229">
      <w:pPr>
        <w:jc w:val="both"/>
        <w:rPr>
          <w:sz w:val="28"/>
          <w:szCs w:val="28"/>
        </w:rPr>
      </w:pPr>
      <w:r w:rsidRPr="00A73229">
        <w:rPr>
          <w:sz w:val="28"/>
          <w:szCs w:val="28"/>
        </w:rPr>
        <w:t xml:space="preserve">Однак, забезпечення точної відповідності між картками CRC та діаграмою класів, а також визначення правильних типів </w:t>
      </w:r>
      <w:proofErr w:type="spellStart"/>
      <w:r w:rsidRPr="00A73229">
        <w:rPr>
          <w:sz w:val="28"/>
          <w:szCs w:val="28"/>
        </w:rPr>
        <w:t>зв'язків</w:t>
      </w:r>
      <w:proofErr w:type="spellEnd"/>
      <w:r w:rsidRPr="00A73229">
        <w:rPr>
          <w:sz w:val="28"/>
          <w:szCs w:val="28"/>
        </w:rPr>
        <w:t xml:space="preserve"> між класами, виявилося складнішим завданням. Це вимагало додаткового часу та зусиль для аналізу та коригування інформації.</w:t>
      </w:r>
    </w:p>
    <w:p w14:paraId="55E9AC68" w14:textId="77777777" w:rsidR="00A73229" w:rsidRPr="00A73229" w:rsidRDefault="00A73229" w:rsidP="00A73229">
      <w:pPr>
        <w:jc w:val="both"/>
        <w:rPr>
          <w:sz w:val="28"/>
          <w:szCs w:val="28"/>
        </w:rPr>
      </w:pPr>
    </w:p>
    <w:p w14:paraId="4402BB8B" w14:textId="0087E661" w:rsidR="00A73229" w:rsidRPr="00A73229" w:rsidRDefault="00A73229" w:rsidP="00A73229">
      <w:pPr>
        <w:jc w:val="both"/>
        <w:rPr>
          <w:sz w:val="28"/>
          <w:szCs w:val="28"/>
        </w:rPr>
      </w:pPr>
      <w:r w:rsidRPr="00A73229">
        <w:rPr>
          <w:sz w:val="28"/>
          <w:szCs w:val="28"/>
        </w:rPr>
        <w:t>В цілому, процес моделювання був ітераційним і вимагав постійного перегляду та коригування інформації для забезпечення точності та повноти представлення системи. Ми виконали приблизно п'ять ітерацій, щоб досягти правильного зображення діаграми класів та карток CRC.</w:t>
      </w:r>
    </w:p>
    <w:sectPr w:rsidR="00A73229" w:rsidRPr="00A73229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3096" w14:textId="77777777" w:rsidR="00E71627" w:rsidRDefault="00E71627">
      <w:r>
        <w:separator/>
      </w:r>
    </w:p>
  </w:endnote>
  <w:endnote w:type="continuationSeparator" w:id="0">
    <w:p w14:paraId="4DA06E94" w14:textId="77777777" w:rsidR="00E71627" w:rsidRDefault="00E7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6644" w14:textId="77777777" w:rsidR="00E71627" w:rsidRDefault="00E71627">
      <w:r>
        <w:separator/>
      </w:r>
    </w:p>
  </w:footnote>
  <w:footnote w:type="continuationSeparator" w:id="0">
    <w:p w14:paraId="7B4F89CA" w14:textId="77777777" w:rsidR="00E71627" w:rsidRDefault="00E7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52C9" w14:textId="77777777" w:rsidR="00C36A06" w:rsidRDefault="00C36A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EF"/>
    <w:multiLevelType w:val="hybridMultilevel"/>
    <w:tmpl w:val="3FBEAB60"/>
    <w:lvl w:ilvl="0" w:tplc="EE246F5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092AE44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3EE0D7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B8CDAD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6E205C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88357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C26E08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113CA13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4F631E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9A5156"/>
    <w:multiLevelType w:val="hybridMultilevel"/>
    <w:tmpl w:val="11C0697C"/>
    <w:lvl w:ilvl="0" w:tplc="1264E740">
      <w:start w:val="1"/>
      <w:numFmt w:val="decimal"/>
      <w:lvlText w:val="%1."/>
      <w:lvlJc w:val="left"/>
      <w:pPr>
        <w:ind w:left="720" w:hanging="360"/>
      </w:pPr>
    </w:lvl>
    <w:lvl w:ilvl="1" w:tplc="3406156A">
      <w:start w:val="1"/>
      <w:numFmt w:val="lowerLetter"/>
      <w:lvlText w:val="%2."/>
      <w:lvlJc w:val="left"/>
      <w:pPr>
        <w:ind w:left="1440" w:hanging="360"/>
      </w:pPr>
    </w:lvl>
    <w:lvl w:ilvl="2" w:tplc="D6E6D606">
      <w:start w:val="1"/>
      <w:numFmt w:val="lowerRoman"/>
      <w:lvlText w:val="%3."/>
      <w:lvlJc w:val="right"/>
      <w:pPr>
        <w:ind w:left="2160" w:hanging="180"/>
      </w:pPr>
    </w:lvl>
    <w:lvl w:ilvl="3" w:tplc="40F8E376">
      <w:start w:val="1"/>
      <w:numFmt w:val="decimal"/>
      <w:lvlText w:val="%4."/>
      <w:lvlJc w:val="left"/>
      <w:pPr>
        <w:ind w:left="2880" w:hanging="360"/>
      </w:pPr>
    </w:lvl>
    <w:lvl w:ilvl="4" w:tplc="B1B27218">
      <w:start w:val="1"/>
      <w:numFmt w:val="lowerLetter"/>
      <w:lvlText w:val="%5."/>
      <w:lvlJc w:val="left"/>
      <w:pPr>
        <w:ind w:left="3600" w:hanging="360"/>
      </w:pPr>
    </w:lvl>
    <w:lvl w:ilvl="5" w:tplc="A43294C2">
      <w:start w:val="1"/>
      <w:numFmt w:val="lowerRoman"/>
      <w:lvlText w:val="%6."/>
      <w:lvlJc w:val="right"/>
      <w:pPr>
        <w:ind w:left="4320" w:hanging="180"/>
      </w:pPr>
    </w:lvl>
    <w:lvl w:ilvl="6" w:tplc="547EEA80">
      <w:start w:val="1"/>
      <w:numFmt w:val="decimal"/>
      <w:lvlText w:val="%7."/>
      <w:lvlJc w:val="left"/>
      <w:pPr>
        <w:ind w:left="5040" w:hanging="360"/>
      </w:pPr>
    </w:lvl>
    <w:lvl w:ilvl="7" w:tplc="AE1C180C">
      <w:start w:val="1"/>
      <w:numFmt w:val="lowerLetter"/>
      <w:lvlText w:val="%8."/>
      <w:lvlJc w:val="left"/>
      <w:pPr>
        <w:ind w:left="5760" w:hanging="360"/>
      </w:pPr>
    </w:lvl>
    <w:lvl w:ilvl="8" w:tplc="DE0C06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855"/>
    <w:multiLevelType w:val="hybridMultilevel"/>
    <w:tmpl w:val="E0E07D90"/>
    <w:lvl w:ilvl="0" w:tplc="62FCB4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AEF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EC9C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6418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3651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7233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74D9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13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420B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5E75A9"/>
    <w:multiLevelType w:val="hybridMultilevel"/>
    <w:tmpl w:val="59CEB6A0"/>
    <w:lvl w:ilvl="0" w:tplc="C56AE7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9B0E0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7CBC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CAF9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D28F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00A2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1B67F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1620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D218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6FD4DC0"/>
    <w:multiLevelType w:val="hybridMultilevel"/>
    <w:tmpl w:val="EEF4A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0A19"/>
    <w:multiLevelType w:val="hybridMultilevel"/>
    <w:tmpl w:val="4C6A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66706"/>
    <w:multiLevelType w:val="multilevel"/>
    <w:tmpl w:val="2926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422B9"/>
    <w:multiLevelType w:val="hybridMultilevel"/>
    <w:tmpl w:val="B292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D2E24"/>
    <w:multiLevelType w:val="hybridMultilevel"/>
    <w:tmpl w:val="B0B82E7A"/>
    <w:lvl w:ilvl="0" w:tplc="604CBD02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84C27728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D29EA06E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3EC0A282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F174ADC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CDB8806C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425295A0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98ACBE8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27E27A3E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0DF76BE1"/>
    <w:multiLevelType w:val="hybridMultilevel"/>
    <w:tmpl w:val="E8A4A168"/>
    <w:lvl w:ilvl="0" w:tplc="B0AC443C">
      <w:start w:val="1"/>
      <w:numFmt w:val="decimal"/>
      <w:lvlText w:val="%1."/>
      <w:lvlJc w:val="left"/>
      <w:pPr>
        <w:ind w:left="720" w:hanging="360"/>
      </w:pPr>
    </w:lvl>
    <w:lvl w:ilvl="1" w:tplc="FE662822">
      <w:start w:val="1"/>
      <w:numFmt w:val="lowerLetter"/>
      <w:lvlText w:val="%2."/>
      <w:lvlJc w:val="left"/>
      <w:pPr>
        <w:ind w:left="1440" w:hanging="360"/>
      </w:pPr>
    </w:lvl>
    <w:lvl w:ilvl="2" w:tplc="11820694">
      <w:start w:val="1"/>
      <w:numFmt w:val="lowerRoman"/>
      <w:lvlText w:val="%3."/>
      <w:lvlJc w:val="right"/>
      <w:pPr>
        <w:ind w:left="2160" w:hanging="180"/>
      </w:pPr>
    </w:lvl>
    <w:lvl w:ilvl="3" w:tplc="D794E5CC">
      <w:start w:val="1"/>
      <w:numFmt w:val="decimal"/>
      <w:lvlText w:val="%4."/>
      <w:lvlJc w:val="left"/>
      <w:pPr>
        <w:ind w:left="2880" w:hanging="360"/>
      </w:pPr>
    </w:lvl>
    <w:lvl w:ilvl="4" w:tplc="4540FB6E">
      <w:start w:val="1"/>
      <w:numFmt w:val="lowerLetter"/>
      <w:lvlText w:val="%5."/>
      <w:lvlJc w:val="left"/>
      <w:pPr>
        <w:ind w:left="3600" w:hanging="360"/>
      </w:pPr>
    </w:lvl>
    <w:lvl w:ilvl="5" w:tplc="6EB8FA22">
      <w:start w:val="1"/>
      <w:numFmt w:val="lowerRoman"/>
      <w:lvlText w:val="%6."/>
      <w:lvlJc w:val="right"/>
      <w:pPr>
        <w:ind w:left="4320" w:hanging="180"/>
      </w:pPr>
    </w:lvl>
    <w:lvl w:ilvl="6" w:tplc="9FC86D1C">
      <w:start w:val="1"/>
      <w:numFmt w:val="decimal"/>
      <w:lvlText w:val="%7."/>
      <w:lvlJc w:val="left"/>
      <w:pPr>
        <w:ind w:left="5040" w:hanging="360"/>
      </w:pPr>
    </w:lvl>
    <w:lvl w:ilvl="7" w:tplc="5CB40074">
      <w:start w:val="1"/>
      <w:numFmt w:val="lowerLetter"/>
      <w:lvlText w:val="%8."/>
      <w:lvlJc w:val="left"/>
      <w:pPr>
        <w:ind w:left="5760" w:hanging="360"/>
      </w:pPr>
    </w:lvl>
    <w:lvl w:ilvl="8" w:tplc="A33E30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B25C6"/>
    <w:multiLevelType w:val="hybridMultilevel"/>
    <w:tmpl w:val="B99E5848"/>
    <w:lvl w:ilvl="0" w:tplc="57B40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58E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CAE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C6AB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F0D8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2E28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684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DC9D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3E04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3A975A8"/>
    <w:multiLevelType w:val="multilevel"/>
    <w:tmpl w:val="0D68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F501F"/>
    <w:multiLevelType w:val="hybridMultilevel"/>
    <w:tmpl w:val="B630E5F0"/>
    <w:lvl w:ilvl="0" w:tplc="3432C2C2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37304"/>
    <w:multiLevelType w:val="hybridMultilevel"/>
    <w:tmpl w:val="7186B132"/>
    <w:lvl w:ilvl="0" w:tplc="6478B4DC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CAA83898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9A648A04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4BEC1CB4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0F47F14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AAAC3A0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82B2556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93ACAE3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97B440A6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AEA3943"/>
    <w:multiLevelType w:val="hybridMultilevel"/>
    <w:tmpl w:val="07E4EEC0"/>
    <w:lvl w:ilvl="0" w:tplc="F148032A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ABA098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60E9B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E76B4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588C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C00DD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47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325E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B016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1B3152E6"/>
    <w:multiLevelType w:val="hybridMultilevel"/>
    <w:tmpl w:val="1EC018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C8270C"/>
    <w:multiLevelType w:val="hybridMultilevel"/>
    <w:tmpl w:val="82E0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D97D17"/>
    <w:multiLevelType w:val="hybridMultilevel"/>
    <w:tmpl w:val="54606648"/>
    <w:lvl w:ilvl="0" w:tplc="41ACBB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FEE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9A5C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8C4E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F295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2261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522E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3483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EE27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0941176"/>
    <w:multiLevelType w:val="hybridMultilevel"/>
    <w:tmpl w:val="352E7AA0"/>
    <w:lvl w:ilvl="0" w:tplc="B296C030">
      <w:start w:val="1"/>
      <w:numFmt w:val="decimal"/>
      <w:lvlText w:val="%1."/>
      <w:lvlJc w:val="left"/>
    </w:lvl>
    <w:lvl w:ilvl="1" w:tplc="A7607EF8">
      <w:start w:val="1"/>
      <w:numFmt w:val="lowerLetter"/>
      <w:lvlText w:val="%2."/>
      <w:lvlJc w:val="left"/>
      <w:pPr>
        <w:ind w:left="1440" w:hanging="360"/>
      </w:pPr>
    </w:lvl>
    <w:lvl w:ilvl="2" w:tplc="6570EF0A">
      <w:start w:val="1"/>
      <w:numFmt w:val="lowerRoman"/>
      <w:lvlText w:val="%3."/>
      <w:lvlJc w:val="right"/>
      <w:pPr>
        <w:ind w:left="2160" w:hanging="180"/>
      </w:pPr>
    </w:lvl>
    <w:lvl w:ilvl="3" w:tplc="D60C3A7A">
      <w:start w:val="1"/>
      <w:numFmt w:val="decimal"/>
      <w:lvlText w:val="%4."/>
      <w:lvlJc w:val="left"/>
      <w:pPr>
        <w:ind w:left="2880" w:hanging="360"/>
      </w:pPr>
    </w:lvl>
    <w:lvl w:ilvl="4" w:tplc="D6E48CDC">
      <w:start w:val="1"/>
      <w:numFmt w:val="lowerLetter"/>
      <w:lvlText w:val="%5."/>
      <w:lvlJc w:val="left"/>
      <w:pPr>
        <w:ind w:left="3600" w:hanging="360"/>
      </w:pPr>
    </w:lvl>
    <w:lvl w:ilvl="5" w:tplc="632C2532">
      <w:start w:val="1"/>
      <w:numFmt w:val="lowerRoman"/>
      <w:lvlText w:val="%6."/>
      <w:lvlJc w:val="right"/>
      <w:pPr>
        <w:ind w:left="4320" w:hanging="180"/>
      </w:pPr>
    </w:lvl>
    <w:lvl w:ilvl="6" w:tplc="7B0C06E6">
      <w:start w:val="1"/>
      <w:numFmt w:val="decimal"/>
      <w:lvlText w:val="%7."/>
      <w:lvlJc w:val="left"/>
      <w:pPr>
        <w:ind w:left="5040" w:hanging="360"/>
      </w:pPr>
    </w:lvl>
    <w:lvl w:ilvl="7" w:tplc="2950522C">
      <w:start w:val="1"/>
      <w:numFmt w:val="lowerLetter"/>
      <w:lvlText w:val="%8."/>
      <w:lvlJc w:val="left"/>
      <w:pPr>
        <w:ind w:left="5760" w:hanging="360"/>
      </w:pPr>
    </w:lvl>
    <w:lvl w:ilvl="8" w:tplc="B7E0B61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37302"/>
    <w:multiLevelType w:val="hybridMultilevel"/>
    <w:tmpl w:val="B6C4F860"/>
    <w:lvl w:ilvl="0" w:tplc="3A9028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605B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3C18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9A45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4CA2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266B5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5080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E06E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F0ED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5763D5E"/>
    <w:multiLevelType w:val="hybridMultilevel"/>
    <w:tmpl w:val="2528C03C"/>
    <w:lvl w:ilvl="0" w:tplc="3508C76E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95A296E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ADF65AC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C324F68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F62CB332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F3F20BD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C702549C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6ABAC33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CE44AB80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1" w15:restartNumberingAfterBreak="0">
    <w:nsid w:val="3CC52083"/>
    <w:multiLevelType w:val="hybridMultilevel"/>
    <w:tmpl w:val="00CE3418"/>
    <w:lvl w:ilvl="0" w:tplc="C9D2F2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94D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3CE0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A2E7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7A0C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7A80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7C1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BA3D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5A12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CCA4BEA"/>
    <w:multiLevelType w:val="hybridMultilevel"/>
    <w:tmpl w:val="4ABEBCB2"/>
    <w:lvl w:ilvl="0" w:tplc="9FE23C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6292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98B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0CD5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F6F3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96EE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E4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F82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9481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F0441F5"/>
    <w:multiLevelType w:val="hybridMultilevel"/>
    <w:tmpl w:val="2580E9E8"/>
    <w:lvl w:ilvl="0" w:tplc="134A4898">
      <w:start w:val="1"/>
      <w:numFmt w:val="decimal"/>
      <w:lvlText w:val="%1."/>
      <w:lvlJc w:val="left"/>
      <w:pPr>
        <w:ind w:left="720" w:hanging="360"/>
      </w:pPr>
    </w:lvl>
    <w:lvl w:ilvl="1" w:tplc="4E34B838">
      <w:start w:val="1"/>
      <w:numFmt w:val="lowerLetter"/>
      <w:lvlText w:val="%2."/>
      <w:lvlJc w:val="left"/>
      <w:pPr>
        <w:ind w:left="1440" w:hanging="360"/>
      </w:pPr>
    </w:lvl>
    <w:lvl w:ilvl="2" w:tplc="F2566140">
      <w:start w:val="1"/>
      <w:numFmt w:val="lowerRoman"/>
      <w:lvlText w:val="%3."/>
      <w:lvlJc w:val="right"/>
      <w:pPr>
        <w:ind w:left="2160" w:hanging="180"/>
      </w:pPr>
    </w:lvl>
    <w:lvl w:ilvl="3" w:tplc="5D5CF156">
      <w:start w:val="1"/>
      <w:numFmt w:val="decimal"/>
      <w:lvlText w:val="%4."/>
      <w:lvlJc w:val="left"/>
      <w:pPr>
        <w:ind w:left="2880" w:hanging="360"/>
      </w:pPr>
    </w:lvl>
    <w:lvl w:ilvl="4" w:tplc="2C2CE710">
      <w:start w:val="1"/>
      <w:numFmt w:val="lowerLetter"/>
      <w:lvlText w:val="%5."/>
      <w:lvlJc w:val="left"/>
      <w:pPr>
        <w:ind w:left="3600" w:hanging="360"/>
      </w:pPr>
    </w:lvl>
    <w:lvl w:ilvl="5" w:tplc="E00473F8">
      <w:start w:val="1"/>
      <w:numFmt w:val="lowerRoman"/>
      <w:lvlText w:val="%6."/>
      <w:lvlJc w:val="right"/>
      <w:pPr>
        <w:ind w:left="4320" w:hanging="180"/>
      </w:pPr>
    </w:lvl>
    <w:lvl w:ilvl="6" w:tplc="5EA45550">
      <w:start w:val="1"/>
      <w:numFmt w:val="decimal"/>
      <w:lvlText w:val="%7."/>
      <w:lvlJc w:val="left"/>
      <w:pPr>
        <w:ind w:left="5040" w:hanging="360"/>
      </w:pPr>
    </w:lvl>
    <w:lvl w:ilvl="7" w:tplc="5C1ADF7E">
      <w:start w:val="1"/>
      <w:numFmt w:val="lowerLetter"/>
      <w:lvlText w:val="%8."/>
      <w:lvlJc w:val="left"/>
      <w:pPr>
        <w:ind w:left="5760" w:hanging="360"/>
      </w:pPr>
    </w:lvl>
    <w:lvl w:ilvl="8" w:tplc="87C63A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07B1"/>
    <w:multiLevelType w:val="hybridMultilevel"/>
    <w:tmpl w:val="789C5DB8"/>
    <w:lvl w:ilvl="0" w:tplc="E5B4C7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6BE4F4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AC26C8D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5F23B4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C00AD7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C8B0C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82C49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EC97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42C4DED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59E010D"/>
    <w:multiLevelType w:val="hybridMultilevel"/>
    <w:tmpl w:val="20EA2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1681C"/>
    <w:multiLevelType w:val="hybridMultilevel"/>
    <w:tmpl w:val="788405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0D28A5"/>
    <w:multiLevelType w:val="hybridMultilevel"/>
    <w:tmpl w:val="D2B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936E7"/>
    <w:multiLevelType w:val="hybridMultilevel"/>
    <w:tmpl w:val="F34078D8"/>
    <w:lvl w:ilvl="0" w:tplc="9B8E1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64CE9A14">
      <w:start w:val="1"/>
      <w:numFmt w:val="lowerLetter"/>
      <w:lvlText w:val="%2."/>
      <w:lvlJc w:val="left"/>
      <w:pPr>
        <w:ind w:left="1647" w:hanging="360"/>
      </w:pPr>
    </w:lvl>
    <w:lvl w:ilvl="2" w:tplc="65BC52A2">
      <w:start w:val="1"/>
      <w:numFmt w:val="lowerRoman"/>
      <w:lvlText w:val="%3."/>
      <w:lvlJc w:val="right"/>
      <w:pPr>
        <w:ind w:left="2367" w:hanging="180"/>
      </w:pPr>
    </w:lvl>
    <w:lvl w:ilvl="3" w:tplc="85D6DB5C">
      <w:start w:val="1"/>
      <w:numFmt w:val="decimal"/>
      <w:lvlText w:val="%4."/>
      <w:lvlJc w:val="left"/>
      <w:pPr>
        <w:ind w:left="3087" w:hanging="360"/>
      </w:pPr>
    </w:lvl>
    <w:lvl w:ilvl="4" w:tplc="07C0A482">
      <w:start w:val="1"/>
      <w:numFmt w:val="lowerLetter"/>
      <w:lvlText w:val="%5."/>
      <w:lvlJc w:val="left"/>
      <w:pPr>
        <w:ind w:left="3807" w:hanging="360"/>
      </w:pPr>
    </w:lvl>
    <w:lvl w:ilvl="5" w:tplc="B2C4B41E">
      <w:start w:val="1"/>
      <w:numFmt w:val="lowerRoman"/>
      <w:lvlText w:val="%6."/>
      <w:lvlJc w:val="right"/>
      <w:pPr>
        <w:ind w:left="4527" w:hanging="180"/>
      </w:pPr>
    </w:lvl>
    <w:lvl w:ilvl="6" w:tplc="6EBED34E">
      <w:start w:val="1"/>
      <w:numFmt w:val="decimal"/>
      <w:lvlText w:val="%7."/>
      <w:lvlJc w:val="left"/>
      <w:pPr>
        <w:ind w:left="5247" w:hanging="360"/>
      </w:pPr>
    </w:lvl>
    <w:lvl w:ilvl="7" w:tplc="F8DCBFD8">
      <w:start w:val="1"/>
      <w:numFmt w:val="lowerLetter"/>
      <w:lvlText w:val="%8."/>
      <w:lvlJc w:val="left"/>
      <w:pPr>
        <w:ind w:left="5967" w:hanging="360"/>
      </w:pPr>
    </w:lvl>
    <w:lvl w:ilvl="8" w:tplc="35DA36CA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BE72322"/>
    <w:multiLevelType w:val="hybridMultilevel"/>
    <w:tmpl w:val="286865D4"/>
    <w:lvl w:ilvl="0" w:tplc="E272C7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640F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8E5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42A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2647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05039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F8B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2E9D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5282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CAC2098"/>
    <w:multiLevelType w:val="hybridMultilevel"/>
    <w:tmpl w:val="34B8C77C"/>
    <w:lvl w:ilvl="0" w:tplc="8D42A7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94C68A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D6D4123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9CA33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03D211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C4FEB95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6562F1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858A792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09EBEA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4CD961E2"/>
    <w:multiLevelType w:val="hybridMultilevel"/>
    <w:tmpl w:val="AB3C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64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CFA45C4"/>
    <w:multiLevelType w:val="hybridMultilevel"/>
    <w:tmpl w:val="7062C9B0"/>
    <w:lvl w:ilvl="0" w:tplc="F87EA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C41A26">
      <w:start w:val="1"/>
      <w:numFmt w:val="lowerLetter"/>
      <w:lvlText w:val="%2."/>
      <w:lvlJc w:val="left"/>
      <w:pPr>
        <w:ind w:left="1440" w:hanging="360"/>
      </w:pPr>
    </w:lvl>
    <w:lvl w:ilvl="2" w:tplc="66C4D8AA">
      <w:start w:val="1"/>
      <w:numFmt w:val="lowerRoman"/>
      <w:lvlText w:val="%3."/>
      <w:lvlJc w:val="right"/>
      <w:pPr>
        <w:ind w:left="2160" w:hanging="180"/>
      </w:pPr>
    </w:lvl>
    <w:lvl w:ilvl="3" w:tplc="81EE2A02">
      <w:start w:val="1"/>
      <w:numFmt w:val="decimal"/>
      <w:lvlText w:val="%4."/>
      <w:lvlJc w:val="left"/>
      <w:pPr>
        <w:ind w:left="2880" w:hanging="360"/>
      </w:pPr>
    </w:lvl>
    <w:lvl w:ilvl="4" w:tplc="F87EC25E">
      <w:start w:val="1"/>
      <w:numFmt w:val="lowerLetter"/>
      <w:lvlText w:val="%5."/>
      <w:lvlJc w:val="left"/>
      <w:pPr>
        <w:ind w:left="3600" w:hanging="360"/>
      </w:pPr>
    </w:lvl>
    <w:lvl w:ilvl="5" w:tplc="0E02C7AC">
      <w:start w:val="1"/>
      <w:numFmt w:val="lowerRoman"/>
      <w:lvlText w:val="%6."/>
      <w:lvlJc w:val="right"/>
      <w:pPr>
        <w:ind w:left="4320" w:hanging="180"/>
      </w:pPr>
    </w:lvl>
    <w:lvl w:ilvl="6" w:tplc="BDE2F768">
      <w:start w:val="1"/>
      <w:numFmt w:val="decimal"/>
      <w:lvlText w:val="%7."/>
      <w:lvlJc w:val="left"/>
      <w:pPr>
        <w:ind w:left="5040" w:hanging="360"/>
      </w:pPr>
    </w:lvl>
    <w:lvl w:ilvl="7" w:tplc="E9422764">
      <w:start w:val="1"/>
      <w:numFmt w:val="lowerLetter"/>
      <w:lvlText w:val="%8."/>
      <w:lvlJc w:val="left"/>
      <w:pPr>
        <w:ind w:left="5760" w:hanging="360"/>
      </w:pPr>
    </w:lvl>
    <w:lvl w:ilvl="8" w:tplc="732E25A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13381"/>
    <w:multiLevelType w:val="hybridMultilevel"/>
    <w:tmpl w:val="3162C2CE"/>
    <w:lvl w:ilvl="0" w:tplc="F42013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BE813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D83F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D6BF7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64B9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9C28E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BE9E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504DA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6D822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60124B3"/>
    <w:multiLevelType w:val="hybridMultilevel"/>
    <w:tmpl w:val="3698EFEC"/>
    <w:lvl w:ilvl="0" w:tplc="DE6C6136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0CAC11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CB30AD4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EA5332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005409F0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7ADA699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E29C2074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75D4BF3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16F0456A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36" w15:restartNumberingAfterBreak="0">
    <w:nsid w:val="576A5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3776EE"/>
    <w:multiLevelType w:val="hybridMultilevel"/>
    <w:tmpl w:val="D7E8883A"/>
    <w:lvl w:ilvl="0" w:tplc="8E2C8F6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1BDE704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4C84C9D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254305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030D2D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70829E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6AE5D2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FFC4C9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1B0A78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5F882D3A"/>
    <w:multiLevelType w:val="hybridMultilevel"/>
    <w:tmpl w:val="8068B7D6"/>
    <w:lvl w:ilvl="0" w:tplc="0E52B1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6EAA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7278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822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A27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CEE7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AAE4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88BF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0CA0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5FB321A4"/>
    <w:multiLevelType w:val="hybridMultilevel"/>
    <w:tmpl w:val="B9209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7386C"/>
    <w:multiLevelType w:val="hybridMultilevel"/>
    <w:tmpl w:val="8CAE731C"/>
    <w:lvl w:ilvl="0" w:tplc="598A822A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F2043D4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31EB72A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5A247AA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E18EAC1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67F45A10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ED28BC0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DC4CD570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AAF29D18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61787F54"/>
    <w:multiLevelType w:val="hybridMultilevel"/>
    <w:tmpl w:val="3AFC4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D08BF"/>
    <w:multiLevelType w:val="hybridMultilevel"/>
    <w:tmpl w:val="4B988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51792D"/>
    <w:multiLevelType w:val="hybridMultilevel"/>
    <w:tmpl w:val="F2EE295E"/>
    <w:lvl w:ilvl="0" w:tplc="61BC04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F50AF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8271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A28D9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24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706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BED4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7644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C684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69AC42B6"/>
    <w:multiLevelType w:val="hybridMultilevel"/>
    <w:tmpl w:val="F1FAB1D8"/>
    <w:lvl w:ilvl="0" w:tplc="57DAC332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D40C8858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F9B097C4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CD864CE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9F32CC7C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628CF588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101EB2EC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A4C4814A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51E6454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45" w15:restartNumberingAfterBreak="0">
    <w:nsid w:val="6C096E08"/>
    <w:multiLevelType w:val="hybridMultilevel"/>
    <w:tmpl w:val="1024A69A"/>
    <w:lvl w:ilvl="0" w:tplc="EC2021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A9C00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D0C6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CE83B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9AD3F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4414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A659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324E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E667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77930AB3"/>
    <w:multiLevelType w:val="hybridMultilevel"/>
    <w:tmpl w:val="6BB6B804"/>
    <w:lvl w:ilvl="0" w:tplc="14D8F7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D1C35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C6B8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47E9E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60EE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BEBC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E6C3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E82F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5079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78453CB8"/>
    <w:multiLevelType w:val="multilevel"/>
    <w:tmpl w:val="5A1A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420DFF"/>
    <w:multiLevelType w:val="hybridMultilevel"/>
    <w:tmpl w:val="29866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0"/>
  </w:num>
  <w:num w:numId="3">
    <w:abstractNumId w:val="35"/>
  </w:num>
  <w:num w:numId="4">
    <w:abstractNumId w:val="24"/>
  </w:num>
  <w:num w:numId="5">
    <w:abstractNumId w:val="14"/>
  </w:num>
  <w:num w:numId="6">
    <w:abstractNumId w:val="19"/>
  </w:num>
  <w:num w:numId="7">
    <w:abstractNumId w:val="3"/>
  </w:num>
  <w:num w:numId="8">
    <w:abstractNumId w:val="38"/>
  </w:num>
  <w:num w:numId="9">
    <w:abstractNumId w:val="43"/>
  </w:num>
  <w:num w:numId="10">
    <w:abstractNumId w:val="10"/>
  </w:num>
  <w:num w:numId="11">
    <w:abstractNumId w:val="17"/>
  </w:num>
  <w:num w:numId="12">
    <w:abstractNumId w:val="0"/>
  </w:num>
  <w:num w:numId="13">
    <w:abstractNumId w:val="45"/>
  </w:num>
  <w:num w:numId="14">
    <w:abstractNumId w:val="8"/>
  </w:num>
  <w:num w:numId="15">
    <w:abstractNumId w:val="13"/>
  </w:num>
  <w:num w:numId="16">
    <w:abstractNumId w:val="40"/>
  </w:num>
  <w:num w:numId="17">
    <w:abstractNumId w:val="29"/>
  </w:num>
  <w:num w:numId="18">
    <w:abstractNumId w:val="30"/>
  </w:num>
  <w:num w:numId="19">
    <w:abstractNumId w:val="22"/>
  </w:num>
  <w:num w:numId="20">
    <w:abstractNumId w:val="2"/>
  </w:num>
  <w:num w:numId="21">
    <w:abstractNumId w:val="18"/>
  </w:num>
  <w:num w:numId="22">
    <w:abstractNumId w:val="37"/>
  </w:num>
  <w:num w:numId="23">
    <w:abstractNumId w:val="28"/>
  </w:num>
  <w:num w:numId="24">
    <w:abstractNumId w:val="9"/>
  </w:num>
  <w:num w:numId="25">
    <w:abstractNumId w:val="34"/>
  </w:num>
  <w:num w:numId="26">
    <w:abstractNumId w:val="21"/>
  </w:num>
  <w:num w:numId="27">
    <w:abstractNumId w:val="23"/>
  </w:num>
  <w:num w:numId="28">
    <w:abstractNumId w:val="36"/>
  </w:num>
  <w:num w:numId="29">
    <w:abstractNumId w:val="46"/>
  </w:num>
  <w:num w:numId="30">
    <w:abstractNumId w:val="33"/>
  </w:num>
  <w:num w:numId="31">
    <w:abstractNumId w:val="1"/>
  </w:num>
  <w:num w:numId="32">
    <w:abstractNumId w:val="16"/>
  </w:num>
  <w:num w:numId="33">
    <w:abstractNumId w:val="25"/>
  </w:num>
  <w:num w:numId="34">
    <w:abstractNumId w:val="39"/>
  </w:num>
  <w:num w:numId="35">
    <w:abstractNumId w:val="48"/>
  </w:num>
  <w:num w:numId="36">
    <w:abstractNumId w:val="12"/>
  </w:num>
  <w:num w:numId="37">
    <w:abstractNumId w:val="5"/>
  </w:num>
  <w:num w:numId="38">
    <w:abstractNumId w:val="31"/>
  </w:num>
  <w:num w:numId="39">
    <w:abstractNumId w:val="27"/>
  </w:num>
  <w:num w:numId="40">
    <w:abstractNumId w:val="15"/>
  </w:num>
  <w:num w:numId="41">
    <w:abstractNumId w:val="41"/>
  </w:num>
  <w:num w:numId="42">
    <w:abstractNumId w:val="4"/>
  </w:num>
  <w:num w:numId="43">
    <w:abstractNumId w:val="6"/>
  </w:num>
  <w:num w:numId="44">
    <w:abstractNumId w:val="11"/>
  </w:num>
  <w:num w:numId="45">
    <w:abstractNumId w:val="47"/>
  </w:num>
  <w:num w:numId="46">
    <w:abstractNumId w:val="26"/>
  </w:num>
  <w:num w:numId="47">
    <w:abstractNumId w:val="42"/>
  </w:num>
  <w:num w:numId="48">
    <w:abstractNumId w:val="7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06"/>
    <w:rsid w:val="00035630"/>
    <w:rsid w:val="000C20B9"/>
    <w:rsid w:val="001214DB"/>
    <w:rsid w:val="002156C5"/>
    <w:rsid w:val="002D6C36"/>
    <w:rsid w:val="003E4AEB"/>
    <w:rsid w:val="003F6E49"/>
    <w:rsid w:val="004F0DE0"/>
    <w:rsid w:val="0053210C"/>
    <w:rsid w:val="00603841"/>
    <w:rsid w:val="00613893"/>
    <w:rsid w:val="00671E81"/>
    <w:rsid w:val="007E56D4"/>
    <w:rsid w:val="008C18F8"/>
    <w:rsid w:val="00956D7E"/>
    <w:rsid w:val="00A73229"/>
    <w:rsid w:val="00B60C95"/>
    <w:rsid w:val="00B74135"/>
    <w:rsid w:val="00C36A06"/>
    <w:rsid w:val="00C4024D"/>
    <w:rsid w:val="00CC5E93"/>
    <w:rsid w:val="00D314D2"/>
    <w:rsid w:val="00DB7E6E"/>
    <w:rsid w:val="00DD4855"/>
    <w:rsid w:val="00E71627"/>
    <w:rsid w:val="00F66E17"/>
    <w:rsid w:val="00F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AA3"/>
  <w15:docId w15:val="{A5631DED-FC86-482D-9874-5D4AEE71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afd">
    <w:name w:val="Normal (Web)"/>
    <w:basedOn w:val="a"/>
    <w:uiPriority w:val="99"/>
    <w:semiHidden/>
    <w:unhideWhenUsed/>
    <w:rsid w:val="002D6C36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e">
    <w:name w:val="Strong"/>
    <w:basedOn w:val="a0"/>
    <w:uiPriority w:val="22"/>
    <w:qFormat/>
    <w:rsid w:val="002D6C36"/>
    <w:rPr>
      <w:b/>
      <w:bCs/>
    </w:rPr>
  </w:style>
  <w:style w:type="character" w:styleId="aff">
    <w:name w:val="Unresolved Mention"/>
    <w:basedOn w:val="a0"/>
    <w:uiPriority w:val="99"/>
    <w:semiHidden/>
    <w:unhideWhenUsed/>
    <w:rsid w:val="002D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0804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99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43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6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2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2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dtGlobalColor w:val="000000"/>
  <w:SdtGlobalShowHighlight w:val="true"/>
</w:settings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4</cp:revision>
  <dcterms:created xsi:type="dcterms:W3CDTF">2022-04-05T08:53:00Z</dcterms:created>
  <dcterms:modified xsi:type="dcterms:W3CDTF">2023-10-20T12:55:00Z</dcterms:modified>
</cp:coreProperties>
</file>