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widowControl/>
        <w:jc w:val="center"/>
        <w:rPr>
          <w:rFonts w:ascii="宋体" w:cs="宋体" w:hAnsi="宋体"/>
          <w:b/>
          <w:kern w:val="0"/>
          <w:sz w:val="36"/>
          <w:szCs w:val="36"/>
        </w:rPr>
      </w:pPr>
      <w:r>
        <w:rPr>
          <w:rFonts w:ascii="宋体" w:cs="宋体" w:hAnsi="宋体" w:hint="eastAsia"/>
          <w:b/>
          <w:kern w:val="0"/>
          <w:sz w:val="36"/>
          <w:szCs w:val="36"/>
        </w:rPr>
        <w:t>第</w:t>
      </w:r>
      <w:r>
        <w:rPr>
          <w:rFonts w:ascii="宋体" w:cs="宋体" w:hAnsi="宋体" w:hint="eastAsia"/>
          <w:b/>
          <w:kern w:val="0"/>
          <w:sz w:val="36"/>
          <w:szCs w:val="36"/>
        </w:rPr>
        <w:t>5</w:t>
      </w:r>
      <w:r>
        <w:rPr>
          <w:rFonts w:ascii="宋体" w:cs="宋体" w:hAnsi="宋体" w:hint="eastAsia"/>
          <w:b/>
          <w:kern w:val="0"/>
          <w:sz w:val="36"/>
          <w:szCs w:val="36"/>
        </w:rPr>
        <w:t>周周记</w:t>
      </w: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>
        <w:trPr/>
        <w:tc>
          <w:tcPr>
            <w:tcW w:w="8296" w:type="dxa"/>
            <w:gridSpan w:val="2"/>
            <w:tcBorders/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rPr>
                <w:rFonts w:hint="eastAsia"/>
              </w:rPr>
              <w:t>周一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编程环境已经完成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tabs>
                <w:tab w:val="left" w:leader="none" w:pos="759"/>
              </w:tabs>
              <w:jc w:val="left"/>
              <w:rPr/>
            </w:pPr>
            <w:r>
              <w:t>在web浏览器</w:t>
            </w:r>
            <w:r>
              <w:t>,web服务器，JDK开发工具包</w:t>
            </w:r>
            <w:r>
              <w:t>以及数据库的</w:t>
            </w:r>
            <w:r>
              <w:t>运行环境下，实现</w:t>
            </w:r>
            <w:r>
              <w:t>该系统。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>
        <w:trPr/>
        <w:tc>
          <w:tcPr>
            <w:tcW w:w="8296" w:type="dxa"/>
            <w:gridSpan w:val="2"/>
            <w:tcBorders/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rPr>
                <w:rFonts w:hint="eastAsia"/>
              </w:rPr>
              <w:t>周二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编程情况:学生信息注册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>
        <w:trPr/>
        <w:tc>
          <w:tcPr>
            <w:tcW w:w="8296" w:type="dxa"/>
            <w:gridSpan w:val="2"/>
            <w:tcBorders/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rPr>
                <w:rFonts w:hint="eastAsia"/>
              </w:rPr>
              <w:t>周三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编程情况:学生登陆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>
        <w:trPr/>
        <w:tc>
          <w:tcPr>
            <w:tcW w:w="8296" w:type="dxa"/>
            <w:gridSpan w:val="2"/>
            <w:tcBorders/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rPr>
                <w:rFonts w:hint="eastAsia"/>
              </w:rPr>
              <w:t>周四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编程情况:学生留</w:t>
            </w:r>
            <w:r>
              <w:t>言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>
        <w:trPr/>
        <w:tc>
          <w:tcPr>
            <w:tcW w:w="8296" w:type="dxa"/>
            <w:gridSpan w:val="2"/>
            <w:tcBorders/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rPr>
                <w:rFonts w:hint="eastAsia"/>
              </w:rPr>
              <w:t>周五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编程情况:学生留言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>
        <w:trPr/>
        <w:tc>
          <w:tcPr>
            <w:tcW w:w="8296" w:type="dxa"/>
            <w:gridSpan w:val="2"/>
            <w:tcBorders/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rPr>
                <w:rFonts w:hint="eastAsia"/>
              </w:rPr>
              <w:t>周末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完成内容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编程</w:t>
            </w:r>
            <w:r>
              <w:rPr>
                <w:rFonts w:hint="eastAsia"/>
              </w:rPr>
              <w:t>情况:数据库连接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>
        <w:trPr/>
        <w:tc>
          <w:tcPr>
            <w:tcW w:w="8296" w:type="dxa"/>
            <w:gridSpan w:val="2"/>
            <w:tcBorders/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rPr>
                <w:rFonts w:hint="eastAsia"/>
              </w:rPr>
              <w:t>工程汇总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完成任务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基本完成上周安排好了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综上所述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代码量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无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综上所述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260"/>
        <w:gridCol w:w="7036"/>
      </w:tblGrid>
      <w:tr>
        <w:trPr/>
        <w:tc>
          <w:tcPr>
            <w:tcW w:w="8296" w:type="dxa"/>
            <w:gridSpan w:val="2"/>
            <w:tcBorders/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rPr>
                <w:rFonts w:hint="eastAsia"/>
              </w:rPr>
              <w:t>论文汇总</w:t>
            </w:r>
          </w:p>
        </w:tc>
      </w:tr>
      <w:tr>
        <w:tblPrEx/>
        <w:trPr>
          <w:trHeight w:val="339" w:hRule="atLeast"/>
        </w:trPr>
        <w:tc>
          <w:tcPr>
            <w:tcW w:w="1260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论文列表</w:t>
            </w:r>
          </w:p>
        </w:tc>
        <w:tc>
          <w:tcPr>
            <w:tcW w:w="7036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。。。</w:t>
            </w:r>
          </w:p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。。。</w:t>
            </w:r>
          </w:p>
        </w:tc>
      </w:tr>
      <w:tr>
        <w:tblPrEx/>
        <w:trPr/>
        <w:tc>
          <w:tcPr>
            <w:tcW w:w="1260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论文摘要</w:t>
            </w:r>
          </w:p>
        </w:tc>
        <w:tc>
          <w:tcPr>
            <w:tcW w:w="7036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[1]</w:t>
            </w:r>
          </w:p>
        </w:tc>
      </w:tr>
      <w:tr>
        <w:tblPrEx/>
        <w:trPr/>
        <w:tc>
          <w:tcPr>
            <w:tcW w:w="1260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7036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/>
      </w:pPr>
    </w:p>
    <w:tbl>
      <w:tblPr>
        <w:tblStyle w:val="style154"/>
        <w:tblW w:w="8296" w:type="dxa"/>
        <w:tblLayout w:type="fixed"/>
        <w:tblLook w:val="04A0" w:firstRow="1" w:lastRow="0" w:firstColumn="1" w:lastColumn="0" w:noHBand="0" w:noVBand="1"/>
      </w:tblPr>
      <w:tblGrid>
        <w:gridCol w:w="1263"/>
        <w:gridCol w:w="7033"/>
      </w:tblGrid>
      <w:tr>
        <w:trPr/>
        <w:tc>
          <w:tcPr>
            <w:tcW w:w="8296" w:type="dxa"/>
            <w:gridSpan w:val="2"/>
            <w:tcBorders/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rPr>
                <w:rFonts w:hint="eastAsia"/>
              </w:rPr>
              <w:t>下周任务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工作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信息功能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代码，参考资料准备自动出卷模块。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论文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无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其他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和数据库编程知识</w:t>
            </w:r>
          </w:p>
        </w:tc>
      </w:tr>
      <w:tr>
        <w:tblPrEx/>
        <w:trPr/>
        <w:tc>
          <w:tcPr>
            <w:tcW w:w="126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rPr>
                <w:rFonts w:hint="eastAsia"/>
              </w:rPr>
              <w:t>汇总</w:t>
            </w:r>
          </w:p>
        </w:tc>
        <w:tc>
          <w:tcPr>
            <w:tcW w:w="7033" w:type="dxa"/>
            <w:tcBorders/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>
          <w:sz w:val="16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 xml:space="preserve">                     </w:t>
      </w:r>
      <w:r>
        <w:rPr>
          <w:rFonts w:ascii="宋体" w:cs="宋体" w:hAnsi="宋体" w:hint="eastAsia"/>
          <w:kern w:val="0"/>
          <w:sz w:val="24"/>
          <w:szCs w:val="36"/>
        </w:rPr>
        <w:t>日期</w:t>
      </w:r>
      <w:r>
        <w:rPr>
          <w:rFonts w:ascii="宋体" w:cs="宋体" w:hAnsi="宋体" w:hint="eastAsia"/>
          <w:kern w:val="0"/>
          <w:sz w:val="24"/>
          <w:szCs w:val="36"/>
        </w:rPr>
        <w:t>:</w:t>
      </w:r>
      <w:r>
        <w:rPr>
          <w:rFonts w:ascii="宋体" w:cs="宋体" w:hAnsi="宋体" w:hint="eastAsia"/>
          <w:kern w:val="0"/>
          <w:sz w:val="24"/>
          <w:szCs w:val="36"/>
        </w:rPr>
        <w:t>18</w:t>
      </w:r>
      <w:r>
        <w:rPr>
          <w:rFonts w:ascii="宋体" w:cs="宋体" w:hAnsi="宋体" w:hint="eastAsia"/>
          <w:kern w:val="0"/>
          <w:sz w:val="24"/>
          <w:szCs w:val="36"/>
        </w:rPr>
        <w:t>/</w:t>
      </w:r>
      <w:r>
        <w:rPr>
          <w:rFonts w:ascii="宋体" w:cs="宋体" w:hAnsi="宋体" w:hint="eastAsia"/>
          <w:kern w:val="0"/>
          <w:sz w:val="24"/>
          <w:szCs w:val="36"/>
        </w:rPr>
        <w:t>0</w:t>
      </w:r>
      <w:r>
        <w:rPr>
          <w:rFonts w:ascii="宋体" w:cs="宋体" w:hAnsi="宋体" w:hint="eastAsia"/>
          <w:kern w:val="0"/>
          <w:sz w:val="24"/>
          <w:szCs w:val="36"/>
        </w:rPr>
        <w:t>2</w:t>
      </w:r>
      <w:r>
        <w:rPr>
          <w:rFonts w:ascii="宋体" w:cs="宋体" w:hAnsi="宋体" w:hint="eastAsia"/>
          <w:kern w:val="0"/>
          <w:sz w:val="24"/>
          <w:szCs w:val="36"/>
        </w:rPr>
        <w:t>/</w:t>
      </w:r>
      <w:r>
        <w:rPr>
          <w:rFonts w:ascii="宋体" w:cs="宋体" w:hAnsi="宋体" w:hint="eastAsia"/>
          <w:kern w:val="0"/>
          <w:sz w:val="24"/>
          <w:szCs w:val="36"/>
        </w:rPr>
        <w:t>04</w:t>
      </w:r>
      <w:r>
        <w:rPr>
          <w:rFonts w:ascii="宋体" w:cs="宋体" w:hAnsi="宋体"/>
          <w:kern w:val="0"/>
          <w:sz w:val="24"/>
          <w:szCs w:val="36"/>
        </w:rPr>
        <w:t>–</w:t>
      </w:r>
      <w:r>
        <w:rPr>
          <w:rFonts w:ascii="宋体" w:cs="宋体" w:hAnsi="宋体" w:hint="eastAsia"/>
          <w:kern w:val="0"/>
          <w:sz w:val="24"/>
          <w:szCs w:val="36"/>
        </w:rPr>
        <w:t xml:space="preserve"> </w:t>
      </w:r>
      <w:r>
        <w:rPr>
          <w:rFonts w:ascii="宋体" w:cs="宋体" w:hAnsi="宋体" w:hint="eastAsia"/>
          <w:kern w:val="0"/>
          <w:sz w:val="24"/>
          <w:szCs w:val="36"/>
        </w:rPr>
        <w:t>18</w:t>
      </w:r>
      <w:r>
        <w:rPr>
          <w:rFonts w:ascii="宋体" w:cs="宋体" w:hAnsi="宋体" w:hint="eastAsia"/>
          <w:kern w:val="0"/>
          <w:sz w:val="24"/>
          <w:szCs w:val="36"/>
        </w:rPr>
        <w:t>/</w:t>
      </w:r>
      <w:r>
        <w:rPr>
          <w:rFonts w:ascii="宋体" w:cs="宋体" w:hAnsi="宋体" w:hint="eastAsia"/>
          <w:kern w:val="0"/>
          <w:sz w:val="24"/>
          <w:szCs w:val="36"/>
        </w:rPr>
        <w:t>0</w:t>
      </w:r>
      <w:r>
        <w:rPr>
          <w:rFonts w:ascii="宋体" w:cs="宋体" w:hAnsi="宋体" w:hint="eastAsia"/>
          <w:kern w:val="0"/>
          <w:sz w:val="24"/>
          <w:szCs w:val="36"/>
        </w:rPr>
        <w:t>2</w:t>
      </w:r>
      <w:r>
        <w:rPr>
          <w:rFonts w:ascii="宋体" w:cs="宋体" w:hAnsi="宋体" w:hint="eastAsia"/>
          <w:kern w:val="0"/>
          <w:sz w:val="24"/>
          <w:szCs w:val="36"/>
        </w:rPr>
        <w:t>/</w:t>
      </w:r>
      <w:bookmarkStart w:id="0" w:name="_GoBack"/>
      <w:bookmarkEnd w:id="0"/>
      <w:r>
        <w:rPr>
          <w:rFonts w:ascii="宋体" w:cs="宋体" w:hAnsi="宋体" w:hint="eastAsia"/>
          <w:kern w:val="0"/>
          <w:sz w:val="24"/>
          <w:szCs w:val="36"/>
        </w:rPr>
        <w:t>10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YaHei UI Light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Heiti SC Light" w:hAnsi="Heiti SC Light"/>
      <w:sz w:val="18"/>
      <w:szCs w:val="18"/>
    </w:rPr>
  </w:style>
  <w:style w:type="paragraph" w:styleId="style32">
    <w:name w:val="footer"/>
    <w:basedOn w:val="style0"/>
    <w:next w:val="style32"/>
    <w:qFormat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41">
    <w:name w:val="page number"/>
    <w:basedOn w:val="style65"/>
    <w:next w:val="style41"/>
    <w:uiPriority w:val="99"/>
  </w:style>
  <w:style w:type="table" w:styleId="style154">
    <w:name w:val="Table Grid"/>
    <w:basedOn w:val="style105"/>
    <w:next w:val="style154"/>
    <w:qFormat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_Style 5"/>
    <w:basedOn w:val="style0"/>
    <w:next w:val="style4097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style4098">
    <w:name w:val="批注框文本 字符"/>
    <w:basedOn w:val="style65"/>
    <w:next w:val="style4098"/>
    <w:link w:val="style153"/>
    <w:qFormat/>
    <w:uiPriority w:val="99"/>
    <w:rPr>
      <w:rFonts w:ascii="Heiti SC Light" w:hAnsi="Heiti SC Light"/>
      <w:kern w:val="2"/>
      <w:sz w:val="18"/>
      <w:szCs w:val="18"/>
    </w:rPr>
  </w:style>
  <w:style w:type="character" w:customStyle="1" w:styleId="style4099">
    <w:name w:val="页眉 字符"/>
    <w:basedOn w:val="style65"/>
    <w:next w:val="style4099"/>
    <w:link w:val="style31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332</Words>
  <Characters>363</Characters>
  <Application>WPS Office</Application>
  <DocSecurity>0</DocSecurity>
  <Paragraphs>117</Paragraphs>
  <ScaleCrop>false</ScaleCrop>
  <LinksUpToDate>false</LinksUpToDate>
  <CharactersWithSpaces>393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2018-01-07T11:00:00Z</dcterms:created>
  <dc:creator>liu</dc:creator>
  <lastModifiedBy>MI MAX</lastModifiedBy>
  <dcterms:modified xsi:type="dcterms:W3CDTF">2018-02-10T11:04:26Z</dcterms:modified>
  <revision>5</revision>
  <dc:title>程序名称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