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079" w:rsidRPr="00B638DB" w:rsidRDefault="00B638DB" w:rsidP="00B638DB">
      <w:pPr>
        <w:pStyle w:val="a3"/>
        <w:numPr>
          <w:ilvl w:val="0"/>
          <w:numId w:val="1"/>
        </w:numPr>
        <w:ind w:left="-567"/>
        <w:rPr>
          <w:lang w:val="en-US"/>
        </w:rPr>
      </w:pPr>
      <w:r>
        <w:t>Пятиточечный шаблон</w:t>
      </w:r>
    </w:p>
    <w:p w:rsidR="00B638DB" w:rsidRPr="00B638DB" w:rsidRDefault="00B638DB" w:rsidP="00B638DB">
      <w:pPr>
        <w:pStyle w:val="a3"/>
        <w:spacing w:after="0" w:line="120" w:lineRule="atLeast"/>
        <w:ind w:left="-567"/>
        <w:rPr>
          <w:rFonts w:cstheme="minorHAnsi"/>
          <w:sz w:val="24"/>
          <w:szCs w:val="24"/>
        </w:rPr>
      </w:pPr>
      <w:r w:rsidRPr="00536CCA">
        <w:object w:dxaOrig="2360" w:dyaOrig="1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5pt;height:105pt" o:ole="">
            <v:imagedata r:id="rId6" o:title=""/>
          </v:shape>
          <o:OLEObject Type="Embed" ProgID="Equation.DSMT4" ShapeID="_x0000_i1025" DrawAspect="Content" ObjectID="_1430476304" r:id="rId7"/>
        </w:object>
      </w:r>
    </w:p>
    <w:p w:rsidR="00B638DB" w:rsidRPr="00B638DB" w:rsidRDefault="00B638DB" w:rsidP="00B638DB">
      <w:pPr>
        <w:pStyle w:val="a3"/>
        <w:spacing w:after="0" w:line="120" w:lineRule="atLeast"/>
        <w:ind w:left="-567"/>
        <w:rPr>
          <w:rFonts w:cstheme="minorHAnsi"/>
          <w:sz w:val="24"/>
          <w:szCs w:val="24"/>
        </w:rPr>
      </w:pPr>
    </w:p>
    <w:p w:rsidR="00B638DB" w:rsidRPr="00536CCA" w:rsidRDefault="00B638DB" w:rsidP="00B638DB">
      <w:pPr>
        <w:pStyle w:val="a4"/>
        <w:ind w:left="-567"/>
        <w:jc w:val="both"/>
        <w:rPr>
          <w:sz w:val="24"/>
          <w:szCs w:val="24"/>
        </w:rPr>
      </w:pPr>
      <w:r w:rsidRPr="00536CCA">
        <w:rPr>
          <w:sz w:val="24"/>
          <w:szCs w:val="24"/>
        </w:rPr>
        <w:t>Построим дискретный аналог. Расчётную область заменим двухмерной сеткой, а частные производные соответствующими дискретными конечно-разностными аналогами.</w:t>
      </w:r>
    </w:p>
    <w:p w:rsidR="00B638DB" w:rsidRPr="00B638DB" w:rsidRDefault="00B638DB" w:rsidP="00B638DB">
      <w:pPr>
        <w:pStyle w:val="a3"/>
        <w:spacing w:after="0" w:line="120" w:lineRule="atLeast"/>
        <w:ind w:left="-567"/>
        <w:rPr>
          <w:rFonts w:cstheme="minorHAnsi"/>
          <w:sz w:val="24"/>
          <w:szCs w:val="24"/>
        </w:rPr>
      </w:pPr>
      <w:r w:rsidRPr="00536CCA">
        <w:object w:dxaOrig="180" w:dyaOrig="340">
          <v:shape id="_x0000_i1026" type="#_x0000_t75" style="width:9pt;height:17.25pt" o:ole="">
            <v:imagedata r:id="rId8" o:title=""/>
          </v:shape>
          <o:OLEObject Type="Embed" ProgID="Equation.3" ShapeID="_x0000_i1026" DrawAspect="Content" ObjectID="_1430476305" r:id="rId9"/>
        </w:object>
      </w:r>
    </w:p>
    <w:p w:rsidR="00B638DB" w:rsidRDefault="00B638DB" w:rsidP="00B638DB">
      <w:pPr>
        <w:spacing w:after="0" w:line="120" w:lineRule="atLeast"/>
        <w:ind w:left="-567"/>
        <w:rPr>
          <w:rFonts w:cstheme="minorHAnsi"/>
          <w:sz w:val="24"/>
          <w:szCs w:val="24"/>
        </w:rPr>
      </w:pPr>
      <w:r w:rsidRPr="00536CCA">
        <w:object w:dxaOrig="9200" w:dyaOrig="840">
          <v:shape id="_x0000_i1027" type="#_x0000_t75" style="width:527.25pt;height:44.25pt" o:ole="">
            <v:imagedata r:id="rId10" o:title=""/>
          </v:shape>
          <o:OLEObject Type="Embed" ProgID="Equation.3" ShapeID="_x0000_i1027" DrawAspect="Content" ObjectID="_1430476306" r:id="rId11"/>
        </w:objec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36CCA">
        <w:object w:dxaOrig="1660" w:dyaOrig="1400">
          <v:shape id="_x0000_i1028" type="#_x0000_t75" style="width:99pt;height:80.25pt" o:ole="">
            <v:imagedata r:id="rId12" o:title=""/>
          </v:shape>
          <o:OLEObject Type="Embed" ProgID="Equation.3" ShapeID="_x0000_i1028" DrawAspect="Content" ObjectID="_1430476307" r:id="rId13"/>
        </w:object>
      </w:r>
    </w:p>
    <w:p w:rsidR="00B638DB" w:rsidRPr="00B638DB" w:rsidRDefault="00B638DB" w:rsidP="00B638DB">
      <w:pPr>
        <w:pStyle w:val="a3"/>
        <w:numPr>
          <w:ilvl w:val="0"/>
          <w:numId w:val="1"/>
        </w:numPr>
        <w:spacing w:after="0" w:line="120" w:lineRule="atLeast"/>
        <w:ind w:left="-567"/>
        <w:rPr>
          <w:rFonts w:cstheme="minorHAnsi"/>
          <w:sz w:val="24"/>
          <w:szCs w:val="24"/>
        </w:rPr>
      </w:pPr>
      <w:bookmarkStart w:id="0" w:name="_GoBack"/>
      <w:bookmarkEnd w:id="0"/>
    </w:p>
    <w:p w:rsidR="00B638DB" w:rsidRPr="00B638DB" w:rsidRDefault="00B638DB" w:rsidP="00B638DB">
      <w:pPr>
        <w:spacing w:after="0" w:line="120" w:lineRule="atLeast"/>
        <w:ind w:left="-567"/>
        <w:rPr>
          <w:rFonts w:cstheme="minorHAnsi"/>
          <w:position w:val="-64"/>
          <w:sz w:val="24"/>
          <w:szCs w:val="24"/>
          <w:lang w:val="en-US"/>
        </w:rPr>
      </w:pPr>
    </w:p>
    <w:p w:rsidR="00B638DB" w:rsidRPr="00B638DB" w:rsidRDefault="00B638DB" w:rsidP="00B638DB">
      <w:pPr>
        <w:pStyle w:val="a3"/>
        <w:spacing w:after="0" w:line="120" w:lineRule="atLeast"/>
        <w:ind w:left="-567"/>
        <w:rPr>
          <w:rFonts w:cstheme="minorHAnsi"/>
          <w:sz w:val="24"/>
          <w:szCs w:val="24"/>
          <w:lang w:val="en-US"/>
        </w:rPr>
      </w:pPr>
    </w:p>
    <w:p w:rsidR="00B638DB" w:rsidRPr="00B638DB" w:rsidRDefault="00B638DB" w:rsidP="00B638DB">
      <w:pPr>
        <w:ind w:left="-567"/>
      </w:pPr>
    </w:p>
    <w:sectPr w:rsidR="00B638DB" w:rsidRPr="00B63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7709B"/>
    <w:multiLevelType w:val="hybridMultilevel"/>
    <w:tmpl w:val="4E72F7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7C6"/>
    <w:rsid w:val="000F0079"/>
    <w:rsid w:val="00B638DB"/>
    <w:rsid w:val="00D2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8DB"/>
    <w:pPr>
      <w:ind w:left="720"/>
      <w:contextualSpacing/>
    </w:pPr>
  </w:style>
  <w:style w:type="paragraph" w:styleId="a4">
    <w:name w:val="No Spacing"/>
    <w:uiPriority w:val="1"/>
    <w:qFormat/>
    <w:rsid w:val="00B638DB"/>
    <w:pPr>
      <w:spacing w:after="0" w:line="240" w:lineRule="auto"/>
    </w:pPr>
    <w:rPr>
      <w:rFonts w:cstheme="minorHAnsi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8DB"/>
    <w:pPr>
      <w:ind w:left="720"/>
      <w:contextualSpacing/>
    </w:pPr>
  </w:style>
  <w:style w:type="paragraph" w:styleId="a4">
    <w:name w:val="No Spacing"/>
    <w:uiPriority w:val="1"/>
    <w:qFormat/>
    <w:rsid w:val="00B638DB"/>
    <w:pPr>
      <w:spacing w:after="0" w:line="240" w:lineRule="auto"/>
    </w:pPr>
    <w:rPr>
      <w:rFonts w:cstheme="minorHAnsi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2013-05-19T06:41:00Z</dcterms:created>
  <dcterms:modified xsi:type="dcterms:W3CDTF">2013-05-19T06:44:00Z</dcterms:modified>
</cp:coreProperties>
</file>