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52A" w:rsidRPr="002800DC" w:rsidRDefault="00143527" w:rsidP="002B4EE9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800DC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143527" w:rsidRPr="00EC3200" w:rsidRDefault="00143527" w:rsidP="002B4EE9">
      <w:pPr>
        <w:numPr>
          <w:ilvl w:val="0"/>
          <w:numId w:val="1"/>
        </w:numPr>
        <w:tabs>
          <w:tab w:val="clear" w:pos="720"/>
          <w:tab w:val="num" w:pos="0"/>
          <w:tab w:val="left" w:pos="360"/>
        </w:tabs>
        <w:spacing w:before="100" w:beforeAutospacing="1" w:after="0" w:line="240" w:lineRule="auto"/>
        <w:ind w:left="0" w:firstLine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b/>
          <w:sz w:val="24"/>
          <w:szCs w:val="24"/>
        </w:rPr>
        <w:t xml:space="preserve">Что такое внутренние и внешние команды Shell-интерпретатора? Приведите примеры внутренних команд. </w:t>
      </w:r>
    </w:p>
    <w:p w:rsidR="00143527" w:rsidRPr="00143527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Как правило, при получении команды интерпретатор  определяет  имя  файла, содержащего   программу,  которую  необходимо  выполнить,  и порождает процесс, который работает под управлением заданной программы.  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Однако, существует ряд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3200">
        <w:rPr>
          <w:rFonts w:ascii="Times New Roman" w:hAnsi="Times New Roman" w:cs="Times New Roman"/>
          <w:sz w:val="24"/>
          <w:szCs w:val="24"/>
        </w:rPr>
        <w:t xml:space="preserve">функций, выполнение которых в качестве  отдельного  процесса либо  неэффективно, либо невозможно.  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Команды, выполняющиеся непосредственно интерпретатором (без  порождения  процесса), называются  </w:t>
      </w:r>
      <w:r w:rsidRPr="00EC3200">
        <w:rPr>
          <w:rFonts w:ascii="Times New Roman" w:hAnsi="Times New Roman" w:cs="Times New Roman"/>
          <w:bCs/>
          <w:sz w:val="24"/>
          <w:szCs w:val="24"/>
        </w:rPr>
        <w:t>встроенными  командами</w:t>
      </w:r>
      <w:r w:rsidRPr="00EC3200">
        <w:rPr>
          <w:rFonts w:ascii="Times New Roman" w:hAnsi="Times New Roman" w:cs="Times New Roman"/>
          <w:sz w:val="24"/>
          <w:szCs w:val="24"/>
        </w:rPr>
        <w:t xml:space="preserve">  языка.   С  точки зрения пользователя встроенные команды практически не отличаются по своим  свойствам от остальных команд системы, за исключением того, что для них обычно нельзя  переопределить  стандартные файлы ввода/вывода.</w:t>
      </w:r>
    </w:p>
    <w:p w:rsidR="00143527" w:rsidRPr="00143527" w:rsidRDefault="00143527" w:rsidP="002B4EE9">
      <w:pPr>
        <w:pStyle w:val="HTML"/>
        <w:contextualSpacing/>
        <w:rPr>
          <w:rFonts w:ascii="Times New Roman" w:hAnsi="Times New Roman" w:cs="Times New Roman"/>
          <w:sz w:val="24"/>
          <w:szCs w:val="24"/>
        </w:rPr>
      </w:pP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EC3200">
        <w:rPr>
          <w:rFonts w:ascii="Times New Roman" w:hAnsi="Times New Roman" w:cs="Times New Roman"/>
          <w:sz w:val="24"/>
          <w:szCs w:val="24"/>
        </w:rPr>
        <w:t xml:space="preserve"> [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C3200">
        <w:rPr>
          <w:rFonts w:ascii="Times New Roman" w:hAnsi="Times New Roman" w:cs="Times New Roman"/>
          <w:sz w:val="24"/>
          <w:szCs w:val="24"/>
        </w:rPr>
        <w:t>]</w:t>
      </w:r>
    </w:p>
    <w:p w:rsidR="00143527" w:rsidRPr="00EC3200" w:rsidRDefault="00143527" w:rsidP="002B4EE9">
      <w:pPr>
        <w:pStyle w:val="HTML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Прерывание выполнение  текущего  процесса.   Сообщается код  завершения 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C3200">
        <w:rPr>
          <w:rFonts w:ascii="Times New Roman" w:hAnsi="Times New Roman" w:cs="Times New Roman"/>
          <w:sz w:val="24"/>
          <w:szCs w:val="24"/>
        </w:rPr>
        <w:t xml:space="preserve">. Если  параметр 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C3200">
        <w:rPr>
          <w:rFonts w:ascii="Times New Roman" w:hAnsi="Times New Roman" w:cs="Times New Roman"/>
          <w:sz w:val="24"/>
          <w:szCs w:val="24"/>
        </w:rPr>
        <w:t xml:space="preserve">  отсутствует, то используется  код  завершения   последней выполненной команды.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b/>
          <w:bCs/>
          <w:sz w:val="24"/>
          <w:szCs w:val="24"/>
        </w:rPr>
        <w:t>times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Выдается время, затраченное пользователем и системой на выполнение процесса.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b/>
          <w:bCs/>
          <w:sz w:val="24"/>
          <w:szCs w:val="24"/>
        </w:rPr>
        <w:t>wait</w:t>
      </w:r>
      <w:r w:rsidRPr="00EC3200">
        <w:rPr>
          <w:rFonts w:ascii="Times New Roman" w:hAnsi="Times New Roman" w:cs="Times New Roman"/>
          <w:sz w:val="24"/>
          <w:szCs w:val="24"/>
        </w:rPr>
        <w:t xml:space="preserve"> [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C3200">
        <w:rPr>
          <w:rFonts w:ascii="Times New Roman" w:hAnsi="Times New Roman" w:cs="Times New Roman"/>
          <w:sz w:val="24"/>
          <w:szCs w:val="24"/>
        </w:rPr>
        <w:t>]</w:t>
      </w:r>
    </w:p>
    <w:p w:rsidR="00143527" w:rsidRPr="00EC3200" w:rsidRDefault="00143527" w:rsidP="002B4EE9">
      <w:pPr>
        <w:pStyle w:val="HTML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Ожидает окончания выполнения процесса с номером  (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C3200">
        <w:rPr>
          <w:rFonts w:ascii="Times New Roman" w:hAnsi="Times New Roman" w:cs="Times New Roman"/>
          <w:sz w:val="24"/>
          <w:szCs w:val="24"/>
        </w:rPr>
        <w:t xml:space="preserve">)  и присваивает его код завершения макропеременной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EC3200">
        <w:rPr>
          <w:rFonts w:ascii="Times New Roman" w:hAnsi="Times New Roman" w:cs="Times New Roman"/>
          <w:sz w:val="24"/>
          <w:szCs w:val="24"/>
        </w:rPr>
        <w:t>.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b/>
          <w:bCs/>
          <w:sz w:val="24"/>
          <w:szCs w:val="24"/>
        </w:rPr>
        <w:t>cd</w:t>
      </w:r>
      <w:r w:rsidRPr="00EC3200">
        <w:rPr>
          <w:rFonts w:ascii="Times New Roman" w:hAnsi="Times New Roman" w:cs="Times New Roman"/>
          <w:sz w:val="24"/>
          <w:szCs w:val="24"/>
        </w:rPr>
        <w:t xml:space="preserve"> [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справочник</w:t>
      </w:r>
      <w:r w:rsidRPr="00EC3200">
        <w:rPr>
          <w:rFonts w:ascii="Times New Roman" w:hAnsi="Times New Roman" w:cs="Times New Roman"/>
          <w:sz w:val="24"/>
          <w:szCs w:val="24"/>
        </w:rPr>
        <w:t>]</w:t>
      </w:r>
    </w:p>
    <w:p w:rsidR="00143527" w:rsidRPr="00EC3200" w:rsidRDefault="00143527" w:rsidP="002B4EE9">
      <w:pPr>
        <w:pStyle w:val="HTML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Объявить указанный </w:t>
      </w:r>
      <w:r w:rsidRPr="00EC3200">
        <w:rPr>
          <w:rFonts w:ascii="Times New Roman" w:hAnsi="Times New Roman" w:cs="Times New Roman"/>
          <w:bCs/>
          <w:sz w:val="24"/>
          <w:szCs w:val="24"/>
        </w:rPr>
        <w:t>справочник</w:t>
      </w:r>
      <w:r w:rsidRPr="00EC3200">
        <w:rPr>
          <w:rFonts w:ascii="Times New Roman" w:hAnsi="Times New Roman" w:cs="Times New Roman"/>
          <w:sz w:val="24"/>
          <w:szCs w:val="24"/>
        </w:rPr>
        <w:t xml:space="preserve"> текущим.   Если  параметр не  задан,  в  качестве  имени справочника используется значение макропеременной </w:t>
      </w:r>
      <w:r w:rsidRPr="00EC3200">
        <w:rPr>
          <w:rFonts w:ascii="Times New Roman" w:hAnsi="Times New Roman" w:cs="Times New Roman"/>
          <w:bCs/>
          <w:sz w:val="24"/>
          <w:szCs w:val="24"/>
        </w:rPr>
        <w:t>HOME</w:t>
      </w:r>
      <w:r w:rsidRPr="00EC3200">
        <w:rPr>
          <w:rFonts w:ascii="Times New Roman" w:hAnsi="Times New Roman" w:cs="Times New Roman"/>
          <w:sz w:val="24"/>
          <w:szCs w:val="24"/>
        </w:rPr>
        <w:t xml:space="preserve">. Синонимом  команды  </w:t>
      </w:r>
      <w:r w:rsidRPr="00EC3200">
        <w:rPr>
          <w:rFonts w:ascii="Times New Roman" w:hAnsi="Times New Roman" w:cs="Times New Roman"/>
          <w:bCs/>
          <w:sz w:val="24"/>
          <w:szCs w:val="24"/>
        </w:rPr>
        <w:t xml:space="preserve">cd </w:t>
      </w:r>
      <w:r w:rsidRPr="00EC3200">
        <w:rPr>
          <w:rFonts w:ascii="Times New Roman" w:hAnsi="Times New Roman" w:cs="Times New Roman"/>
          <w:sz w:val="24"/>
          <w:szCs w:val="24"/>
        </w:rPr>
        <w:t xml:space="preserve">является команда </w:t>
      </w:r>
      <w:r w:rsidRPr="00EC3200">
        <w:rPr>
          <w:rFonts w:ascii="Times New Roman" w:hAnsi="Times New Roman" w:cs="Times New Roman"/>
          <w:bCs/>
          <w:sz w:val="24"/>
          <w:szCs w:val="24"/>
        </w:rPr>
        <w:t>chdir</w:t>
      </w:r>
      <w:r w:rsidRPr="00EC3200">
        <w:rPr>
          <w:rFonts w:ascii="Times New Roman" w:hAnsi="Times New Roman" w:cs="Times New Roman"/>
          <w:sz w:val="24"/>
          <w:szCs w:val="24"/>
        </w:rPr>
        <w:t>.</w:t>
      </w:r>
    </w:p>
    <w:p w:rsidR="00143527" w:rsidRPr="00EC3200" w:rsidRDefault="00143527" w:rsidP="002B4EE9">
      <w:pPr>
        <w:pStyle w:val="HTML"/>
        <w:ind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3200">
        <w:rPr>
          <w:rFonts w:ascii="Times New Roman" w:hAnsi="Times New Roman" w:cs="Times New Roman"/>
          <w:sz w:val="24"/>
          <w:szCs w:val="24"/>
        </w:rPr>
        <w:t xml:space="preserve">    Эта команда  не  выполняет  никаких  действий,  ее  код завершения  равен нулю. Тем не менее производится подстановка значений макропеременных.</w:t>
      </w:r>
    </w:p>
    <w:p w:rsidR="00143527" w:rsidRPr="00EC3200" w:rsidRDefault="00143527" w:rsidP="002B4EE9">
      <w:pPr>
        <w:numPr>
          <w:ilvl w:val="0"/>
          <w:numId w:val="1"/>
        </w:numPr>
        <w:tabs>
          <w:tab w:val="clear" w:pos="720"/>
          <w:tab w:val="num" w:pos="0"/>
          <w:tab w:val="left" w:pos="360"/>
        </w:tabs>
        <w:spacing w:before="100" w:beforeAutospacing="1" w:after="0" w:line="240" w:lineRule="auto"/>
        <w:ind w:left="0" w:firstLine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b/>
          <w:sz w:val="24"/>
          <w:szCs w:val="24"/>
        </w:rPr>
        <w:t xml:space="preserve">Какие существуют средства группирования команд? Приведите примеры использования.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9"/>
        <w:gridCol w:w="7341"/>
      </w:tblGrid>
      <w:tr w:rsidR="00143527" w:rsidRPr="00EC3200" w:rsidTr="007E4119">
        <w:trPr>
          <w:tblCellSpacing w:w="15" w:type="dxa"/>
        </w:trPr>
        <w:tc>
          <w:tcPr>
            <w:tcW w:w="1259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EC3200">
              <w:rPr>
                <w:rFonts w:ascii="Times New Roman" w:hAnsi="Times New Roman" w:cs="Times New Roman"/>
                <w:bCs/>
                <w:sz w:val="24"/>
                <w:szCs w:val="24"/>
              </w:rPr>
              <w:t>&lt;перевод строки&gt;</w:t>
            </w: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96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последовательное выполнение команд; </w:t>
            </w:r>
          </w:p>
        </w:tc>
      </w:tr>
      <w:tr w:rsidR="00143527" w:rsidRPr="00EC3200" w:rsidTr="007E4119">
        <w:trPr>
          <w:tblCellSpacing w:w="15" w:type="dxa"/>
        </w:trPr>
        <w:tc>
          <w:tcPr>
            <w:tcW w:w="1259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&amp; </w:t>
            </w:r>
          </w:p>
        </w:tc>
        <w:tc>
          <w:tcPr>
            <w:tcW w:w="3696" w:type="pct"/>
            <w:shd w:val="clear" w:color="auto" w:fill="auto"/>
          </w:tcPr>
          <w:p w:rsidR="00143527" w:rsidRPr="00EC3200" w:rsidRDefault="00143527" w:rsidP="002B4EE9">
            <w:pPr>
              <w:pStyle w:val="HTML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асинхронное (фоновое) выполнение предшествующей команды; Символ </w:t>
            </w:r>
            <w:r w:rsidRPr="00EC3200">
              <w:rPr>
                <w:rFonts w:ascii="Times New Roman" w:hAnsi="Times New Roman" w:cs="Times New Roman"/>
                <w:bCs/>
                <w:sz w:val="24"/>
                <w:szCs w:val="24"/>
              </w:rPr>
              <w:t>&amp;</w:t>
            </w: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>,  завершающий строку, указывает интерпретатору команд, что следует перейти к обработке следующей команды  без  ожидания окончания  трансляции.</w:t>
            </w:r>
          </w:p>
        </w:tc>
      </w:tr>
      <w:tr w:rsidR="00143527" w:rsidRPr="00EC3200" w:rsidTr="007E4119">
        <w:trPr>
          <w:tblCellSpacing w:w="15" w:type="dxa"/>
        </w:trPr>
        <w:tc>
          <w:tcPr>
            <w:tcW w:w="1259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&amp;&amp; </w:t>
            </w:r>
          </w:p>
        </w:tc>
        <w:tc>
          <w:tcPr>
            <w:tcW w:w="3696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последующей команды при условии нормального завершения предыдущей, иначе игнорировать; </w:t>
            </w:r>
          </w:p>
        </w:tc>
      </w:tr>
      <w:tr w:rsidR="00143527" w:rsidRPr="00EC3200" w:rsidTr="007E4119">
        <w:trPr>
          <w:tblCellSpacing w:w="15" w:type="dxa"/>
        </w:trPr>
        <w:tc>
          <w:tcPr>
            <w:tcW w:w="1259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bCs/>
                <w:sz w:val="24"/>
                <w:szCs w:val="24"/>
              </w:rPr>
              <w:t>||</w:t>
            </w:r>
          </w:p>
        </w:tc>
        <w:tc>
          <w:tcPr>
            <w:tcW w:w="3696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последующей команды при ненормальном завершении предыдущей, иначе игнорировать. </w:t>
            </w:r>
          </w:p>
        </w:tc>
      </w:tr>
    </w:tbl>
    <w:p w:rsidR="00143527" w:rsidRPr="00EC3200" w:rsidRDefault="00143527" w:rsidP="002B4EE9">
      <w:pPr>
        <w:numPr>
          <w:ilvl w:val="1"/>
          <w:numId w:val="2"/>
        </w:numPr>
        <w:tabs>
          <w:tab w:val="clear" w:pos="1440"/>
          <w:tab w:val="left" w:pos="0"/>
          <w:tab w:val="left" w:pos="360"/>
        </w:tabs>
        <w:spacing w:before="100" w:beforeAutospacing="1" w:after="0" w:line="240" w:lineRule="auto"/>
        <w:ind w:left="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cmd1 arg ...; cmd2 arg ...; ... cmdN arg ... - последовательное выполнение команд; </w:t>
      </w:r>
    </w:p>
    <w:p w:rsidR="00143527" w:rsidRPr="00EC3200" w:rsidRDefault="00143527" w:rsidP="002B4EE9">
      <w:pPr>
        <w:numPr>
          <w:ilvl w:val="1"/>
          <w:numId w:val="2"/>
        </w:numPr>
        <w:tabs>
          <w:tab w:val="clear" w:pos="1440"/>
          <w:tab w:val="left" w:pos="0"/>
          <w:tab w:val="left" w:pos="360"/>
        </w:tabs>
        <w:spacing w:after="0" w:line="240" w:lineRule="auto"/>
        <w:ind w:left="0" w:hanging="53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cmd1 arg ...&amp; cmd2 arg ...&amp; ... cmdN arg ... - асинхронное выполнение команд; </w:t>
      </w:r>
    </w:p>
    <w:p w:rsidR="00143527" w:rsidRPr="00EC3200" w:rsidRDefault="00143527" w:rsidP="002B4EE9">
      <w:pPr>
        <w:numPr>
          <w:ilvl w:val="1"/>
          <w:numId w:val="2"/>
        </w:numPr>
        <w:tabs>
          <w:tab w:val="clear" w:pos="1440"/>
          <w:tab w:val="left" w:pos="360"/>
        </w:tabs>
        <w:spacing w:after="0" w:line="240" w:lineRule="auto"/>
        <w:ind w:left="0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cmd1 arg ... &amp;&amp; cmd2 arg ... - зависимость последующей команды от предыдущей таким образом, что последующая команда выполняется, если предыдущая выдала нулевое значение; </w:t>
      </w:r>
    </w:p>
    <w:p w:rsidR="00143527" w:rsidRPr="00EC3200" w:rsidRDefault="00143527" w:rsidP="002B4EE9">
      <w:pPr>
        <w:numPr>
          <w:ilvl w:val="1"/>
          <w:numId w:val="2"/>
        </w:numPr>
        <w:tabs>
          <w:tab w:val="clear" w:pos="1440"/>
          <w:tab w:val="left" w:pos="0"/>
          <w:tab w:val="left" w:pos="360"/>
        </w:tabs>
        <w:spacing w:before="100" w:beforeAutospacing="1"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cmd1 arg ... || cmd2 arg ... - зависимость последующей команды от предыдущей таким образом, что последующая команда выполняется, если предыдущая выдала ненулевое значение; </w:t>
      </w:r>
    </w:p>
    <w:p w:rsidR="00143527" w:rsidRPr="00EC3200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b/>
          <w:sz w:val="24"/>
          <w:szCs w:val="24"/>
        </w:rPr>
        <w:t xml:space="preserve">3. Как осуществляется перенаправление ввода-вывода? </w:t>
      </w:r>
    </w:p>
    <w:p w:rsidR="00143527" w:rsidRPr="00EC3200" w:rsidRDefault="00143527" w:rsidP="002B4EE9">
      <w:pPr>
        <w:numPr>
          <w:ilvl w:val="1"/>
          <w:numId w:val="2"/>
        </w:numPr>
        <w:tabs>
          <w:tab w:val="clear" w:pos="1440"/>
          <w:tab w:val="left" w:pos="0"/>
          <w:tab w:val="left" w:pos="360"/>
        </w:tabs>
        <w:spacing w:before="100" w:beforeAutospacing="1" w:after="0" w:line="240" w:lineRule="auto"/>
        <w:ind w:left="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cmd &gt; file - стандартный вывод направлен в файл file; </w:t>
      </w:r>
    </w:p>
    <w:p w:rsidR="00143527" w:rsidRPr="00EC3200" w:rsidRDefault="00143527" w:rsidP="002B4EE9">
      <w:pPr>
        <w:numPr>
          <w:ilvl w:val="1"/>
          <w:numId w:val="2"/>
        </w:numPr>
        <w:tabs>
          <w:tab w:val="clear" w:pos="1440"/>
          <w:tab w:val="left" w:pos="0"/>
          <w:tab w:val="left" w:pos="360"/>
        </w:tabs>
        <w:spacing w:before="100" w:beforeAutospacing="1" w:after="0" w:line="240" w:lineRule="auto"/>
        <w:ind w:left="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cmd &gt;&gt; file - стандартный вывод направлен в конец файла file; </w:t>
      </w:r>
    </w:p>
    <w:p w:rsidR="00143527" w:rsidRPr="00EC3200" w:rsidRDefault="00143527" w:rsidP="002B4EE9">
      <w:pPr>
        <w:numPr>
          <w:ilvl w:val="1"/>
          <w:numId w:val="2"/>
        </w:numPr>
        <w:tabs>
          <w:tab w:val="clear" w:pos="1440"/>
          <w:tab w:val="left" w:pos="0"/>
          <w:tab w:val="left" w:pos="360"/>
        </w:tabs>
        <w:spacing w:before="100" w:beforeAutospacing="1" w:after="0" w:line="240" w:lineRule="auto"/>
        <w:ind w:left="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lastRenderedPageBreak/>
        <w:t xml:space="preserve">cmd &lt; file - стандартный ввод выполняется из файла file; </w:t>
      </w:r>
    </w:p>
    <w:p w:rsidR="00143527" w:rsidRPr="00EC3200" w:rsidRDefault="00143527" w:rsidP="002B4EE9">
      <w:pPr>
        <w:numPr>
          <w:ilvl w:val="1"/>
          <w:numId w:val="2"/>
        </w:numPr>
        <w:tabs>
          <w:tab w:val="clear" w:pos="1440"/>
          <w:tab w:val="left" w:pos="0"/>
          <w:tab w:val="left" w:pos="360"/>
        </w:tabs>
        <w:spacing w:before="100" w:beforeAutospacing="1" w:after="0" w:line="24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cmd1 | cmd2 - конвейер команд, в котором стандартный вывод команды cmd1 направлен на стандартный вход команды cmd2. </w:t>
      </w:r>
    </w:p>
    <w:p w:rsidR="00143527" w:rsidRPr="00EC3200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b/>
          <w:sz w:val="24"/>
          <w:szCs w:val="24"/>
        </w:rPr>
        <w:t xml:space="preserve">4. В чем сущность конвейера команд? Приведите примеры использования. </w:t>
      </w:r>
    </w:p>
    <w:p w:rsidR="00143527" w:rsidRPr="00EC3200" w:rsidRDefault="00143527" w:rsidP="002B4EE9">
      <w:pPr>
        <w:pStyle w:val="a3"/>
        <w:spacing w:before="0" w:beforeAutospacing="0" w:after="0" w:afterAutospacing="0"/>
        <w:contextualSpacing/>
        <w:jc w:val="both"/>
      </w:pPr>
      <w:r w:rsidRPr="00EC3200">
        <w:t xml:space="preserve">   Стандартный ввод (вход) - "stdin" в ОС UNIX осуществляется с клавиатуры терминала, а стандартный вывод (выход) - "stdout" направлен на экран терминала. Существует еще и стандартный файл диагностических сообщений - "stderr". Стандартные файлы имеют номера: 0 - stdin, 1 - stdout и 2 - stderr.</w:t>
      </w:r>
    </w:p>
    <w:p w:rsidR="00143527" w:rsidRPr="00EC3200" w:rsidRDefault="00143527" w:rsidP="002B4EE9">
      <w:pPr>
        <w:pStyle w:val="a3"/>
        <w:spacing w:before="0" w:beforeAutospacing="0" w:after="0" w:afterAutospacing="0"/>
        <w:contextualSpacing/>
        <w:jc w:val="both"/>
      </w:pPr>
      <w:r w:rsidRPr="00EC3200">
        <w:t xml:space="preserve">   Команда, которая может работать со стандартным входом и выходом, называется ФИЛЬТРОМ. Средство, объединяющее стандартный выход одной команды со стандартным входом другой, называется КОНВЕЙЕРОМ и обозначается вертикальной чертой "|". 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Например, в результате работы команд: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ls | wc -</w:t>
      </w:r>
      <w:r w:rsidRPr="00EC3200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</w:p>
    <w:p w:rsidR="00143527" w:rsidRPr="00EC3200" w:rsidRDefault="00143527" w:rsidP="002B4EE9">
      <w:pPr>
        <w:pStyle w:val="a3"/>
        <w:spacing w:before="0" w:beforeAutospacing="0" w:after="0" w:afterAutospacing="0"/>
        <w:contextualSpacing/>
        <w:jc w:val="both"/>
      </w:pPr>
      <w:r w:rsidRPr="00EC3200">
        <w:t xml:space="preserve">список файлов текущего каталога будет направлен на вход команды "wc", которая на экран выведет число строк каталога. 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В конвейере каждая команда  работает  как  параллельный  независимый   процесс, информация передается в одном направлении. Если входные данные процесса-получателя еще не готовы, или  выходные  данные процесса-источника не успевают обрабатываться, то выполнение соответствующего процесса приостанавливается.</w:t>
      </w:r>
    </w:p>
    <w:p w:rsidR="00143527" w:rsidRPr="00143527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b/>
          <w:sz w:val="24"/>
          <w:szCs w:val="24"/>
        </w:rPr>
        <w:t xml:space="preserve">5. Как средствами Shell выполнить арифметические действия над Shell-переменной? </w:t>
      </w:r>
    </w:p>
    <w:p w:rsidR="00143527" w:rsidRPr="00EC3200" w:rsidRDefault="00143527" w:rsidP="002B4EE9">
      <w:pPr>
        <w:pStyle w:val="a3"/>
        <w:spacing w:before="0" w:beforeAutospacing="0" w:after="0" w:afterAutospacing="0"/>
        <w:contextualSpacing/>
      </w:pPr>
      <w:r w:rsidRPr="00EC3200">
        <w:t xml:space="preserve">   Команда "expr" работает с shell-переменными как с целыми числами, а не как со строками:</w:t>
      </w:r>
    </w:p>
    <w:p w:rsidR="00143527" w:rsidRPr="00EC3200" w:rsidRDefault="00143527" w:rsidP="002B4EE9">
      <w:pPr>
        <w:pStyle w:val="HTML"/>
        <w:contextualSpacing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n=`expr $n + 1`</w:t>
      </w:r>
    </w:p>
    <w:p w:rsidR="00143527" w:rsidRPr="00EC3200" w:rsidRDefault="00143527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при каждом выполнении значение "n" увеличивается на 1. </w:t>
      </w:r>
    </w:p>
    <w:p w:rsidR="00143527" w:rsidRPr="00143527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b/>
          <w:sz w:val="24"/>
          <w:szCs w:val="24"/>
        </w:rPr>
        <w:t>6.</w:t>
      </w:r>
      <w:r w:rsidRPr="00EC3200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EC3200">
        <w:rPr>
          <w:rFonts w:ascii="Times New Roman" w:hAnsi="Times New Roman" w:cs="Times New Roman"/>
          <w:b/>
          <w:sz w:val="24"/>
          <w:szCs w:val="24"/>
        </w:rPr>
        <w:t xml:space="preserve">Каковы правила генерации имен файлов? </w:t>
      </w:r>
    </w:p>
    <w:p w:rsidR="00143527" w:rsidRPr="00EC3200" w:rsidRDefault="00143527" w:rsidP="002B4EE9">
      <w:pPr>
        <w:pStyle w:val="a3"/>
        <w:spacing w:after="0" w:afterAutospacing="0"/>
        <w:contextualSpacing/>
      </w:pPr>
      <w:r w:rsidRPr="00EC3200">
        <w:t xml:space="preserve">При генерации имен используют метасимволы: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41"/>
        <w:gridCol w:w="8229"/>
      </w:tblGrid>
      <w:tr w:rsidR="00143527" w:rsidRPr="00EC3200" w:rsidTr="007E4119">
        <w:trPr>
          <w:tblCellSpacing w:w="15" w:type="dxa"/>
        </w:trPr>
        <w:tc>
          <w:tcPr>
            <w:tcW w:w="809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* </w:t>
            </w:r>
          </w:p>
        </w:tc>
        <w:tc>
          <w:tcPr>
            <w:tcW w:w="4146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произвольная (возможно пустая) последовательность символов; </w:t>
            </w:r>
          </w:p>
        </w:tc>
      </w:tr>
      <w:tr w:rsidR="00143527" w:rsidRPr="00EC3200" w:rsidTr="007E4119">
        <w:trPr>
          <w:tblCellSpacing w:w="15" w:type="dxa"/>
        </w:trPr>
        <w:tc>
          <w:tcPr>
            <w:tcW w:w="809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? </w:t>
            </w:r>
          </w:p>
        </w:tc>
        <w:tc>
          <w:tcPr>
            <w:tcW w:w="4146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один произвольный символ; </w:t>
            </w:r>
          </w:p>
        </w:tc>
      </w:tr>
      <w:tr w:rsidR="00143527" w:rsidRPr="00EC3200" w:rsidTr="007E4119">
        <w:trPr>
          <w:tblCellSpacing w:w="15" w:type="dxa"/>
        </w:trPr>
        <w:tc>
          <w:tcPr>
            <w:tcW w:w="809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[...] </w:t>
            </w:r>
          </w:p>
        </w:tc>
        <w:tc>
          <w:tcPr>
            <w:tcW w:w="4146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любой из символов, указанных в скобках перечислением и/или с указанием диапазона; </w:t>
            </w:r>
          </w:p>
        </w:tc>
      </w:tr>
      <w:tr w:rsidR="00143527" w:rsidRPr="00EC3200" w:rsidTr="007E4119">
        <w:trPr>
          <w:tblCellSpacing w:w="15" w:type="dxa"/>
        </w:trPr>
        <w:tc>
          <w:tcPr>
            <w:tcW w:w="809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cat f* </w:t>
            </w:r>
          </w:p>
        </w:tc>
        <w:tc>
          <w:tcPr>
            <w:tcW w:w="4146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выдаст все файлы каталога, начинающиеся с "f"; </w:t>
            </w:r>
          </w:p>
        </w:tc>
      </w:tr>
      <w:tr w:rsidR="00143527" w:rsidRPr="00EC3200" w:rsidTr="007E4119">
        <w:trPr>
          <w:tblCellSpacing w:w="15" w:type="dxa"/>
        </w:trPr>
        <w:tc>
          <w:tcPr>
            <w:tcW w:w="809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cat *f* </w:t>
            </w:r>
          </w:p>
        </w:tc>
        <w:tc>
          <w:tcPr>
            <w:tcW w:w="4146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выдаст все файлы, содержащие "f"; </w:t>
            </w:r>
          </w:p>
        </w:tc>
      </w:tr>
      <w:tr w:rsidR="00143527" w:rsidRPr="00EC3200" w:rsidTr="007E4119">
        <w:trPr>
          <w:tblCellSpacing w:w="15" w:type="dxa"/>
        </w:trPr>
        <w:tc>
          <w:tcPr>
            <w:tcW w:w="809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 program.?</w:t>
            </w:r>
          </w:p>
        </w:tc>
        <w:tc>
          <w:tcPr>
            <w:tcW w:w="4146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выдаст файлы данного каталога с однобуквенными расширениями, скажем "program.c" и "program.o", но не выдаст "program.com"; </w:t>
            </w:r>
          </w:p>
        </w:tc>
      </w:tr>
      <w:tr w:rsidR="00143527" w:rsidRPr="00EC3200" w:rsidTr="007E4119">
        <w:trPr>
          <w:tblCellSpacing w:w="15" w:type="dxa"/>
        </w:trPr>
        <w:tc>
          <w:tcPr>
            <w:tcW w:w="809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cat [a-d]* </w:t>
            </w:r>
          </w:p>
        </w:tc>
        <w:tc>
          <w:tcPr>
            <w:tcW w:w="4146" w:type="pct"/>
            <w:shd w:val="clear" w:color="auto" w:fill="auto"/>
          </w:tcPr>
          <w:p w:rsidR="00143527" w:rsidRPr="00EC3200" w:rsidRDefault="00143527" w:rsidP="002B4EE9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C3200">
              <w:rPr>
                <w:rFonts w:ascii="Times New Roman" w:hAnsi="Times New Roman" w:cs="Times New Roman"/>
                <w:sz w:val="24"/>
                <w:szCs w:val="24"/>
              </w:rPr>
              <w:t xml:space="preserve">выдаст файлы, которые начинаются с "a", "b", "c", "d". Аналогичный эффект дадут и команды "cat [abcd]*" и "cat [bdac]*". </w:t>
            </w:r>
          </w:p>
        </w:tc>
      </w:tr>
    </w:tbl>
    <w:p w:rsidR="00143527" w:rsidRPr="00EC3200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b/>
          <w:sz w:val="24"/>
          <w:szCs w:val="24"/>
        </w:rPr>
        <w:t xml:space="preserve">7. Как выволняется подстановка результатов выполнения команд? </w:t>
      </w:r>
    </w:p>
    <w:p w:rsidR="00143527" w:rsidRPr="00EC3200" w:rsidRDefault="00143527" w:rsidP="002B4EE9">
      <w:pPr>
        <w:pStyle w:val="a3"/>
        <w:tabs>
          <w:tab w:val="num" w:pos="0"/>
          <w:tab w:val="left" w:pos="360"/>
        </w:tabs>
        <w:spacing w:after="0" w:afterAutospacing="0"/>
        <w:contextualSpacing/>
        <w:jc w:val="both"/>
      </w:pPr>
      <w:r w:rsidRPr="00EC3200">
        <w:t xml:space="preserve">   Shell-интерпретатор дает возможность выполнять </w:t>
      </w:r>
      <w:r w:rsidRPr="00EC3200">
        <w:rPr>
          <w:b/>
        </w:rPr>
        <w:t>подстановку результатов</w:t>
      </w:r>
      <w:r w:rsidRPr="00EC3200">
        <w:t xml:space="preserve"> выполнения команд в Shell-программах. Если команда заключена в одиночные обратные кавычки, то интерпретатор Shell выполняет эту команду и подставляет вместо нее полученный результат.</w:t>
      </w:r>
    </w:p>
    <w:p w:rsidR="00143527" w:rsidRPr="00EC3200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b/>
          <w:sz w:val="24"/>
          <w:szCs w:val="24"/>
        </w:rPr>
        <w:t xml:space="preserve">8. Как интерпретировать строку cmd1 &amp; cmd2 &amp; ? </w:t>
      </w:r>
    </w:p>
    <w:p w:rsidR="00143527" w:rsidRPr="00EC3200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Команды cmd1 и </w:t>
      </w:r>
      <w:r w:rsidRPr="00EC3200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EC3200">
        <w:rPr>
          <w:rFonts w:ascii="Times New Roman" w:hAnsi="Times New Roman" w:cs="Times New Roman"/>
          <w:sz w:val="24"/>
          <w:szCs w:val="24"/>
        </w:rPr>
        <w:t>2 и последующие будут выполнены асинхронно, т.е. интерпретатор перейдет  к обработке следующей команды  без ожидания окончания  трансляции.</w:t>
      </w:r>
    </w:p>
    <w:p w:rsidR="00143527" w:rsidRPr="00EC3200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b/>
          <w:sz w:val="24"/>
          <w:szCs w:val="24"/>
        </w:rPr>
        <w:t xml:space="preserve">9. Как интерпретировать строку cmd1 &amp;&amp; cmd2 &amp; ? </w:t>
      </w:r>
    </w:p>
    <w:p w:rsidR="00143527" w:rsidRPr="00EC3200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lastRenderedPageBreak/>
        <w:t xml:space="preserve">   Команда </w:t>
      </w:r>
      <w:r w:rsidRPr="00EC3200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EC3200">
        <w:rPr>
          <w:rFonts w:ascii="Times New Roman" w:hAnsi="Times New Roman" w:cs="Times New Roman"/>
          <w:sz w:val="24"/>
          <w:szCs w:val="24"/>
        </w:rPr>
        <w:t>2 будет выполнена, если команда cmd1 завершилась успешно (вернула 0) и последующие будут выполнены асинхронно, т.е. интерпретатор перейдет  к обработке следующей команды  без ожидания окончания  трансляции.</w:t>
      </w:r>
    </w:p>
    <w:p w:rsidR="00143527" w:rsidRPr="00EC3200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b/>
          <w:sz w:val="24"/>
          <w:szCs w:val="24"/>
        </w:rPr>
        <w:t xml:space="preserve">10. Как интерпретировать строку cmd1 || cmd2 &amp; ? </w:t>
      </w:r>
    </w:p>
    <w:p w:rsidR="00143527" w:rsidRPr="00EC3200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Команда </w:t>
      </w:r>
      <w:r w:rsidRPr="00EC3200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EC3200">
        <w:rPr>
          <w:rFonts w:ascii="Times New Roman" w:hAnsi="Times New Roman" w:cs="Times New Roman"/>
          <w:sz w:val="24"/>
          <w:szCs w:val="24"/>
        </w:rPr>
        <w:t>2 будет выполнена, если команда cmd1 завершилась неуспешно (вернула 1) и последующие будут выполнены асинхронно, т.е. интерпретатор перейдет  к обработке следующей команды  без ожидания окончания  трансляции.</w:t>
      </w:r>
    </w:p>
    <w:p w:rsidR="00143527" w:rsidRPr="00EC3200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b/>
          <w:sz w:val="24"/>
          <w:szCs w:val="24"/>
        </w:rPr>
        <w:t xml:space="preserve">11. В каком режиме выполняется интерпретатор команд Shell? </w:t>
      </w:r>
    </w:p>
    <w:p w:rsidR="00143527" w:rsidRPr="00EC3200" w:rsidRDefault="00143527" w:rsidP="002B4EE9">
      <w:pPr>
        <w:pStyle w:val="HTML"/>
        <w:contextualSpacing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EC3200">
        <w:rPr>
          <w:rFonts w:ascii="Times New Roman" w:hAnsi="Times New Roman" w:cs="Times New Roman"/>
          <w:sz w:val="24"/>
          <w:szCs w:val="24"/>
        </w:rPr>
        <w:t xml:space="preserve"> [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-ekntuvx</w:t>
      </w:r>
      <w:r w:rsidRPr="00EC3200">
        <w:rPr>
          <w:rFonts w:ascii="Times New Roman" w:hAnsi="Times New Roman" w:cs="Times New Roman"/>
          <w:sz w:val="24"/>
          <w:szCs w:val="24"/>
        </w:rPr>
        <w:t xml:space="preserve"> [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параметр</w:t>
      </w:r>
      <w:r w:rsidRPr="00EC3200">
        <w:rPr>
          <w:rFonts w:ascii="Times New Roman" w:hAnsi="Times New Roman" w:cs="Times New Roman"/>
          <w:sz w:val="24"/>
          <w:szCs w:val="24"/>
        </w:rPr>
        <w:t xml:space="preserve"> ...]]</w:t>
      </w:r>
    </w:p>
    <w:p w:rsidR="00143527" w:rsidRPr="00EC3200" w:rsidRDefault="00143527" w:rsidP="002B4EE9">
      <w:pPr>
        <w:pStyle w:val="HTML"/>
        <w:contextualSpacing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Устанавливает режимы работы интерпретатора языка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SHELL</w:t>
      </w:r>
      <w:r w:rsidRPr="00EC3200">
        <w:rPr>
          <w:rFonts w:ascii="Times New Roman" w:hAnsi="Times New Roman" w:cs="Times New Roman"/>
          <w:sz w:val="24"/>
          <w:szCs w:val="24"/>
        </w:rPr>
        <w:t>. Могут задаваться следующие ключи: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-e</w:t>
      </w:r>
      <w:r w:rsidRPr="00EC3200">
        <w:rPr>
          <w:rFonts w:ascii="Times New Roman" w:hAnsi="Times New Roman" w:cs="Times New Roman"/>
          <w:sz w:val="24"/>
          <w:szCs w:val="24"/>
        </w:rPr>
        <w:t xml:space="preserve">  В неинтерактивном режиме вызывает немедленное прерывание процесса при обнаружении ошибки в выполнении команды.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-k</w:t>
      </w:r>
      <w:r w:rsidRPr="00EC3200">
        <w:rPr>
          <w:rFonts w:ascii="Times New Roman" w:hAnsi="Times New Roman" w:cs="Times New Roman"/>
          <w:sz w:val="24"/>
          <w:szCs w:val="24"/>
        </w:rPr>
        <w:t xml:space="preserve">  Все определенные макропеременные </w:t>
      </w:r>
      <w:r w:rsidRPr="00EC3200">
        <w:rPr>
          <w:rFonts w:ascii="Times New Roman" w:hAnsi="Times New Roman" w:cs="Times New Roman"/>
          <w:bCs/>
          <w:sz w:val="24"/>
          <w:szCs w:val="24"/>
        </w:rPr>
        <w:t>экспортируются</w:t>
      </w:r>
      <w:r w:rsidRPr="00EC3200">
        <w:rPr>
          <w:rFonts w:ascii="Times New Roman" w:hAnsi="Times New Roman" w:cs="Times New Roman"/>
          <w:sz w:val="24"/>
          <w:szCs w:val="24"/>
        </w:rPr>
        <w:t xml:space="preserve">  всреду запускаемых процессов.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-n</w:t>
      </w:r>
      <w:r w:rsidRPr="00EC3200">
        <w:rPr>
          <w:rFonts w:ascii="Times New Roman" w:hAnsi="Times New Roman" w:cs="Times New Roman"/>
          <w:sz w:val="24"/>
          <w:szCs w:val="24"/>
        </w:rPr>
        <w:t xml:space="preserve">  Производит только синтаксический контроль команд.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-t</w:t>
      </w:r>
      <w:r w:rsidRPr="00EC3200">
        <w:rPr>
          <w:rFonts w:ascii="Times New Roman" w:hAnsi="Times New Roman" w:cs="Times New Roman"/>
          <w:sz w:val="24"/>
          <w:szCs w:val="24"/>
        </w:rPr>
        <w:t xml:space="preserve">  Прерывает  выполнение  процесса  после  того,  как будет считана и выполнена одна команда.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-u</w:t>
      </w:r>
      <w:r w:rsidRPr="00EC3200">
        <w:rPr>
          <w:rFonts w:ascii="Times New Roman" w:hAnsi="Times New Roman" w:cs="Times New Roman"/>
          <w:sz w:val="24"/>
          <w:szCs w:val="24"/>
        </w:rPr>
        <w:t xml:space="preserve">  Устанавливает режим диагностики ошибки при попытке использовать неопределенные макропеременные.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-v</w:t>
      </w:r>
      <w:r w:rsidRPr="00EC3200">
        <w:rPr>
          <w:rFonts w:ascii="Times New Roman" w:hAnsi="Times New Roman" w:cs="Times New Roman"/>
          <w:sz w:val="24"/>
          <w:szCs w:val="24"/>
        </w:rPr>
        <w:t xml:space="preserve">  Устанавливает режим печати вводимых строк.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-x</w:t>
      </w:r>
      <w:r w:rsidRPr="00EC3200">
        <w:rPr>
          <w:rFonts w:ascii="Times New Roman" w:hAnsi="Times New Roman" w:cs="Times New Roman"/>
          <w:sz w:val="24"/>
          <w:szCs w:val="24"/>
        </w:rPr>
        <w:t xml:space="preserve">  Распечатывает  команды  и  их  параметры  по  мере выполнения.</w:t>
      </w:r>
    </w:p>
    <w:p w:rsidR="00143527" w:rsidRPr="00EC3200" w:rsidRDefault="00143527" w:rsidP="002B4EE9">
      <w:pPr>
        <w:pStyle w:val="HTML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C3200">
        <w:rPr>
          <w:rFonts w:ascii="Times New Roman" w:hAnsi="Times New Roman" w:cs="Times New Roman"/>
          <w:sz w:val="24"/>
          <w:szCs w:val="24"/>
        </w:rPr>
        <w:t xml:space="preserve">   Отменяет ключи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-v</w:t>
      </w:r>
      <w:r w:rsidRPr="00EC3200">
        <w:rPr>
          <w:rFonts w:ascii="Times New Roman" w:hAnsi="Times New Roman" w:cs="Times New Roman"/>
          <w:sz w:val="24"/>
          <w:szCs w:val="24"/>
        </w:rPr>
        <w:t xml:space="preserve"> и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-x</w:t>
      </w:r>
      <w:r w:rsidRPr="00EC3200">
        <w:rPr>
          <w:rFonts w:ascii="Times New Roman" w:hAnsi="Times New Roman" w:cs="Times New Roman"/>
          <w:sz w:val="24"/>
          <w:szCs w:val="24"/>
        </w:rPr>
        <w:t>.</w:t>
      </w:r>
    </w:p>
    <w:p w:rsidR="00143527" w:rsidRPr="00EC3200" w:rsidRDefault="00143527" w:rsidP="002B4EE9">
      <w:pPr>
        <w:pStyle w:val="HTML"/>
        <w:contextualSpacing/>
        <w:rPr>
          <w:rFonts w:ascii="Times New Roman" w:hAnsi="Times New Roman" w:cs="Times New Roman"/>
          <w:sz w:val="24"/>
          <w:szCs w:val="24"/>
        </w:rPr>
      </w:pPr>
    </w:p>
    <w:p w:rsidR="00143527" w:rsidRPr="00EC3200" w:rsidRDefault="00143527" w:rsidP="002B4EE9">
      <w:pPr>
        <w:pStyle w:val="HTML"/>
        <w:contextualSpacing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Установленные ключи  содержатся  в  макропеременной 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C3200">
        <w:rPr>
          <w:rFonts w:ascii="Times New Roman" w:hAnsi="Times New Roman" w:cs="Times New Roman"/>
          <w:sz w:val="24"/>
          <w:szCs w:val="24"/>
        </w:rPr>
        <w:t>.</w:t>
      </w:r>
    </w:p>
    <w:p w:rsidR="00143527" w:rsidRPr="00143527" w:rsidRDefault="00143527" w:rsidP="002B4EE9">
      <w:pPr>
        <w:pStyle w:val="HTML"/>
        <w:contextualSpacing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  Остальным параметрам команды </w:t>
      </w:r>
      <w:r w:rsidRPr="00EC3200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EC3200">
        <w:rPr>
          <w:rFonts w:ascii="Times New Roman" w:hAnsi="Times New Roman" w:cs="Times New Roman"/>
          <w:sz w:val="24"/>
          <w:szCs w:val="24"/>
        </w:rPr>
        <w:t xml:space="preserve"> присваиваются значения позиционных параметров "1, 2, ...".  Если параметры  не заданы,  печатается  список значений всех макропеременных.</w:t>
      </w:r>
    </w:p>
    <w:p w:rsidR="00143527" w:rsidRPr="00EC3200" w:rsidRDefault="00143527" w:rsidP="002B4EE9">
      <w:pPr>
        <w:tabs>
          <w:tab w:val="left" w:pos="360"/>
        </w:tabs>
        <w:spacing w:before="100" w:beforeAutospacing="1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200">
        <w:rPr>
          <w:rFonts w:ascii="Times New Roman" w:hAnsi="Times New Roman" w:cs="Times New Roman"/>
          <w:b/>
          <w:sz w:val="24"/>
          <w:szCs w:val="24"/>
        </w:rPr>
        <w:t xml:space="preserve">12. Кем и в каком режиме осуществляется чтение потока символов с терминала интерпретатором Shell? </w:t>
      </w:r>
    </w:p>
    <w:p w:rsidR="00143527" w:rsidRPr="00EC3200" w:rsidRDefault="00143527" w:rsidP="002B4EE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3200">
        <w:rPr>
          <w:rFonts w:ascii="Times New Roman" w:hAnsi="Times New Roman" w:cs="Times New Roman"/>
          <w:sz w:val="24"/>
          <w:szCs w:val="24"/>
        </w:rPr>
        <w:t xml:space="preserve">   Чтение осуществляется в интерактивном? режиме (при обнаружении ошибки работы продолжается). Режим стандартным файлом stdin, имеющим номер 0.</w:t>
      </w:r>
    </w:p>
    <w:p w:rsidR="009764C6" w:rsidRPr="002800DC" w:rsidRDefault="009764C6" w:rsidP="002B4EE9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143527" w:rsidRPr="002800DC" w:rsidRDefault="00143527" w:rsidP="002B4EE9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800DC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143527" w:rsidRPr="00143527" w:rsidRDefault="00143527" w:rsidP="002B4EE9">
      <w:pPr>
        <w:tabs>
          <w:tab w:val="left" w:pos="0"/>
          <w:tab w:val="left" w:pos="1080"/>
        </w:tabs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527">
        <w:rPr>
          <w:rFonts w:ascii="Times New Roman" w:hAnsi="Times New Roman" w:cs="Times New Roman"/>
          <w:b/>
          <w:sz w:val="24"/>
          <w:szCs w:val="24"/>
        </w:rPr>
        <w:t>1.</w:t>
      </w:r>
      <w:r w:rsidRPr="00143527">
        <w:rPr>
          <w:rFonts w:ascii="Times New Roman" w:hAnsi="Times New Roman" w:cs="Times New Roman"/>
          <w:sz w:val="24"/>
          <w:szCs w:val="24"/>
        </w:rPr>
        <w:t> </w:t>
      </w:r>
      <w:r w:rsidRPr="00143527">
        <w:rPr>
          <w:rFonts w:ascii="Times New Roman" w:hAnsi="Times New Roman" w:cs="Times New Roman"/>
          <w:b/>
          <w:sz w:val="24"/>
          <w:szCs w:val="24"/>
        </w:rPr>
        <w:t xml:space="preserve">Что представляет собой суперблок? </w:t>
      </w:r>
    </w:p>
    <w:p w:rsidR="00143527" w:rsidRPr="00143527" w:rsidRDefault="00143527" w:rsidP="002B4EE9">
      <w:pPr>
        <w:tabs>
          <w:tab w:val="left" w:pos="0"/>
        </w:tabs>
        <w:autoSpaceDE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Суперблок – содержит самую общую информацию о ФС (размер ФС, размер области индексных дескрипторов, их число, список свободных блоков, свободные индексные дескрипторы и т. д.). Суперблок всегда находится в оперативной памяти.</w:t>
      </w:r>
    </w:p>
    <w:p w:rsidR="00143527" w:rsidRPr="00143527" w:rsidRDefault="00143527" w:rsidP="002B4EE9">
      <w:pPr>
        <w:tabs>
          <w:tab w:val="left" w:pos="0"/>
        </w:tabs>
        <w:autoSpaceDE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В суперблоке находятся:</w:t>
      </w:r>
    </w:p>
    <w:p w:rsidR="00143527" w:rsidRPr="00143527" w:rsidRDefault="00143527" w:rsidP="002B4EE9">
      <w:pPr>
        <w:tabs>
          <w:tab w:val="left" w:pos="0"/>
        </w:tabs>
        <w:autoSpaceDE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1. Счетчик числа свободных блоков. </w:t>
      </w:r>
    </w:p>
    <w:p w:rsidR="00143527" w:rsidRPr="00143527" w:rsidRDefault="00143527" w:rsidP="002B4EE9">
      <w:pPr>
        <w:tabs>
          <w:tab w:val="left" w:pos="0"/>
        </w:tabs>
        <w:autoSpaceDE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  Переменная s_nfree.</w:t>
      </w:r>
    </w:p>
    <w:p w:rsidR="00143527" w:rsidRPr="00143527" w:rsidRDefault="00143527" w:rsidP="002B4EE9">
      <w:pPr>
        <w:tabs>
          <w:tab w:val="left" w:pos="0"/>
        </w:tabs>
        <w:autoSpaceDE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2. Список свободных блоков. </w:t>
      </w:r>
    </w:p>
    <w:p w:rsidR="00143527" w:rsidRPr="00143527" w:rsidRDefault="00143527" w:rsidP="002B4EE9">
      <w:pPr>
        <w:tabs>
          <w:tab w:val="left" w:pos="0"/>
        </w:tabs>
        <w:autoSpaceDE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  Массив s_free[].</w:t>
      </w:r>
    </w:p>
    <w:p w:rsidR="00143527" w:rsidRPr="00143527" w:rsidRDefault="00143527" w:rsidP="002B4EE9">
      <w:pPr>
        <w:tabs>
          <w:tab w:val="left" w:pos="0"/>
        </w:tabs>
        <w:autoSpaceDE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3. Счетчик числа описателей файлов. </w:t>
      </w:r>
    </w:p>
    <w:p w:rsidR="00143527" w:rsidRPr="00143527" w:rsidRDefault="00143527" w:rsidP="002B4EE9">
      <w:pPr>
        <w:tabs>
          <w:tab w:val="left" w:pos="0"/>
        </w:tabs>
        <w:autoSpaceDE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  Переменная s_ninode.</w:t>
      </w:r>
    </w:p>
    <w:p w:rsidR="00143527" w:rsidRPr="00143527" w:rsidRDefault="00143527" w:rsidP="002B4EE9">
      <w:pPr>
        <w:tabs>
          <w:tab w:val="left" w:pos="0"/>
        </w:tabs>
        <w:autoSpaceDE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4. Список описателей файлов. </w:t>
      </w:r>
    </w:p>
    <w:p w:rsidR="00143527" w:rsidRPr="00143527" w:rsidRDefault="00143527" w:rsidP="002B4EE9">
      <w:pPr>
        <w:tabs>
          <w:tab w:val="left" w:pos="0"/>
        </w:tabs>
        <w:autoSpaceDE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  Массив s_inode[].</w:t>
      </w:r>
    </w:p>
    <w:p w:rsidR="00143527" w:rsidRPr="00143527" w:rsidRDefault="00143527" w:rsidP="002B4EE9">
      <w:pPr>
        <w:tabs>
          <w:tab w:val="left" w:pos="0"/>
          <w:tab w:val="left" w:pos="1080"/>
        </w:tabs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527">
        <w:rPr>
          <w:rFonts w:ascii="Times New Roman" w:hAnsi="Times New Roman" w:cs="Times New Roman"/>
          <w:b/>
          <w:sz w:val="24"/>
          <w:szCs w:val="24"/>
        </w:rPr>
        <w:t xml:space="preserve">2. Что представляет собой список свободных блоков? 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lastRenderedPageBreak/>
        <w:t xml:space="preserve">   Когда процесс записывает данные в файл, ядро выделяет из ФС дисковые блоки под информационные блоки файла в прямой или косвенной адресации, связывая их с описателем файла в таблице индексных дескрипторов. Суперблок ФС содержит массив s_free, используя его для хранения номеров свободных  дисковых блоков.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Программа ядра mkfs организует хранение не используемых в данный момент дисковых блоков в виде списковой структуры, первым элементом которой является массив s_free. Каждый элемент списка хранит номера свободных дисковых блоков аналогично s_free, причём самый первый номер в каждом элементе является ссылкой на следующий элемент списковой структуры. 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Mkfs упорядочивает номера свободных дисковых блоков в списковой структуре с целью ускорения поиска блоков. Впоследствии, в связи с непредсказуемостью выделения/высвобождения блоков,  mkfs списковых структур не перестраивает.</w:t>
      </w:r>
    </w:p>
    <w:p w:rsidR="00143527" w:rsidRPr="00143527" w:rsidRDefault="00143527" w:rsidP="002B4EE9">
      <w:pPr>
        <w:tabs>
          <w:tab w:val="left" w:pos="0"/>
          <w:tab w:val="left" w:pos="1080"/>
        </w:tabs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527">
        <w:rPr>
          <w:rFonts w:ascii="Times New Roman" w:hAnsi="Times New Roman" w:cs="Times New Roman"/>
          <w:b/>
          <w:sz w:val="24"/>
          <w:szCs w:val="24"/>
        </w:rPr>
        <w:t xml:space="preserve">3. Что представляет собой список свободных описателей файлов? </w:t>
      </w:r>
    </w:p>
    <w:p w:rsidR="00143527" w:rsidRPr="00143527" w:rsidRDefault="00143527" w:rsidP="002B4EE9">
      <w:pPr>
        <w:pStyle w:val="a4"/>
        <w:contextualSpacing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143527">
        <w:rPr>
          <w:rFonts w:ascii="Times New Roman" w:hAnsi="Times New Roman"/>
          <w:b w:val="0"/>
          <w:color w:val="auto"/>
          <w:sz w:val="24"/>
          <w:szCs w:val="24"/>
        </w:rPr>
        <w:t xml:space="preserve">   Выделение свободных блоков для размещения файлов производится с конца списка супреблока. Когда в списке остается единственный элемент, ядро интерпретирует его как указатель на блок, содержащий продолжение списка. В этом случае содержимое этого блока считывается в суперблок и блок становится свободным. Такой подход позволяет использовать дисковое пространство под списки, пропорциональное свободному месту в файловой системе. Другими словами, когда свободного места практически не остается, список адресов свободных блоков целиком помещается в суперблоке.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527" w:rsidRPr="00143527" w:rsidRDefault="00143527" w:rsidP="002B4EE9">
      <w:pPr>
        <w:pStyle w:val="a4"/>
        <w:contextualSpacing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143527">
        <w:rPr>
          <w:rFonts w:ascii="Times New Roman" w:hAnsi="Times New Roman"/>
          <w:b w:val="0"/>
          <w:color w:val="auto"/>
          <w:sz w:val="24"/>
          <w:szCs w:val="24"/>
        </w:rPr>
        <w:t xml:space="preserve">   Поскольку число свободных inode и блоков хранения данных может быть значительным, хранение двух последних списков целиком в суперблоке непрактично. Например, для индексных дескрипторов хранится только часть списка. Когда число свободных inode в этом списке приближается к 0, ядро просматривает ilist и вновь формирует список свободных inode. Для этого ядро анализирует поле di_mode индексного дескриптора, которое равно 0 у свободных inode.</w:t>
      </w:r>
    </w:p>
    <w:p w:rsidR="00143527" w:rsidRPr="00143527" w:rsidRDefault="00143527" w:rsidP="002B4EE9">
      <w:pPr>
        <w:tabs>
          <w:tab w:val="left" w:pos="0"/>
          <w:tab w:val="left" w:pos="1080"/>
        </w:tabs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527">
        <w:rPr>
          <w:rFonts w:ascii="Times New Roman" w:hAnsi="Times New Roman" w:cs="Times New Roman"/>
          <w:b/>
          <w:sz w:val="24"/>
          <w:szCs w:val="24"/>
        </w:rPr>
        <w:t xml:space="preserve">4. Как производится выделение свободных блоков под файл? </w:t>
      </w:r>
    </w:p>
    <w:p w:rsidR="00143527" w:rsidRPr="00143527" w:rsidRDefault="00143527" w:rsidP="002B4EE9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Если массив s_inode[] в суперблоке не пуст, ядро выделяет очередной описатель файла и назначает его некоторому файлу.</w:t>
      </w:r>
    </w:p>
    <w:p w:rsidR="00143527" w:rsidRPr="00143527" w:rsidRDefault="00143527" w:rsidP="002B4EE9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Если массив пуст, ядро просматривает таблицу описателей файлов, выбирая из неё номера свободных описателей файлов, и заполняет ими массив s_inode[], причём запоминается та точка таблицы описателей файлов, на которой закончен просмотр с тем, чтобы при следующем заполнении массива s_inode[] начать с этой точки.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Алгоритм alloc: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1. если суперблок заблокирован, приостановиться до тех пор пока не будет снята блокировка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2. удалить блок из списка свободных блоков суперблока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3. если из списка удалён последний блок: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- заблокировать суперблок 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- прочитать блок, только что взятый из списка свободных блоков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- скопировать номера блоков, хранимых в этом блоке, в массив s_free суперблока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- снять блокировку суперблока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4. переписать в буфер блок, удалённый из массива s_free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5. уменьшить общее число свободных блоков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6. пометить суперблок, как изменённый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7. возвратить буфер, содержащий выделенный блок.</w:t>
      </w:r>
    </w:p>
    <w:p w:rsidR="00143527" w:rsidRPr="00143527" w:rsidRDefault="00143527" w:rsidP="002B4EE9">
      <w:pPr>
        <w:tabs>
          <w:tab w:val="left" w:pos="0"/>
          <w:tab w:val="left" w:pos="1080"/>
          <w:tab w:val="left" w:pos="5100"/>
        </w:tabs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527">
        <w:rPr>
          <w:rFonts w:ascii="Times New Roman" w:hAnsi="Times New Roman" w:cs="Times New Roman"/>
          <w:b/>
          <w:sz w:val="24"/>
          <w:szCs w:val="24"/>
        </w:rPr>
        <w:t xml:space="preserve">5. Как производится освобождение блоков данных, занятых под файл? </w:t>
      </w:r>
    </w:p>
    <w:p w:rsidR="00143527" w:rsidRPr="00143527" w:rsidRDefault="00143527" w:rsidP="002B4EE9">
      <w:pPr>
        <w:numPr>
          <w:ilvl w:val="0"/>
          <w:numId w:val="4"/>
        </w:numPr>
        <w:tabs>
          <w:tab w:val="clear" w:pos="720"/>
          <w:tab w:val="left" w:pos="0"/>
          <w:tab w:val="num" w:pos="360"/>
        </w:tabs>
        <w:suppressAutoHyphens/>
        <w:spacing w:after="0" w:line="240" w:lineRule="auto"/>
        <w:ind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lastRenderedPageBreak/>
        <w:t>If(список в суперблоке не полон) номер освобождаемого блока включается в список s_free</w:t>
      </w:r>
    </w:p>
    <w:p w:rsidR="00143527" w:rsidRPr="00143527" w:rsidRDefault="00143527" w:rsidP="002B4EE9">
      <w:pPr>
        <w:numPr>
          <w:ilvl w:val="0"/>
          <w:numId w:val="4"/>
        </w:numPr>
        <w:tabs>
          <w:tab w:val="clear" w:pos="720"/>
          <w:tab w:val="left" w:pos="0"/>
          <w:tab w:val="num" w:pos="360"/>
        </w:tabs>
        <w:suppressAutoHyphens/>
        <w:spacing w:after="0" w:line="240" w:lineRule="auto"/>
        <w:ind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if(список полон) освобождённый блок включается в списковую структуру и ядро записывает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   в этот блок содержимое массива s_free</w:t>
      </w:r>
    </w:p>
    <w:p w:rsidR="00143527" w:rsidRPr="00143527" w:rsidRDefault="00143527" w:rsidP="002B4EE9">
      <w:pPr>
        <w:numPr>
          <w:ilvl w:val="0"/>
          <w:numId w:val="4"/>
        </w:numPr>
        <w:tabs>
          <w:tab w:val="clear" w:pos="720"/>
          <w:tab w:val="left" w:pos="0"/>
          <w:tab w:val="num" w:pos="360"/>
        </w:tabs>
        <w:suppressAutoHyphens/>
        <w:spacing w:after="0" w:line="240" w:lineRule="auto"/>
        <w:ind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Массив s_free очищается и его елинственным элементом становится номер этого блока.</w:t>
      </w:r>
    </w:p>
    <w:p w:rsidR="00143527" w:rsidRPr="00143527" w:rsidRDefault="00143527" w:rsidP="002B4EE9">
      <w:pPr>
        <w:tabs>
          <w:tab w:val="left" w:pos="0"/>
          <w:tab w:val="left" w:pos="1080"/>
        </w:tabs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527">
        <w:rPr>
          <w:rFonts w:ascii="Times New Roman" w:hAnsi="Times New Roman" w:cs="Times New Roman"/>
          <w:b/>
          <w:sz w:val="24"/>
          <w:szCs w:val="24"/>
        </w:rPr>
        <w:t xml:space="preserve">6. Каким образом осуществляется монтирование дисковых устройств? </w:t>
      </w:r>
    </w:p>
    <w:p w:rsidR="00143527" w:rsidRPr="00143527" w:rsidRDefault="00143527" w:rsidP="002B4EE9">
      <w:pPr>
        <w:tabs>
          <w:tab w:val="left" w:pos="540"/>
          <w:tab w:val="left" w:pos="720"/>
        </w:tabs>
        <w:spacing w:after="0"/>
        <w:ind w:left="54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  <w:lang w:val="en-US"/>
        </w:rPr>
        <w:t>Mount</w:t>
      </w:r>
      <w:r w:rsidRPr="00143527">
        <w:rPr>
          <w:rFonts w:ascii="Times New Roman" w:hAnsi="Times New Roman" w:cs="Times New Roman"/>
          <w:sz w:val="24"/>
          <w:szCs w:val="24"/>
        </w:rPr>
        <w:t xml:space="preserve"> &lt;устройство монтирования&gt; &lt;точка монтирования&gt;</w:t>
      </w:r>
    </w:p>
    <w:p w:rsidR="00143527" w:rsidRPr="00143527" w:rsidRDefault="00143527" w:rsidP="002B4EE9">
      <w:pPr>
        <w:tabs>
          <w:tab w:val="left" w:pos="540"/>
          <w:tab w:val="left" w:pos="720"/>
        </w:tabs>
        <w:autoSpaceDE w:val="0"/>
        <w:spacing w:after="0"/>
        <w:ind w:left="540"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Для выполнения монтирования требуются права суперпользователя. 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Если пользователь не root, возвратить ошибку.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Получить описатель файла для блочного специального файла.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Проверить допустимость значений параметров.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Получить описатель файла для каталога, где производится монтирование.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Если описатель файла не принадлежит каталогу или счётчик ссылок больше единицы:</w:t>
      </w:r>
    </w:p>
    <w:p w:rsidR="00143527" w:rsidRPr="00143527" w:rsidRDefault="00143527" w:rsidP="002B4EE9">
      <w:pPr>
        <w:tabs>
          <w:tab w:val="left" w:pos="540"/>
          <w:tab w:val="left" w:pos="720"/>
        </w:tabs>
        <w:autoSpaceDE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- освободить описатель файлов;</w:t>
      </w:r>
    </w:p>
    <w:p w:rsidR="00143527" w:rsidRPr="00143527" w:rsidRDefault="00143527" w:rsidP="002B4EE9">
      <w:pPr>
        <w:tabs>
          <w:tab w:val="left" w:pos="540"/>
          <w:tab w:val="left" w:pos="720"/>
        </w:tabs>
        <w:autoSpaceDE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- возвратить ошибку.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Найти свободное место в таблице монтирования.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Запустить процедуру открытия блочного устройства для данного драйвера.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Получить свободный буфер из буферного кэша.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Считать суперблок в свободный буфер.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Проинициализировать поля суперблока.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Получить корневой описатель файла монтируемой системы, сохранив его в таблице</w:t>
      </w:r>
    </w:p>
    <w:p w:rsidR="00143527" w:rsidRPr="00143527" w:rsidRDefault="00143527" w:rsidP="002B4EE9">
      <w:pPr>
        <w:tabs>
          <w:tab w:val="left" w:pos="540"/>
          <w:tab w:val="left" w:pos="720"/>
        </w:tabs>
        <w:autoSpaceDE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         монтирования.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Сделать пометку, что описатель файла каталога, являющегося вторым аргументом</w:t>
      </w:r>
    </w:p>
    <w:p w:rsidR="00143527" w:rsidRPr="00143527" w:rsidRDefault="00143527" w:rsidP="002B4EE9">
      <w:pPr>
        <w:tabs>
          <w:tab w:val="left" w:pos="540"/>
          <w:tab w:val="left" w:pos="720"/>
        </w:tabs>
        <w:autoSpaceDE w:val="0"/>
        <w:spacing w:after="0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   является точкой монтирования.</w:t>
      </w:r>
    </w:p>
    <w:p w:rsidR="00143527" w:rsidRPr="00143527" w:rsidRDefault="00143527" w:rsidP="002B4EE9">
      <w:pPr>
        <w:numPr>
          <w:ilvl w:val="0"/>
          <w:numId w:val="3"/>
        </w:numPr>
        <w:tabs>
          <w:tab w:val="left" w:pos="54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Снять блокировку с описателя файла каталога, который является точкой монтирования.</w:t>
      </w:r>
    </w:p>
    <w:p w:rsidR="00143527" w:rsidRPr="00143527" w:rsidRDefault="00143527" w:rsidP="002B4EE9">
      <w:pPr>
        <w:tabs>
          <w:tab w:val="left" w:pos="0"/>
          <w:tab w:val="left" w:pos="1080"/>
        </w:tabs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527">
        <w:rPr>
          <w:rFonts w:ascii="Times New Roman" w:hAnsi="Times New Roman" w:cs="Times New Roman"/>
          <w:b/>
          <w:sz w:val="24"/>
          <w:szCs w:val="24"/>
        </w:rPr>
        <w:t xml:space="preserve">7. Каково назначение элементов структуры stat? </w:t>
      </w:r>
    </w:p>
    <w:p w:rsidR="00143527" w:rsidRPr="006554BC" w:rsidRDefault="00143527" w:rsidP="002B4EE9">
      <w:pPr>
        <w:pStyle w:val="1"/>
        <w:spacing w:before="0" w:after="0"/>
        <w:contextualSpacing/>
        <w:jc w:val="both"/>
        <w:rPr>
          <w:szCs w:val="24"/>
        </w:rPr>
      </w:pPr>
      <w:r w:rsidRPr="00143527">
        <w:rPr>
          <w:szCs w:val="24"/>
        </w:rPr>
        <w:t xml:space="preserve">     Структура </w:t>
      </w:r>
      <w:r w:rsidRPr="00143527">
        <w:rPr>
          <w:b/>
          <w:szCs w:val="24"/>
        </w:rPr>
        <w:t>stat</w:t>
      </w:r>
      <w:r w:rsidRPr="00143527">
        <w:rPr>
          <w:szCs w:val="24"/>
        </w:rPr>
        <w:t xml:space="preserve"> содержит информацию о файле. Содержится в &lt;</w:t>
      </w:r>
      <w:r w:rsidRPr="00143527">
        <w:rPr>
          <w:szCs w:val="24"/>
          <w:lang w:val="en-US"/>
        </w:rPr>
        <w:t>sys</w:t>
      </w:r>
      <w:r w:rsidRPr="00143527">
        <w:rPr>
          <w:szCs w:val="24"/>
        </w:rPr>
        <w:t>/</w:t>
      </w:r>
      <w:r w:rsidRPr="00143527">
        <w:rPr>
          <w:szCs w:val="24"/>
          <w:lang w:val="en-US"/>
        </w:rPr>
        <w:t>stat</w:t>
      </w:r>
      <w:r w:rsidRPr="00143527">
        <w:rPr>
          <w:szCs w:val="24"/>
        </w:rPr>
        <w:t>.</w:t>
      </w:r>
      <w:r w:rsidRPr="00143527">
        <w:rPr>
          <w:szCs w:val="24"/>
          <w:lang w:val="en-US"/>
        </w:rPr>
        <w:t>h</w:t>
      </w:r>
      <w:r w:rsidRPr="00143527">
        <w:rPr>
          <w:szCs w:val="24"/>
        </w:rPr>
        <w:t>&gt;. Возвращается</w:t>
      </w:r>
      <w:r w:rsidRPr="00143527">
        <w:rPr>
          <w:szCs w:val="24"/>
          <w:lang w:val="en-US"/>
        </w:rPr>
        <w:t xml:space="preserve"> </w:t>
      </w:r>
      <w:r w:rsidRPr="00143527">
        <w:rPr>
          <w:szCs w:val="24"/>
        </w:rPr>
        <w:t>функцией</w:t>
      </w:r>
      <w:r w:rsidRPr="00143527">
        <w:rPr>
          <w:szCs w:val="24"/>
          <w:lang w:val="en-US"/>
        </w:rPr>
        <w:t xml:space="preserve"> stat(char *name, stat *info). </w:t>
      </w:r>
      <w:r w:rsidRPr="006554BC">
        <w:rPr>
          <w:szCs w:val="24"/>
        </w:rPr>
        <w:t>Описание:</w:t>
      </w:r>
    </w:p>
    <w:p w:rsidR="00143527" w:rsidRPr="006554BC" w:rsidRDefault="00143527" w:rsidP="002B4EE9">
      <w:pPr>
        <w:pStyle w:val="1"/>
        <w:spacing w:before="0" w:after="0"/>
        <w:contextualSpacing/>
        <w:rPr>
          <w:b/>
          <w:szCs w:val="24"/>
        </w:rPr>
      </w:pPr>
    </w:p>
    <w:p w:rsidR="00143527" w:rsidRPr="006554BC" w:rsidRDefault="00143527" w:rsidP="002B4EE9">
      <w:pPr>
        <w:pStyle w:val="1"/>
        <w:spacing w:before="0" w:after="0"/>
        <w:contextualSpacing/>
        <w:rPr>
          <w:szCs w:val="24"/>
        </w:rPr>
      </w:pPr>
      <w:r w:rsidRPr="00143527">
        <w:rPr>
          <w:szCs w:val="24"/>
          <w:lang w:val="en-US"/>
        </w:rPr>
        <w:t>struct</w:t>
      </w:r>
      <w:r w:rsidRPr="006554BC">
        <w:rPr>
          <w:szCs w:val="24"/>
        </w:rPr>
        <w:t xml:space="preserve"> </w:t>
      </w:r>
      <w:r w:rsidRPr="00143527">
        <w:rPr>
          <w:szCs w:val="24"/>
          <w:lang w:val="en-US"/>
        </w:rPr>
        <w:t>stat</w:t>
      </w:r>
    </w:p>
    <w:p w:rsidR="00143527" w:rsidRPr="006554BC" w:rsidRDefault="00143527" w:rsidP="002B4EE9">
      <w:pPr>
        <w:pStyle w:val="1"/>
        <w:spacing w:before="0" w:after="0"/>
        <w:contextualSpacing/>
        <w:rPr>
          <w:szCs w:val="24"/>
        </w:rPr>
      </w:pPr>
      <w:r w:rsidRPr="006554BC">
        <w:rPr>
          <w:szCs w:val="24"/>
        </w:rPr>
        <w:t>{</w:t>
      </w:r>
    </w:p>
    <w:p w:rsidR="00143527" w:rsidRPr="00143527" w:rsidRDefault="00143527" w:rsidP="002B4EE9">
      <w:pPr>
        <w:pStyle w:val="1"/>
        <w:spacing w:before="0" w:after="0"/>
        <w:contextualSpacing/>
        <w:rPr>
          <w:szCs w:val="24"/>
        </w:rPr>
      </w:pPr>
      <w:r w:rsidRPr="00143527">
        <w:rPr>
          <w:szCs w:val="24"/>
          <w:lang w:val="en-US"/>
        </w:rPr>
        <w:t>dev</w:t>
      </w:r>
      <w:r w:rsidRPr="00143527">
        <w:rPr>
          <w:szCs w:val="24"/>
        </w:rPr>
        <w:t>_</w:t>
      </w:r>
      <w:r w:rsidRPr="00143527">
        <w:rPr>
          <w:szCs w:val="24"/>
          <w:lang w:val="en-US"/>
        </w:rPr>
        <w:t>t</w:t>
      </w:r>
      <w:r w:rsidRPr="00143527">
        <w:rPr>
          <w:szCs w:val="24"/>
        </w:rPr>
        <w:t xml:space="preserve"> </w:t>
      </w:r>
      <w:r w:rsidRPr="00143527">
        <w:rPr>
          <w:szCs w:val="24"/>
          <w:lang w:val="en-US"/>
        </w:rPr>
        <w:t>st</w:t>
      </w:r>
      <w:r w:rsidRPr="00143527">
        <w:rPr>
          <w:szCs w:val="24"/>
        </w:rPr>
        <w:t>_</w:t>
      </w:r>
      <w:r w:rsidRPr="00143527">
        <w:rPr>
          <w:szCs w:val="24"/>
          <w:lang w:val="en-US"/>
        </w:rPr>
        <w:t>dev</w:t>
      </w:r>
      <w:r w:rsidRPr="00143527">
        <w:rPr>
          <w:szCs w:val="24"/>
        </w:rPr>
        <w:t>;    /* устройство, содержащее файл */</w:t>
      </w:r>
    </w:p>
    <w:p w:rsidR="00143527" w:rsidRPr="00143527" w:rsidRDefault="00143527" w:rsidP="002B4EE9">
      <w:pPr>
        <w:pStyle w:val="1"/>
        <w:spacing w:before="0" w:after="0"/>
        <w:contextualSpacing/>
        <w:rPr>
          <w:szCs w:val="24"/>
          <w:lang w:val="en-US"/>
        </w:rPr>
      </w:pPr>
      <w:r w:rsidRPr="00143527">
        <w:rPr>
          <w:szCs w:val="24"/>
          <w:lang w:val="en-US"/>
        </w:rPr>
        <w:t xml:space="preserve">ino_t st_ino;    /* </w:t>
      </w:r>
      <w:r w:rsidRPr="00143527">
        <w:rPr>
          <w:szCs w:val="24"/>
        </w:rPr>
        <w:t>индекс</w:t>
      </w:r>
      <w:r w:rsidRPr="00143527">
        <w:rPr>
          <w:szCs w:val="24"/>
          <w:lang w:val="en-US"/>
        </w:rPr>
        <w:t xml:space="preserve"> */</w:t>
      </w:r>
    </w:p>
    <w:p w:rsidR="00143527" w:rsidRPr="00143527" w:rsidRDefault="00143527" w:rsidP="002B4EE9">
      <w:pPr>
        <w:pStyle w:val="1"/>
        <w:spacing w:before="0" w:after="0"/>
        <w:contextualSpacing/>
        <w:rPr>
          <w:szCs w:val="24"/>
          <w:lang w:val="en-US"/>
        </w:rPr>
      </w:pPr>
      <w:r w:rsidRPr="00143527">
        <w:rPr>
          <w:szCs w:val="24"/>
          <w:lang w:val="en-US"/>
        </w:rPr>
        <w:t xml:space="preserve">ushort st_mode;  /* </w:t>
      </w:r>
      <w:r w:rsidRPr="00143527">
        <w:rPr>
          <w:szCs w:val="24"/>
        </w:rPr>
        <w:t>биты</w:t>
      </w:r>
      <w:r w:rsidRPr="00143527">
        <w:rPr>
          <w:szCs w:val="24"/>
          <w:lang w:val="en-US"/>
        </w:rPr>
        <w:t xml:space="preserve"> </w:t>
      </w:r>
      <w:r w:rsidRPr="00143527">
        <w:rPr>
          <w:szCs w:val="24"/>
        </w:rPr>
        <w:t>режима</w:t>
      </w:r>
      <w:r w:rsidRPr="00143527">
        <w:rPr>
          <w:szCs w:val="24"/>
          <w:lang w:val="en-US"/>
        </w:rPr>
        <w:t xml:space="preserve"> */</w:t>
      </w:r>
    </w:p>
    <w:p w:rsidR="00143527" w:rsidRPr="00143527" w:rsidRDefault="00143527" w:rsidP="002B4EE9">
      <w:pPr>
        <w:pStyle w:val="1"/>
        <w:spacing w:before="0" w:after="0"/>
        <w:contextualSpacing/>
        <w:rPr>
          <w:szCs w:val="24"/>
          <w:lang w:val="en-US"/>
        </w:rPr>
      </w:pPr>
      <w:r w:rsidRPr="00143527">
        <w:rPr>
          <w:szCs w:val="24"/>
          <w:lang w:val="en-US"/>
        </w:rPr>
        <w:t xml:space="preserve">short st_nlink;  /* </w:t>
      </w:r>
      <w:r w:rsidRPr="00143527">
        <w:rPr>
          <w:szCs w:val="24"/>
        </w:rPr>
        <w:t>число</w:t>
      </w:r>
      <w:r w:rsidRPr="00143527">
        <w:rPr>
          <w:szCs w:val="24"/>
          <w:lang w:val="en-US"/>
        </w:rPr>
        <w:t xml:space="preserve"> </w:t>
      </w:r>
      <w:r w:rsidRPr="00143527">
        <w:rPr>
          <w:szCs w:val="24"/>
        </w:rPr>
        <w:t>связей</w:t>
      </w:r>
      <w:r w:rsidRPr="00143527">
        <w:rPr>
          <w:szCs w:val="24"/>
          <w:lang w:val="en-US"/>
        </w:rPr>
        <w:t xml:space="preserve"> </w:t>
      </w:r>
      <w:r w:rsidRPr="00143527">
        <w:rPr>
          <w:szCs w:val="24"/>
        </w:rPr>
        <w:t>файла</w:t>
      </w:r>
      <w:r w:rsidRPr="00143527">
        <w:rPr>
          <w:szCs w:val="24"/>
          <w:lang w:val="en-US"/>
        </w:rPr>
        <w:t xml:space="preserve"> */</w:t>
      </w:r>
    </w:p>
    <w:p w:rsidR="00143527" w:rsidRPr="00143527" w:rsidRDefault="00143527" w:rsidP="002B4EE9">
      <w:pPr>
        <w:pStyle w:val="1"/>
        <w:spacing w:before="0" w:after="0"/>
        <w:contextualSpacing/>
        <w:rPr>
          <w:szCs w:val="24"/>
          <w:lang w:val="en-US"/>
        </w:rPr>
      </w:pPr>
      <w:r w:rsidRPr="00143527">
        <w:rPr>
          <w:szCs w:val="24"/>
          <w:lang w:val="en-US"/>
        </w:rPr>
        <w:t xml:space="preserve">ushort st_uid;   /* </w:t>
      </w:r>
      <w:r w:rsidRPr="00143527">
        <w:rPr>
          <w:szCs w:val="24"/>
        </w:rPr>
        <w:t>пользовательский</w:t>
      </w:r>
      <w:r w:rsidRPr="00143527">
        <w:rPr>
          <w:szCs w:val="24"/>
          <w:lang w:val="en-US"/>
        </w:rPr>
        <w:t xml:space="preserve"> ID */</w:t>
      </w:r>
    </w:p>
    <w:p w:rsidR="00143527" w:rsidRPr="00143527" w:rsidRDefault="00143527" w:rsidP="002B4EE9">
      <w:pPr>
        <w:pStyle w:val="1"/>
        <w:spacing w:before="0" w:after="0"/>
        <w:contextualSpacing/>
        <w:rPr>
          <w:szCs w:val="24"/>
          <w:lang w:val="en-US"/>
        </w:rPr>
      </w:pPr>
      <w:r w:rsidRPr="00143527">
        <w:rPr>
          <w:szCs w:val="24"/>
          <w:lang w:val="en-US"/>
        </w:rPr>
        <w:t xml:space="preserve">ushort st_gid;   /* ID </w:t>
      </w:r>
      <w:r w:rsidRPr="00143527">
        <w:rPr>
          <w:szCs w:val="24"/>
        </w:rPr>
        <w:t>группы</w:t>
      </w:r>
      <w:r w:rsidRPr="00143527">
        <w:rPr>
          <w:szCs w:val="24"/>
          <w:lang w:val="en-US"/>
        </w:rPr>
        <w:t xml:space="preserve"> */</w:t>
      </w:r>
    </w:p>
    <w:p w:rsidR="00143527" w:rsidRPr="00143527" w:rsidRDefault="00143527" w:rsidP="002B4EE9">
      <w:pPr>
        <w:pStyle w:val="1"/>
        <w:spacing w:before="0" w:after="0"/>
        <w:contextualSpacing/>
        <w:rPr>
          <w:szCs w:val="24"/>
        </w:rPr>
      </w:pPr>
      <w:r w:rsidRPr="00143527">
        <w:rPr>
          <w:szCs w:val="24"/>
        </w:rPr>
        <w:t>dev_t st_rdev;   /* для спец. файлов */</w:t>
      </w:r>
    </w:p>
    <w:p w:rsidR="00143527" w:rsidRPr="00143527" w:rsidRDefault="00143527" w:rsidP="002B4EE9">
      <w:pPr>
        <w:pStyle w:val="1"/>
        <w:spacing w:before="0" w:after="0"/>
        <w:contextualSpacing/>
        <w:rPr>
          <w:szCs w:val="24"/>
          <w:lang w:val="en-US"/>
        </w:rPr>
      </w:pPr>
      <w:r w:rsidRPr="00143527">
        <w:rPr>
          <w:szCs w:val="24"/>
          <w:lang w:val="en-US"/>
        </w:rPr>
        <w:t xml:space="preserve">off_t st_size;   /* </w:t>
      </w:r>
      <w:r w:rsidRPr="00143527">
        <w:rPr>
          <w:szCs w:val="24"/>
        </w:rPr>
        <w:t>размер</w:t>
      </w:r>
      <w:r w:rsidRPr="00143527">
        <w:rPr>
          <w:szCs w:val="24"/>
          <w:lang w:val="en-US"/>
        </w:rPr>
        <w:t xml:space="preserve"> </w:t>
      </w:r>
      <w:r w:rsidRPr="00143527">
        <w:rPr>
          <w:szCs w:val="24"/>
        </w:rPr>
        <w:t>файла</w:t>
      </w:r>
      <w:r w:rsidRPr="00143527">
        <w:rPr>
          <w:szCs w:val="24"/>
          <w:lang w:val="en-US"/>
        </w:rPr>
        <w:t xml:space="preserve"> */</w:t>
      </w:r>
    </w:p>
    <w:p w:rsidR="00143527" w:rsidRPr="00143527" w:rsidRDefault="00143527" w:rsidP="002B4EE9">
      <w:pPr>
        <w:pStyle w:val="1"/>
        <w:spacing w:before="0" w:after="0"/>
        <w:contextualSpacing/>
        <w:rPr>
          <w:szCs w:val="24"/>
        </w:rPr>
      </w:pPr>
      <w:r w:rsidRPr="00143527">
        <w:rPr>
          <w:szCs w:val="24"/>
        </w:rPr>
        <w:t>time_t st_atime; /* время последнего чтения */</w:t>
      </w:r>
    </w:p>
    <w:p w:rsidR="00143527" w:rsidRPr="00143527" w:rsidRDefault="00143527" w:rsidP="002B4EE9">
      <w:pPr>
        <w:pStyle w:val="1"/>
        <w:spacing w:before="0" w:after="0"/>
        <w:contextualSpacing/>
        <w:rPr>
          <w:szCs w:val="24"/>
        </w:rPr>
      </w:pPr>
      <w:r w:rsidRPr="00143527">
        <w:rPr>
          <w:szCs w:val="24"/>
        </w:rPr>
        <w:t>time_t st_mtime; /* время последнего редактирования */</w:t>
      </w:r>
    </w:p>
    <w:p w:rsidR="00143527" w:rsidRPr="00143527" w:rsidRDefault="00143527" w:rsidP="002B4EE9">
      <w:pPr>
        <w:pStyle w:val="1"/>
        <w:spacing w:before="0" w:after="0"/>
        <w:contextualSpacing/>
        <w:rPr>
          <w:szCs w:val="24"/>
        </w:rPr>
      </w:pPr>
      <w:r w:rsidRPr="00143527">
        <w:rPr>
          <w:szCs w:val="24"/>
        </w:rPr>
        <w:t>time_t st_ctime; /* время последнего изменения статуса */</w:t>
      </w:r>
    </w:p>
    <w:p w:rsidR="00143527" w:rsidRDefault="00143527" w:rsidP="002B4EE9">
      <w:pPr>
        <w:pStyle w:val="1"/>
        <w:spacing w:before="0" w:after="0"/>
        <w:contextualSpacing/>
        <w:rPr>
          <w:szCs w:val="24"/>
        </w:rPr>
      </w:pPr>
      <w:r w:rsidRPr="00143527">
        <w:rPr>
          <w:szCs w:val="24"/>
        </w:rPr>
        <w:t>}</w:t>
      </w:r>
    </w:p>
    <w:p w:rsidR="00143527" w:rsidRPr="00143527" w:rsidRDefault="00143527" w:rsidP="002B4EE9">
      <w:pPr>
        <w:pStyle w:val="1"/>
        <w:spacing w:before="0" w:after="0"/>
        <w:contextualSpacing/>
        <w:jc w:val="both"/>
        <w:rPr>
          <w:szCs w:val="24"/>
        </w:rPr>
      </w:pPr>
      <w:r w:rsidRPr="00143527">
        <w:rPr>
          <w:szCs w:val="24"/>
        </w:rPr>
        <w:t xml:space="preserve">     Поле st_mode содержит флаги, описывающие файл. Флаги несут следующую информацию:</w:t>
      </w:r>
    </w:p>
    <w:p w:rsidR="00143527" w:rsidRPr="00143527" w:rsidRDefault="00143527" w:rsidP="002B4EE9">
      <w:pPr>
        <w:pStyle w:val="a3"/>
        <w:spacing w:before="0" w:beforeAutospacing="0" w:after="0" w:afterAutospacing="0"/>
        <w:contextualSpacing/>
      </w:pPr>
      <w:r w:rsidRPr="00143527">
        <w:rPr>
          <w:lang w:val="en-US"/>
        </w:rPr>
        <w:t>S</w:t>
      </w:r>
      <w:r w:rsidRPr="00143527">
        <w:t>_</w:t>
      </w:r>
      <w:r w:rsidRPr="00143527">
        <w:rPr>
          <w:lang w:val="en-US"/>
        </w:rPr>
        <w:t>IFMT</w:t>
      </w:r>
      <w:r w:rsidRPr="00143527">
        <w:t xml:space="preserve"> 0170000   - тип файла</w:t>
      </w:r>
    </w:p>
    <w:p w:rsidR="00143527" w:rsidRPr="00143527" w:rsidRDefault="00143527" w:rsidP="002B4EE9">
      <w:pPr>
        <w:pStyle w:val="a3"/>
        <w:spacing w:before="0" w:beforeAutospacing="0" w:after="0" w:afterAutospacing="0"/>
        <w:contextualSpacing/>
      </w:pPr>
      <w:r w:rsidRPr="00143527">
        <w:rPr>
          <w:lang w:val="en-US"/>
        </w:rPr>
        <w:t>S</w:t>
      </w:r>
      <w:r w:rsidRPr="00143527">
        <w:t>_</w:t>
      </w:r>
      <w:r w:rsidRPr="00143527">
        <w:rPr>
          <w:lang w:val="en-US"/>
        </w:rPr>
        <w:t>IFDIR</w:t>
      </w:r>
      <w:r w:rsidRPr="00143527">
        <w:t xml:space="preserve"> 0040000  - каталог</w:t>
      </w:r>
    </w:p>
    <w:p w:rsidR="00143527" w:rsidRPr="00143527" w:rsidRDefault="00143527" w:rsidP="002B4EE9">
      <w:pPr>
        <w:pStyle w:val="a3"/>
        <w:spacing w:before="0" w:beforeAutospacing="0" w:after="0" w:afterAutospacing="0"/>
        <w:contextualSpacing/>
      </w:pPr>
      <w:r w:rsidRPr="00143527">
        <w:t>S_IFCHR 0020000  - байт-ориентированный специальный файл</w:t>
      </w:r>
    </w:p>
    <w:p w:rsidR="00143527" w:rsidRPr="00143527" w:rsidRDefault="00143527" w:rsidP="002B4EE9">
      <w:pPr>
        <w:pStyle w:val="a3"/>
        <w:spacing w:before="0" w:beforeAutospacing="0" w:after="0" w:afterAutospacing="0"/>
        <w:contextualSpacing/>
      </w:pPr>
      <w:r w:rsidRPr="00143527">
        <w:t>S_IFBLK 0060000  - блок-ориентированный специальный файл</w:t>
      </w:r>
    </w:p>
    <w:p w:rsidR="00143527" w:rsidRPr="00143527" w:rsidRDefault="00143527" w:rsidP="002B4EE9">
      <w:pPr>
        <w:pStyle w:val="a3"/>
        <w:spacing w:before="0" w:beforeAutospacing="0" w:after="0" w:afterAutospacing="0"/>
        <w:contextualSpacing/>
      </w:pPr>
      <w:r w:rsidRPr="00143527">
        <w:t>S_IFREG 0100000  - обычный файл</w:t>
      </w:r>
    </w:p>
    <w:p w:rsidR="00143527" w:rsidRPr="00143527" w:rsidRDefault="00143527" w:rsidP="002B4EE9">
      <w:pPr>
        <w:pStyle w:val="a3"/>
        <w:spacing w:before="0" w:beforeAutospacing="0" w:after="0" w:afterAutospacing="0"/>
        <w:contextualSpacing/>
      </w:pPr>
      <w:r w:rsidRPr="00143527">
        <w:t>S_IFFIFO 0010000 - дисциплина FIFO</w:t>
      </w:r>
    </w:p>
    <w:p w:rsidR="00143527" w:rsidRPr="00143527" w:rsidRDefault="00143527" w:rsidP="002B4EE9">
      <w:pPr>
        <w:pStyle w:val="a3"/>
        <w:spacing w:before="0" w:beforeAutospacing="0" w:after="0" w:afterAutospacing="0"/>
        <w:contextualSpacing/>
      </w:pPr>
      <w:r w:rsidRPr="00143527">
        <w:t>S_ISUID 04000    - идентификатор владельца</w:t>
      </w:r>
    </w:p>
    <w:p w:rsidR="00143527" w:rsidRPr="00143527" w:rsidRDefault="00143527" w:rsidP="002B4EE9">
      <w:pPr>
        <w:pStyle w:val="a3"/>
        <w:spacing w:before="0" w:beforeAutospacing="0" w:after="0" w:afterAutospacing="0"/>
        <w:contextualSpacing/>
      </w:pPr>
      <w:r w:rsidRPr="00143527">
        <w:lastRenderedPageBreak/>
        <w:t>S_ISGID 02000    - идентификатор группы</w:t>
      </w:r>
    </w:p>
    <w:p w:rsidR="00143527" w:rsidRPr="00143527" w:rsidRDefault="00143527" w:rsidP="002B4EE9">
      <w:pPr>
        <w:pStyle w:val="a3"/>
        <w:spacing w:before="0" w:beforeAutospacing="0" w:after="0" w:afterAutospacing="0"/>
        <w:contextualSpacing/>
      </w:pPr>
      <w:r w:rsidRPr="00143527">
        <w:t>S_ISVTX 01000    - сохранить свопируемый текст</w:t>
      </w:r>
    </w:p>
    <w:p w:rsidR="00143527" w:rsidRPr="00143527" w:rsidRDefault="00143527" w:rsidP="002B4EE9">
      <w:pPr>
        <w:pStyle w:val="a3"/>
        <w:spacing w:before="0" w:beforeAutospacing="0" w:after="0" w:afterAutospacing="0"/>
        <w:contextualSpacing/>
      </w:pPr>
      <w:r w:rsidRPr="00143527">
        <w:t>S_ISREAD 00400   - владельцу разрешено чтение</w:t>
      </w:r>
    </w:p>
    <w:p w:rsidR="00143527" w:rsidRPr="00143527" w:rsidRDefault="00143527" w:rsidP="002B4EE9">
      <w:pPr>
        <w:pStyle w:val="a3"/>
        <w:spacing w:before="0" w:beforeAutospacing="0" w:after="0" w:afterAutospacing="0"/>
        <w:contextualSpacing/>
      </w:pPr>
      <w:r w:rsidRPr="00143527">
        <w:t>S_IWRITE 00200   - владельцу разрешена запись</w:t>
      </w:r>
    </w:p>
    <w:p w:rsidR="00143527" w:rsidRPr="00143527" w:rsidRDefault="00143527" w:rsidP="002B4EE9">
      <w:pPr>
        <w:pStyle w:val="a3"/>
        <w:spacing w:before="0" w:beforeAutospacing="0" w:after="0" w:afterAutospacing="0"/>
        <w:contextualSpacing/>
      </w:pPr>
      <w:r w:rsidRPr="00143527">
        <w:t>S_IEXEC 00100    - владельцу разрешено выполнение.</w:t>
      </w:r>
    </w:p>
    <w:p w:rsidR="00143527" w:rsidRPr="00143527" w:rsidRDefault="00143527" w:rsidP="002B4EE9">
      <w:pPr>
        <w:tabs>
          <w:tab w:val="left" w:pos="0"/>
          <w:tab w:val="left" w:pos="1080"/>
        </w:tabs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527">
        <w:rPr>
          <w:rFonts w:ascii="Times New Roman" w:hAnsi="Times New Roman" w:cs="Times New Roman"/>
          <w:b/>
          <w:sz w:val="24"/>
          <w:szCs w:val="24"/>
        </w:rPr>
        <w:t xml:space="preserve">8. Каким образом осуществляется защита файлов в ОС UNIX? </w:t>
      </w:r>
    </w:p>
    <w:p w:rsidR="00143527" w:rsidRPr="00143527" w:rsidRDefault="00143527" w:rsidP="002B4EE9">
      <w:pPr>
        <w:spacing w:after="0"/>
        <w:ind w:right="2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Каждый файл или каталог имеет права доступа. Права доступа определяют, КТО и ЧТО может делать с содержимым файла. Существуют три группы прав доступа: для владельца файла,  для  членов группы,   для  всех остальных (см. табл.)                                                                                             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16"/>
        <w:gridCol w:w="3762"/>
      </w:tblGrid>
      <w:tr w:rsidR="00143527" w:rsidRPr="00143527" w:rsidTr="007E4119">
        <w:tc>
          <w:tcPr>
            <w:tcW w:w="1276" w:type="dxa"/>
          </w:tcPr>
          <w:p w:rsidR="00143527" w:rsidRPr="00143527" w:rsidRDefault="00143527" w:rsidP="002B4EE9">
            <w:pPr>
              <w:spacing w:after="0"/>
              <w:ind w:right="138" w:firstLine="7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:rsidR="00143527" w:rsidRPr="00143527" w:rsidRDefault="00143527" w:rsidP="002B4EE9">
            <w:pPr>
              <w:spacing w:after="0"/>
              <w:ind w:right="138" w:firstLine="7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Право</w:t>
            </w:r>
          </w:p>
        </w:tc>
        <w:tc>
          <w:tcPr>
            <w:tcW w:w="1276" w:type="dxa"/>
          </w:tcPr>
          <w:p w:rsidR="00143527" w:rsidRPr="00143527" w:rsidRDefault="00143527" w:rsidP="002B4EE9">
            <w:pPr>
              <w:spacing w:after="0"/>
              <w:ind w:right="94" w:firstLine="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Обозна-чение</w:t>
            </w:r>
          </w:p>
        </w:tc>
        <w:tc>
          <w:tcPr>
            <w:tcW w:w="2616" w:type="dxa"/>
          </w:tcPr>
          <w:p w:rsidR="00143527" w:rsidRPr="00143527" w:rsidRDefault="00143527" w:rsidP="002B4EE9">
            <w:pPr>
              <w:spacing w:after="0"/>
              <w:ind w:right="225" w:firstLine="19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3762" w:type="dxa"/>
          </w:tcPr>
          <w:p w:rsidR="00143527" w:rsidRPr="00143527" w:rsidRDefault="00143527" w:rsidP="002B4EE9">
            <w:pPr>
              <w:spacing w:after="0"/>
              <w:ind w:right="214" w:firstLine="20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</w:tr>
      <w:tr w:rsidR="00143527" w:rsidRPr="00143527" w:rsidTr="007E4119">
        <w:tc>
          <w:tcPr>
            <w:tcW w:w="1276" w:type="dxa"/>
          </w:tcPr>
          <w:p w:rsidR="00143527" w:rsidRPr="00143527" w:rsidRDefault="00143527" w:rsidP="002B4EE9">
            <w:pPr>
              <w:spacing w:after="0"/>
              <w:ind w:right="138" w:firstLine="7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527" w:rsidRPr="00143527" w:rsidRDefault="00143527" w:rsidP="002B4EE9">
            <w:pPr>
              <w:spacing w:after="0"/>
              <w:ind w:right="138" w:firstLine="7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</w:tc>
        <w:tc>
          <w:tcPr>
            <w:tcW w:w="1276" w:type="dxa"/>
          </w:tcPr>
          <w:p w:rsidR="00143527" w:rsidRPr="00143527" w:rsidRDefault="00143527" w:rsidP="002B4EE9">
            <w:pPr>
              <w:spacing w:after="0"/>
              <w:ind w:right="850" w:firstLine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616" w:type="dxa"/>
          </w:tcPr>
          <w:p w:rsidR="00143527" w:rsidRPr="00143527" w:rsidRDefault="00143527" w:rsidP="002B4EE9">
            <w:pPr>
              <w:spacing w:after="0"/>
              <w:ind w:right="225" w:firstLine="19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Файл можно посмотреть и скопировать</w:t>
            </w:r>
          </w:p>
        </w:tc>
        <w:tc>
          <w:tcPr>
            <w:tcW w:w="3762" w:type="dxa"/>
          </w:tcPr>
          <w:p w:rsidR="00143527" w:rsidRPr="00143527" w:rsidRDefault="00143527" w:rsidP="002B4EE9">
            <w:pPr>
              <w:spacing w:after="0"/>
              <w:ind w:right="214" w:firstLine="20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 xml:space="preserve">Можно   посмотреть </w:t>
            </w:r>
          </w:p>
          <w:p w:rsidR="00143527" w:rsidRPr="00143527" w:rsidRDefault="00143527" w:rsidP="002B4EE9">
            <w:pPr>
              <w:spacing w:after="0"/>
              <w:ind w:right="214" w:firstLine="20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список входящих</w:t>
            </w:r>
          </w:p>
          <w:p w:rsidR="00143527" w:rsidRPr="00143527" w:rsidRDefault="00143527" w:rsidP="002B4EE9">
            <w:pPr>
              <w:spacing w:after="0"/>
              <w:ind w:right="214" w:firstLine="20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файлов</w:t>
            </w:r>
          </w:p>
        </w:tc>
      </w:tr>
      <w:tr w:rsidR="00143527" w:rsidRPr="00143527" w:rsidTr="007E4119">
        <w:tc>
          <w:tcPr>
            <w:tcW w:w="1276" w:type="dxa"/>
          </w:tcPr>
          <w:p w:rsidR="00143527" w:rsidRPr="00143527" w:rsidRDefault="00143527" w:rsidP="002B4EE9">
            <w:pPr>
              <w:spacing w:after="0"/>
              <w:ind w:right="138" w:firstLine="7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527" w:rsidRPr="00143527" w:rsidRDefault="00143527" w:rsidP="002B4EE9">
            <w:pPr>
              <w:spacing w:after="0"/>
              <w:ind w:right="138" w:firstLine="7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Запись</w:t>
            </w:r>
          </w:p>
        </w:tc>
        <w:tc>
          <w:tcPr>
            <w:tcW w:w="1276" w:type="dxa"/>
          </w:tcPr>
          <w:p w:rsidR="00143527" w:rsidRPr="00143527" w:rsidRDefault="00143527" w:rsidP="002B4EE9">
            <w:pPr>
              <w:spacing w:after="0"/>
              <w:ind w:right="850" w:firstLine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616" w:type="dxa"/>
          </w:tcPr>
          <w:p w:rsidR="00143527" w:rsidRPr="00143527" w:rsidRDefault="00143527" w:rsidP="002B4EE9">
            <w:pPr>
              <w:spacing w:after="0"/>
              <w:ind w:right="225" w:firstLine="19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Файл можно</w:t>
            </w:r>
          </w:p>
          <w:p w:rsidR="00143527" w:rsidRPr="00143527" w:rsidRDefault="00143527" w:rsidP="002B4EE9">
            <w:pPr>
              <w:spacing w:after="0"/>
              <w:ind w:right="225" w:firstLine="19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и </w:t>
            </w:r>
          </w:p>
          <w:p w:rsidR="00143527" w:rsidRPr="00143527" w:rsidRDefault="00143527" w:rsidP="002B4EE9">
            <w:pPr>
              <w:spacing w:after="0"/>
              <w:ind w:right="225" w:firstLine="19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переименовать</w:t>
            </w:r>
          </w:p>
        </w:tc>
        <w:tc>
          <w:tcPr>
            <w:tcW w:w="3762" w:type="dxa"/>
          </w:tcPr>
          <w:p w:rsidR="00143527" w:rsidRPr="00143527" w:rsidRDefault="00143527" w:rsidP="002B4EE9">
            <w:pPr>
              <w:spacing w:after="0"/>
              <w:ind w:right="214" w:firstLine="20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 xml:space="preserve">Можно создавать </w:t>
            </w:r>
          </w:p>
          <w:p w:rsidR="00143527" w:rsidRPr="00143527" w:rsidRDefault="00143527" w:rsidP="002B4EE9">
            <w:pPr>
              <w:spacing w:after="0"/>
              <w:ind w:right="214" w:firstLine="20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и удалять файлы</w:t>
            </w:r>
          </w:p>
        </w:tc>
      </w:tr>
      <w:tr w:rsidR="00143527" w:rsidRPr="00143527" w:rsidTr="007E4119">
        <w:tc>
          <w:tcPr>
            <w:tcW w:w="1276" w:type="dxa"/>
          </w:tcPr>
          <w:p w:rsidR="00143527" w:rsidRPr="00143527" w:rsidRDefault="00143527" w:rsidP="002B4EE9">
            <w:pPr>
              <w:spacing w:after="0"/>
              <w:ind w:right="138" w:firstLine="7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527" w:rsidRPr="00143527" w:rsidRDefault="00143527" w:rsidP="002B4EE9">
            <w:pPr>
              <w:spacing w:after="0"/>
              <w:ind w:right="138" w:firstLine="7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Выпол-нение</w:t>
            </w:r>
          </w:p>
        </w:tc>
        <w:tc>
          <w:tcPr>
            <w:tcW w:w="1276" w:type="dxa"/>
          </w:tcPr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616" w:type="dxa"/>
          </w:tcPr>
          <w:p w:rsidR="00143527" w:rsidRPr="00143527" w:rsidRDefault="00143527" w:rsidP="002B4EE9">
            <w:pPr>
              <w:spacing w:after="0"/>
              <w:ind w:right="225" w:firstLine="19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Файл можно “выполнить”(скрип-ты и программы)</w:t>
            </w:r>
          </w:p>
        </w:tc>
        <w:tc>
          <w:tcPr>
            <w:tcW w:w="3762" w:type="dxa"/>
          </w:tcPr>
          <w:p w:rsidR="00143527" w:rsidRPr="00143527" w:rsidRDefault="00143527" w:rsidP="002B4EE9">
            <w:pPr>
              <w:spacing w:after="0"/>
              <w:ind w:right="214" w:firstLine="20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Можно входить,</w:t>
            </w:r>
          </w:p>
          <w:p w:rsidR="00143527" w:rsidRPr="00143527" w:rsidRDefault="00143527" w:rsidP="002B4EE9">
            <w:pPr>
              <w:spacing w:after="0"/>
              <w:ind w:right="214" w:firstLine="20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sz w:val="24"/>
                <w:szCs w:val="24"/>
              </w:rPr>
              <w:t>делать текущим</w:t>
            </w:r>
          </w:p>
        </w:tc>
      </w:tr>
    </w:tbl>
    <w:p w:rsidR="00143527" w:rsidRPr="00143527" w:rsidRDefault="00143527" w:rsidP="002B4EE9">
      <w:pPr>
        <w:spacing w:after="0"/>
        <w:ind w:right="85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Примеры</w:t>
      </w:r>
    </w:p>
    <w:p w:rsidR="00143527" w:rsidRPr="00143527" w:rsidRDefault="00143527" w:rsidP="002B4EE9">
      <w:pPr>
        <w:spacing w:after="0"/>
        <w:ind w:right="85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 -rw-r- -r- - , ...  где  (-) - тип файла (крайнее левое поле),</w:t>
      </w:r>
    </w:p>
    <w:p w:rsidR="00143527" w:rsidRPr="00143527" w:rsidRDefault="00143527" w:rsidP="002B4EE9">
      <w:pPr>
        <w:spacing w:after="0"/>
        <w:ind w:right="85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                          (r w -)  - права доступа владельца файла,</w:t>
      </w:r>
    </w:p>
    <w:p w:rsidR="00143527" w:rsidRPr="00143527" w:rsidRDefault="00143527" w:rsidP="002B4EE9">
      <w:pPr>
        <w:spacing w:after="0"/>
        <w:ind w:right="85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                          (r - -) - права доступа группы владельца файла,</w:t>
      </w:r>
    </w:p>
    <w:p w:rsidR="00143527" w:rsidRPr="00143527" w:rsidRDefault="00143527" w:rsidP="002B4EE9">
      <w:pPr>
        <w:spacing w:after="0"/>
        <w:ind w:right="85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                          (r - -) - права доступа всех остальных.</w:t>
      </w:r>
    </w:p>
    <w:p w:rsidR="00143527" w:rsidRPr="00143527" w:rsidRDefault="00143527" w:rsidP="002B4EE9">
      <w:pPr>
        <w:spacing w:after="0"/>
        <w:ind w:right="21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В поле тип файла символ  (-) обозначает файл, а символ (d) - каталог.  В остальных полях символ (-) обозначает отсутствие прав доступа.  В приведенном примере  владелец  имеет  право  читать и изменять  файл,  члены  группы  могут читать  файл, все остальные могут только  читать файл.</w:t>
      </w:r>
    </w:p>
    <w:p w:rsidR="00143527" w:rsidRPr="00143527" w:rsidRDefault="00143527" w:rsidP="002B4EE9">
      <w:pPr>
        <w:tabs>
          <w:tab w:val="left" w:pos="0"/>
          <w:tab w:val="left" w:pos="1080"/>
        </w:tabs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527">
        <w:rPr>
          <w:rFonts w:ascii="Times New Roman" w:hAnsi="Times New Roman" w:cs="Times New Roman"/>
          <w:b/>
          <w:sz w:val="24"/>
          <w:szCs w:val="24"/>
        </w:rPr>
        <w:t xml:space="preserve">9. Каковы права доступа к файлу, при которых владелец может выполнять все операции (r, w, x), а прочие пользователи - только читать? </w:t>
      </w:r>
    </w:p>
    <w:p w:rsidR="00143527" w:rsidRDefault="00143527" w:rsidP="002B4EE9">
      <w:pPr>
        <w:spacing w:after="0"/>
        <w:ind w:right="85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43527">
        <w:rPr>
          <w:rFonts w:ascii="Times New Roman" w:hAnsi="Times New Roman" w:cs="Times New Roman"/>
          <w:sz w:val="24"/>
          <w:szCs w:val="24"/>
        </w:rPr>
        <w:t>Права  доступа могут  быть  заданы  в  команде  не  только в символьном виде,  но и в цифровой форме  (восьмеричное значение). Связь между цифровой и символьной формами приведена в табл. 2.2</w:t>
      </w:r>
    </w:p>
    <w:p w:rsidR="00143527" w:rsidRDefault="00143527" w:rsidP="002B4EE9">
      <w:pPr>
        <w:spacing w:after="0"/>
        <w:ind w:right="85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527" w:rsidRPr="00143527" w:rsidRDefault="00143527" w:rsidP="002B4EE9">
      <w:pPr>
        <w:spacing w:after="0"/>
        <w:ind w:right="85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527" w:rsidRPr="00143527" w:rsidRDefault="00143527" w:rsidP="002B4EE9">
      <w:pPr>
        <w:spacing w:after="0"/>
        <w:ind w:right="85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Таблица 2.2</w:t>
      </w:r>
    </w:p>
    <w:tbl>
      <w:tblPr>
        <w:tblW w:w="0" w:type="auto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0"/>
        <w:gridCol w:w="2184"/>
        <w:gridCol w:w="2967"/>
      </w:tblGrid>
      <w:tr w:rsidR="00143527" w:rsidRPr="00143527" w:rsidTr="007E4119">
        <w:tc>
          <w:tcPr>
            <w:tcW w:w="4404" w:type="dxa"/>
            <w:gridSpan w:val="2"/>
          </w:tcPr>
          <w:p w:rsidR="00143527" w:rsidRPr="00143527" w:rsidRDefault="00143527" w:rsidP="002B4EE9">
            <w:pPr>
              <w:spacing w:after="0"/>
              <w:ind w:right="214" w:firstLine="21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ЦИФРОВАЯ ФОРМА</w:t>
            </w:r>
          </w:p>
          <w:p w:rsidR="00143527" w:rsidRPr="00143527" w:rsidRDefault="00143527" w:rsidP="002B4EE9">
            <w:pPr>
              <w:spacing w:after="0"/>
              <w:ind w:right="214" w:firstLine="21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двоичная                  восьмеричная</w:t>
            </w:r>
          </w:p>
        </w:tc>
        <w:tc>
          <w:tcPr>
            <w:tcW w:w="2967" w:type="dxa"/>
          </w:tcPr>
          <w:p w:rsidR="00143527" w:rsidRPr="00143527" w:rsidRDefault="00143527" w:rsidP="002B4EE9">
            <w:pPr>
              <w:spacing w:after="0"/>
              <w:ind w:right="214" w:firstLine="21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СИМВОЛЬНАЯ ФОРМА</w:t>
            </w:r>
          </w:p>
        </w:tc>
      </w:tr>
      <w:tr w:rsidR="00143527" w:rsidRPr="00143527" w:rsidTr="007E4119">
        <w:tc>
          <w:tcPr>
            <w:tcW w:w="2220" w:type="dxa"/>
          </w:tcPr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111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101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001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000</w:t>
            </w:r>
          </w:p>
        </w:tc>
        <w:tc>
          <w:tcPr>
            <w:tcW w:w="2184" w:type="dxa"/>
          </w:tcPr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0</w:t>
            </w:r>
          </w:p>
        </w:tc>
        <w:tc>
          <w:tcPr>
            <w:tcW w:w="2967" w:type="dxa"/>
          </w:tcPr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rwx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rw-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r-x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r-- 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-wx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-w-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t>- -x</w:t>
            </w:r>
          </w:p>
          <w:p w:rsidR="00143527" w:rsidRPr="00143527" w:rsidRDefault="00143527" w:rsidP="002B4EE9">
            <w:pPr>
              <w:spacing w:after="0"/>
              <w:ind w:right="850" w:firstLine="567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- - -</w:t>
            </w:r>
          </w:p>
        </w:tc>
      </w:tr>
    </w:tbl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lastRenderedPageBreak/>
        <w:t>Для владельца(7)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Для прочих (4)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>Итого: 744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 </w:t>
      </w:r>
      <w:r w:rsidRPr="00143527">
        <w:rPr>
          <w:rFonts w:ascii="Times New Roman" w:hAnsi="Times New Roman" w:cs="Times New Roman"/>
          <w:b/>
          <w:sz w:val="24"/>
          <w:szCs w:val="24"/>
        </w:rPr>
        <w:t>10. Что выполняет системный вызов lseek(fd, (off_t)0, SEEK_END)?</w:t>
      </w:r>
    </w:p>
    <w:p w:rsidR="00143527" w:rsidRPr="00143527" w:rsidRDefault="00143527" w:rsidP="002B4EE9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43527">
        <w:rPr>
          <w:rFonts w:ascii="Times New Roman" w:hAnsi="Times New Roman" w:cs="Times New Roman"/>
          <w:sz w:val="24"/>
          <w:szCs w:val="24"/>
        </w:rPr>
        <w:t xml:space="preserve">Установит смещение файлового дескриптора </w:t>
      </w:r>
      <w:r w:rsidRPr="00143527">
        <w:rPr>
          <w:rFonts w:ascii="Times New Roman" w:hAnsi="Times New Roman" w:cs="Times New Roman"/>
          <w:sz w:val="24"/>
          <w:szCs w:val="24"/>
          <w:lang w:val="en-US"/>
        </w:rPr>
        <w:t>fd</w:t>
      </w:r>
      <w:r w:rsidRPr="00143527">
        <w:rPr>
          <w:rFonts w:ascii="Times New Roman" w:hAnsi="Times New Roman" w:cs="Times New Roman"/>
          <w:sz w:val="24"/>
          <w:szCs w:val="24"/>
        </w:rPr>
        <w:t>, как размер файла//+(</w:t>
      </w:r>
      <w:r w:rsidRPr="00143527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Pr="00143527">
        <w:rPr>
          <w:rFonts w:ascii="Times New Roman" w:hAnsi="Times New Roman" w:cs="Times New Roman"/>
          <w:sz w:val="24"/>
          <w:szCs w:val="24"/>
        </w:rPr>
        <w:t>_</w:t>
      </w:r>
      <w:r w:rsidRPr="0014352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43527">
        <w:rPr>
          <w:rFonts w:ascii="Times New Roman" w:hAnsi="Times New Roman" w:cs="Times New Roman"/>
          <w:sz w:val="24"/>
          <w:szCs w:val="24"/>
        </w:rPr>
        <w:t xml:space="preserve">)0.   </w:t>
      </w:r>
    </w:p>
    <w:p w:rsidR="00143527" w:rsidRPr="00143527" w:rsidRDefault="00143527" w:rsidP="002B4EE9">
      <w:p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35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r w:rsidRPr="0014352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fseek</w:t>
      </w:r>
      <w:r w:rsidRPr="001435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 resource handle, int offset [, int whence] )</w:t>
      </w:r>
    </w:p>
    <w:p w:rsidR="00143527" w:rsidRPr="00143527" w:rsidRDefault="00143527" w:rsidP="002B4EE9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143527">
        <w:rPr>
          <w:rFonts w:ascii="Times New Roman" w:hAnsi="Times New Roman" w:cs="Times New Roman"/>
          <w:color w:val="000000"/>
          <w:sz w:val="24"/>
          <w:szCs w:val="24"/>
        </w:rPr>
        <w:t xml:space="preserve">Устанавливает смещение в файле, на который ссылается </w:t>
      </w:r>
      <w:r w:rsidRPr="00143527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handle</w:t>
      </w:r>
      <w:r w:rsidRPr="00143527">
        <w:rPr>
          <w:rFonts w:ascii="Times New Roman" w:hAnsi="Times New Roman" w:cs="Times New Roman"/>
          <w:color w:val="000000"/>
          <w:sz w:val="24"/>
          <w:szCs w:val="24"/>
        </w:rPr>
        <w:t xml:space="preserve">. Новое смещение, измеряемое в байтах от начала файла, получается путём прибавления параметра </w:t>
      </w:r>
      <w:r w:rsidRPr="00143527">
        <w:rPr>
          <w:rFonts w:ascii="Times New Roman" w:hAnsi="Times New Roman" w:cs="Times New Roman"/>
          <w:i/>
          <w:iCs/>
          <w:color w:val="000000"/>
          <w:sz w:val="24"/>
          <w:szCs w:val="24"/>
        </w:rPr>
        <w:t>offset</w:t>
      </w:r>
      <w:r w:rsidRPr="00143527">
        <w:rPr>
          <w:rFonts w:ascii="Times New Roman" w:hAnsi="Times New Roman" w:cs="Times New Roman"/>
          <w:color w:val="000000"/>
          <w:sz w:val="24"/>
          <w:szCs w:val="24"/>
        </w:rPr>
        <w:t xml:space="preserve"> к позиции, указанной в параметре </w:t>
      </w:r>
      <w:r w:rsidRPr="00143527">
        <w:rPr>
          <w:rFonts w:ascii="Times New Roman" w:hAnsi="Times New Roman" w:cs="Times New Roman"/>
          <w:i/>
          <w:iCs/>
          <w:color w:val="000000"/>
          <w:sz w:val="24"/>
          <w:szCs w:val="24"/>
        </w:rPr>
        <w:t>whence</w:t>
      </w:r>
      <w:r w:rsidRPr="00143527">
        <w:rPr>
          <w:rFonts w:ascii="Times New Roman" w:hAnsi="Times New Roman" w:cs="Times New Roman"/>
          <w:color w:val="000000"/>
          <w:sz w:val="24"/>
          <w:szCs w:val="24"/>
        </w:rPr>
        <w:t xml:space="preserve">, значения которого определяются следующим образом: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70"/>
      </w:tblGrid>
      <w:tr w:rsidR="00143527" w:rsidRPr="00143527" w:rsidTr="007E4119">
        <w:trPr>
          <w:tblCellSpacing w:w="15" w:type="dxa"/>
        </w:trPr>
        <w:tc>
          <w:tcPr>
            <w:tcW w:w="0" w:type="auto"/>
            <w:vAlign w:val="center"/>
          </w:tcPr>
          <w:p w:rsidR="00143527" w:rsidRPr="00143527" w:rsidRDefault="00143527" w:rsidP="002B4EE9">
            <w:pPr>
              <w:spacing w:after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SEEK_SET</w:t>
            </w:r>
            <w:r w:rsidRPr="0014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Устанавливает смещение в </w:t>
            </w:r>
            <w:r w:rsidRPr="0014352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offset</w:t>
            </w:r>
            <w:r w:rsidRPr="0014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байт. </w:t>
            </w:r>
          </w:p>
        </w:tc>
      </w:tr>
      <w:tr w:rsidR="00143527" w:rsidRPr="00143527" w:rsidTr="007E4119">
        <w:trPr>
          <w:tblCellSpacing w:w="15" w:type="dxa"/>
        </w:trPr>
        <w:tc>
          <w:tcPr>
            <w:tcW w:w="0" w:type="auto"/>
            <w:vAlign w:val="center"/>
          </w:tcPr>
          <w:p w:rsidR="00143527" w:rsidRPr="00143527" w:rsidRDefault="00143527" w:rsidP="002B4EE9">
            <w:pPr>
              <w:spacing w:after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SEEK_CUR</w:t>
            </w:r>
            <w:r w:rsidRPr="0014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Устанавливает смещение в текущее плюс </w:t>
            </w:r>
            <w:r w:rsidRPr="0014352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offset</w:t>
            </w:r>
            <w:r w:rsidRPr="0014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143527" w:rsidRPr="00143527" w:rsidTr="007E4119">
        <w:trPr>
          <w:tblCellSpacing w:w="15" w:type="dxa"/>
        </w:trPr>
        <w:tc>
          <w:tcPr>
            <w:tcW w:w="0" w:type="auto"/>
            <w:vAlign w:val="center"/>
          </w:tcPr>
          <w:p w:rsidR="00143527" w:rsidRPr="00143527" w:rsidRDefault="00143527" w:rsidP="002B4EE9">
            <w:pPr>
              <w:spacing w:after="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35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SEEK_END</w:t>
            </w:r>
            <w:r w:rsidRPr="0014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Устанавливает смещение в размер файла плюс </w:t>
            </w:r>
            <w:r w:rsidRPr="0014352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offset</w:t>
            </w:r>
            <w:r w:rsidRPr="0014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(Чтобы перейти к смещению перед концом файла, вы должны передать отрицательное значение в параметр </w:t>
            </w:r>
            <w:r w:rsidRPr="0014352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offset</w:t>
            </w:r>
            <w:r w:rsidRPr="0014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.) </w:t>
            </w:r>
          </w:p>
        </w:tc>
      </w:tr>
    </w:tbl>
    <w:p w:rsidR="00143527" w:rsidRPr="00143527" w:rsidRDefault="00143527" w:rsidP="002B4EE9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27">
        <w:rPr>
          <w:rFonts w:ascii="Times New Roman" w:hAnsi="Times New Roman" w:cs="Times New Roman"/>
          <w:color w:val="000000"/>
          <w:sz w:val="24"/>
          <w:szCs w:val="24"/>
        </w:rPr>
        <w:t xml:space="preserve">   Если </w:t>
      </w:r>
      <w:r w:rsidRPr="00143527">
        <w:rPr>
          <w:rFonts w:ascii="Times New Roman" w:hAnsi="Times New Roman" w:cs="Times New Roman"/>
          <w:i/>
          <w:iCs/>
          <w:color w:val="000000"/>
          <w:sz w:val="24"/>
          <w:szCs w:val="24"/>
        </w:rPr>
        <w:t>whence</w:t>
      </w:r>
      <w:r w:rsidRPr="00143527">
        <w:rPr>
          <w:rFonts w:ascii="Times New Roman" w:hAnsi="Times New Roman" w:cs="Times New Roman"/>
          <w:color w:val="000000"/>
          <w:sz w:val="24"/>
          <w:szCs w:val="24"/>
        </w:rPr>
        <w:t xml:space="preserve"> не указан, по умолчанию он устанавливается в </w:t>
      </w:r>
      <w:r w:rsidRPr="001435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SEEK_SET</w:t>
      </w:r>
      <w:r w:rsidRPr="0014352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43527" w:rsidRPr="00143527" w:rsidRDefault="00143527" w:rsidP="002B4EE9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27">
        <w:rPr>
          <w:rFonts w:ascii="Times New Roman" w:hAnsi="Times New Roman" w:cs="Times New Roman"/>
          <w:color w:val="000000"/>
          <w:sz w:val="24"/>
          <w:szCs w:val="24"/>
        </w:rPr>
        <w:t xml:space="preserve">   В случае успеха возвращает 0; в противном сучае возвращает -1. Обратите внимание, что переход к смещению за концом файла не считается ошибкой. </w:t>
      </w:r>
    </w:p>
    <w:p w:rsidR="009764C6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143527" w:rsidRPr="002800DC" w:rsidRDefault="009764C6" w:rsidP="002B4EE9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800DC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9764C6" w:rsidRPr="001E669E" w:rsidRDefault="009764C6" w:rsidP="002B4EE9">
      <w:pPr>
        <w:spacing w:before="100" w:beforeAutospacing="1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b/>
          <w:sz w:val="24"/>
          <w:szCs w:val="24"/>
        </w:rPr>
        <w:t xml:space="preserve">1.Какова структура описателей файлов, таблицы файлов, таблицы открытых файлов процесса? </w:t>
      </w:r>
    </w:p>
    <w:p w:rsidR="009764C6" w:rsidRPr="001E669E" w:rsidRDefault="009764C6" w:rsidP="002B4EE9">
      <w:pPr>
        <w:tabs>
          <w:tab w:val="left" w:pos="72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669E">
        <w:rPr>
          <w:rFonts w:ascii="Times New Roman" w:hAnsi="Times New Roman" w:cs="Times New Roman"/>
          <w:sz w:val="24"/>
          <w:szCs w:val="24"/>
        </w:rPr>
        <w:t xml:space="preserve">   </w:t>
      </w:r>
      <w:r w:rsidRPr="001E669E">
        <w:rPr>
          <w:rFonts w:ascii="Times New Roman" w:hAnsi="Times New Roman" w:cs="Times New Roman"/>
          <w:sz w:val="24"/>
          <w:szCs w:val="24"/>
          <w:u w:val="single"/>
          <w:lang w:val="en-US"/>
        </w:rPr>
        <w:t>inode</w:t>
      </w:r>
    </w:p>
    <w:p w:rsidR="009764C6" w:rsidRPr="001E669E" w:rsidRDefault="009764C6" w:rsidP="002B4EE9">
      <w:pPr>
        <w:tabs>
          <w:tab w:val="left" w:pos="72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 xml:space="preserve">   Вся информация о файлах, кроме их содержимого и имени, находится в так называемых описателях файлов. Каждому файлу соответствует один описатель.</w:t>
      </w:r>
    </w:p>
    <w:p w:rsidR="009764C6" w:rsidRPr="001E669E" w:rsidRDefault="009764C6" w:rsidP="002B4EE9">
      <w:pPr>
        <w:tabs>
          <w:tab w:val="left" w:pos="720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 xml:space="preserve">   Описатель имеет фиксированный формат и располагается непрерывным массивом, начиная со второго блока. Общее число описателей (максимальное число файлов) задаётся в момент создания ФС. Описатели нумеруются натуральными числами. Первый описатель закреплён за «файлом» плохих блоков. Второй описывает корневой каталог ФС. Назначение прочих описателей не имеет фиксированного предназначения. Зная номер и размер описателя нетрудно вычислить его координаты на диске.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  <w:r>
        <w:rPr>
          <w:noProof/>
          <w:snapToGrid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97155</wp:posOffset>
            </wp:positionV>
            <wp:extent cx="3203575" cy="261620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669E">
        <w:rPr>
          <w:szCs w:val="24"/>
        </w:rPr>
        <w:t>1. Тип и права доступа.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2. Число ссылок (счётчик числа ссылок на файл).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3. Идентификатор владельца.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4. Идентификатор группы, к которой принадлежит владелец.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5. Размер файла в байтах.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6. Время последнего доступа.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7. Время последней записи.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8. Время последней модификации inode.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9. Размер файла в блоках.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  <w:r w:rsidRPr="001E669E">
        <w:rPr>
          <w:szCs w:val="24"/>
        </w:rPr>
        <w:t xml:space="preserve">   Адресная информация указывает на месторасположение содержимого файла на </w:t>
      </w:r>
      <w:r w:rsidRPr="001E669E">
        <w:rPr>
          <w:szCs w:val="24"/>
        </w:rPr>
        <w:lastRenderedPageBreak/>
        <w:t>диске, состоит из прямой и косвенной адресной информации.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  <w:r w:rsidRPr="001E669E">
        <w:rPr>
          <w:szCs w:val="24"/>
        </w:rPr>
        <w:t xml:space="preserve">   Информацию о файле необходимо получать с помощью системных вызовов stat (fstat), поскольку именно информация, хранящаяся в описателе файла, в основном и помещается системным вызовом stat (fstat) в стуктуру, специфицированную его вторым выходным параметром.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  <w:r w:rsidRPr="001E669E">
        <w:rPr>
          <w:szCs w:val="24"/>
          <w:lang w:val="en-US"/>
        </w:rPr>
        <w:t>struct</w:t>
      </w:r>
      <w:r w:rsidRPr="001E669E">
        <w:rPr>
          <w:szCs w:val="24"/>
        </w:rPr>
        <w:t xml:space="preserve"> </w:t>
      </w:r>
      <w:r w:rsidRPr="001E669E">
        <w:rPr>
          <w:szCs w:val="24"/>
          <w:lang w:val="en-US"/>
        </w:rPr>
        <w:t>stat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  <w:r w:rsidRPr="001E669E">
        <w:rPr>
          <w:szCs w:val="24"/>
        </w:rPr>
        <w:t>{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  <w:r w:rsidRPr="001E669E">
        <w:rPr>
          <w:szCs w:val="24"/>
          <w:lang w:val="en-US"/>
        </w:rPr>
        <w:t>dev</w:t>
      </w:r>
      <w:r w:rsidRPr="001E669E">
        <w:rPr>
          <w:szCs w:val="24"/>
        </w:rPr>
        <w:t>_</w:t>
      </w:r>
      <w:r w:rsidRPr="001E669E">
        <w:rPr>
          <w:szCs w:val="24"/>
          <w:lang w:val="en-US"/>
        </w:rPr>
        <w:t>t</w:t>
      </w:r>
      <w:r w:rsidRPr="001E669E">
        <w:rPr>
          <w:szCs w:val="24"/>
        </w:rPr>
        <w:t xml:space="preserve"> </w:t>
      </w:r>
      <w:r w:rsidRPr="001E669E">
        <w:rPr>
          <w:szCs w:val="24"/>
          <w:lang w:val="en-US"/>
        </w:rPr>
        <w:t>st</w:t>
      </w:r>
      <w:r w:rsidRPr="001E669E">
        <w:rPr>
          <w:szCs w:val="24"/>
        </w:rPr>
        <w:t>_</w:t>
      </w:r>
      <w:r w:rsidRPr="001E669E">
        <w:rPr>
          <w:szCs w:val="24"/>
          <w:lang w:val="en-US"/>
        </w:rPr>
        <w:t>dev</w:t>
      </w:r>
      <w:r w:rsidRPr="001E669E">
        <w:rPr>
          <w:szCs w:val="24"/>
        </w:rPr>
        <w:t>;    /* устройство, содержащее файл */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  <w:r w:rsidRPr="001E669E">
        <w:rPr>
          <w:szCs w:val="24"/>
          <w:lang w:val="en-US"/>
        </w:rPr>
        <w:t>ino</w:t>
      </w:r>
      <w:r w:rsidRPr="001E669E">
        <w:rPr>
          <w:szCs w:val="24"/>
        </w:rPr>
        <w:t>_</w:t>
      </w:r>
      <w:r w:rsidRPr="001E669E">
        <w:rPr>
          <w:szCs w:val="24"/>
          <w:lang w:val="en-US"/>
        </w:rPr>
        <w:t>t</w:t>
      </w:r>
      <w:r w:rsidRPr="001E669E">
        <w:rPr>
          <w:szCs w:val="24"/>
        </w:rPr>
        <w:t xml:space="preserve"> </w:t>
      </w:r>
      <w:r w:rsidRPr="001E669E">
        <w:rPr>
          <w:szCs w:val="24"/>
          <w:lang w:val="en-US"/>
        </w:rPr>
        <w:t>st</w:t>
      </w:r>
      <w:r w:rsidRPr="001E669E">
        <w:rPr>
          <w:szCs w:val="24"/>
        </w:rPr>
        <w:t>_</w:t>
      </w:r>
      <w:r w:rsidRPr="001E669E">
        <w:rPr>
          <w:szCs w:val="24"/>
          <w:lang w:val="en-US"/>
        </w:rPr>
        <w:t>ino</w:t>
      </w:r>
      <w:r w:rsidRPr="001E669E">
        <w:rPr>
          <w:szCs w:val="24"/>
        </w:rPr>
        <w:t>;    /* индекс */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  <w:lang w:val="en-US"/>
        </w:rPr>
      </w:pPr>
      <w:r w:rsidRPr="001E669E">
        <w:rPr>
          <w:szCs w:val="24"/>
          <w:lang w:val="en-US"/>
        </w:rPr>
        <w:t xml:space="preserve">ushort st_mode;  /* </w:t>
      </w:r>
      <w:r w:rsidRPr="001E669E">
        <w:rPr>
          <w:szCs w:val="24"/>
        </w:rPr>
        <w:t>биты</w:t>
      </w:r>
      <w:r w:rsidRPr="001E669E">
        <w:rPr>
          <w:szCs w:val="24"/>
          <w:lang w:val="en-US"/>
        </w:rPr>
        <w:t xml:space="preserve"> </w:t>
      </w:r>
      <w:r w:rsidRPr="001E669E">
        <w:rPr>
          <w:szCs w:val="24"/>
        </w:rPr>
        <w:t>режима</w:t>
      </w:r>
      <w:r w:rsidRPr="001E669E">
        <w:rPr>
          <w:szCs w:val="24"/>
          <w:lang w:val="en-US"/>
        </w:rPr>
        <w:t xml:space="preserve"> */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  <w:lang w:val="en-US"/>
        </w:rPr>
      </w:pPr>
      <w:r w:rsidRPr="001E669E">
        <w:rPr>
          <w:szCs w:val="24"/>
          <w:lang w:val="en-US"/>
        </w:rPr>
        <w:t xml:space="preserve">short st_nlink;  /* </w:t>
      </w:r>
      <w:r w:rsidRPr="001E669E">
        <w:rPr>
          <w:szCs w:val="24"/>
        </w:rPr>
        <w:t>число</w:t>
      </w:r>
      <w:r w:rsidRPr="001E669E">
        <w:rPr>
          <w:szCs w:val="24"/>
          <w:lang w:val="en-US"/>
        </w:rPr>
        <w:t xml:space="preserve"> </w:t>
      </w:r>
      <w:r w:rsidRPr="001E669E">
        <w:rPr>
          <w:szCs w:val="24"/>
        </w:rPr>
        <w:t>связей</w:t>
      </w:r>
      <w:r w:rsidRPr="001E669E">
        <w:rPr>
          <w:szCs w:val="24"/>
          <w:lang w:val="en-US"/>
        </w:rPr>
        <w:t xml:space="preserve"> </w:t>
      </w:r>
      <w:r w:rsidRPr="001E669E">
        <w:rPr>
          <w:szCs w:val="24"/>
        </w:rPr>
        <w:t>файла</w:t>
      </w:r>
      <w:r w:rsidRPr="001E669E">
        <w:rPr>
          <w:szCs w:val="24"/>
          <w:lang w:val="en-US"/>
        </w:rPr>
        <w:t xml:space="preserve"> */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  <w:lang w:val="en-US"/>
        </w:rPr>
      </w:pPr>
      <w:r w:rsidRPr="001E669E">
        <w:rPr>
          <w:szCs w:val="24"/>
          <w:lang w:val="en-US"/>
        </w:rPr>
        <w:t xml:space="preserve">ushort st_uid;   /* </w:t>
      </w:r>
      <w:r w:rsidRPr="001E669E">
        <w:rPr>
          <w:szCs w:val="24"/>
        </w:rPr>
        <w:t>пользовательский</w:t>
      </w:r>
      <w:r w:rsidRPr="001E669E">
        <w:rPr>
          <w:szCs w:val="24"/>
          <w:lang w:val="en-US"/>
        </w:rPr>
        <w:t xml:space="preserve"> ID */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  <w:lang w:val="en-US"/>
        </w:rPr>
      </w:pPr>
      <w:r w:rsidRPr="001E669E">
        <w:rPr>
          <w:szCs w:val="24"/>
          <w:lang w:val="en-US"/>
        </w:rPr>
        <w:t xml:space="preserve">ushort st_gid;   /* ID </w:t>
      </w:r>
      <w:r w:rsidRPr="001E669E">
        <w:rPr>
          <w:szCs w:val="24"/>
        </w:rPr>
        <w:t>группы</w:t>
      </w:r>
      <w:r w:rsidRPr="001E669E">
        <w:rPr>
          <w:szCs w:val="24"/>
          <w:lang w:val="en-US"/>
        </w:rPr>
        <w:t xml:space="preserve"> */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  <w:r w:rsidRPr="001E669E">
        <w:rPr>
          <w:szCs w:val="24"/>
        </w:rPr>
        <w:t>dev_t st_rdev;   /* для спец. файлов */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  <w:lang w:val="en-US"/>
        </w:rPr>
      </w:pPr>
      <w:r w:rsidRPr="001E669E">
        <w:rPr>
          <w:szCs w:val="24"/>
          <w:lang w:val="en-US"/>
        </w:rPr>
        <w:t xml:space="preserve">off_t st_size;   /* </w:t>
      </w:r>
      <w:r w:rsidRPr="001E669E">
        <w:rPr>
          <w:szCs w:val="24"/>
        </w:rPr>
        <w:t>размер</w:t>
      </w:r>
      <w:r w:rsidRPr="001E669E">
        <w:rPr>
          <w:szCs w:val="24"/>
          <w:lang w:val="en-US"/>
        </w:rPr>
        <w:t xml:space="preserve"> </w:t>
      </w:r>
      <w:r w:rsidRPr="001E669E">
        <w:rPr>
          <w:szCs w:val="24"/>
        </w:rPr>
        <w:t>файла</w:t>
      </w:r>
      <w:r w:rsidRPr="001E669E">
        <w:rPr>
          <w:szCs w:val="24"/>
          <w:lang w:val="en-US"/>
        </w:rPr>
        <w:t xml:space="preserve"> */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  <w:r w:rsidRPr="001E669E">
        <w:rPr>
          <w:szCs w:val="24"/>
        </w:rPr>
        <w:t>time_t st_atime; /* время последнего чтения */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  <w:r w:rsidRPr="001E669E">
        <w:rPr>
          <w:szCs w:val="24"/>
        </w:rPr>
        <w:t>time_t st_mtime; /* время последнего редактирования */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  <w:r w:rsidRPr="001E669E">
        <w:rPr>
          <w:szCs w:val="24"/>
        </w:rPr>
        <w:t>time_t st_ctime; /* время последнего изменения статуса */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  <w:r w:rsidRPr="001E669E">
        <w:rPr>
          <w:szCs w:val="24"/>
        </w:rPr>
        <w:t>}</w:t>
      </w:r>
    </w:p>
    <w:p w:rsidR="009764C6" w:rsidRPr="001E669E" w:rsidRDefault="009764C6" w:rsidP="002B4EE9">
      <w:pPr>
        <w:pStyle w:val="1"/>
        <w:spacing w:before="0" w:after="0"/>
        <w:contextualSpacing/>
        <w:rPr>
          <w:szCs w:val="24"/>
        </w:rPr>
      </w:pPr>
    </w:p>
    <w:p w:rsidR="009764C6" w:rsidRPr="001E669E" w:rsidRDefault="009764C6" w:rsidP="002B4EE9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1E669E">
        <w:rPr>
          <w:rFonts w:ascii="Times New Roman" w:hAnsi="Times New Roman" w:cs="Times New Roman"/>
          <w:iCs/>
          <w:sz w:val="24"/>
          <w:szCs w:val="24"/>
          <w:u w:val="single"/>
        </w:rPr>
        <w:t>Таблица описателей файлов</w:t>
      </w:r>
      <w:r w:rsidRPr="001E66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E669E">
        <w:rPr>
          <w:rFonts w:ascii="Times New Roman" w:hAnsi="Times New Roman" w:cs="Times New Roman"/>
          <w:sz w:val="24"/>
          <w:szCs w:val="24"/>
        </w:rPr>
        <w:t>– структура, элементами которой являются копии описателей файлов: по одной на каждый файл, к которому осуществлена попытка доступа.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1E669E">
        <w:rPr>
          <w:rFonts w:ascii="Times New Roman" w:hAnsi="Times New Roman" w:cs="Times New Roman"/>
          <w:sz w:val="24"/>
          <w:szCs w:val="24"/>
        </w:rPr>
        <w:t xml:space="preserve">Каждый элемент </w:t>
      </w:r>
      <w:r w:rsidRPr="001E669E">
        <w:rPr>
          <w:rFonts w:ascii="Times New Roman" w:hAnsi="Times New Roman" w:cs="Times New Roman"/>
          <w:sz w:val="24"/>
          <w:szCs w:val="24"/>
          <w:u w:val="single"/>
        </w:rPr>
        <w:t>таблицы файлов</w:t>
      </w:r>
      <w:r w:rsidRPr="001E669E">
        <w:rPr>
          <w:rFonts w:ascii="Times New Roman" w:hAnsi="Times New Roman" w:cs="Times New Roman"/>
          <w:sz w:val="24"/>
          <w:szCs w:val="24"/>
        </w:rPr>
        <w:t xml:space="preserve"> содержит информацию о режиме открытия файла, специфицированным при открытии файла, а также информацию о положении указателя чтения-записи.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 xml:space="preserve">   Элемент </w:t>
      </w:r>
      <w:r w:rsidRPr="001E669E">
        <w:rPr>
          <w:rFonts w:ascii="Times New Roman" w:hAnsi="Times New Roman" w:cs="Times New Roman"/>
          <w:sz w:val="24"/>
          <w:szCs w:val="24"/>
          <w:u w:val="single"/>
        </w:rPr>
        <w:t>таблицы открытых файлов процесса</w:t>
      </w:r>
      <w:r w:rsidRPr="001E669E">
        <w:rPr>
          <w:rFonts w:ascii="Times New Roman" w:hAnsi="Times New Roman" w:cs="Times New Roman"/>
          <w:sz w:val="24"/>
          <w:szCs w:val="24"/>
        </w:rPr>
        <w:t xml:space="preserve"> содержит номер дескриптора файла и ссылку на элемент таблицы файлов. 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E669E">
        <w:rPr>
          <w:rFonts w:ascii="Times New Roman" w:hAnsi="Times New Roman" w:cs="Times New Roman"/>
          <w:b/>
          <w:sz w:val="24"/>
          <w:szCs w:val="24"/>
        </w:rPr>
        <w:t xml:space="preserve">2.Какова цепочка соответствия дескриптора файла, открытого процессом, и файлом на диске? 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 xml:space="preserve">   Алгоритм creat: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1. Получить описатели файлов по данному имени файла (для указанного имени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файла).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2. Если файл существует, и доступ к нему не разрешён, освободить описатель файла и возвратить код ошибки. Иначе считаем, что файл не существует: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- назначить свободный описатель файла;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- создать новую точку входа в родительский каталог;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- включить имя нового файла в оглавление.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3. Выделить для описателя файла запись в таблице описателей файлов и инициализировать счётчик и смещение.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4. Выделить запись в таблице файлов в соответствии с режимом открытия, инициализировать счётчик и смещение, установить указатель на запись в таблице описателей файлов.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5. Выделить запись в таблице открытых файлов процесса, инициализировать счётчик и смещение, установить указатель на запись в таблице файлов.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ind w:firstLine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6. Возвратить пользователю дескриптор файла.</w:t>
      </w:r>
    </w:p>
    <w:p w:rsidR="009764C6" w:rsidRPr="001E669E" w:rsidRDefault="009764C6" w:rsidP="002B4EE9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669E">
        <w:rPr>
          <w:rFonts w:ascii="Times New Roman" w:hAnsi="Times New Roman" w:cs="Times New Roman"/>
          <w:b/>
          <w:sz w:val="24"/>
          <w:szCs w:val="24"/>
        </w:rPr>
        <w:t xml:space="preserve">3.Опишите функциональную структуру операции ввода-вывода (пулы, ассоциация их с драйверами, способы передачи информации и т.д.). 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74135" cy="3558012"/>
            <wp:effectExtent l="19050" t="0" r="26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68" cy="355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E669E">
        <w:rPr>
          <w:rFonts w:ascii="Times New Roman" w:hAnsi="Times New Roman" w:cs="Times New Roman"/>
          <w:b/>
          <w:sz w:val="24"/>
          <w:szCs w:val="24"/>
        </w:rPr>
        <w:t xml:space="preserve">4. Каким образом осуществляется поддержка устройств ввода-вывода в ОС UNIX? </w:t>
      </w:r>
    </w:p>
    <w:p w:rsidR="009764C6" w:rsidRPr="001E669E" w:rsidRDefault="009764C6" w:rsidP="002B4EE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 xml:space="preserve">   В ОС UNIX все устройства рассматриваются как некоторые </w:t>
      </w:r>
      <w:r w:rsidRPr="001E669E">
        <w:rPr>
          <w:rFonts w:ascii="Times New Roman" w:hAnsi="Times New Roman" w:cs="Times New Roman"/>
          <w:sz w:val="24"/>
          <w:szCs w:val="24"/>
          <w:u w:val="single"/>
        </w:rPr>
        <w:t>виртуальные (специальные) файлы</w:t>
      </w:r>
      <w:r w:rsidRPr="001E669E">
        <w:rPr>
          <w:rFonts w:ascii="Times New Roman" w:hAnsi="Times New Roman" w:cs="Times New Roman"/>
          <w:sz w:val="24"/>
          <w:szCs w:val="24"/>
        </w:rPr>
        <w:t>, что дает возможность использовать общий набор базовых операций ввода-вывода для любых устройств независимо от их специфики.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 xml:space="preserve">   </w:t>
      </w:r>
      <w:r w:rsidRPr="001E669E">
        <w:rPr>
          <w:rFonts w:ascii="Times New Roman" w:hAnsi="Times New Roman" w:cs="Times New Roman"/>
          <w:sz w:val="24"/>
          <w:szCs w:val="24"/>
          <w:u w:val="single"/>
        </w:rPr>
        <w:t>Драйверы</w:t>
      </w:r>
      <w:r w:rsidRPr="001E669E">
        <w:rPr>
          <w:rFonts w:ascii="Times New Roman" w:hAnsi="Times New Roman" w:cs="Times New Roman"/>
          <w:sz w:val="24"/>
          <w:szCs w:val="24"/>
        </w:rPr>
        <w:t xml:space="preserve"> устройств обеспечивают интерфейс между ядром UNIX и аппаратной частью компьютера. Благодаря этому от остальной части ядра скры!ты архитектурные особенности компьютера.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 xml:space="preserve">   В UNIX существует большое количество драйверов. Часть из них обеспечивает доступ к физическим устройствам, например, жесткому диску, принтеру или терминалу, другие предоставляют услуги. Примером последних могут служить драйверы для работы с виртуальной памятью ядра представляющий "нулевое" устройство.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 xml:space="preserve">   Драйвер устройства является частью кода ядра операционной системы и обеспечивает взаимодействие других подсистем UNIX с физическими или псевдоустройствами. Традиционно для встраивания драйвера в ядро UNIX требуется перекомпиляция ядра и перезапуск системы (в том числе момент загрузки)</w:t>
      </w:r>
    </w:p>
    <w:p w:rsidR="009764C6" w:rsidRPr="001E669E" w:rsidRDefault="009764C6" w:rsidP="002B4EE9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 xml:space="preserve">   Различают следующие типы драйверов:</w:t>
      </w:r>
    </w:p>
    <w:p w:rsidR="009764C6" w:rsidRPr="001E669E" w:rsidRDefault="009764C6" w:rsidP="002B4EE9">
      <w:pPr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Символьные - побайтовый обмен,</w:t>
      </w:r>
    </w:p>
    <w:p w:rsidR="009764C6" w:rsidRPr="001E669E" w:rsidRDefault="009764C6" w:rsidP="002B4EE9">
      <w:pPr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Блочные - обмен фиксированными порциями (блоками).</w:t>
      </w:r>
    </w:p>
    <w:p w:rsidR="009764C6" w:rsidRPr="001E669E" w:rsidRDefault="009764C6" w:rsidP="002B4EE9">
      <w:pPr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hanging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низкого уровня – битами, минуя буферный кэш.</w:t>
      </w:r>
    </w:p>
    <w:p w:rsidR="009764C6" w:rsidRPr="001E669E" w:rsidRDefault="009764C6" w:rsidP="002B4EE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669E">
        <w:rPr>
          <w:rStyle w:val="postbody1"/>
          <w:rFonts w:ascii="Times New Roman" w:hAnsi="Times New Roman" w:cs="Times New Roman"/>
          <w:sz w:val="24"/>
          <w:szCs w:val="24"/>
        </w:rPr>
        <w:t xml:space="preserve">   </w:t>
      </w:r>
      <w:r w:rsidRPr="001E669E">
        <w:rPr>
          <w:rStyle w:val="postbody1"/>
          <w:rFonts w:ascii="Times New Roman" w:hAnsi="Times New Roman" w:cs="Times New Roman"/>
          <w:sz w:val="24"/>
          <w:szCs w:val="24"/>
          <w:u w:val="single"/>
        </w:rPr>
        <w:t>Пул</w:t>
      </w:r>
      <w:r w:rsidRPr="001E669E">
        <w:rPr>
          <w:rStyle w:val="postbody1"/>
          <w:rFonts w:ascii="Times New Roman" w:hAnsi="Times New Roman" w:cs="Times New Roman"/>
          <w:sz w:val="24"/>
          <w:szCs w:val="24"/>
        </w:rPr>
        <w:t xml:space="preserve"> - это просто блок памяти выделенный в ядре. Размер пула зависит от типа драйвера.</w:t>
      </w:r>
    </w:p>
    <w:p w:rsidR="009764C6" w:rsidRPr="001E669E" w:rsidRDefault="009764C6" w:rsidP="002B4EE9">
      <w:pPr>
        <w:spacing w:before="100" w:beforeAutospacing="1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" w:name="CACHE"/>
      <w:bookmarkEnd w:id="1"/>
      <w:r w:rsidRPr="001E669E">
        <w:rPr>
          <w:rFonts w:ascii="Times New Roman" w:hAnsi="Times New Roman" w:cs="Times New Roman"/>
          <w:sz w:val="24"/>
          <w:szCs w:val="24"/>
        </w:rPr>
        <w:t xml:space="preserve">   Наиболее важной особенностью блокориентированного интерфейса является </w:t>
      </w:r>
      <w:r w:rsidRPr="001E669E">
        <w:rPr>
          <w:rFonts w:ascii="Times New Roman" w:hAnsi="Times New Roman" w:cs="Times New Roman"/>
          <w:sz w:val="24"/>
          <w:szCs w:val="24"/>
          <w:u w:val="single"/>
        </w:rPr>
        <w:t>буферизация</w:t>
      </w:r>
      <w:r w:rsidRPr="001E669E">
        <w:rPr>
          <w:rFonts w:ascii="Times New Roman" w:hAnsi="Times New Roman" w:cs="Times New Roman"/>
          <w:sz w:val="24"/>
          <w:szCs w:val="24"/>
        </w:rPr>
        <w:t xml:space="preserve"> передаваемых блоков данных на основе поддерживаемого ядром </w:t>
      </w:r>
      <w:r w:rsidRPr="001E669E">
        <w:rPr>
          <w:rFonts w:ascii="Times New Roman" w:hAnsi="Times New Roman" w:cs="Times New Roman"/>
          <w:i/>
          <w:iCs/>
          <w:sz w:val="24"/>
          <w:szCs w:val="24"/>
        </w:rPr>
        <w:t>буферного пула (кэша)</w:t>
      </w:r>
      <w:r w:rsidRPr="001E669E">
        <w:rPr>
          <w:rFonts w:ascii="Times New Roman" w:hAnsi="Times New Roman" w:cs="Times New Roman"/>
          <w:sz w:val="24"/>
          <w:szCs w:val="24"/>
        </w:rPr>
        <w:t xml:space="preserve">, с емкостью от </w:t>
      </w:r>
      <w:r w:rsidRPr="001E669E">
        <w:rPr>
          <w:rFonts w:ascii="Times New Roman" w:hAnsi="Times New Roman" w:cs="Times New Roman"/>
          <w:bCs/>
          <w:sz w:val="24"/>
          <w:szCs w:val="24"/>
        </w:rPr>
        <w:t>20</w:t>
      </w:r>
      <w:r w:rsidRPr="001E669E">
        <w:rPr>
          <w:rFonts w:ascii="Times New Roman" w:hAnsi="Times New Roman" w:cs="Times New Roman"/>
          <w:sz w:val="24"/>
          <w:szCs w:val="24"/>
        </w:rPr>
        <w:t xml:space="preserve"> до </w:t>
      </w:r>
      <w:r w:rsidRPr="001E669E">
        <w:rPr>
          <w:rFonts w:ascii="Times New Roman" w:hAnsi="Times New Roman" w:cs="Times New Roman"/>
          <w:bCs/>
          <w:sz w:val="24"/>
          <w:szCs w:val="24"/>
        </w:rPr>
        <w:t>40</w:t>
      </w:r>
      <w:r w:rsidRPr="001E669E">
        <w:rPr>
          <w:rFonts w:ascii="Times New Roman" w:hAnsi="Times New Roman" w:cs="Times New Roman"/>
          <w:sz w:val="24"/>
          <w:szCs w:val="24"/>
        </w:rPr>
        <w:t xml:space="preserve"> буферов. Размер буферного пула задается при генерации OS UNIX. На время выполнения операций ввода-вывода буфера пула ассоциируются с драйверами внешних устройств по мере необходимости. Например, если выполняется операция ввода, то, прежде чем осуществить считывание очередного логического блока с внешнего устройства, производится проверка его наличия в буферном пуле. Реальное считывание происходит </w:t>
      </w:r>
      <w:r w:rsidRPr="001E669E">
        <w:rPr>
          <w:rFonts w:ascii="Times New Roman" w:hAnsi="Times New Roman" w:cs="Times New Roman"/>
          <w:sz w:val="24"/>
          <w:szCs w:val="24"/>
        </w:rPr>
        <w:lastRenderedPageBreak/>
        <w:t>только при отрицательном результате этой проверки, для чего с драйвером ассоциируется неиспользованный буфер в пуле. Если в пуле нет свободного буфера, то занимается один из буферов, ассоциированных ранее с другим драйвером, который не используется в данный момент.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E669E">
        <w:rPr>
          <w:rFonts w:ascii="Times New Roman" w:hAnsi="Times New Roman" w:cs="Times New Roman"/>
          <w:b/>
          <w:sz w:val="24"/>
          <w:szCs w:val="24"/>
        </w:rPr>
        <w:t xml:space="preserve">5.Какова структура таблиц открытых файлов, файлов и описателей файлов после открытия файла? 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таблица описателей файлов +1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таблица файлов +1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таблица открытых файлов процесса +1 (для процесса, производящего открытие)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E669E">
        <w:rPr>
          <w:rFonts w:ascii="Times New Roman" w:hAnsi="Times New Roman" w:cs="Times New Roman"/>
          <w:b/>
          <w:sz w:val="24"/>
          <w:szCs w:val="24"/>
        </w:rPr>
        <w:t xml:space="preserve">6.Какова структура таблиц открытых файлов, файлов и описателей файлов после закрытия файла? 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таблица описателей файлов -1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таблица файлов -1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таблица открытых файлов процесса -1(для процесса, производящего закрытие)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E669E">
        <w:rPr>
          <w:rFonts w:ascii="Times New Roman" w:hAnsi="Times New Roman" w:cs="Times New Roman"/>
          <w:b/>
          <w:sz w:val="24"/>
          <w:szCs w:val="24"/>
        </w:rPr>
        <w:t xml:space="preserve">7.Какова структура таблиц открытых файлов, файлов и описателей файлов после создания канала? 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таблица описателей файлов +2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таблица файлов +2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таблица открытых файлов процесса +2 (для процесса, создавшего канал)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E669E">
        <w:rPr>
          <w:rFonts w:ascii="Times New Roman" w:hAnsi="Times New Roman" w:cs="Times New Roman"/>
          <w:b/>
          <w:sz w:val="24"/>
          <w:szCs w:val="24"/>
        </w:rPr>
        <w:t>8.Какова структура таблиц открытых файлов, файлов и описателей файлов после создания нового процесса?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таблица описателей файлов =0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таблица файлов =0</w:t>
      </w:r>
    </w:p>
    <w:p w:rsidR="009764C6" w:rsidRPr="001E669E" w:rsidRDefault="009764C6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E669E">
        <w:rPr>
          <w:rFonts w:ascii="Times New Roman" w:hAnsi="Times New Roman" w:cs="Times New Roman"/>
          <w:sz w:val="24"/>
          <w:szCs w:val="24"/>
        </w:rPr>
        <w:t>таблица открытых файлов процесса =0</w:t>
      </w:r>
    </w:p>
    <w:p w:rsidR="009764C6" w:rsidRDefault="009764C6" w:rsidP="002B4EE9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764C6" w:rsidRPr="002800DC" w:rsidRDefault="009764C6" w:rsidP="002B4EE9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800DC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9764C6" w:rsidRPr="009764C6" w:rsidRDefault="009764C6" w:rsidP="002B4EE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1. Каким образом может быть порожден новый процесс? Какова структура нового процесса? </w:t>
      </w:r>
    </w:p>
    <w:p w:rsidR="009764C6" w:rsidRPr="00E761F9" w:rsidRDefault="009764C6" w:rsidP="002B4EE9">
      <w:pPr>
        <w:autoSpaceDE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  Системный вызов </w:t>
      </w:r>
      <w:r w:rsidRPr="00E761F9">
        <w:rPr>
          <w:rFonts w:ascii="Times New Roman" w:hAnsi="Times New Roman" w:cs="Times New Roman"/>
          <w:bCs/>
          <w:sz w:val="24"/>
          <w:szCs w:val="24"/>
        </w:rPr>
        <w:t>fork()</w:t>
      </w:r>
      <w:r w:rsidRPr="00E761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61F9">
        <w:rPr>
          <w:rFonts w:ascii="Times New Roman" w:hAnsi="Times New Roman" w:cs="Times New Roman"/>
          <w:sz w:val="24"/>
          <w:szCs w:val="24"/>
        </w:rPr>
        <w:t>– единственное средство порождения процессов.</w:t>
      </w:r>
    </w:p>
    <w:p w:rsidR="009764C6" w:rsidRPr="00E761F9" w:rsidRDefault="009764C6" w:rsidP="002B4EE9">
      <w:pPr>
        <w:autoSpaceDE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  Порождённый процесс является почти полной копией исходного процесса и отличается от него только номером (идентификатором) процесса. Созданный процесс наследует от родительского процесса контекст среды, включая дескрипторы файлов, каналы. Системный вызов fork возвращает в исходный процесс идентификатор исходного процесса, а в порождённый процесс – 0. В случае неуспешной попытки порождения процесса в родительский процесс возвращается -1.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2. Если процесс-предок открывает файл, а затем порождает процесс-потомок, а тот, в свою очередь, изменяет положение указателя чтения-записи файла, то изменится ли положение указателя чтения-записи файла процесса-отца? 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Да, изменится.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С таблицей описателей файлов тесно связана таблица файлов. Каждый элемент таблицы файлов содержит информацию о режиме открытия файла, специфицированным при открытии файла, а также информацию о положении указателя чтения-записи. При каждом открытии файла в таблице файлов появляется новый элемент.</w:t>
      </w:r>
    </w:p>
    <w:p w:rsidR="009764C6" w:rsidRPr="00E761F9" w:rsidRDefault="009764C6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lastRenderedPageBreak/>
        <w:t xml:space="preserve">   Один и тот же файл ОС UNIX может быть открыт несколькими не связанными друг с другом процессами, при этом ему будет соответствовать один элемент таблицы описателей файлов и столько элементов таблицы файлов, сколько раз этот файл был открыт.</w:t>
      </w:r>
    </w:p>
    <w:p w:rsidR="009764C6" w:rsidRPr="00E761F9" w:rsidRDefault="009764C6" w:rsidP="002B4EE9">
      <w:pPr>
        <w:spacing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Однако из этого правила есть одно исключение: оно касается случая, когда файл, открытый процессом, потом открывается процессом-потомком, порожденным с помощью системного вызова fork(). Пpи возникновении такой ситуации опеpации откpытия файла, осуществленной пpоцессом-потомком, будет поставлен в соответствие тот из существующих элементов таблицы файлов (в том числе положение указателя чтения-записи), котоpый в свое вpемя был поставлен в соответствие опеpации откpытия этого файла, осуществленной пpоцессом-предком.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3. Что произойдет, если процесс-потомок завершится раньше, чем процесс-предок осуществит системный вызов wait()? </w:t>
      </w:r>
    </w:p>
    <w:p w:rsidR="009764C6" w:rsidRPr="009764C6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  До момента вызова wait() ничего не произойдет.</w:t>
      </w:r>
    </w:p>
    <w:p w:rsidR="009764C6" w:rsidRPr="00E761F9" w:rsidRDefault="009764C6" w:rsidP="002B4EE9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761F9">
        <w:rPr>
          <w:rFonts w:ascii="Times New Roman" w:hAnsi="Times New Roman" w:cs="Times New Roman"/>
          <w:color w:val="000000"/>
          <w:sz w:val="24"/>
          <w:szCs w:val="24"/>
        </w:rPr>
        <w:t xml:space="preserve">В тот момент, когда процесс-отец получает информацию о причине смерти потомка, паспорт умершего процесса наконец </w:t>
      </w:r>
      <w:r w:rsidRPr="00E761F9">
        <w:rPr>
          <w:rFonts w:ascii="Times New Roman" w:hAnsi="Times New Roman" w:cs="Times New Roman"/>
          <w:bCs/>
          <w:color w:val="000000"/>
          <w:sz w:val="24"/>
          <w:szCs w:val="24"/>
        </w:rPr>
        <w:t>вычеркивается</w:t>
      </w:r>
      <w:r w:rsidRPr="00E761F9">
        <w:rPr>
          <w:rFonts w:ascii="Times New Roman" w:hAnsi="Times New Roman" w:cs="Times New Roman"/>
          <w:color w:val="000000"/>
          <w:sz w:val="24"/>
          <w:szCs w:val="24"/>
        </w:rPr>
        <w:t xml:space="preserve"> из таблицы процессов и может быть переиспользован новым процессом. До того, он хранится в таблице процессов в состоянии "zombie" - "живой мертвец". Только для того, чтобы кто-нибудь мог узать статус его завершения.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4. Могут ли родственные процессы разделять общую память? 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Могут. А почему бы и нет?...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>5.</w:t>
      </w:r>
      <w:r w:rsidRPr="00E761F9">
        <w:rPr>
          <w:rFonts w:ascii="Times New Roman" w:hAnsi="Times New Roman" w:cs="Times New Roman"/>
          <w:sz w:val="24"/>
          <w:szCs w:val="24"/>
        </w:rPr>
        <w:t> </w:t>
      </w:r>
      <w:r w:rsidRPr="00E761F9">
        <w:rPr>
          <w:rFonts w:ascii="Times New Roman" w:hAnsi="Times New Roman" w:cs="Times New Roman"/>
          <w:b/>
          <w:sz w:val="24"/>
          <w:szCs w:val="24"/>
        </w:rPr>
        <w:t>Каков алгоритм системного вызова fork()?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1. Проверить доступность ресурсов ядра.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2. Получить свободное место в таблице процессов и уникальный идентификатор</w:t>
      </w:r>
    </w:p>
    <w:p w:rsidR="009764C6" w:rsidRPr="00E761F9" w:rsidRDefault="009764C6" w:rsidP="002B4EE9">
      <w:pPr>
        <w:autoSpaceDE w:val="0"/>
        <w:autoSpaceDN w:val="0"/>
        <w:adjustRightInd w:val="0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процесса.</w:t>
      </w:r>
    </w:p>
    <w:p w:rsidR="009764C6" w:rsidRPr="009764C6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3. Проверить, не запустил ли пользователь слишком много процессов </w:t>
      </w:r>
    </w:p>
    <w:p w:rsidR="009764C6" w:rsidRPr="00E761F9" w:rsidRDefault="009764C6" w:rsidP="002B4EE9">
      <w:pPr>
        <w:autoSpaceDE w:val="0"/>
        <w:autoSpaceDN w:val="0"/>
        <w:adjustRightInd w:val="0"/>
        <w:ind w:firstLine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(не превышено ли ограничение).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4. Сделать пометку, что порождённый процесс находится в состоянии создания.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5. Скопировать информацию в таблицу процессов из записи, соответствующей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родительскому процессу, в запись, соответствующую порождаемому процессу.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6. Увеличить значение счётчика открытых файлов в таблице файлов.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7. Сделать копию контекста родительского процесса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8. Если в данный момент выполняется родительский процесс, то:</w:t>
      </w:r>
    </w:p>
    <w:p w:rsidR="009764C6" w:rsidRPr="00E761F9" w:rsidRDefault="009764C6" w:rsidP="002B4EE9">
      <w:pPr>
        <w:autoSpaceDE w:val="0"/>
        <w:autoSpaceDN w:val="0"/>
        <w:adjustRightInd w:val="0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- перевести порождаемый процесс в состояние готовности;</w:t>
      </w:r>
    </w:p>
    <w:p w:rsidR="009764C6" w:rsidRPr="00E761F9" w:rsidRDefault="009764C6" w:rsidP="002B4EE9">
      <w:pPr>
        <w:autoSpaceDE w:val="0"/>
        <w:autoSpaceDN w:val="0"/>
        <w:adjustRightInd w:val="0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- возвратить идентификатор процесса.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9. Если выполняется порождённый процесс, то:</w:t>
      </w:r>
    </w:p>
    <w:p w:rsidR="009764C6" w:rsidRPr="00E761F9" w:rsidRDefault="009764C6" w:rsidP="002B4EE9">
      <w:pPr>
        <w:autoSpaceDE w:val="0"/>
        <w:autoSpaceDN w:val="0"/>
        <w:adjustRightInd w:val="0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- записать начальные значения в поля синхронизации адресного пространства.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6.Какова структура таблиц открытых файлов, файлов и описателей файлов после создания процесса? </w:t>
      </w:r>
    </w:p>
    <w:p w:rsidR="009764C6" w:rsidRPr="00E761F9" w:rsidRDefault="009764C6" w:rsidP="002B4EE9">
      <w:pPr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таблица описателей файлов =0</w:t>
      </w:r>
    </w:p>
    <w:p w:rsidR="009764C6" w:rsidRPr="00E761F9" w:rsidRDefault="009764C6" w:rsidP="002B4EE9">
      <w:pPr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таблица файлов =0</w:t>
      </w:r>
    </w:p>
    <w:p w:rsidR="009764C6" w:rsidRPr="00E761F9" w:rsidRDefault="009764C6" w:rsidP="002B4EE9">
      <w:pPr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таблица открытых файлов процесса =0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7.Каков алгоритм системного вызова exit()? 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1. Игнорировать все сигналы.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2. Закрыть все открытые файлы.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3. Освободить области и память, ассоциированные с процессом.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4. Создать запись учётной информации.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lastRenderedPageBreak/>
        <w:t>5. Прекратить существование процесса.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6. Назначить всем процессам-потомкам в качестве родителя процесс init().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7. Если какой-либо из потомков прекратил существование, то послать процессу init сигнал гибели потомка.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8. Переключить контекст.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8.Каков алгоритм системного вызова wait()? 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1. Если процесс, который вызвал wait, не имеет потомков, то возвратить код ошибки.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2. В бесконечном цикле: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* Если процесс, вызвавший wait, имеет потомков, прекративших существование: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- выбрать произвольного потомка;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- передать его родителю информацию об использовании потомком ресурсов;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- освободить в таблице процессов место, занятое процессом;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- выдать идентификатор процесса, код возврата status из системного вызова exit,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  вызванного потомком.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* Приостановиться с приоритетом, допускающим прерывание, до завершения потомка.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>9.В чем разница между различными формами системных вызовов типа exec()?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Запуск программ, находящихся в отдельных файлах, в рамках текущего процесса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возможен при использовании следующих системных вызовов: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761F9">
        <w:rPr>
          <w:rFonts w:ascii="Times New Roman" w:hAnsi="Times New Roman" w:cs="Times New Roman"/>
          <w:sz w:val="24"/>
          <w:szCs w:val="24"/>
          <w:lang w:val="en-US"/>
        </w:rPr>
        <w:t>int execl (char *path, char* arg1, ...);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Запуск программы path с параметрами arg1, arg2… Последний параметр должен иметь значение NULL.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761F9">
        <w:rPr>
          <w:rFonts w:ascii="Times New Roman" w:hAnsi="Times New Roman" w:cs="Times New Roman"/>
          <w:sz w:val="24"/>
          <w:szCs w:val="24"/>
          <w:lang w:val="en-US"/>
        </w:rPr>
        <w:t>int execv (char *path, char* argv[]);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Запуск программы path с параметрами argv[i]. Последний параметр должен иметь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значение NULL.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761F9">
        <w:rPr>
          <w:rFonts w:ascii="Times New Roman" w:hAnsi="Times New Roman" w:cs="Times New Roman"/>
          <w:sz w:val="24"/>
          <w:szCs w:val="24"/>
          <w:lang w:val="en-US"/>
        </w:rPr>
        <w:t>int execlp (char *file, char *arg1, ...);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Запуск программы file с параметрами arg1, arg2… Последний параметр должен иметь значение NULL. Если file не содержит символов /, поиск программы ведётся, используя переменную окружения </w:t>
      </w:r>
      <w:r w:rsidRPr="00E761F9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E761F9">
        <w:rPr>
          <w:rFonts w:ascii="Times New Roman" w:hAnsi="Times New Roman" w:cs="Times New Roman"/>
          <w:sz w:val="24"/>
          <w:szCs w:val="24"/>
        </w:rPr>
        <w:t>.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761F9">
        <w:rPr>
          <w:rFonts w:ascii="Times New Roman" w:hAnsi="Times New Roman" w:cs="Times New Roman"/>
          <w:sz w:val="24"/>
          <w:szCs w:val="24"/>
          <w:lang w:val="en-US"/>
        </w:rPr>
        <w:t>int execvp (char *file, char* argv[]);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Запуск программы file с параметрами argv[i]. Последний параметр должен иметь</w:t>
      </w:r>
    </w:p>
    <w:p w:rsidR="009764C6" w:rsidRPr="00E761F9" w:rsidRDefault="009764C6" w:rsidP="002B4EE9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значение NULL. Если file не содержит символов /, поиск программы ведётся, используя переменную окружения PATH.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10.Для чего используются сигналы в ОС UNIX? 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Сигналы - это программное средство, с помощью которого может быть прервано функционирование процесса в ОС UNIX. Механизм сигналов позволяет процессам реагировать на различные события, которые могут произойти в ходе функционирования процесса внутри него самого или во внешнем мире. Каждому сигналу ставятся в соответствие номер сигнала и строковая константа, используемая для осмысленной идентификации сигнала.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11.Какие виды сигналов существуют в ОС UNIX? </w:t>
      </w:r>
    </w:p>
    <w:p w:rsidR="009764C6" w:rsidRPr="00E761F9" w:rsidRDefault="009764C6" w:rsidP="002B4EE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761F9">
        <w:rPr>
          <w:rFonts w:ascii="Times New Roman" w:hAnsi="Times New Roman" w:cs="Times New Roman"/>
          <w:sz w:val="24"/>
          <w:szCs w:val="24"/>
        </w:rPr>
        <w:t>Количество стандартных сигналов зависит от версии системы. Ниже приведен перечень, используемый в большинстве диалектов ОС.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26"/>
        <w:gridCol w:w="8474"/>
      </w:tblGrid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SIGABRT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 xml:space="preserve">Сигнал генерируется вызовом функции </w:t>
            </w:r>
            <w:r w:rsidRPr="00E761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abort( ) </w:t>
            </w: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761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вызывает аварийное завершение процесса.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SIGALARM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 xml:space="preserve">Сигнал посылается по истечении времени, установленного функцией </w:t>
            </w:r>
            <w:r w:rsidRPr="00E761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alarm( )</w:t>
            </w: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SIGBUS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Сигнал возникает при сбое оборудования.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 xml:space="preserve">Сигнал позволяет возобновить выполнение процесса, прерванного по сигналу </w:t>
            </w: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SIGSTOP</w:t>
            </w: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Ошибка при выполнении арифметической операции с действительными числами.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Неверная инструкция процессора при выполнении программы.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Сигнал возникает при вводе с терминала &lt;Ctrl+С&gt;.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Завершение асинхронной операции ввода-вывода.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SIGIOT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Ошибочное завершение асинхронной операции ввода-вывода.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Немедленно завершить процесс.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Ошибки при записи в канал межпроцессного ввода-вывода (pipe) (см. 1.7.2.).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Ошибка при использовании процессом неверного адреса.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Приостановить выполнение процесса.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Ошибка при выполнении системного вызова.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Завершить процесс.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Аппаратная ошибка при выполнении процесса.</w:t>
            </w:r>
          </w:p>
        </w:tc>
      </w:tr>
      <w:tr w:rsidR="009764C6" w:rsidRPr="00E761F9" w:rsidTr="007E41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764C6" w:rsidRPr="00E761F9" w:rsidRDefault="009764C6" w:rsidP="002B4EE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761F9">
              <w:rPr>
                <w:rFonts w:ascii="Times New Roman" w:hAnsi="Times New Roman" w:cs="Times New Roman"/>
                <w:sz w:val="24"/>
                <w:szCs w:val="24"/>
              </w:rPr>
              <w:t>Ввод с клавиатуры &lt;Ctrl+Z&gt; (приостановить процесс).</w:t>
            </w:r>
          </w:p>
        </w:tc>
      </w:tr>
    </w:tbl>
    <w:p w:rsidR="009764C6" w:rsidRPr="00E761F9" w:rsidRDefault="009764C6" w:rsidP="002B4EE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>   Программа, получив сигнал, может обработать его одним из трех способов:</w:t>
      </w:r>
    </w:p>
    <w:p w:rsidR="009764C6" w:rsidRPr="00E761F9" w:rsidRDefault="009764C6" w:rsidP="002B4EE9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Процесс может проигнорировать сигнал. Это невозможно только для </w:t>
      </w:r>
      <w:r w:rsidRPr="00E761F9">
        <w:rPr>
          <w:rFonts w:ascii="Times New Roman" w:hAnsi="Times New Roman" w:cs="Times New Roman"/>
          <w:bCs/>
          <w:sz w:val="24"/>
          <w:szCs w:val="24"/>
        </w:rPr>
        <w:t xml:space="preserve">SIGKIL </w:t>
      </w:r>
      <w:r w:rsidRPr="00E761F9">
        <w:rPr>
          <w:rFonts w:ascii="Times New Roman" w:hAnsi="Times New Roman" w:cs="Times New Roman"/>
          <w:sz w:val="24"/>
          <w:szCs w:val="24"/>
        </w:rPr>
        <w:t>и</w:t>
      </w:r>
      <w:r w:rsidRPr="00E761F9">
        <w:rPr>
          <w:rFonts w:ascii="Times New Roman" w:hAnsi="Times New Roman" w:cs="Times New Roman"/>
          <w:bCs/>
          <w:sz w:val="24"/>
          <w:szCs w:val="24"/>
        </w:rPr>
        <w:t xml:space="preserve"> SIGSTOP</w:t>
      </w:r>
      <w:r w:rsidRPr="00E761F9">
        <w:rPr>
          <w:rFonts w:ascii="Times New Roman" w:hAnsi="Times New Roman" w:cs="Times New Roman"/>
          <w:sz w:val="24"/>
          <w:szCs w:val="24"/>
        </w:rPr>
        <w:t xml:space="preserve">. Эти два сигнала позволяют администратору системы </w:t>
      </w:r>
      <w:r w:rsidRPr="00E761F9">
        <w:rPr>
          <w:rFonts w:ascii="Times New Roman" w:hAnsi="Times New Roman" w:cs="Times New Roman"/>
          <w:bCs/>
          <w:iCs/>
          <w:sz w:val="24"/>
          <w:szCs w:val="24"/>
        </w:rPr>
        <w:t xml:space="preserve">UNIX </w:t>
      </w:r>
      <w:r w:rsidRPr="00E761F9">
        <w:rPr>
          <w:rFonts w:ascii="Times New Roman" w:hAnsi="Times New Roman" w:cs="Times New Roman"/>
          <w:sz w:val="24"/>
          <w:szCs w:val="24"/>
        </w:rPr>
        <w:t xml:space="preserve">прерывать или приостанавливать процессы в случае необходимости. </w:t>
      </w:r>
    </w:p>
    <w:p w:rsidR="009764C6" w:rsidRPr="00E761F9" w:rsidRDefault="009764C6" w:rsidP="002B4EE9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Процесс может зарегистрировать собственную функцию обработки сигнала. Рекомендуется, по возможности, обрабатывать сигналы, приводящие к преждевременному завершению программы. </w:t>
      </w:r>
    </w:p>
    <w:p w:rsidR="009764C6" w:rsidRPr="00E761F9" w:rsidRDefault="009764C6" w:rsidP="002B4EE9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Если не задана функция обработки сигнала, ядро системы выполняет действия, предусмотренные для его обработки по умолчанию. Если пришел сигнал, связанный с программными и аппаратными ошибками, процесс, как правило, завершается с созданием в текущей директории файла с именем "core". В последний помещается содержимое области оперативной памяти, которая была занята задачей в момент прихода сигнала. 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12.Для чего используются каналы? 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61F9">
        <w:rPr>
          <w:rFonts w:ascii="Times New Roman" w:hAnsi="Times New Roman" w:cs="Times New Roman"/>
          <w:sz w:val="24"/>
          <w:szCs w:val="24"/>
        </w:rPr>
        <w:t xml:space="preserve">   Для обмена данными между процессами.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13.Какие требования предъявляются к процессам, чтобы они могли осуществлять обмен данными посредством каналов? </w:t>
      </w: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64C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761F9">
        <w:rPr>
          <w:rFonts w:ascii="Times New Roman" w:hAnsi="Times New Roman" w:cs="Times New Roman"/>
          <w:sz w:val="24"/>
          <w:szCs w:val="24"/>
        </w:rPr>
        <w:t>Проце</w:t>
      </w:r>
      <w:r w:rsidRPr="00E761F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761F9">
        <w:rPr>
          <w:rFonts w:ascii="Times New Roman" w:hAnsi="Times New Roman" w:cs="Times New Roman"/>
          <w:sz w:val="24"/>
          <w:szCs w:val="24"/>
        </w:rPr>
        <w:t xml:space="preserve">сы должны </w:t>
      </w:r>
      <w:r w:rsidRPr="009764C6">
        <w:rPr>
          <w:rFonts w:ascii="Times New Roman" w:hAnsi="Times New Roman" w:cs="Times New Roman"/>
          <w:sz w:val="24"/>
          <w:szCs w:val="24"/>
        </w:rPr>
        <w:t>быть родственными.</w:t>
      </w:r>
    </w:p>
    <w:p w:rsidR="009764C6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64C6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64C6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64C6" w:rsidRPr="00E761F9" w:rsidRDefault="009764C6" w:rsidP="002B4EE9">
      <w:pPr>
        <w:tabs>
          <w:tab w:val="left" w:pos="72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1F9">
        <w:rPr>
          <w:rFonts w:ascii="Times New Roman" w:hAnsi="Times New Roman" w:cs="Times New Roman"/>
          <w:b/>
          <w:sz w:val="24"/>
          <w:szCs w:val="24"/>
        </w:rPr>
        <w:t xml:space="preserve">14.Каков максимальный размер программного канала и почему? </w:t>
      </w:r>
    </w:p>
    <w:p w:rsidR="009764C6" w:rsidRPr="00E761F9" w:rsidRDefault="009764C6" w:rsidP="002B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61F9">
        <w:rPr>
          <w:rFonts w:ascii="Times New Roman" w:hAnsi="Times New Roman" w:cs="Times New Roman"/>
          <w:color w:val="000000"/>
          <w:sz w:val="24"/>
          <w:szCs w:val="24"/>
        </w:rPr>
        <w:t>Важно заметить, что на практике размер буфера канала конечен. Другими словами, только определенное число байтов может находиться в канале, прежде чем следующий вызов fdwrite будет заблокирован. Минимальный размер, определенный стандартом POSIX, равен 512 байтам. В большинстве существующих систем это значение намного</w:t>
      </w:r>
      <w:r w:rsidRPr="009764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61F9">
        <w:rPr>
          <w:rFonts w:ascii="Times New Roman" w:hAnsi="Times New Roman" w:cs="Times New Roman"/>
          <w:color w:val="000000"/>
          <w:sz w:val="24"/>
          <w:szCs w:val="24"/>
        </w:rPr>
        <w:t>больше.</w:t>
      </w:r>
    </w:p>
    <w:p w:rsidR="009764C6" w:rsidRPr="00E53C49" w:rsidRDefault="009764C6" w:rsidP="002B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500380</wp:posOffset>
            </wp:positionV>
            <wp:extent cx="6219825" cy="3720465"/>
            <wp:effectExtent l="19050" t="0" r="9525" b="0"/>
            <wp:wrapSquare wrapText="bothSides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61F9">
        <w:rPr>
          <w:rFonts w:ascii="Times New Roman" w:hAnsi="Times New Roman" w:cs="Times New Roman"/>
          <w:color w:val="000000"/>
          <w:sz w:val="24"/>
          <w:szCs w:val="24"/>
        </w:rPr>
        <w:t xml:space="preserve">   При программировании важно знать максимальный размер канала для системы, так Как он влияет на оба вызова fdwrite и fdread. Он зависит от файловой системы.</w:t>
      </w:r>
      <w:r w:rsidR="00E53C49" w:rsidRPr="00E761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54BC" w:rsidRDefault="006554BC" w:rsidP="002B4EE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64C6" w:rsidRPr="002800DC" w:rsidRDefault="006554BC" w:rsidP="002B4EE9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800D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6554BC">
        <w:rPr>
          <w:rFonts w:ascii="Times New Roman" w:eastAsia="Times New Roman" w:hAnsi="Times New Roman" w:cs="Times New Roman"/>
          <w:b/>
          <w:sz w:val="24"/>
          <w:szCs w:val="24"/>
        </w:rPr>
        <w:t xml:space="preserve">В чем разница между двоичным и общим семафорами?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 xml:space="preserve">Есть два типа семафоров: </w:t>
      </w:r>
      <w:r w:rsidRPr="006554BC">
        <w:rPr>
          <w:rFonts w:ascii="Times New Roman" w:eastAsia="Times New Roman" w:hAnsi="Times New Roman" w:cs="Times New Roman"/>
          <w:iCs/>
          <w:sz w:val="24"/>
          <w:szCs w:val="24"/>
        </w:rPr>
        <w:t>двоичные</w:t>
      </w:r>
      <w:r w:rsidRPr="006554BC">
        <w:rPr>
          <w:rFonts w:ascii="Times New Roman" w:eastAsia="Times New Roman" w:hAnsi="Times New Roman" w:cs="Times New Roman"/>
          <w:sz w:val="24"/>
          <w:szCs w:val="24"/>
        </w:rPr>
        <w:t xml:space="preserve"> и общие (или </w:t>
      </w:r>
      <w:r w:rsidRPr="006554BC">
        <w:rPr>
          <w:rFonts w:ascii="Times New Roman" w:eastAsia="Times New Roman" w:hAnsi="Times New Roman" w:cs="Times New Roman"/>
          <w:iCs/>
          <w:sz w:val="24"/>
          <w:szCs w:val="24"/>
        </w:rPr>
        <w:t>счётные)</w:t>
      </w:r>
      <w:r w:rsidRPr="00655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>Как видно из названия, двоичный семафор может принимать только два значения - 0 или 1.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 xml:space="preserve">Счётный семафор может принимать значения в диапазоне от 0 до 255, 65535 или 4294967295, в зависимости от того, семафор какой разрядности используется - 8, 16 или 32 бит соответственно. Это значение зависит от того, какое ядро используется.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n-US"/>
        </w:rPr>
        <w:t>UNIX</w:t>
      </w:r>
      <w:r w:rsidRPr="006554BC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</w:rPr>
        <w:t xml:space="preserve"> поддерживает общие семафоры (как расширение двоичных семафоров).</w:t>
      </w:r>
    </w:p>
    <w:p w:rsidR="006554BC" w:rsidRPr="006554BC" w:rsidRDefault="006554BC" w:rsidP="002B4EE9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 xml:space="preserve">Достаточность в общем случае двоичных семафоров доказана. 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>Известен алгоритм реализации семафоров общего вида на основе двоичных.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6554BC">
        <w:rPr>
          <w:rFonts w:ascii="Times New Roman" w:eastAsia="Times New Roman" w:hAnsi="Times New Roman" w:cs="Times New Roman"/>
          <w:b/>
          <w:sz w:val="24"/>
          <w:szCs w:val="24"/>
        </w:rPr>
        <w:t xml:space="preserve">Чем отличаются P() и V()-операции от обычных операций увеличения и уменьшения на единицу? 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  <w:rPr>
          <w:bCs/>
          <w:iCs/>
        </w:rPr>
      </w:pPr>
      <w:r w:rsidRPr="006554BC">
        <w:rPr>
          <w:bCs/>
          <w:iCs/>
        </w:rPr>
        <w:t>V - операция (V(S))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  <w:rPr>
          <w:iCs/>
        </w:rPr>
      </w:pPr>
      <w:r w:rsidRPr="006554BC">
        <w:rPr>
          <w:iCs/>
        </w:rPr>
        <w:t xml:space="preserve">- это операция с одним аргументом, который должен быть семафором </w:t>
      </w:r>
      <w:r w:rsidRPr="006554BC">
        <w:rPr>
          <w:iCs/>
          <w:lang w:val="en-US"/>
        </w:rPr>
        <w:t>S</w:t>
      </w:r>
      <w:r w:rsidRPr="006554BC">
        <w:rPr>
          <w:iCs/>
        </w:rPr>
        <w:t>. Эта операция увеличивает значение аргумента на 1.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  <w:rPr>
          <w:bCs/>
          <w:iCs/>
        </w:rPr>
      </w:pPr>
      <w:r w:rsidRPr="006554BC">
        <w:rPr>
          <w:bCs/>
          <w:iCs/>
        </w:rPr>
        <w:t>P - операция (P(S))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  <w:rPr>
          <w:iCs/>
        </w:rPr>
      </w:pPr>
      <w:r w:rsidRPr="006554BC">
        <w:rPr>
          <w:iCs/>
        </w:rPr>
        <w:t>- это операция с одним аргументом, который должен быть семафором S. Ее назначение - уменьшить величину аргумента на 1, если только результирующее значение не становится отрицательным.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  <w:rPr>
          <w:iCs/>
        </w:rPr>
      </w:pPr>
      <w:r w:rsidRPr="006554BC">
        <w:rPr>
          <w:iCs/>
          <w:lang w:val="en-US"/>
        </w:rPr>
        <w:t>P</w:t>
      </w:r>
      <w:r w:rsidRPr="006554BC">
        <w:rPr>
          <w:iCs/>
        </w:rPr>
        <w:t xml:space="preserve">- и </w:t>
      </w:r>
      <w:r w:rsidRPr="006554BC">
        <w:rPr>
          <w:iCs/>
          <w:lang w:val="en-US"/>
        </w:rPr>
        <w:t>V</w:t>
      </w:r>
      <w:r w:rsidRPr="006554BC">
        <w:rPr>
          <w:iCs/>
        </w:rPr>
        <w:t>- операции являются неделимыми, т.е. решение о том, что настоящий момент является подходящим для выполнения операциия и последующее собственно выполнение операции, должно рассматриваться как неделимая операция.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442445629"/>
      <w:bookmarkStart w:id="3" w:name="_Toc442426568"/>
      <w:bookmarkStart w:id="4" w:name="_Toc442426494"/>
      <w:bookmarkStart w:id="5" w:name="_Toc442426439"/>
      <w:bookmarkStart w:id="6" w:name="_Toc442426304"/>
      <w:bookmarkStart w:id="7" w:name="_Toc442426249"/>
      <w:bookmarkStart w:id="8" w:name="_Toc442426194"/>
      <w:bookmarkStart w:id="9" w:name="_Toc435757232"/>
      <w:bookmarkStart w:id="10" w:name="_Toc435753647"/>
      <w:bookmarkStart w:id="11" w:name="_Toc429737542"/>
      <w:bookmarkStart w:id="12" w:name="_Toc429556123"/>
      <w:bookmarkStart w:id="13" w:name="_Toc429556026"/>
      <w:bookmarkStart w:id="14" w:name="_Toc429555618"/>
      <w:bookmarkStart w:id="15" w:name="_Toc428713878"/>
      <w:bookmarkStart w:id="16" w:name="_Toc428713705"/>
      <w:bookmarkStart w:id="17" w:name="_Toc428713320"/>
      <w:bookmarkStart w:id="18" w:name="_Toc428710978"/>
      <w:bookmarkStart w:id="19" w:name="_Toc428710934"/>
      <w:bookmarkStart w:id="20" w:name="_Toc428629626"/>
      <w:bookmarkStart w:id="21" w:name="_Toc442445630"/>
      <w:bookmarkStart w:id="22" w:name="_Toc442426569"/>
      <w:bookmarkStart w:id="23" w:name="_Toc442426495"/>
      <w:bookmarkStart w:id="24" w:name="_Toc442426440"/>
      <w:bookmarkStart w:id="25" w:name="_Toc442426305"/>
      <w:bookmarkStart w:id="26" w:name="_Toc442426250"/>
      <w:bookmarkStart w:id="27" w:name="_Toc442426195"/>
      <w:bookmarkStart w:id="28" w:name="_Toc435757233"/>
      <w:bookmarkStart w:id="29" w:name="_Toc435753648"/>
      <w:bookmarkStart w:id="30" w:name="_Toc429737543"/>
      <w:bookmarkStart w:id="31" w:name="_Toc429556124"/>
      <w:bookmarkStart w:id="32" w:name="_Toc429556027"/>
      <w:bookmarkStart w:id="33" w:name="_Toc429555619"/>
      <w:bookmarkStart w:id="34" w:name="_Toc428713879"/>
      <w:bookmarkStart w:id="35" w:name="_Toc428713706"/>
      <w:bookmarkStart w:id="36" w:name="_Toc428713321"/>
      <w:bookmarkStart w:id="37" w:name="_Toc428710979"/>
      <w:bookmarkStart w:id="38" w:name="_Toc428710935"/>
      <w:bookmarkStart w:id="39" w:name="_Toc428629627"/>
      <w:bookmarkStart w:id="40" w:name="_Toc428629083"/>
      <w:bookmarkStart w:id="41" w:name="_Toc428628961"/>
      <w:bookmarkStart w:id="42" w:name="_Toc507831726"/>
      <w:bookmarkStart w:id="43" w:name="_Toc442445631"/>
      <w:bookmarkStart w:id="44" w:name="_Toc442426570"/>
      <w:bookmarkStart w:id="45" w:name="_Toc442426496"/>
      <w:bookmarkStart w:id="46" w:name="_Toc442426441"/>
      <w:bookmarkStart w:id="47" w:name="_Toc442426306"/>
      <w:bookmarkStart w:id="48" w:name="_Toc442426251"/>
      <w:bookmarkStart w:id="49" w:name="_Toc442426196"/>
      <w:bookmarkStart w:id="50" w:name="_Toc435757234"/>
      <w:bookmarkStart w:id="51" w:name="_Toc435753649"/>
      <w:bookmarkStart w:id="52" w:name="_Toc429737544"/>
      <w:bookmarkStart w:id="53" w:name="_Toc429556125"/>
      <w:bookmarkStart w:id="54" w:name="_Toc429556028"/>
      <w:bookmarkStart w:id="55" w:name="_Toc429555620"/>
      <w:bookmarkStart w:id="56" w:name="_Toc435757235"/>
      <w:bookmarkStart w:id="57" w:name="_Toc435753650"/>
      <w:bookmarkStart w:id="58" w:name="_Toc429737545"/>
      <w:bookmarkStart w:id="59" w:name="_Toc429556126"/>
      <w:bookmarkStart w:id="60" w:name="_Toc429556029"/>
      <w:bookmarkStart w:id="61" w:name="_Toc429556030"/>
      <w:bookmarkStart w:id="62" w:name="_Toc429556127"/>
      <w:bookmarkStart w:id="63" w:name="_Toc429737546"/>
      <w:bookmarkStart w:id="64" w:name="_Toc435753651"/>
      <w:bookmarkStart w:id="65" w:name="_Toc435757236"/>
      <w:bookmarkStart w:id="66" w:name="_Toc435753652"/>
      <w:bookmarkStart w:id="67" w:name="_Toc429737547"/>
      <w:bookmarkStart w:id="68" w:name="_Toc429556128"/>
      <w:bookmarkStart w:id="69" w:name="_Toc429556031"/>
      <w:bookmarkStart w:id="70" w:name="_Toc435753653"/>
      <w:bookmarkStart w:id="71" w:name="_Toc429737548"/>
      <w:bookmarkStart w:id="72" w:name="_Toc429556129"/>
      <w:bookmarkStart w:id="73" w:name="_Toc429556032"/>
      <w:bookmarkStart w:id="74" w:name="_Toc442445632"/>
      <w:bookmarkStart w:id="75" w:name="_Toc442426571"/>
      <w:bookmarkStart w:id="76" w:name="_Toc442426497"/>
      <w:bookmarkStart w:id="77" w:name="_Toc442426442"/>
      <w:bookmarkStart w:id="78" w:name="_Toc442426307"/>
      <w:bookmarkStart w:id="79" w:name="_Toc442426252"/>
      <w:bookmarkStart w:id="80" w:name="_Toc442426197"/>
      <w:bookmarkStart w:id="81" w:name="_Toc435757241"/>
      <w:bookmarkStart w:id="82" w:name="_Toc435753656"/>
      <w:bookmarkStart w:id="83" w:name="_Toc429737551"/>
      <w:bookmarkStart w:id="84" w:name="_Toc442445633"/>
      <w:bookmarkStart w:id="85" w:name="_Toc442426572"/>
      <w:bookmarkStart w:id="86" w:name="_Toc442426498"/>
      <w:bookmarkStart w:id="87" w:name="_Toc442426443"/>
      <w:bookmarkStart w:id="88" w:name="_Toc442426308"/>
      <w:bookmarkStart w:id="89" w:name="_Toc442426253"/>
      <w:bookmarkStart w:id="90" w:name="_Toc442426198"/>
      <w:bookmarkStart w:id="91" w:name="_Toc435757242"/>
      <w:bookmarkStart w:id="92" w:name="_Toc435753657"/>
      <w:bookmarkStart w:id="93" w:name="_Toc429737552"/>
      <w:bookmarkStart w:id="94" w:name="_Toc428710678"/>
      <w:bookmarkStart w:id="95" w:name="_Toc442445634"/>
      <w:bookmarkStart w:id="96" w:name="_Toc442426573"/>
      <w:bookmarkStart w:id="97" w:name="_Toc442426499"/>
      <w:bookmarkStart w:id="98" w:name="_Toc442426444"/>
      <w:bookmarkStart w:id="99" w:name="_Toc442426309"/>
      <w:bookmarkStart w:id="100" w:name="_Toc442426254"/>
      <w:bookmarkStart w:id="101" w:name="_Toc442426199"/>
      <w:bookmarkStart w:id="102" w:name="_Toc435757243"/>
      <w:bookmarkStart w:id="103" w:name="_Toc435753658"/>
      <w:bookmarkStart w:id="104" w:name="_Toc429737553"/>
      <w:bookmarkStart w:id="105" w:name="_Toc428710679"/>
      <w:bookmarkStart w:id="106" w:name="_Toc442445635"/>
      <w:bookmarkStart w:id="107" w:name="_Toc442426574"/>
      <w:bookmarkStart w:id="108" w:name="_Toc442426500"/>
      <w:bookmarkStart w:id="109" w:name="_Toc442426445"/>
      <w:bookmarkStart w:id="110" w:name="_Toc442426310"/>
      <w:bookmarkStart w:id="111" w:name="_Toc442426255"/>
      <w:bookmarkStart w:id="112" w:name="_Toc442426200"/>
      <w:bookmarkStart w:id="113" w:name="_Toc435757244"/>
      <w:bookmarkStart w:id="114" w:name="_Toc435753659"/>
      <w:bookmarkStart w:id="115" w:name="_Toc429737554"/>
      <w:bookmarkStart w:id="116" w:name="_Toc428710680"/>
      <w:bookmarkStart w:id="117" w:name="_Toc442445636"/>
      <w:bookmarkStart w:id="118" w:name="_Toc442426575"/>
      <w:bookmarkStart w:id="119" w:name="_Toc442426501"/>
      <w:bookmarkStart w:id="120" w:name="_Toc442426446"/>
      <w:bookmarkStart w:id="121" w:name="_Toc442426311"/>
      <w:bookmarkStart w:id="122" w:name="_Toc442426256"/>
      <w:bookmarkStart w:id="123" w:name="_Toc442426201"/>
      <w:bookmarkStart w:id="124" w:name="_Toc435757245"/>
      <w:bookmarkStart w:id="125" w:name="_Toc435753660"/>
      <w:bookmarkStart w:id="126" w:name="_Toc429737555"/>
      <w:bookmarkStart w:id="127" w:name="_Toc428710681"/>
      <w:bookmarkStart w:id="128" w:name="_Toc442445637"/>
      <w:bookmarkStart w:id="129" w:name="_Toc442426576"/>
      <w:bookmarkStart w:id="130" w:name="_Toc442426502"/>
      <w:bookmarkStart w:id="131" w:name="_Toc442426447"/>
      <w:bookmarkStart w:id="132" w:name="_Toc442426312"/>
      <w:bookmarkStart w:id="133" w:name="_Toc442426257"/>
      <w:bookmarkStart w:id="134" w:name="_Toc442426202"/>
      <w:bookmarkStart w:id="135" w:name="_Toc435757246"/>
      <w:bookmarkStart w:id="136" w:name="_Toc435753661"/>
      <w:bookmarkStart w:id="137" w:name="_Toc429737556"/>
      <w:bookmarkStart w:id="138" w:name="_Toc428710682"/>
      <w:bookmarkStart w:id="139" w:name="_Toc442445638"/>
      <w:bookmarkStart w:id="140" w:name="_Toc442426577"/>
      <w:bookmarkStart w:id="141" w:name="_Toc442426503"/>
      <w:bookmarkStart w:id="142" w:name="_Toc442426448"/>
      <w:bookmarkStart w:id="143" w:name="_Toc442426313"/>
      <w:bookmarkStart w:id="144" w:name="_Toc442426258"/>
      <w:bookmarkStart w:id="145" w:name="_Toc442426203"/>
      <w:bookmarkStart w:id="146" w:name="_Toc435757247"/>
      <w:bookmarkStart w:id="147" w:name="_Toc435753662"/>
      <w:bookmarkStart w:id="148" w:name="_Toc429737557"/>
      <w:bookmarkStart w:id="149" w:name="_Toc428710683"/>
      <w:bookmarkStart w:id="150" w:name="_Toc442445639"/>
      <w:bookmarkStart w:id="151" w:name="_Toc442426578"/>
      <w:bookmarkStart w:id="152" w:name="_Toc442426504"/>
      <w:bookmarkStart w:id="153" w:name="_Toc442426449"/>
      <w:bookmarkStart w:id="154" w:name="_Toc442426314"/>
      <w:bookmarkStart w:id="155" w:name="_Toc442426259"/>
      <w:bookmarkStart w:id="156" w:name="_Toc442426204"/>
      <w:bookmarkStart w:id="157" w:name="_Toc435757250"/>
      <w:bookmarkStart w:id="158" w:name="_Toc435753665"/>
      <w:bookmarkStart w:id="159" w:name="_Toc429737560"/>
      <w:bookmarkStart w:id="160" w:name="_Toc442445640"/>
      <w:bookmarkStart w:id="161" w:name="_Toc442426579"/>
      <w:bookmarkStart w:id="162" w:name="_Toc442426505"/>
      <w:bookmarkStart w:id="163" w:name="_Toc442426450"/>
      <w:bookmarkStart w:id="164" w:name="_Toc442426315"/>
      <w:bookmarkStart w:id="165" w:name="_Toc442426260"/>
      <w:bookmarkStart w:id="166" w:name="_Toc442426205"/>
      <w:bookmarkStart w:id="167" w:name="_Toc435757251"/>
      <w:bookmarkStart w:id="168" w:name="_Toc435753666"/>
      <w:bookmarkStart w:id="169" w:name="_Toc429737561"/>
      <w:bookmarkStart w:id="170" w:name="_Toc428710357"/>
      <w:bookmarkStart w:id="171" w:name="_Toc428642107"/>
      <w:bookmarkStart w:id="172" w:name="_Toc442445641"/>
      <w:bookmarkStart w:id="173" w:name="_Toc442426580"/>
      <w:bookmarkStart w:id="174" w:name="_Toc442426506"/>
      <w:bookmarkStart w:id="175" w:name="_Toc442426451"/>
      <w:bookmarkStart w:id="176" w:name="_Toc442426316"/>
      <w:bookmarkStart w:id="177" w:name="_Toc442426261"/>
      <w:bookmarkStart w:id="178" w:name="_Toc442426206"/>
      <w:bookmarkStart w:id="179" w:name="_Toc435757252"/>
      <w:bookmarkStart w:id="180" w:name="_Toc435753667"/>
      <w:bookmarkStart w:id="181" w:name="_Toc429737562"/>
      <w:bookmarkStart w:id="182" w:name="_Toc428710358"/>
      <w:bookmarkStart w:id="183" w:name="_Toc428642108"/>
      <w:bookmarkStart w:id="184" w:name="_Toc442445642"/>
      <w:bookmarkStart w:id="185" w:name="_Toc442426581"/>
      <w:bookmarkStart w:id="186" w:name="_Toc442426507"/>
      <w:bookmarkStart w:id="187" w:name="_Toc442426452"/>
      <w:bookmarkStart w:id="188" w:name="_Toc442426317"/>
      <w:bookmarkStart w:id="189" w:name="_Toc442426262"/>
      <w:bookmarkStart w:id="190" w:name="_Toc442426207"/>
      <w:bookmarkStart w:id="191" w:name="_Toc435757253"/>
      <w:bookmarkStart w:id="192" w:name="_Toc435753668"/>
      <w:bookmarkStart w:id="193" w:name="_Toc429737563"/>
      <w:bookmarkStart w:id="194" w:name="_Toc428710359"/>
      <w:bookmarkStart w:id="195" w:name="_Toc428642109"/>
      <w:bookmarkStart w:id="196" w:name="_Toc442445643"/>
      <w:bookmarkStart w:id="197" w:name="_Toc442426582"/>
      <w:bookmarkStart w:id="198" w:name="_Toc442426508"/>
      <w:bookmarkStart w:id="199" w:name="_Toc442426453"/>
      <w:bookmarkStart w:id="200" w:name="_Toc442426318"/>
      <w:bookmarkStart w:id="201" w:name="_Toc442426263"/>
      <w:bookmarkStart w:id="202" w:name="_Toc442426208"/>
      <w:bookmarkStart w:id="203" w:name="_Toc435757254"/>
      <w:bookmarkStart w:id="204" w:name="_Toc435753669"/>
      <w:bookmarkStart w:id="205" w:name="_Toc429737564"/>
      <w:bookmarkStart w:id="206" w:name="_Toc428710360"/>
      <w:bookmarkStart w:id="207" w:name="_Toc428642110"/>
      <w:bookmarkStart w:id="208" w:name="_Toc442445644"/>
      <w:bookmarkStart w:id="209" w:name="_Toc442426583"/>
      <w:bookmarkStart w:id="210" w:name="_Toc442426509"/>
      <w:bookmarkStart w:id="211" w:name="_Toc442426454"/>
      <w:bookmarkStart w:id="212" w:name="_Toc442426319"/>
      <w:bookmarkStart w:id="213" w:name="_Toc442426264"/>
      <w:bookmarkStart w:id="214" w:name="_Toc442426209"/>
      <w:bookmarkStart w:id="215" w:name="_Toc435757255"/>
      <w:bookmarkStart w:id="216" w:name="_Toc435753670"/>
      <w:bookmarkStart w:id="217" w:name="_Toc429737565"/>
      <w:bookmarkStart w:id="218" w:name="_Toc428710361"/>
      <w:bookmarkStart w:id="219" w:name="_Toc428642111"/>
      <w:bookmarkStart w:id="220" w:name="_Toc442445645"/>
      <w:bookmarkStart w:id="221" w:name="_Toc442426584"/>
      <w:bookmarkStart w:id="222" w:name="_Toc442426510"/>
      <w:bookmarkStart w:id="223" w:name="_Toc442426455"/>
      <w:bookmarkStart w:id="224" w:name="_Toc442426320"/>
      <w:bookmarkStart w:id="225" w:name="_Toc442426265"/>
      <w:bookmarkStart w:id="226" w:name="_Toc442426210"/>
      <w:bookmarkStart w:id="227" w:name="_Toc435757256"/>
      <w:bookmarkStart w:id="228" w:name="_Toc435753671"/>
      <w:bookmarkStart w:id="229" w:name="_Toc429737566"/>
      <w:bookmarkStart w:id="230" w:name="_Toc428710362"/>
      <w:bookmarkStart w:id="231" w:name="_Toc428642112"/>
      <w:bookmarkStart w:id="232" w:name="_Toc442445646"/>
      <w:bookmarkStart w:id="233" w:name="_Toc442426585"/>
      <w:bookmarkStart w:id="234" w:name="_Toc442426511"/>
      <w:bookmarkStart w:id="235" w:name="_Toc442426456"/>
      <w:bookmarkStart w:id="236" w:name="_Toc442426321"/>
      <w:bookmarkStart w:id="237" w:name="_Toc442426266"/>
      <w:bookmarkStart w:id="238" w:name="_Toc442426211"/>
      <w:bookmarkStart w:id="239" w:name="_Toc435757257"/>
      <w:bookmarkStart w:id="240" w:name="_Toc435753672"/>
      <w:bookmarkStart w:id="241" w:name="_Toc429737567"/>
      <w:bookmarkStart w:id="242" w:name="_Toc428710363"/>
      <w:bookmarkStart w:id="243" w:name="_Toc428642113"/>
      <w:bookmarkStart w:id="244" w:name="_Toc442445647"/>
      <w:bookmarkStart w:id="245" w:name="_Toc442426586"/>
      <w:bookmarkStart w:id="246" w:name="_Toc442426512"/>
      <w:bookmarkStart w:id="247" w:name="_Toc442426457"/>
      <w:bookmarkStart w:id="248" w:name="_Toc442426322"/>
      <w:bookmarkStart w:id="249" w:name="_Toc442426267"/>
      <w:bookmarkStart w:id="250" w:name="_Toc442426212"/>
      <w:bookmarkStart w:id="251" w:name="_Toc435757258"/>
      <w:bookmarkStart w:id="252" w:name="_Toc435753673"/>
      <w:bookmarkStart w:id="253" w:name="_Toc429737568"/>
      <w:bookmarkStart w:id="254" w:name="_Toc428710364"/>
      <w:bookmarkStart w:id="255" w:name="_Toc428642114"/>
      <w:bookmarkStart w:id="256" w:name="_Toc442445648"/>
      <w:bookmarkStart w:id="257" w:name="_Toc442426587"/>
      <w:bookmarkStart w:id="258" w:name="_Toc442426513"/>
      <w:bookmarkStart w:id="259" w:name="_Toc442426458"/>
      <w:bookmarkStart w:id="260" w:name="_Toc442426323"/>
      <w:bookmarkStart w:id="261" w:name="_Toc442426268"/>
      <w:bookmarkStart w:id="262" w:name="_Toc442426213"/>
      <w:bookmarkStart w:id="263" w:name="_Toc435757259"/>
      <w:bookmarkStart w:id="264" w:name="_Toc435753674"/>
      <w:bookmarkStart w:id="265" w:name="_Toc429737569"/>
      <w:bookmarkStart w:id="266" w:name="_Toc428710365"/>
      <w:bookmarkStart w:id="267" w:name="_Toc428642115"/>
      <w:bookmarkStart w:id="268" w:name="_Toc442445649"/>
      <w:bookmarkStart w:id="269" w:name="_Toc442426588"/>
      <w:bookmarkStart w:id="270" w:name="_Toc442426514"/>
      <w:bookmarkStart w:id="271" w:name="_Toc442426459"/>
      <w:bookmarkStart w:id="272" w:name="_Toc442426324"/>
      <w:bookmarkStart w:id="273" w:name="_Toc442426269"/>
      <w:bookmarkStart w:id="274" w:name="_Toc442426214"/>
      <w:bookmarkStart w:id="275" w:name="_Toc435757260"/>
      <w:bookmarkStart w:id="276" w:name="_Toc435753675"/>
      <w:bookmarkStart w:id="277" w:name="_Toc429737570"/>
      <w:bookmarkStart w:id="278" w:name="_Toc428710366"/>
      <w:bookmarkStart w:id="279" w:name="_Toc428642116"/>
      <w:bookmarkStart w:id="280" w:name="_Toc442445650"/>
      <w:bookmarkStart w:id="281" w:name="_Toc442426589"/>
      <w:bookmarkStart w:id="282" w:name="_Toc442426515"/>
      <w:bookmarkStart w:id="283" w:name="_Toc442426460"/>
      <w:bookmarkStart w:id="284" w:name="_Toc442426325"/>
      <w:bookmarkStart w:id="285" w:name="_Toc442426270"/>
      <w:bookmarkStart w:id="286" w:name="_Toc442426215"/>
      <w:bookmarkStart w:id="287" w:name="_Toc435757261"/>
      <w:bookmarkStart w:id="288" w:name="_Toc435753676"/>
      <w:bookmarkStart w:id="289" w:name="_Toc429737571"/>
      <w:bookmarkStart w:id="290" w:name="_Toc428710367"/>
      <w:bookmarkStart w:id="291" w:name="_Toc428642117"/>
      <w:bookmarkStart w:id="292" w:name="_Toc442445651"/>
      <w:bookmarkStart w:id="293" w:name="_Toc442426590"/>
      <w:bookmarkStart w:id="294" w:name="_Toc442426516"/>
      <w:bookmarkStart w:id="295" w:name="_Toc442426461"/>
      <w:bookmarkStart w:id="296" w:name="_Toc442426326"/>
      <w:bookmarkStart w:id="297" w:name="_Toc442426271"/>
      <w:bookmarkStart w:id="298" w:name="_Toc442426216"/>
      <w:bookmarkStart w:id="299" w:name="_Toc435757262"/>
      <w:bookmarkStart w:id="300" w:name="_Toc435753677"/>
      <w:bookmarkStart w:id="301" w:name="_Toc429737572"/>
      <w:bookmarkStart w:id="302" w:name="_Toc428710368"/>
      <w:bookmarkStart w:id="303" w:name="_Toc428642118"/>
      <w:bookmarkStart w:id="304" w:name="_Toc442445652"/>
      <w:bookmarkStart w:id="305" w:name="_Toc442426591"/>
      <w:bookmarkStart w:id="306" w:name="_Toc442426517"/>
      <w:bookmarkStart w:id="307" w:name="_Toc442426462"/>
      <w:bookmarkStart w:id="308" w:name="_Toc442426327"/>
      <w:bookmarkStart w:id="309" w:name="_Toc442426272"/>
      <w:bookmarkStart w:id="310" w:name="_Toc442426217"/>
      <w:bookmarkStart w:id="311" w:name="_Toc435757263"/>
      <w:bookmarkStart w:id="312" w:name="_Toc435753678"/>
      <w:bookmarkStart w:id="313" w:name="_Toc429737573"/>
      <w:bookmarkStart w:id="314" w:name="_Toc428710369"/>
      <w:bookmarkStart w:id="315" w:name="_Toc428642119"/>
      <w:bookmarkStart w:id="316" w:name="_Toc442445653"/>
      <w:bookmarkStart w:id="317" w:name="_Toc442426592"/>
      <w:bookmarkStart w:id="318" w:name="_Toc442426518"/>
      <w:bookmarkStart w:id="319" w:name="_Toc442426463"/>
      <w:bookmarkStart w:id="320" w:name="_Toc442426328"/>
      <w:bookmarkStart w:id="321" w:name="_Toc442426273"/>
      <w:bookmarkStart w:id="322" w:name="_Toc442426218"/>
      <w:bookmarkStart w:id="323" w:name="_Toc435757265"/>
      <w:bookmarkStart w:id="324" w:name="_Toc435753680"/>
      <w:bookmarkStart w:id="325" w:name="_Toc429737575"/>
      <w:bookmarkStart w:id="326" w:name="_Toc442445654"/>
      <w:bookmarkStart w:id="327" w:name="_Toc442426593"/>
      <w:bookmarkStart w:id="328" w:name="_Toc442426519"/>
      <w:bookmarkStart w:id="329" w:name="_Toc442426464"/>
      <w:bookmarkStart w:id="330" w:name="_Toc442426329"/>
      <w:bookmarkStart w:id="331" w:name="_Toc442426274"/>
      <w:bookmarkStart w:id="332" w:name="_Toc442426219"/>
      <w:bookmarkStart w:id="333" w:name="_Toc435757266"/>
      <w:bookmarkStart w:id="334" w:name="_Toc435753681"/>
      <w:bookmarkStart w:id="335" w:name="_Toc429737576"/>
      <w:bookmarkStart w:id="336" w:name="_Toc428709869"/>
      <w:bookmarkStart w:id="337" w:name="_Toc442445655"/>
      <w:bookmarkStart w:id="338" w:name="_Toc442426594"/>
      <w:bookmarkStart w:id="339" w:name="_Toc442426520"/>
      <w:bookmarkStart w:id="340" w:name="_Toc442426465"/>
      <w:bookmarkStart w:id="341" w:name="_Toc442426330"/>
      <w:bookmarkStart w:id="342" w:name="_Toc442426275"/>
      <w:bookmarkStart w:id="343" w:name="_Toc442426220"/>
      <w:bookmarkStart w:id="344" w:name="_Toc435757267"/>
      <w:bookmarkStart w:id="345" w:name="_Toc435753682"/>
      <w:bookmarkStart w:id="346" w:name="_Toc429737577"/>
      <w:bookmarkStart w:id="347" w:name="_Toc428709870"/>
      <w:bookmarkStart w:id="348" w:name="_Toc442445656"/>
      <w:bookmarkStart w:id="349" w:name="_Toc442426595"/>
      <w:bookmarkStart w:id="350" w:name="_Toc442426521"/>
      <w:bookmarkStart w:id="351" w:name="_Toc442426466"/>
      <w:bookmarkStart w:id="352" w:name="_Toc442426331"/>
      <w:bookmarkStart w:id="353" w:name="_Toc442426276"/>
      <w:bookmarkStart w:id="354" w:name="_Toc442426221"/>
      <w:bookmarkStart w:id="355" w:name="_Toc435757268"/>
      <w:bookmarkStart w:id="356" w:name="_Toc435753683"/>
      <w:bookmarkStart w:id="357" w:name="_Toc429737578"/>
      <w:bookmarkStart w:id="358" w:name="_Toc428709871"/>
      <w:bookmarkStart w:id="359" w:name="_Toc442445657"/>
      <w:bookmarkStart w:id="360" w:name="_Toc442426596"/>
      <w:bookmarkStart w:id="361" w:name="_Toc442426522"/>
      <w:bookmarkStart w:id="362" w:name="_Toc442426467"/>
      <w:bookmarkStart w:id="363" w:name="_Toc442426332"/>
      <w:bookmarkStart w:id="364" w:name="_Toc442426277"/>
      <w:bookmarkStart w:id="365" w:name="_Toc442426222"/>
      <w:bookmarkStart w:id="366" w:name="_Toc435757269"/>
      <w:bookmarkStart w:id="367" w:name="_Toc435753684"/>
      <w:bookmarkStart w:id="368" w:name="_Toc429737579"/>
      <w:bookmarkStart w:id="369" w:name="_Toc428709872"/>
      <w:bookmarkStart w:id="370" w:name="_Toc442445658"/>
      <w:bookmarkStart w:id="371" w:name="_Toc442426597"/>
      <w:bookmarkStart w:id="372" w:name="_Toc442426523"/>
      <w:bookmarkStart w:id="373" w:name="_Toc442426468"/>
      <w:bookmarkStart w:id="374" w:name="_Toc442426333"/>
      <w:bookmarkStart w:id="375" w:name="_Toc442426278"/>
      <w:bookmarkStart w:id="376" w:name="_Toc442426223"/>
      <w:bookmarkStart w:id="377" w:name="_Toc435757270"/>
      <w:bookmarkStart w:id="378" w:name="_Toc435753685"/>
      <w:bookmarkStart w:id="379" w:name="_Toc429737580"/>
      <w:bookmarkStart w:id="380" w:name="_Toc428709873"/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6554BC">
        <w:rPr>
          <w:rFonts w:ascii="Times New Roman" w:eastAsia="Times New Roman" w:hAnsi="Times New Roman" w:cs="Times New Roman"/>
          <w:b/>
          <w:sz w:val="24"/>
          <w:szCs w:val="24"/>
        </w:rPr>
        <w:t>Для чего служит набор программных средств IPC?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5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IPC (Inter-Process Communication Facilities) </w:t>
      </w:r>
      <w:r w:rsidRPr="006554BC">
        <w:rPr>
          <w:rFonts w:ascii="Times New Roman" w:eastAsia="Times New Roman" w:hAnsi="Times New Roman" w:cs="Times New Roman"/>
          <w:sz w:val="24"/>
          <w:szCs w:val="24"/>
        </w:rPr>
        <w:t>обеспечивает</w:t>
      </w:r>
      <w:r w:rsidRPr="006554B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554BC" w:rsidRPr="006554BC" w:rsidRDefault="006554BC" w:rsidP="002B4EE9">
      <w:pPr>
        <w:numPr>
          <w:ilvl w:val="0"/>
          <w:numId w:val="7"/>
        </w:numPr>
        <w:spacing w:after="0" w:line="240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 xml:space="preserve">синхронизацию процессов при доступе к совместно используемым ресурсам (семафоры - semaphores); </w:t>
      </w:r>
    </w:p>
    <w:p w:rsidR="006554BC" w:rsidRPr="006554BC" w:rsidRDefault="006554BC" w:rsidP="002B4EE9">
      <w:pPr>
        <w:numPr>
          <w:ilvl w:val="0"/>
          <w:numId w:val="7"/>
        </w:numPr>
        <w:spacing w:after="0" w:line="240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 xml:space="preserve">посылку процессом сообщений другому произвольному процессу (очереди сообщений - message queries); </w:t>
      </w:r>
    </w:p>
    <w:p w:rsidR="006554BC" w:rsidRPr="006554BC" w:rsidRDefault="006554BC" w:rsidP="002B4EE9">
      <w:pPr>
        <w:numPr>
          <w:ilvl w:val="0"/>
          <w:numId w:val="7"/>
        </w:numPr>
        <w:spacing w:after="0" w:line="240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 xml:space="preserve">наличие общей для процессов памяти (сегменты разделяемой памяти - shared memory segments).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6554BC">
        <w:rPr>
          <w:rFonts w:ascii="Times New Roman" w:eastAsia="Times New Roman" w:hAnsi="Times New Roman" w:cs="Times New Roman"/>
          <w:b/>
          <w:sz w:val="24"/>
          <w:szCs w:val="24"/>
        </w:rPr>
        <w:t xml:space="preserve">Для чего введены массовые операции над семафорами в ОС UNIX?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Основным системным вызовом для манипулирования семафором является </w:t>
      </w:r>
      <w:r w:rsidRPr="006554BC">
        <w:rPr>
          <w:rFonts w:ascii="Times New Roman" w:eastAsia="Times New Roman" w:hAnsi="Times New Roman" w:cs="Times New Roman"/>
          <w:color w:val="000080"/>
          <w:sz w:val="24"/>
          <w:szCs w:val="24"/>
        </w:rPr>
        <w:t>semop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554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oldval = semop(id, oplist, count);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80"/>
          <w:sz w:val="24"/>
          <w:szCs w:val="24"/>
        </w:rPr>
        <w:t>id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это ранее полученный дескриптор группы семафоров,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80"/>
          <w:sz w:val="24"/>
          <w:szCs w:val="24"/>
        </w:rPr>
        <w:t>oplist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массив описателей операций над семафорами группы,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Каждый элемент массива </w:t>
      </w:r>
      <w:r w:rsidRPr="006554BC">
        <w:rPr>
          <w:rFonts w:ascii="Times New Roman" w:eastAsia="Times New Roman" w:hAnsi="Times New Roman" w:cs="Times New Roman"/>
          <w:color w:val="000080"/>
          <w:sz w:val="24"/>
          <w:szCs w:val="24"/>
        </w:rPr>
        <w:t>oplist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имеет следующую структуру: </w:t>
      </w:r>
    </w:p>
    <w:p w:rsidR="006554BC" w:rsidRPr="006554BC" w:rsidRDefault="006554BC" w:rsidP="002B4EE9">
      <w:pPr>
        <w:numPr>
          <w:ilvl w:val="0"/>
          <w:numId w:val="9"/>
        </w:numPr>
        <w:spacing w:after="0" w:line="240" w:lineRule="auto"/>
        <w:ind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номер семафора в указанном наборе семафоров; </w:t>
      </w:r>
    </w:p>
    <w:p w:rsidR="006554BC" w:rsidRPr="006554BC" w:rsidRDefault="006554BC" w:rsidP="002B4EE9">
      <w:pPr>
        <w:numPr>
          <w:ilvl w:val="0"/>
          <w:numId w:val="9"/>
        </w:numPr>
        <w:spacing w:after="0" w:line="240" w:lineRule="auto"/>
        <w:ind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операция; </w:t>
      </w:r>
    </w:p>
    <w:p w:rsidR="006554BC" w:rsidRPr="006554BC" w:rsidRDefault="006554BC" w:rsidP="002B4EE9">
      <w:pPr>
        <w:numPr>
          <w:ilvl w:val="0"/>
          <w:numId w:val="9"/>
        </w:numPr>
        <w:spacing w:after="0" w:line="240" w:lineRule="auto"/>
        <w:ind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>флаги.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80"/>
          <w:sz w:val="24"/>
          <w:szCs w:val="24"/>
        </w:rPr>
        <w:t>count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размер этого массива.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Значение, возвращаемое системным вызовом, является значением последнего обработанного семафора.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Основным поводом для введения массовых операций над семафорами было стремление дать программистам возможность избегать тупиковых ситуаций в связи с семафорной синхронизацией. Это обеспечивается тем, что системный вызов </w:t>
      </w:r>
      <w:r w:rsidRPr="006554BC">
        <w:rPr>
          <w:rFonts w:ascii="Times New Roman" w:eastAsia="Times New Roman" w:hAnsi="Times New Roman" w:cs="Times New Roman"/>
          <w:color w:val="000080"/>
          <w:sz w:val="24"/>
          <w:szCs w:val="24"/>
        </w:rPr>
        <w:t>semop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каким бы длинным он не был (по причине потенциально неограниченной длины массива </w:t>
      </w:r>
      <w:r w:rsidRPr="006554BC">
        <w:rPr>
          <w:rFonts w:ascii="Times New Roman" w:eastAsia="Times New Roman" w:hAnsi="Times New Roman" w:cs="Times New Roman"/>
          <w:color w:val="000080"/>
          <w:sz w:val="24"/>
          <w:szCs w:val="24"/>
        </w:rPr>
        <w:t>oplist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выполняется как 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атомарная операция, т.е. во время выполнения </w:t>
      </w:r>
      <w:r w:rsidRPr="006554BC">
        <w:rPr>
          <w:rFonts w:ascii="Times New Roman" w:eastAsia="Times New Roman" w:hAnsi="Times New Roman" w:cs="Times New Roman"/>
          <w:color w:val="000080"/>
          <w:sz w:val="24"/>
          <w:szCs w:val="24"/>
        </w:rPr>
        <w:t>semop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ни один другой процесс не может изменить значение какого-либо семафора.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6554BC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Какие операции над семафорами существуют в ОС UNIX?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Набор операций над семафорами System V IPC отличается от классического набора операций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{P, V}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предложенного Дейкстрой. Он включает три операции: </w:t>
      </w:r>
    </w:p>
    <w:p w:rsidR="006554BC" w:rsidRPr="006554BC" w:rsidRDefault="006554BC" w:rsidP="002B4EE9">
      <w:pPr>
        <w:numPr>
          <w:ilvl w:val="0"/>
          <w:numId w:val="10"/>
        </w:numPr>
        <w:spacing w:after="0" w:line="240" w:lineRule="auto"/>
        <w:ind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81" w:name="keyword-context.1"/>
      <w:bookmarkEnd w:id="381"/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A(S, n)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увеличить значение семафора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величину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6554BC" w:rsidRPr="006554BC" w:rsidRDefault="006554BC" w:rsidP="002B4EE9">
      <w:pPr>
        <w:numPr>
          <w:ilvl w:val="0"/>
          <w:numId w:val="10"/>
        </w:numPr>
        <w:tabs>
          <w:tab w:val="clear" w:pos="720"/>
          <w:tab w:val="num" w:pos="1440"/>
        </w:tabs>
        <w:spacing w:after="0" w:line="240" w:lineRule="auto"/>
        <w:ind w:left="144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82" w:name="keyword-context.2"/>
      <w:bookmarkEnd w:id="382"/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D(S, n)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пока значение семафора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S &lt; n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процесс блокируется. Далее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S = S - n;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554BC" w:rsidRPr="006554BC" w:rsidRDefault="006554BC" w:rsidP="002B4EE9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44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83" w:name="keyword-context.3"/>
      <w:bookmarkEnd w:id="383"/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Z(S)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процесс блокируется до тех пор, пока значение семафора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станет равным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0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>Изначально все IPC-семафоры инициируются нулевым значением.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видим, что классической операции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P(S)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соответствует операция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D(S,1)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классической операции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V(S)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соответствует операция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A(S,1)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Аналогом ненулевой инициализации семафоров Дейкстры значением n может служить выполнение операции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A(S,n)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сразу после создания семафора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>, с обеспечением атомарности создания семафора и ее выполнения посредством другого семафора.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показали, что классические семафоры реализуются через семафоры System V IPC. Обратное не является верным. Используя операции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P(S)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V(S)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мы не сумеем реализовать операцию </w:t>
      </w:r>
      <w:r w:rsidRPr="006554BC">
        <w:rPr>
          <w:rFonts w:ascii="Times New Roman" w:eastAsia="Times New Roman" w:hAnsi="Times New Roman" w:cs="Times New Roman"/>
          <w:color w:val="222222"/>
          <w:sz w:val="24"/>
          <w:szCs w:val="24"/>
        </w:rPr>
        <w:t>Z(S)</w:t>
      </w:r>
      <w:r w:rsidRPr="006554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6554BC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Каково назначение механизма очередей сообщений?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>Обмен данными между процессами посредством сообщений.</w:t>
      </w:r>
    </w:p>
    <w:p w:rsidR="006554BC" w:rsidRDefault="006554BC" w:rsidP="002B4EE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Pr="006554BC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Каково назначение системного вызова msgget()?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 xml:space="preserve">По системному вызову msgget() в ответ на ключ (key) и набор флагов (полностью аналогичны флагам в системном вызове semget()) ядро либо создает новую очередь сообщений и возвращает пользователю идентификатор созданной очереди, либо находит элемент таблицы очередей сообщений, содержащий указанный ключ, и возвращает соответствующий идентификатор очереди: 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  <w:rPr>
          <w:lang w:val="en-US"/>
        </w:rPr>
      </w:pPr>
      <w:r w:rsidRPr="006554BC">
        <w:rPr>
          <w:lang w:val="en-US"/>
        </w:rPr>
        <w:t>int msgqid = msgget(key_t key, int flag).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</w:pPr>
      <w:r w:rsidRPr="006554BC">
        <w:t>Прототип функции описан в файлах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</w:pPr>
      <w:r w:rsidRPr="006554BC">
        <w:t>#</w:t>
      </w:r>
      <w:r w:rsidRPr="006554BC">
        <w:rPr>
          <w:lang w:val="en-US"/>
        </w:rPr>
        <w:t>include</w:t>
      </w:r>
      <w:r w:rsidRPr="006554BC">
        <w:t xml:space="preserve"> &lt;</w:t>
      </w:r>
      <w:r w:rsidRPr="006554BC">
        <w:rPr>
          <w:lang w:val="en-US"/>
        </w:rPr>
        <w:t>sys</w:t>
      </w:r>
      <w:r w:rsidRPr="006554BC">
        <w:t>/</w:t>
      </w:r>
      <w:r w:rsidRPr="006554BC">
        <w:rPr>
          <w:lang w:val="en-US"/>
        </w:rPr>
        <w:t>ipc</w:t>
      </w:r>
      <w:r w:rsidRPr="006554BC">
        <w:t>.</w:t>
      </w:r>
      <w:r w:rsidRPr="006554BC">
        <w:rPr>
          <w:lang w:val="en-US"/>
        </w:rPr>
        <w:t>h</w:t>
      </w:r>
      <w:r w:rsidRPr="006554BC">
        <w:t>&gt;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</w:pPr>
      <w:r w:rsidRPr="006554BC">
        <w:t>#</w:t>
      </w:r>
      <w:r w:rsidRPr="006554BC">
        <w:rPr>
          <w:lang w:val="en-US"/>
        </w:rPr>
        <w:t>include</w:t>
      </w:r>
      <w:r w:rsidRPr="006554BC">
        <w:t xml:space="preserve"> &lt;</w:t>
      </w:r>
      <w:r w:rsidRPr="006554BC">
        <w:rPr>
          <w:lang w:val="en-US"/>
        </w:rPr>
        <w:t>sys</w:t>
      </w:r>
      <w:r w:rsidRPr="006554BC">
        <w:t>/</w:t>
      </w:r>
      <w:r w:rsidRPr="006554BC">
        <w:rPr>
          <w:lang w:val="en-US"/>
        </w:rPr>
        <w:t>msg</w:t>
      </w:r>
      <w:r w:rsidRPr="006554BC">
        <w:t>.</w:t>
      </w:r>
      <w:r w:rsidRPr="006554BC">
        <w:rPr>
          <w:lang w:val="en-US"/>
        </w:rPr>
        <w:t>h</w:t>
      </w:r>
      <w:r w:rsidRPr="006554BC">
        <w:t>&gt;</w:t>
      </w:r>
    </w:p>
    <w:p w:rsidR="006554BC" w:rsidRDefault="006554BC" w:rsidP="002B4EE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6554BC">
        <w:rPr>
          <w:rFonts w:ascii="Times New Roman" w:eastAsia="Times New Roman" w:hAnsi="Times New Roman" w:cs="Times New Roman"/>
          <w:b/>
          <w:sz w:val="24"/>
          <w:szCs w:val="24"/>
        </w:rPr>
        <w:t>Какие условия должны быть выполнены для успешной постановки сообщения в очередь?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 xml:space="preserve">Условиями успешной постановки сообщения в очередь являются: </w:t>
      </w:r>
    </w:p>
    <w:p w:rsidR="006554BC" w:rsidRPr="006554BC" w:rsidRDefault="006554BC" w:rsidP="002B4EE9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44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 xml:space="preserve">наличие прав процесса по записи в данную очередь сообщений; </w:t>
      </w:r>
    </w:p>
    <w:p w:rsidR="006554BC" w:rsidRPr="006554BC" w:rsidRDefault="006554BC" w:rsidP="002B4EE9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44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 xml:space="preserve">не превышение длиной сообщения заданного системой верхнего предела; </w:t>
      </w:r>
    </w:p>
    <w:p w:rsidR="006554BC" w:rsidRPr="006554BC" w:rsidRDefault="006554BC" w:rsidP="002B4EE9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44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 xml:space="preserve">положительное значение указанного в сообщении типа сообщения. 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</w:pPr>
      <w:r w:rsidRPr="006554BC">
        <w:t>Если же оказывается, что новое сообщение невозможно буферизовать в ядре по причине превышения верхнего предела суммарной длины сообщений, находящихся в данной очереди сообщений (флаг IPC_NOWAIT при этом отсутствует), то обратившийся процесс откладывается (усыпляется) до тех пор, пока очередь сообщений не разгрузится процессами, ожидающими получения сообщений.</w:t>
      </w:r>
    </w:p>
    <w:p w:rsidR="006554BC" w:rsidRDefault="006554BC" w:rsidP="002B4EE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 w:rsidRPr="006554BC"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получить информацию о владельце и правах доступа очереди сообщений? 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>Системный</w:t>
      </w:r>
      <w:r w:rsidRPr="00655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554BC">
        <w:rPr>
          <w:rFonts w:ascii="Times New Roman" w:eastAsia="Times New Roman" w:hAnsi="Times New Roman" w:cs="Times New Roman"/>
          <w:sz w:val="24"/>
          <w:szCs w:val="24"/>
        </w:rPr>
        <w:t>вызов</w:t>
      </w:r>
      <w:r w:rsidRPr="00655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msgctl() 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  <w:rPr>
          <w:lang w:val="en-US"/>
        </w:rPr>
      </w:pPr>
      <w:r w:rsidRPr="006554BC">
        <w:rPr>
          <w:lang w:val="en-US"/>
        </w:rPr>
        <w:t xml:space="preserve">int msgctl (int msgqid, int command, struct msqid_ds *msg_stat) 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</w:pPr>
      <w:r w:rsidRPr="006554BC">
        <w:lastRenderedPageBreak/>
        <w:t>используется с command = IPC_STAT для опроса состояния описателя очереди сообщений () и помещения его в структуру msg_stat, которая содержит в себе помимо прочего информацию о владельце и правах доступа очереди сообщений.</w:t>
      </w:r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2"/>
        <w:gridCol w:w="8198"/>
      </w:tblGrid>
      <w:tr w:rsidR="006554BC" w:rsidRPr="006554BC" w:rsidTr="00266390">
        <w:trPr>
          <w:tblCellSpacing w:w="15" w:type="dxa"/>
        </w:trPr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msg_perm.uid</w:t>
            </w:r>
          </w:p>
        </w:tc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uid владельца очереди.</w:t>
            </w:r>
          </w:p>
        </w:tc>
      </w:tr>
      <w:tr w:rsidR="006554BC" w:rsidRPr="006554BC" w:rsidTr="00266390">
        <w:trPr>
          <w:tblCellSpacing w:w="15" w:type="dxa"/>
        </w:trPr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msg_perm.gid</w:t>
            </w:r>
          </w:p>
        </w:tc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gid владельца очереди.</w:t>
            </w:r>
          </w:p>
        </w:tc>
      </w:tr>
      <w:tr w:rsidR="006554BC" w:rsidRPr="006554BC" w:rsidTr="00266390">
        <w:trPr>
          <w:tblCellSpacing w:w="15" w:type="dxa"/>
        </w:trPr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msg_perm.mode</w:t>
            </w:r>
          </w:p>
        </w:tc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режим доступа к файлу в очереди.</w:t>
            </w:r>
          </w:p>
        </w:tc>
      </w:tr>
      <w:tr w:rsidR="006554BC" w:rsidRPr="006554BC" w:rsidTr="00266390">
        <w:trPr>
          <w:tblCellSpacing w:w="15" w:type="dxa"/>
        </w:trPr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msg_stime</w:t>
            </w:r>
          </w:p>
        </w:tc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отправки последнего сообщения в очередь.</w:t>
            </w:r>
          </w:p>
        </w:tc>
      </w:tr>
      <w:tr w:rsidR="006554BC" w:rsidRPr="006554BC" w:rsidTr="00266390">
        <w:trPr>
          <w:tblCellSpacing w:w="15" w:type="dxa"/>
        </w:trPr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msg_rtime</w:t>
            </w:r>
          </w:p>
        </w:tc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получения последнего сообщения из очереди.</w:t>
            </w:r>
          </w:p>
        </w:tc>
      </w:tr>
      <w:tr w:rsidR="006554BC" w:rsidRPr="006554BC" w:rsidTr="00266390">
        <w:trPr>
          <w:tblCellSpacing w:w="15" w:type="dxa"/>
        </w:trPr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msg_ctime</w:t>
            </w:r>
          </w:p>
        </w:tc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последнего изменения очереди.</w:t>
            </w:r>
          </w:p>
        </w:tc>
      </w:tr>
      <w:tr w:rsidR="006554BC" w:rsidRPr="006554BC" w:rsidTr="00266390">
        <w:trPr>
          <w:tblCellSpacing w:w="15" w:type="dxa"/>
        </w:trPr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msg_qnum</w:t>
            </w:r>
          </w:p>
        </w:tc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сообщений в очереди, ожидающих прочтения.</w:t>
            </w:r>
          </w:p>
        </w:tc>
      </w:tr>
      <w:tr w:rsidR="006554BC" w:rsidRPr="006554BC" w:rsidTr="00266390">
        <w:trPr>
          <w:tblCellSpacing w:w="15" w:type="dxa"/>
        </w:trPr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msg_qbytes</w:t>
            </w:r>
          </w:p>
        </w:tc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байт, пространства, доступного в очереди в данный момент для хранения отправленных сообщений, пока они не будут получены.</w:t>
            </w:r>
          </w:p>
        </w:tc>
      </w:tr>
      <w:tr w:rsidR="006554BC" w:rsidRPr="006554BC" w:rsidTr="00266390">
        <w:trPr>
          <w:tblCellSpacing w:w="15" w:type="dxa"/>
        </w:trPr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msg_lspid</w:t>
            </w:r>
          </w:p>
        </w:tc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процесса, отправившего последнее сообщение в очередь.</w:t>
            </w:r>
          </w:p>
        </w:tc>
      </w:tr>
      <w:tr w:rsidR="006554BC" w:rsidRPr="006554BC" w:rsidTr="00266390">
        <w:trPr>
          <w:tblCellSpacing w:w="15" w:type="dxa"/>
        </w:trPr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msg_lrpid</w:t>
            </w:r>
          </w:p>
        </w:tc>
        <w:tc>
          <w:tcPr>
            <w:tcW w:w="0" w:type="auto"/>
            <w:vAlign w:val="center"/>
          </w:tcPr>
          <w:p w:rsidR="006554BC" w:rsidRPr="006554BC" w:rsidRDefault="006554BC" w:rsidP="002B4EE9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54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процесса, отправившего последнее сообщение из очереди.</w:t>
            </w:r>
          </w:p>
        </w:tc>
      </w:tr>
    </w:tbl>
    <w:p w:rsidR="006554BC" w:rsidRDefault="006554BC" w:rsidP="002B4EE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Pr="006554BC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Каково назначение системного вызова shmget()? </w:t>
      </w:r>
      <w:bookmarkStart w:id="384" w:name="_Toc507831754"/>
      <w:bookmarkStart w:id="385" w:name="_Toc442445659"/>
      <w:bookmarkStart w:id="386" w:name="_Toc442426598"/>
      <w:bookmarkStart w:id="387" w:name="_Toc442426524"/>
      <w:bookmarkStart w:id="388" w:name="_Toc442426469"/>
      <w:bookmarkStart w:id="389" w:name="_Toc442426334"/>
      <w:bookmarkStart w:id="390" w:name="_Toc442426279"/>
      <w:bookmarkStart w:id="391" w:name="_Toc442426224"/>
      <w:bookmarkStart w:id="392" w:name="_Toc435757271"/>
      <w:bookmarkStart w:id="393" w:name="_Toc435753686"/>
      <w:bookmarkStart w:id="394" w:name="_Toc429737581"/>
      <w:bookmarkStart w:id="395" w:name="_Toc428709874"/>
    </w:p>
    <w:p w:rsidR="006554BC" w:rsidRPr="006554BC" w:rsidRDefault="006554BC" w:rsidP="002B4EE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4BC">
        <w:rPr>
          <w:rFonts w:ascii="Times New Roman" w:eastAsia="Times New Roman" w:hAnsi="Times New Roman" w:cs="Times New Roman"/>
          <w:sz w:val="24"/>
          <w:szCs w:val="24"/>
        </w:rPr>
        <w:t>Системный</w:t>
      </w:r>
      <w:r w:rsidRPr="00655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554BC">
        <w:rPr>
          <w:rFonts w:ascii="Times New Roman" w:eastAsia="Times New Roman" w:hAnsi="Times New Roman" w:cs="Times New Roman"/>
          <w:sz w:val="24"/>
          <w:szCs w:val="24"/>
        </w:rPr>
        <w:t>вызов</w:t>
      </w:r>
      <w:r w:rsidRPr="006554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  <w:rPr>
          <w:lang w:val="en-US"/>
        </w:rPr>
      </w:pPr>
      <w:r w:rsidRPr="006554BC">
        <w:rPr>
          <w:lang w:val="en-US"/>
        </w:rPr>
        <w:t>int shmid = shmget (key_t key, size_t size, int flag)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</w:pPr>
      <w:r w:rsidRPr="006554BC">
        <w:t>на основании параметра size определяет желаемый размер сегмента в байтах. Если в таблице разделяемой памяти находится элемент, содержащий заданный ключ, и права доступа не противоречат текущим характеристикам обращающегося процесса, то значением системного вызова является идентификатор существующего сегмента. В противном случае создается новый сегмент с размером не меньше установленного в системе минимального размера сегмента разделяемой памяти и не больше установленного максимального размера. Создание сегмента не означает немедленного выделения под него основной памяти и это действие откладывается до выполнения первого системного вызова подключения сегмента к виртуальной памяти некоторого процесса.</w:t>
      </w:r>
    </w:p>
    <w:p w:rsidR="006554BC" w:rsidRPr="006554BC" w:rsidRDefault="006554BC" w:rsidP="002B4EE9">
      <w:pPr>
        <w:pStyle w:val="a3"/>
        <w:spacing w:before="0" w:beforeAutospacing="0" w:after="0" w:afterAutospacing="0"/>
        <w:contextualSpacing/>
        <w:jc w:val="both"/>
      </w:pP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2088"/>
        <w:gridCol w:w="7198"/>
      </w:tblGrid>
      <w:tr w:rsidR="006554BC" w:rsidRPr="006554BC" w:rsidTr="00266390">
        <w:tc>
          <w:tcPr>
            <w:tcW w:w="2088" w:type="dxa"/>
          </w:tcPr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  <w:bookmarkEnd w:id="51"/>
          <w:bookmarkEnd w:id="52"/>
          <w:bookmarkEnd w:id="53"/>
          <w:bookmarkEnd w:id="54"/>
          <w:bookmarkEnd w:id="55"/>
          <w:bookmarkEnd w:id="56"/>
          <w:bookmarkEnd w:id="57"/>
          <w:bookmarkEnd w:id="58"/>
          <w:bookmarkEnd w:id="59"/>
          <w:bookmarkEnd w:id="60"/>
          <w:bookmarkEnd w:id="61"/>
          <w:bookmarkEnd w:id="62"/>
          <w:bookmarkEnd w:id="63"/>
          <w:bookmarkEnd w:id="64"/>
          <w:bookmarkEnd w:id="65"/>
          <w:bookmarkEnd w:id="66"/>
          <w:bookmarkEnd w:id="67"/>
          <w:bookmarkEnd w:id="68"/>
          <w:bookmarkEnd w:id="69"/>
          <w:bookmarkEnd w:id="70"/>
          <w:bookmarkEnd w:id="71"/>
          <w:bookmarkEnd w:id="72"/>
          <w:bookmarkEnd w:id="73"/>
          <w:bookmarkEnd w:id="74"/>
          <w:bookmarkEnd w:id="75"/>
          <w:bookmarkEnd w:id="76"/>
          <w:bookmarkEnd w:id="77"/>
          <w:bookmarkEnd w:id="78"/>
          <w:bookmarkEnd w:id="79"/>
          <w:bookmarkEnd w:id="80"/>
          <w:bookmarkEnd w:id="81"/>
          <w:bookmarkEnd w:id="82"/>
          <w:bookmarkEnd w:id="83"/>
          <w:bookmarkEnd w:id="84"/>
          <w:bookmarkEnd w:id="85"/>
          <w:bookmarkEnd w:id="86"/>
          <w:bookmarkEnd w:id="87"/>
          <w:bookmarkEnd w:id="88"/>
          <w:bookmarkEnd w:id="89"/>
          <w:bookmarkEnd w:id="90"/>
          <w:bookmarkEnd w:id="91"/>
          <w:bookmarkEnd w:id="92"/>
          <w:bookmarkEnd w:id="93"/>
          <w:bookmarkEnd w:id="94"/>
          <w:bookmarkEnd w:id="95"/>
          <w:bookmarkEnd w:id="96"/>
          <w:bookmarkEnd w:id="97"/>
          <w:bookmarkEnd w:id="98"/>
          <w:bookmarkEnd w:id="99"/>
          <w:bookmarkEnd w:id="100"/>
          <w:bookmarkEnd w:id="101"/>
          <w:bookmarkEnd w:id="102"/>
          <w:bookmarkEnd w:id="103"/>
          <w:bookmarkEnd w:id="104"/>
          <w:bookmarkEnd w:id="105"/>
          <w:bookmarkEnd w:id="106"/>
          <w:bookmarkEnd w:id="107"/>
          <w:bookmarkEnd w:id="108"/>
          <w:bookmarkEnd w:id="109"/>
          <w:bookmarkEnd w:id="110"/>
          <w:bookmarkEnd w:id="111"/>
          <w:bookmarkEnd w:id="112"/>
          <w:bookmarkEnd w:id="113"/>
          <w:bookmarkEnd w:id="114"/>
          <w:bookmarkEnd w:id="115"/>
          <w:bookmarkEnd w:id="116"/>
          <w:bookmarkEnd w:id="117"/>
          <w:bookmarkEnd w:id="118"/>
          <w:bookmarkEnd w:id="119"/>
          <w:bookmarkEnd w:id="120"/>
          <w:bookmarkEnd w:id="121"/>
          <w:bookmarkEnd w:id="122"/>
          <w:bookmarkEnd w:id="123"/>
          <w:bookmarkEnd w:id="124"/>
          <w:bookmarkEnd w:id="125"/>
          <w:bookmarkEnd w:id="126"/>
          <w:bookmarkEnd w:id="127"/>
          <w:bookmarkEnd w:id="128"/>
          <w:bookmarkEnd w:id="129"/>
          <w:bookmarkEnd w:id="130"/>
          <w:bookmarkEnd w:id="131"/>
          <w:bookmarkEnd w:id="132"/>
          <w:bookmarkEnd w:id="133"/>
          <w:bookmarkEnd w:id="134"/>
          <w:bookmarkEnd w:id="135"/>
          <w:bookmarkEnd w:id="136"/>
          <w:bookmarkEnd w:id="137"/>
          <w:bookmarkEnd w:id="138"/>
          <w:bookmarkEnd w:id="139"/>
          <w:bookmarkEnd w:id="140"/>
          <w:bookmarkEnd w:id="141"/>
          <w:bookmarkEnd w:id="142"/>
          <w:bookmarkEnd w:id="143"/>
          <w:bookmarkEnd w:id="144"/>
          <w:bookmarkEnd w:id="145"/>
          <w:bookmarkEnd w:id="146"/>
          <w:bookmarkEnd w:id="147"/>
          <w:bookmarkEnd w:id="148"/>
          <w:bookmarkEnd w:id="149"/>
          <w:bookmarkEnd w:id="150"/>
          <w:bookmarkEnd w:id="151"/>
          <w:bookmarkEnd w:id="152"/>
          <w:bookmarkEnd w:id="153"/>
          <w:bookmarkEnd w:id="154"/>
          <w:bookmarkEnd w:id="155"/>
          <w:bookmarkEnd w:id="156"/>
          <w:bookmarkEnd w:id="157"/>
          <w:bookmarkEnd w:id="158"/>
          <w:bookmarkEnd w:id="159"/>
          <w:bookmarkEnd w:id="160"/>
          <w:bookmarkEnd w:id="161"/>
          <w:bookmarkEnd w:id="162"/>
          <w:bookmarkEnd w:id="163"/>
          <w:bookmarkEnd w:id="164"/>
          <w:bookmarkEnd w:id="165"/>
          <w:bookmarkEnd w:id="166"/>
          <w:bookmarkEnd w:id="167"/>
          <w:bookmarkEnd w:id="168"/>
          <w:bookmarkEnd w:id="169"/>
          <w:bookmarkEnd w:id="170"/>
          <w:bookmarkEnd w:id="171"/>
          <w:bookmarkEnd w:id="172"/>
          <w:bookmarkEnd w:id="173"/>
          <w:bookmarkEnd w:id="174"/>
          <w:bookmarkEnd w:id="175"/>
          <w:bookmarkEnd w:id="176"/>
          <w:bookmarkEnd w:id="177"/>
          <w:bookmarkEnd w:id="178"/>
          <w:bookmarkEnd w:id="179"/>
          <w:bookmarkEnd w:id="180"/>
          <w:bookmarkEnd w:id="181"/>
          <w:bookmarkEnd w:id="182"/>
          <w:bookmarkEnd w:id="183"/>
          <w:bookmarkEnd w:id="184"/>
          <w:bookmarkEnd w:id="185"/>
          <w:bookmarkEnd w:id="186"/>
          <w:bookmarkEnd w:id="187"/>
          <w:bookmarkEnd w:id="188"/>
          <w:bookmarkEnd w:id="189"/>
          <w:bookmarkEnd w:id="190"/>
          <w:bookmarkEnd w:id="191"/>
          <w:bookmarkEnd w:id="192"/>
          <w:bookmarkEnd w:id="193"/>
          <w:bookmarkEnd w:id="194"/>
          <w:bookmarkEnd w:id="195"/>
          <w:bookmarkEnd w:id="196"/>
          <w:bookmarkEnd w:id="197"/>
          <w:bookmarkEnd w:id="198"/>
          <w:bookmarkEnd w:id="199"/>
          <w:bookmarkEnd w:id="200"/>
          <w:bookmarkEnd w:id="201"/>
          <w:bookmarkEnd w:id="202"/>
          <w:bookmarkEnd w:id="203"/>
          <w:bookmarkEnd w:id="204"/>
          <w:bookmarkEnd w:id="205"/>
          <w:bookmarkEnd w:id="206"/>
          <w:bookmarkEnd w:id="207"/>
          <w:bookmarkEnd w:id="208"/>
          <w:bookmarkEnd w:id="209"/>
          <w:bookmarkEnd w:id="210"/>
          <w:bookmarkEnd w:id="211"/>
          <w:bookmarkEnd w:id="212"/>
          <w:bookmarkEnd w:id="213"/>
          <w:bookmarkEnd w:id="214"/>
          <w:bookmarkEnd w:id="215"/>
          <w:bookmarkEnd w:id="216"/>
          <w:bookmarkEnd w:id="217"/>
          <w:bookmarkEnd w:id="218"/>
          <w:bookmarkEnd w:id="219"/>
          <w:bookmarkEnd w:id="220"/>
          <w:bookmarkEnd w:id="221"/>
          <w:bookmarkEnd w:id="222"/>
          <w:bookmarkEnd w:id="223"/>
          <w:bookmarkEnd w:id="224"/>
          <w:bookmarkEnd w:id="225"/>
          <w:bookmarkEnd w:id="226"/>
          <w:bookmarkEnd w:id="227"/>
          <w:bookmarkEnd w:id="228"/>
          <w:bookmarkEnd w:id="229"/>
          <w:bookmarkEnd w:id="230"/>
          <w:bookmarkEnd w:id="231"/>
          <w:bookmarkEnd w:id="232"/>
          <w:bookmarkEnd w:id="233"/>
          <w:bookmarkEnd w:id="234"/>
          <w:bookmarkEnd w:id="235"/>
          <w:bookmarkEnd w:id="236"/>
          <w:bookmarkEnd w:id="237"/>
          <w:bookmarkEnd w:id="238"/>
          <w:bookmarkEnd w:id="239"/>
          <w:bookmarkEnd w:id="240"/>
          <w:bookmarkEnd w:id="241"/>
          <w:bookmarkEnd w:id="242"/>
          <w:bookmarkEnd w:id="243"/>
          <w:bookmarkEnd w:id="244"/>
          <w:bookmarkEnd w:id="245"/>
          <w:bookmarkEnd w:id="246"/>
          <w:bookmarkEnd w:id="247"/>
          <w:bookmarkEnd w:id="248"/>
          <w:bookmarkEnd w:id="249"/>
          <w:bookmarkEnd w:id="250"/>
          <w:bookmarkEnd w:id="251"/>
          <w:bookmarkEnd w:id="252"/>
          <w:bookmarkEnd w:id="253"/>
          <w:bookmarkEnd w:id="254"/>
          <w:bookmarkEnd w:id="255"/>
          <w:bookmarkEnd w:id="256"/>
          <w:bookmarkEnd w:id="257"/>
          <w:bookmarkEnd w:id="258"/>
          <w:bookmarkEnd w:id="259"/>
          <w:bookmarkEnd w:id="260"/>
          <w:bookmarkEnd w:id="261"/>
          <w:bookmarkEnd w:id="262"/>
          <w:bookmarkEnd w:id="263"/>
          <w:bookmarkEnd w:id="264"/>
          <w:bookmarkEnd w:id="265"/>
          <w:bookmarkEnd w:id="266"/>
          <w:bookmarkEnd w:id="267"/>
          <w:bookmarkEnd w:id="268"/>
          <w:bookmarkEnd w:id="269"/>
          <w:bookmarkEnd w:id="270"/>
          <w:bookmarkEnd w:id="271"/>
          <w:bookmarkEnd w:id="272"/>
          <w:bookmarkEnd w:id="273"/>
          <w:bookmarkEnd w:id="274"/>
          <w:bookmarkEnd w:id="275"/>
          <w:bookmarkEnd w:id="276"/>
          <w:bookmarkEnd w:id="277"/>
          <w:bookmarkEnd w:id="278"/>
          <w:bookmarkEnd w:id="279"/>
          <w:bookmarkEnd w:id="280"/>
          <w:bookmarkEnd w:id="281"/>
          <w:bookmarkEnd w:id="282"/>
          <w:bookmarkEnd w:id="283"/>
          <w:bookmarkEnd w:id="284"/>
          <w:bookmarkEnd w:id="285"/>
          <w:bookmarkEnd w:id="286"/>
          <w:bookmarkEnd w:id="287"/>
          <w:bookmarkEnd w:id="288"/>
          <w:bookmarkEnd w:id="289"/>
          <w:bookmarkEnd w:id="290"/>
          <w:bookmarkEnd w:id="291"/>
          <w:bookmarkEnd w:id="292"/>
          <w:bookmarkEnd w:id="293"/>
          <w:bookmarkEnd w:id="294"/>
          <w:bookmarkEnd w:id="295"/>
          <w:bookmarkEnd w:id="296"/>
          <w:bookmarkEnd w:id="297"/>
          <w:bookmarkEnd w:id="298"/>
          <w:bookmarkEnd w:id="299"/>
          <w:bookmarkEnd w:id="300"/>
          <w:bookmarkEnd w:id="301"/>
          <w:bookmarkEnd w:id="302"/>
          <w:bookmarkEnd w:id="303"/>
          <w:bookmarkEnd w:id="304"/>
          <w:bookmarkEnd w:id="305"/>
          <w:bookmarkEnd w:id="306"/>
          <w:bookmarkEnd w:id="307"/>
          <w:bookmarkEnd w:id="308"/>
          <w:bookmarkEnd w:id="309"/>
          <w:bookmarkEnd w:id="310"/>
          <w:bookmarkEnd w:id="311"/>
          <w:bookmarkEnd w:id="312"/>
          <w:bookmarkEnd w:id="313"/>
          <w:bookmarkEnd w:id="314"/>
          <w:bookmarkEnd w:id="315"/>
          <w:bookmarkEnd w:id="316"/>
          <w:bookmarkEnd w:id="317"/>
          <w:bookmarkEnd w:id="318"/>
          <w:bookmarkEnd w:id="319"/>
          <w:bookmarkEnd w:id="320"/>
          <w:bookmarkEnd w:id="321"/>
          <w:bookmarkEnd w:id="322"/>
          <w:bookmarkEnd w:id="323"/>
          <w:bookmarkEnd w:id="324"/>
          <w:bookmarkEnd w:id="325"/>
          <w:bookmarkEnd w:id="326"/>
          <w:bookmarkEnd w:id="327"/>
          <w:bookmarkEnd w:id="328"/>
          <w:bookmarkEnd w:id="329"/>
          <w:bookmarkEnd w:id="330"/>
          <w:bookmarkEnd w:id="331"/>
          <w:bookmarkEnd w:id="332"/>
          <w:bookmarkEnd w:id="333"/>
          <w:bookmarkEnd w:id="334"/>
          <w:bookmarkEnd w:id="335"/>
          <w:bookmarkEnd w:id="336"/>
          <w:bookmarkEnd w:id="337"/>
          <w:bookmarkEnd w:id="338"/>
          <w:bookmarkEnd w:id="339"/>
          <w:bookmarkEnd w:id="340"/>
          <w:bookmarkEnd w:id="341"/>
          <w:bookmarkEnd w:id="342"/>
          <w:bookmarkEnd w:id="343"/>
          <w:bookmarkEnd w:id="344"/>
          <w:bookmarkEnd w:id="345"/>
          <w:bookmarkEnd w:id="346"/>
          <w:bookmarkEnd w:id="347"/>
          <w:bookmarkEnd w:id="348"/>
          <w:bookmarkEnd w:id="349"/>
          <w:bookmarkEnd w:id="350"/>
          <w:bookmarkEnd w:id="351"/>
          <w:bookmarkEnd w:id="352"/>
          <w:bookmarkEnd w:id="353"/>
          <w:bookmarkEnd w:id="354"/>
          <w:bookmarkEnd w:id="355"/>
          <w:bookmarkEnd w:id="356"/>
          <w:bookmarkEnd w:id="357"/>
          <w:bookmarkEnd w:id="358"/>
          <w:bookmarkEnd w:id="359"/>
          <w:bookmarkEnd w:id="360"/>
          <w:bookmarkEnd w:id="361"/>
          <w:bookmarkEnd w:id="362"/>
          <w:bookmarkEnd w:id="363"/>
          <w:bookmarkEnd w:id="364"/>
          <w:bookmarkEnd w:id="365"/>
          <w:bookmarkEnd w:id="366"/>
          <w:bookmarkEnd w:id="367"/>
          <w:bookmarkEnd w:id="368"/>
          <w:bookmarkEnd w:id="369"/>
          <w:bookmarkEnd w:id="370"/>
          <w:bookmarkEnd w:id="371"/>
          <w:bookmarkEnd w:id="372"/>
          <w:bookmarkEnd w:id="373"/>
          <w:bookmarkEnd w:id="374"/>
          <w:bookmarkEnd w:id="375"/>
          <w:bookmarkEnd w:id="376"/>
          <w:bookmarkEnd w:id="377"/>
          <w:bookmarkEnd w:id="378"/>
          <w:bookmarkEnd w:id="379"/>
          <w:bookmarkEnd w:id="380"/>
          <w:bookmarkEnd w:id="384"/>
          <w:bookmarkEnd w:id="385"/>
          <w:bookmarkEnd w:id="386"/>
          <w:bookmarkEnd w:id="387"/>
          <w:bookmarkEnd w:id="388"/>
          <w:bookmarkEnd w:id="389"/>
          <w:bookmarkEnd w:id="390"/>
          <w:bookmarkEnd w:id="391"/>
          <w:bookmarkEnd w:id="392"/>
          <w:bookmarkEnd w:id="393"/>
          <w:bookmarkEnd w:id="394"/>
          <w:bookmarkEnd w:id="395"/>
          <w:p w:rsidR="006554BC" w:rsidRPr="006554BC" w:rsidRDefault="006554BC" w:rsidP="002B4EE9">
            <w:pPr>
              <w:pStyle w:val="a3"/>
              <w:spacing w:before="0" w:beforeAutospacing="0" w:after="0" w:afterAutospacing="0"/>
              <w:contextualSpacing/>
              <w:jc w:val="both"/>
              <w:rPr>
                <w:lang w:val="en-US"/>
              </w:rPr>
            </w:pPr>
            <w:r w:rsidRPr="006554BC">
              <w:t>IPC_CREAT</w:t>
            </w:r>
          </w:p>
        </w:tc>
        <w:tc>
          <w:tcPr>
            <w:tcW w:w="7198" w:type="dxa"/>
          </w:tcPr>
          <w:p w:rsidR="006554BC" w:rsidRPr="006554BC" w:rsidRDefault="006554BC" w:rsidP="002B4EE9">
            <w:pPr>
              <w:pStyle w:val="a3"/>
              <w:spacing w:before="0" w:beforeAutospacing="0" w:after="0" w:afterAutospacing="0"/>
              <w:contextualSpacing/>
              <w:jc w:val="both"/>
            </w:pPr>
            <w:r w:rsidRPr="006554BC">
              <w:t>Semget создает новый сегмент для данного ключа. Если флаг IPC_CREAT не задан, а сегмент с указанным ключом уже существует, то обращающийся процесс получит идентификатор существующего сегмента.</w:t>
            </w:r>
          </w:p>
        </w:tc>
      </w:tr>
      <w:tr w:rsidR="006554BC" w:rsidRPr="006554BC" w:rsidTr="00266390">
        <w:tc>
          <w:tcPr>
            <w:tcW w:w="2088" w:type="dxa"/>
          </w:tcPr>
          <w:p w:rsidR="006554BC" w:rsidRPr="006554BC" w:rsidRDefault="006554BC" w:rsidP="002B4EE9">
            <w:pPr>
              <w:pStyle w:val="a3"/>
              <w:spacing w:before="0" w:beforeAutospacing="0" w:after="0" w:afterAutospacing="0"/>
              <w:contextualSpacing/>
              <w:jc w:val="both"/>
              <w:rPr>
                <w:lang w:val="en-US"/>
              </w:rPr>
            </w:pPr>
            <w:r w:rsidRPr="006554BC">
              <w:t>IPC_EXLC</w:t>
            </w:r>
          </w:p>
        </w:tc>
        <w:tc>
          <w:tcPr>
            <w:tcW w:w="7198" w:type="dxa"/>
          </w:tcPr>
          <w:p w:rsidR="006554BC" w:rsidRPr="006554BC" w:rsidRDefault="006554BC" w:rsidP="002B4EE9">
            <w:pPr>
              <w:pStyle w:val="a3"/>
              <w:spacing w:before="0" w:beforeAutospacing="0" w:after="0" w:afterAutospacing="0"/>
              <w:contextualSpacing/>
              <w:jc w:val="both"/>
            </w:pPr>
            <w:r w:rsidRPr="006554BC">
              <w:t>Флаг IPC_EXLC вместе с флагом IPC_CREAT предназначен для создания (и только для создания) сегмента. Если сегмент уже существует, Semget возвратит -1, а системная переменная errno будет содержать значение EEXIST.</w:t>
            </w:r>
          </w:p>
        </w:tc>
      </w:tr>
    </w:tbl>
    <w:p w:rsidR="006554BC" w:rsidRDefault="006554BC" w:rsidP="002B4EE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2B4EE9" w:rsidRPr="002800DC" w:rsidRDefault="002B4EE9" w:rsidP="002B4EE9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800DC"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:rsidR="002B4EE9" w:rsidRDefault="002B4EE9" w:rsidP="002B4EE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E372A">
        <w:rPr>
          <w:rFonts w:ascii="Times New Roman" w:hAnsi="Times New Roman" w:cs="Times New Roman"/>
          <w:b/>
          <w:sz w:val="24"/>
          <w:szCs w:val="24"/>
        </w:rPr>
        <w:t>1.Какова структура IP-адреса?</w:t>
      </w:r>
    </w:p>
    <w:p w:rsidR="002B4EE9" w:rsidRPr="002B4EE9" w:rsidRDefault="002B4EE9" w:rsidP="002B4EE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E372A">
        <w:rPr>
          <w:rFonts w:ascii="Times New Roman" w:hAnsi="Times New Roman" w:cs="Times New Roman"/>
          <w:color w:val="000000"/>
          <w:sz w:val="24"/>
          <w:szCs w:val="24"/>
        </w:rPr>
        <w:t xml:space="preserve">IP-адрес имеет длину 4 байта и обычно записывается в виде четырех чисел, представляющих значения каждого байта в десятичной форме, и разделенных точками, например: </w:t>
      </w:r>
    </w:p>
    <w:p w:rsidR="002B4EE9" w:rsidRPr="002B4EE9" w:rsidRDefault="002B4EE9" w:rsidP="002B4EE9">
      <w:pPr>
        <w:pStyle w:val="a3"/>
        <w:spacing w:before="0" w:beforeAutospacing="0" w:after="0" w:afterAutospacing="0"/>
        <w:contextualSpacing/>
        <w:jc w:val="both"/>
        <w:rPr>
          <w:color w:val="000000"/>
        </w:rPr>
      </w:pPr>
      <w:r w:rsidRPr="00CE372A">
        <w:rPr>
          <w:color w:val="000000"/>
        </w:rPr>
        <w:t>128.10.2.30 - традиционная десятичная форма представления адреса.</w:t>
      </w:r>
    </w:p>
    <w:p w:rsidR="002B4EE9" w:rsidRPr="002B4EE9" w:rsidRDefault="002B4EE9" w:rsidP="002B4EE9">
      <w:pPr>
        <w:pStyle w:val="a3"/>
        <w:spacing w:before="0" w:beforeAutospacing="0" w:after="0" w:afterAutospacing="0"/>
        <w:contextualSpacing/>
        <w:jc w:val="both"/>
        <w:rPr>
          <w:color w:val="000000"/>
        </w:rPr>
      </w:pPr>
    </w:p>
    <w:p w:rsidR="002B4EE9" w:rsidRPr="002B4EE9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  <w:lang w:val="en-US"/>
        </w:rPr>
        <w:lastRenderedPageBreak/>
        <w:t>IP</w:t>
      </w:r>
      <w:r w:rsidRPr="00CE372A">
        <w:rPr>
          <w:rFonts w:ascii="Times New Roman" w:hAnsi="Times New Roman" w:cs="Times New Roman"/>
          <w:sz w:val="24"/>
          <w:szCs w:val="24"/>
        </w:rPr>
        <w:t>-адрес состоит из двух логических частей: номера сети и номера узла. Какая часть адреса относится к номеру сети, а какая – к номеру узла, определяется значениями первых трёх битов адреса.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 xml:space="preserve">Всего существует 5 классов 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E372A">
        <w:rPr>
          <w:rFonts w:ascii="Times New Roman" w:hAnsi="Times New Roman" w:cs="Times New Roman"/>
          <w:sz w:val="24"/>
          <w:szCs w:val="24"/>
        </w:rPr>
        <w:t xml:space="preserve">-адресов: 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E372A">
        <w:rPr>
          <w:rFonts w:ascii="Times New Roman" w:hAnsi="Times New Roman" w:cs="Times New Roman"/>
          <w:sz w:val="24"/>
          <w:szCs w:val="24"/>
        </w:rPr>
        <w:t>,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E372A">
        <w:rPr>
          <w:rFonts w:ascii="Times New Roman" w:hAnsi="Times New Roman" w:cs="Times New Roman"/>
          <w:sz w:val="24"/>
          <w:szCs w:val="24"/>
        </w:rPr>
        <w:t>,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372A">
        <w:rPr>
          <w:rFonts w:ascii="Times New Roman" w:hAnsi="Times New Roman" w:cs="Times New Roman"/>
          <w:sz w:val="24"/>
          <w:szCs w:val="24"/>
        </w:rPr>
        <w:t>,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372A">
        <w:rPr>
          <w:rFonts w:ascii="Times New Roman" w:hAnsi="Times New Roman" w:cs="Times New Roman"/>
          <w:sz w:val="24"/>
          <w:szCs w:val="24"/>
        </w:rPr>
        <w:t>,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E372A">
        <w:rPr>
          <w:rFonts w:ascii="Times New Roman" w:hAnsi="Times New Roman" w:cs="Times New Roman"/>
          <w:sz w:val="24"/>
          <w:szCs w:val="24"/>
        </w:rPr>
        <w:t>, но основными являются первые три.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E372A">
        <w:rPr>
          <w:rFonts w:ascii="Times New Roman" w:hAnsi="Times New Roman" w:cs="Times New Roman"/>
          <w:sz w:val="24"/>
          <w:szCs w:val="24"/>
          <w:u w:val="single"/>
        </w:rPr>
        <w:t>Класс А: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Первый бит – 0, далее – номер сети, номер узла в сети.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Если адрес начинается с двоичного нуля, то сеть относится к классу А, номер сети занимает 1 байт, остальные 3 байта интерпретируются как номер узла в сети. Сети класса А имеют номера в диапазоне 1÷126 (0 не используется), номер 127 зарезервирован. Максимальное число узлов в сети класса А не может превышать величины 16777216 (</w:t>
      </w:r>
      <w:r w:rsidRPr="00CE372A">
        <w:rPr>
          <w:rFonts w:ascii="Times New Roman" w:hAnsi="Times New Roman" w:cs="Times New Roman"/>
          <w:position w:val="-4"/>
          <w:sz w:val="24"/>
          <w:szCs w:val="24"/>
        </w:rPr>
        <w:object w:dxaOrig="3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pt" o:ole="">
            <v:imagedata r:id="rId11" o:title=""/>
          </v:shape>
          <o:OLEObject Type="Embed" ProgID="Equation.3" ShapeID="_x0000_i1025" DrawAspect="Content" ObjectID="_1424183916" r:id="rId12"/>
        </w:object>
      </w:r>
      <w:r w:rsidRPr="00CE372A">
        <w:rPr>
          <w:rFonts w:ascii="Times New Roman" w:hAnsi="Times New Roman" w:cs="Times New Roman"/>
          <w:sz w:val="24"/>
          <w:szCs w:val="24"/>
        </w:rPr>
        <w:t>).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E372A">
        <w:rPr>
          <w:rFonts w:ascii="Times New Roman" w:hAnsi="Times New Roman" w:cs="Times New Roman"/>
          <w:sz w:val="24"/>
          <w:szCs w:val="24"/>
          <w:u w:val="single"/>
        </w:rPr>
        <w:t xml:space="preserve">Класс </w:t>
      </w:r>
      <w:r w:rsidRPr="00CE372A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r w:rsidRPr="00CE372A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Первое двоичное число – 1, второе – 0. Первые 2 байта определяют номер сети, следующие 2 – номер узла в сети.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 xml:space="preserve">Диапазон адресов в сети класса 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E372A">
        <w:rPr>
          <w:rFonts w:ascii="Times New Roman" w:hAnsi="Times New Roman" w:cs="Times New Roman"/>
          <w:sz w:val="24"/>
          <w:szCs w:val="24"/>
        </w:rPr>
        <w:t xml:space="preserve">: 128.0.0.0-191.255.255.255. Максимальное количество узлов в сети класса 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E372A">
        <w:rPr>
          <w:rFonts w:ascii="Times New Roman" w:hAnsi="Times New Roman" w:cs="Times New Roman"/>
          <w:sz w:val="24"/>
          <w:szCs w:val="24"/>
        </w:rPr>
        <w:t xml:space="preserve"> не может превышать 65536 (</w:t>
      </w:r>
      <w:r w:rsidRPr="00CE372A">
        <w:rPr>
          <w:rFonts w:ascii="Times New Roman" w:hAnsi="Times New Roman" w:cs="Times New Roman"/>
          <w:position w:val="-4"/>
          <w:sz w:val="24"/>
          <w:szCs w:val="24"/>
        </w:rPr>
        <w:object w:dxaOrig="340" w:dyaOrig="300">
          <v:shape id="_x0000_i1026" type="#_x0000_t75" style="width:17.25pt;height:15pt" o:ole="">
            <v:imagedata r:id="rId13" o:title=""/>
          </v:shape>
          <o:OLEObject Type="Embed" ProgID="Equation.3" ShapeID="_x0000_i1026" DrawAspect="Content" ObjectID="_1424183917" r:id="rId14"/>
        </w:object>
      </w:r>
      <w:r w:rsidRPr="00CE372A">
        <w:rPr>
          <w:rFonts w:ascii="Times New Roman" w:hAnsi="Times New Roman" w:cs="Times New Roman"/>
          <w:sz w:val="24"/>
          <w:szCs w:val="24"/>
        </w:rPr>
        <w:t>).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E372A">
        <w:rPr>
          <w:rFonts w:ascii="Times New Roman" w:hAnsi="Times New Roman" w:cs="Times New Roman"/>
          <w:sz w:val="24"/>
          <w:szCs w:val="24"/>
          <w:u w:val="single"/>
        </w:rPr>
        <w:t xml:space="preserve">Класс </w:t>
      </w:r>
      <w:r w:rsidRPr="00CE372A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Pr="00CE372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 xml:space="preserve">Если адрес начинается с последовательности 110, то это сеть класса 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372A">
        <w:rPr>
          <w:rFonts w:ascii="Times New Roman" w:hAnsi="Times New Roman" w:cs="Times New Roman"/>
          <w:sz w:val="24"/>
          <w:szCs w:val="24"/>
        </w:rPr>
        <w:t xml:space="preserve">. Под адрес сети отводится 3 байта, под номер компьютера – 1 байт. Сеть класса 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372A">
        <w:rPr>
          <w:rFonts w:ascii="Times New Roman" w:hAnsi="Times New Roman" w:cs="Times New Roman"/>
          <w:sz w:val="24"/>
          <w:szCs w:val="24"/>
        </w:rPr>
        <w:t xml:space="preserve"> имеет номера в диапазоне 192.0.0.0-223.255.255.255. Количество узлов в сети класса 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372A">
        <w:rPr>
          <w:rFonts w:ascii="Times New Roman" w:hAnsi="Times New Roman" w:cs="Times New Roman"/>
          <w:sz w:val="24"/>
          <w:szCs w:val="24"/>
        </w:rPr>
        <w:t xml:space="preserve"> не превышает 256 (</w:t>
      </w:r>
      <w:r w:rsidRPr="00CE372A">
        <w:rPr>
          <w:rFonts w:ascii="Times New Roman" w:hAnsi="Times New Roman" w:cs="Times New Roman"/>
          <w:position w:val="-10"/>
          <w:sz w:val="24"/>
          <w:szCs w:val="24"/>
        </w:rPr>
        <w:object w:dxaOrig="440" w:dyaOrig="360">
          <v:shape id="_x0000_i1027" type="#_x0000_t75" style="width:21.75pt;height:18pt" o:ole="">
            <v:imagedata r:id="rId15" o:title=""/>
          </v:shape>
          <o:OLEObject Type="Embed" ProgID="Equation.3" ShapeID="_x0000_i1027" DrawAspect="Content" ObjectID="_1424183918" r:id="rId16"/>
        </w:object>
      </w:r>
      <w:r w:rsidRPr="00CE372A">
        <w:rPr>
          <w:rFonts w:ascii="Times New Roman" w:hAnsi="Times New Roman" w:cs="Times New Roman"/>
          <w:sz w:val="24"/>
          <w:szCs w:val="24"/>
        </w:rPr>
        <w:t>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E372A">
        <w:rPr>
          <w:rFonts w:ascii="Times New Roman" w:hAnsi="Times New Roman" w:cs="Times New Roman"/>
          <w:sz w:val="24"/>
          <w:szCs w:val="24"/>
          <w:u w:val="single"/>
        </w:rPr>
        <w:t xml:space="preserve">Класс </w:t>
      </w:r>
      <w:r w:rsidRPr="00CE372A"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Pr="00CE372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 xml:space="preserve">Первые 4 цифры 1110. Деления на номер сети и номер узла нет. Адрес является адресом группы 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Multicast</w:t>
      </w:r>
      <w:r w:rsidRPr="00CE372A">
        <w:rPr>
          <w:rFonts w:ascii="Times New Roman" w:hAnsi="Times New Roman" w:cs="Times New Roman"/>
          <w:sz w:val="24"/>
          <w:szCs w:val="24"/>
        </w:rPr>
        <w:t xml:space="preserve">, обозначает особый групповой адрес. Если в пакете в качестве адреса назначения указать адрес класса 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372A">
        <w:rPr>
          <w:rFonts w:ascii="Times New Roman" w:hAnsi="Times New Roman" w:cs="Times New Roman"/>
          <w:sz w:val="24"/>
          <w:szCs w:val="24"/>
        </w:rPr>
        <w:t>, то такой пакет должны получить все узлы, которым присвоен данный адрес. Диапазон адресов: 224.0.0.0-239.255.225.255.</w:t>
      </w:r>
    </w:p>
    <w:p w:rsidR="002B4EE9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E372A">
        <w:rPr>
          <w:rFonts w:ascii="Times New Roman" w:hAnsi="Times New Roman" w:cs="Times New Roman"/>
          <w:sz w:val="24"/>
          <w:szCs w:val="24"/>
        </w:rPr>
        <w:t>: В начале стоит комбинация 11110; зарезервирован (в настоящий момент не используется). Диапазон: 240.0.0.0-247.255.255.255.</w:t>
      </w:r>
    </w:p>
    <w:p w:rsidR="002B4EE9" w:rsidRPr="002B4EE9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color w:val="000000"/>
          <w:sz w:val="24"/>
          <w:szCs w:val="24"/>
        </w:rPr>
        <w:t xml:space="preserve">В таблице приведены диапазоны номеров сетей, соответствующих каждому классу сетей. </w:t>
      </w:r>
    </w:p>
    <w:tbl>
      <w:tblPr>
        <w:tblW w:w="0" w:type="auto"/>
        <w:tblCellSpacing w:w="0" w:type="dxa"/>
        <w:tblInd w:w="15" w:type="dxa"/>
        <w:tblBorders>
          <w:top w:val="outset" w:sz="6" w:space="0" w:color="000000"/>
          <w:left w:val="outset" w:sz="6" w:space="0" w:color="000000"/>
          <w:bottom w:val="inset" w:sz="6" w:space="0" w:color="000000"/>
          <w:right w:val="inset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62"/>
        <w:gridCol w:w="2228"/>
        <w:gridCol w:w="2194"/>
      </w:tblGrid>
      <w:tr w:rsidR="002B4EE9" w:rsidRPr="00CE372A" w:rsidTr="00266390">
        <w:trPr>
          <w:tblCellSpacing w:w="0" w:type="dxa"/>
        </w:trPr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Класс</w:t>
            </w:r>
          </w:p>
        </w:tc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Наименьший адрес</w:t>
            </w:r>
          </w:p>
        </w:tc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Наибольший адрес</w:t>
            </w:r>
          </w:p>
        </w:tc>
      </w:tr>
      <w:tr w:rsidR="002B4EE9" w:rsidRPr="00CE372A" w:rsidTr="00266390">
        <w:trPr>
          <w:tblCellSpacing w:w="0" w:type="dxa"/>
        </w:trPr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01.0.0</w:t>
            </w:r>
          </w:p>
        </w:tc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126.0.0.0</w:t>
            </w:r>
          </w:p>
        </w:tc>
      </w:tr>
      <w:tr w:rsidR="002B4EE9" w:rsidRPr="00CE372A" w:rsidTr="00266390">
        <w:trPr>
          <w:tblCellSpacing w:w="0" w:type="dxa"/>
        </w:trPr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128.0.0.0</w:t>
            </w:r>
          </w:p>
        </w:tc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191.255.0.0</w:t>
            </w:r>
          </w:p>
        </w:tc>
      </w:tr>
      <w:tr w:rsidR="002B4EE9" w:rsidRPr="00CE372A" w:rsidTr="00266390">
        <w:trPr>
          <w:tblCellSpacing w:w="0" w:type="dxa"/>
        </w:trPr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192.0.1.0</w:t>
            </w:r>
          </w:p>
        </w:tc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223.255.255.0</w:t>
            </w:r>
          </w:p>
        </w:tc>
      </w:tr>
      <w:tr w:rsidR="002B4EE9" w:rsidRPr="00CE372A" w:rsidTr="00266390">
        <w:trPr>
          <w:tblCellSpacing w:w="0" w:type="dxa"/>
        </w:trPr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224.0.0.0</w:t>
            </w:r>
          </w:p>
        </w:tc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239.255.255.255</w:t>
            </w:r>
          </w:p>
        </w:tc>
      </w:tr>
      <w:tr w:rsidR="002B4EE9" w:rsidRPr="00CE372A" w:rsidTr="00266390">
        <w:trPr>
          <w:tblCellSpacing w:w="0" w:type="dxa"/>
        </w:trPr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240.0.0.0</w:t>
            </w:r>
          </w:p>
        </w:tc>
        <w:tc>
          <w:tcPr>
            <w:tcW w:w="0" w:type="auto"/>
            <w:vAlign w:val="center"/>
          </w:tcPr>
          <w:p w:rsidR="002B4EE9" w:rsidRPr="00CE372A" w:rsidRDefault="002B4EE9" w:rsidP="002B4EE9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37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247.255.255.255</w:t>
            </w:r>
          </w:p>
        </w:tc>
      </w:tr>
    </w:tbl>
    <w:p w:rsidR="002B4EE9" w:rsidRPr="00CE372A" w:rsidRDefault="002B4EE9" w:rsidP="002B4EE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E372A">
        <w:rPr>
          <w:rFonts w:ascii="Times New Roman" w:hAnsi="Times New Roman" w:cs="Times New Roman"/>
          <w:b/>
          <w:sz w:val="24"/>
          <w:szCs w:val="24"/>
        </w:rPr>
        <w:t xml:space="preserve">2.Как поместить и извлечь IP-адрес из структуры сокета? 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 xml:space="preserve">Сокеты для связи через сеть, определеннные в файле </w:t>
      </w:r>
      <w:r w:rsidRPr="00CE372A">
        <w:rPr>
          <w:rFonts w:ascii="Times New Roman" w:hAnsi="Times New Roman" w:cs="Times New Roman"/>
          <w:bCs/>
          <w:sz w:val="24"/>
          <w:szCs w:val="24"/>
        </w:rPr>
        <w:t xml:space="preserve">&lt;netinet/in.h&gt;, содержат стркуктуру 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CE372A">
        <w:rPr>
          <w:rFonts w:ascii="Times New Roman" w:hAnsi="Times New Roman" w:cs="Times New Roman"/>
          <w:sz w:val="24"/>
          <w:szCs w:val="24"/>
        </w:rPr>
        <w:t xml:space="preserve"> 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E372A">
        <w:rPr>
          <w:rFonts w:ascii="Times New Roman" w:hAnsi="Times New Roman" w:cs="Times New Roman"/>
          <w:sz w:val="24"/>
          <w:szCs w:val="24"/>
        </w:rPr>
        <w:t>_</w:t>
      </w:r>
      <w:r w:rsidRPr="00CE372A">
        <w:rPr>
          <w:rFonts w:ascii="Times New Roman" w:hAnsi="Times New Roman" w:cs="Times New Roman"/>
          <w:sz w:val="24"/>
          <w:szCs w:val="24"/>
          <w:lang w:val="en-US"/>
        </w:rPr>
        <w:t>addr</w:t>
      </w:r>
      <w:r w:rsidRPr="00CE372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B4EE9" w:rsidRPr="002B4EE9" w:rsidRDefault="002B4EE9" w:rsidP="002B4EE9">
      <w:pPr>
        <w:pStyle w:val="a3"/>
        <w:spacing w:before="0" w:beforeAutospacing="0" w:after="0" w:afterAutospacing="0"/>
        <w:ind w:left="360"/>
        <w:contextualSpacing/>
        <w:rPr>
          <w:lang w:val="en-US"/>
        </w:rPr>
      </w:pPr>
      <w:r w:rsidRPr="00CE372A">
        <w:rPr>
          <w:lang w:val="en-US"/>
        </w:rPr>
        <w:t xml:space="preserve">struct sockaddr_in 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  <w:rPr>
          <w:lang w:val="en-US"/>
        </w:rPr>
      </w:pPr>
      <w:r w:rsidRPr="00CE372A">
        <w:rPr>
          <w:lang w:val="en-US"/>
        </w:rPr>
        <w:t>{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  <w:rPr>
          <w:lang w:val="en-US"/>
        </w:rPr>
      </w:pPr>
      <w:r w:rsidRPr="00CE372A">
        <w:rPr>
          <w:lang w:val="en-US"/>
        </w:rPr>
        <w:t>u_char sin_len;          /*</w:t>
      </w:r>
      <w:r w:rsidRPr="00CE372A">
        <w:t>Длина</w:t>
      </w:r>
      <w:r w:rsidRPr="00CE372A">
        <w:rPr>
          <w:lang w:val="en-US"/>
        </w:rPr>
        <w:t xml:space="preserve"> </w:t>
      </w:r>
      <w:r w:rsidRPr="00CE372A">
        <w:t>поля</w:t>
      </w:r>
      <w:r w:rsidRPr="00CE372A">
        <w:rPr>
          <w:lang w:val="en-US"/>
        </w:rPr>
        <w:t xml:space="preserve"> sockaddr_in</w:t>
      </w:r>
    </w:p>
    <w:p w:rsidR="002B4EE9" w:rsidRPr="002B4EE9" w:rsidRDefault="002B4EE9" w:rsidP="002B4EE9">
      <w:pPr>
        <w:pStyle w:val="a3"/>
        <w:spacing w:before="0" w:beforeAutospacing="0" w:after="0" w:afterAutospacing="0"/>
        <w:ind w:left="360"/>
        <w:contextualSpacing/>
      </w:pPr>
      <w:r w:rsidRPr="002B4EE9">
        <w:rPr>
          <w:lang w:val="en-US"/>
        </w:rPr>
        <w:t xml:space="preserve">                           </w:t>
      </w:r>
      <w:r w:rsidRPr="002B4EE9">
        <w:t>(</w:t>
      </w:r>
      <w:r w:rsidRPr="00CE372A">
        <w:t>для</w:t>
      </w:r>
      <w:r w:rsidRPr="002B4EE9">
        <w:t xml:space="preserve"> </w:t>
      </w:r>
      <w:r w:rsidRPr="00CE372A">
        <w:rPr>
          <w:lang w:val="en-US"/>
        </w:rPr>
        <w:t>FBSD</w:t>
      </w:r>
      <w:r w:rsidRPr="002B4EE9">
        <w:t>)*/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</w:pPr>
      <w:r w:rsidRPr="00CE372A">
        <w:t>u_char sin_family;       /*Семейство адресов (домен)*/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  <w:rPr>
          <w:lang w:val="en-US"/>
        </w:rPr>
      </w:pPr>
      <w:r w:rsidRPr="00CE372A">
        <w:rPr>
          <w:lang w:val="en-US"/>
        </w:rPr>
        <w:t>u_short sin_port;        /*</w:t>
      </w:r>
      <w:r w:rsidRPr="00CE372A">
        <w:t>Номер</w:t>
      </w:r>
      <w:r w:rsidRPr="00CE372A">
        <w:rPr>
          <w:lang w:val="en-US"/>
        </w:rPr>
        <w:t xml:space="preserve"> </w:t>
      </w:r>
      <w:r w:rsidRPr="00CE372A">
        <w:t>порта</w:t>
      </w:r>
      <w:r w:rsidRPr="00CE372A">
        <w:rPr>
          <w:lang w:val="en-US"/>
        </w:rPr>
        <w:t>*/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  <w:rPr>
          <w:lang w:val="en-US"/>
        </w:rPr>
      </w:pPr>
      <w:r w:rsidRPr="00CE372A">
        <w:rPr>
          <w:lang w:val="en-US"/>
        </w:rPr>
        <w:t>struct in_addr sin_addr; /*IP-</w:t>
      </w:r>
      <w:r w:rsidRPr="00CE372A">
        <w:t>адрес</w:t>
      </w:r>
      <w:r w:rsidRPr="00CE372A">
        <w:rPr>
          <w:lang w:val="en-US"/>
        </w:rPr>
        <w:t>*/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</w:pPr>
      <w:r w:rsidRPr="00CE372A">
        <w:lastRenderedPageBreak/>
        <w:t>char sin_zero[8]; };     /*Поле выравнивания*/</w:t>
      </w:r>
    </w:p>
    <w:p w:rsidR="002B4EE9" w:rsidRPr="002B4EE9" w:rsidRDefault="002B4EE9" w:rsidP="002B4EE9">
      <w:pPr>
        <w:pStyle w:val="a3"/>
        <w:spacing w:before="0" w:beforeAutospacing="0" w:after="0" w:afterAutospacing="0"/>
        <w:ind w:left="360"/>
        <w:contextualSpacing/>
        <w:rPr>
          <w:lang w:val="en-US"/>
        </w:rPr>
      </w:pPr>
      <w:r w:rsidRPr="00CE372A">
        <w:t>где</w:t>
      </w:r>
    </w:p>
    <w:p w:rsidR="002B4EE9" w:rsidRPr="002B4EE9" w:rsidRDefault="002B4EE9" w:rsidP="002B4EE9">
      <w:pPr>
        <w:pStyle w:val="a3"/>
        <w:spacing w:before="0" w:beforeAutospacing="0" w:after="0" w:afterAutospacing="0"/>
        <w:ind w:left="360"/>
        <w:contextualSpacing/>
        <w:rPr>
          <w:lang w:val="en-US"/>
        </w:rPr>
      </w:pPr>
      <w:r w:rsidRPr="00CE372A">
        <w:rPr>
          <w:lang w:val="en-US"/>
        </w:rPr>
        <w:t>struct in_addr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  <w:rPr>
          <w:lang w:val="en-US"/>
        </w:rPr>
      </w:pPr>
      <w:r w:rsidRPr="00CE372A">
        <w:rPr>
          <w:lang w:val="en-US"/>
        </w:rPr>
        <w:t>{</w:t>
      </w:r>
    </w:p>
    <w:p w:rsidR="002B4EE9" w:rsidRPr="002B4EE9" w:rsidRDefault="002B4EE9" w:rsidP="002B4EE9">
      <w:pPr>
        <w:pStyle w:val="a3"/>
        <w:spacing w:before="0" w:beforeAutospacing="0" w:after="0" w:afterAutospacing="0"/>
        <w:ind w:left="360"/>
        <w:contextualSpacing/>
        <w:rPr>
          <w:lang w:val="en-US"/>
        </w:rPr>
      </w:pPr>
      <w:r w:rsidRPr="00CE372A">
        <w:rPr>
          <w:lang w:val="en-US"/>
        </w:rPr>
        <w:t>n_int32_t s_addr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</w:pPr>
      <w:r w:rsidRPr="002B4EE9">
        <w:t>};</w:t>
      </w:r>
    </w:p>
    <w:p w:rsidR="002B4EE9" w:rsidRPr="00CE372A" w:rsidRDefault="002B4EE9" w:rsidP="002B4EE9">
      <w:pPr>
        <w:pStyle w:val="a3"/>
        <w:spacing w:before="0" w:beforeAutospacing="0" w:after="0" w:afterAutospacing="0"/>
        <w:contextualSpacing/>
        <w:jc w:val="both"/>
      </w:pPr>
      <w:r w:rsidRPr="00CE372A">
        <w:t xml:space="preserve">При программировании TCP-соединения должны быть созданы сокеты (системный вызов </w:t>
      </w:r>
      <w:r w:rsidRPr="00CE372A">
        <w:rPr>
          <w:bCs/>
        </w:rPr>
        <w:t>socket()</w:t>
      </w:r>
      <w:r w:rsidRPr="00CE372A">
        <w:t xml:space="preserve">) и в программе сервера и в программе клиента, при этом в обеих программах сокеты связываются с адресом машины, на которую будет установлена программа сервера. Но, если в программе сервера для определения IP-адреса в структуре сокета может быть использована переменная </w:t>
      </w:r>
      <w:r w:rsidRPr="00CE372A">
        <w:rPr>
          <w:bCs/>
        </w:rPr>
        <w:t>INADDR_ANY</w:t>
      </w:r>
      <w:r w:rsidRPr="00CE372A">
        <w:t xml:space="preserve">, то в программе клиента для занесения в структуру сокета IP-адреса машины сервера необходимо использовать системный вызов </w:t>
      </w:r>
      <w:r w:rsidRPr="00CE372A">
        <w:rPr>
          <w:bCs/>
        </w:rPr>
        <w:t>inet_addr()</w:t>
      </w:r>
      <w:r w:rsidRPr="00CE372A">
        <w:t>.</w:t>
      </w:r>
    </w:p>
    <w:p w:rsidR="002B4EE9" w:rsidRPr="002B4EE9" w:rsidRDefault="002B4EE9" w:rsidP="002B4EE9">
      <w:pPr>
        <w:pStyle w:val="a3"/>
        <w:spacing w:before="0" w:beforeAutospacing="0" w:after="0" w:afterAutospacing="0"/>
        <w:contextualSpacing/>
        <w:jc w:val="both"/>
      </w:pPr>
      <w:r w:rsidRPr="00CE372A">
        <w:t xml:space="preserve">Сетевые вызовы </w:t>
      </w:r>
      <w:r w:rsidRPr="00CE372A">
        <w:rPr>
          <w:bCs/>
        </w:rPr>
        <w:t>inet_addr()</w:t>
      </w:r>
      <w:r w:rsidRPr="00CE372A">
        <w:t xml:space="preserve"> и </w:t>
      </w:r>
      <w:r w:rsidRPr="00CE372A">
        <w:rPr>
          <w:bCs/>
        </w:rPr>
        <w:t>inet_ntoa()</w:t>
      </w:r>
      <w:r w:rsidRPr="00CE372A">
        <w:t xml:space="preserve"> выполняют преобразования IP-адреса из формата текстовой строки "x.y.z.t" в структуру типа </w:t>
      </w:r>
      <w:r w:rsidRPr="00CE372A">
        <w:rPr>
          <w:bCs/>
        </w:rPr>
        <w:t>in_addr</w:t>
      </w:r>
      <w:r w:rsidRPr="00CE372A">
        <w:t xml:space="preserve"> и обратно. 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  <w:jc w:val="both"/>
        <w:rPr>
          <w:lang w:val="en-US"/>
        </w:rPr>
      </w:pPr>
      <w:r w:rsidRPr="00CE372A">
        <w:rPr>
          <w:bCs/>
          <w:lang w:val="en-US"/>
        </w:rPr>
        <w:t>#include &lt;arpa/inet.h&gt;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  <w:jc w:val="both"/>
        <w:rPr>
          <w:lang w:val="en-US"/>
        </w:rPr>
      </w:pPr>
      <w:r w:rsidRPr="00CE372A">
        <w:rPr>
          <w:bCs/>
          <w:lang w:val="en-US"/>
        </w:rPr>
        <w:t>in_addr_t inet_addr (const char *ip_address);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  <w:jc w:val="both"/>
        <w:rPr>
          <w:bCs/>
          <w:lang w:val="en-US"/>
        </w:rPr>
      </w:pPr>
      <w:r w:rsidRPr="00CE372A">
        <w:rPr>
          <w:bCs/>
          <w:lang w:val="en-US"/>
        </w:rPr>
        <w:t>char * inet_ntoa(const struct in_addr in);</w:t>
      </w:r>
    </w:p>
    <w:p w:rsidR="002B4EE9" w:rsidRPr="00CE372A" w:rsidRDefault="002B4EE9" w:rsidP="002B4EE9">
      <w:pPr>
        <w:pStyle w:val="a3"/>
        <w:spacing w:before="0" w:beforeAutospacing="0" w:after="0" w:afterAutospacing="0"/>
        <w:contextualSpacing/>
        <w:jc w:val="both"/>
      </w:pPr>
      <w:r w:rsidRPr="00CE372A">
        <w:t xml:space="preserve">Для того чтобы процесс мог ссылаться на адрес своего компьютера, файле </w:t>
      </w:r>
      <w:r w:rsidRPr="00CE372A">
        <w:rPr>
          <w:bCs/>
        </w:rPr>
        <w:t>&lt;netinet/in.h&gt;</w:t>
      </w:r>
      <w:r w:rsidRPr="00CE372A">
        <w:t xml:space="preserve"> определена переменная </w:t>
      </w:r>
      <w:r w:rsidRPr="00CE372A">
        <w:rPr>
          <w:bCs/>
        </w:rPr>
        <w:t>INADDR_ANY,</w:t>
      </w:r>
      <w:r w:rsidRPr="00CE372A">
        <w:t xml:space="preserve"> содержащая локальный адрес компьютера в формате </w:t>
      </w:r>
      <w:r w:rsidRPr="00CE372A">
        <w:rPr>
          <w:bCs/>
        </w:rPr>
        <w:t>in_addr_t.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72A">
        <w:rPr>
          <w:rFonts w:ascii="Times New Roman" w:hAnsi="Times New Roman" w:cs="Times New Roman"/>
          <w:b/>
          <w:sz w:val="24"/>
          <w:szCs w:val="24"/>
        </w:rPr>
        <w:t xml:space="preserve">3.В чем разница между моделями TCP-соединения и дейтаграмм ? 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bCs/>
          <w:sz w:val="24"/>
          <w:szCs w:val="24"/>
        </w:rPr>
        <w:t xml:space="preserve">User Datagarm Protocol, </w:t>
      </w:r>
      <w:r w:rsidRPr="00CE372A">
        <w:rPr>
          <w:rFonts w:ascii="Times New Roman" w:hAnsi="Times New Roman" w:cs="Times New Roman"/>
          <w:bCs/>
          <w:sz w:val="24"/>
          <w:szCs w:val="24"/>
          <w:u w:val="single"/>
        </w:rPr>
        <w:t>UDP</w:t>
      </w:r>
      <w:r w:rsidRPr="00CE372A">
        <w:rPr>
          <w:rFonts w:ascii="Times New Roman" w:hAnsi="Times New Roman" w:cs="Times New Roman"/>
          <w:sz w:val="24"/>
          <w:szCs w:val="24"/>
        </w:rPr>
        <w:t> — протокол стека протокола TCP/IP, в котором для адресации используется протокол IP, но средства контроля доставки пакетов протокола TCP отброшены.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bCs/>
          <w:sz w:val="24"/>
          <w:szCs w:val="24"/>
        </w:rPr>
        <w:t xml:space="preserve">Transmission Control Protocol, </w:t>
      </w:r>
      <w:r w:rsidRPr="00CE372A">
        <w:rPr>
          <w:rFonts w:ascii="Times New Roman" w:hAnsi="Times New Roman" w:cs="Times New Roman"/>
          <w:bCs/>
          <w:sz w:val="24"/>
          <w:szCs w:val="24"/>
          <w:u w:val="single"/>
        </w:rPr>
        <w:t>TCP</w:t>
      </w:r>
      <w:r w:rsidRPr="00CE37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372A">
        <w:rPr>
          <w:rFonts w:ascii="Times New Roman" w:hAnsi="Times New Roman" w:cs="Times New Roman"/>
          <w:sz w:val="24"/>
          <w:szCs w:val="24"/>
        </w:rPr>
        <w:t>протокол управления передачей данных) — протокол передачи пакетов данных по сети с гарантированной доставкой.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User Datagram Protocol (дословный перевод - протокол дайтограмм пользователя) предназначен для передачи данных между прикладными процессами и обменом дейтаграммами между компьютерами входящими в единую сеть.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Длина пакета в UDP измеряется в октетах, дейтаграммы пользователя включают заголовок и данные. Это означает, что минимальная величина длины четыре байта.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 xml:space="preserve">Протокол UDP является транспортным и он не устанавливает логического соединения, а также не упорядочивает пакеты данных. То есть пакеты могут прийти не в том порядке в котором они были отправлены и UDP не обеспечивает достоверность доставки пакетов. Но данные, отправляемые через модуль UDP, достигают места назначения как единое целое. Главная особенность UDP заключается в том, что он сохраняет границы сообщений и никогда не объединяет несколько сообщений в одно. 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Взаимодействие между процессами и модулем UDP осуществляется через UDP-порты. Адресом назначения является номер порта прикладного сервиса. В протоколе так же используется IP который является адресом узла . У UDP так же как и у TCP существуют зарезервированные порты. Присвоением сервисам собственных номеров занимается организация IANA (Internet Assigned Numbers Authority). Всего в UDP используется от 0 до 65535 портов. При этом от 0 до 1023 главные порты, от 1024 до 49151 порты выделенные под крупные проекты и частные порты, от 49152 до 65535 предусмотрены для любого программиста который захочет использовать данный протокол.</w:t>
      </w:r>
    </w:p>
    <w:p w:rsidR="002B4EE9" w:rsidRPr="00CE372A" w:rsidRDefault="002B4EE9" w:rsidP="002B4EE9">
      <w:pPr>
        <w:tabs>
          <w:tab w:val="left" w:pos="36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E372A">
        <w:rPr>
          <w:rFonts w:ascii="Times New Roman" w:hAnsi="Times New Roman" w:cs="Times New Roman"/>
          <w:b/>
          <w:sz w:val="24"/>
          <w:szCs w:val="24"/>
        </w:rPr>
        <w:br w:type="page"/>
      </w:r>
      <w:r w:rsidRPr="00CE372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4.Каковы основные шаги межпроцессоного взаимодействия в модели TCP-соединения? 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Структура серверного процесса: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создать сокет (socket())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связать адрес сервера с сокетом (bind())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включить приём TCP-соединений (listen())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установить соединение с клиентом (accept())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организовать приём данных от клиента (recv())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преобразовать поступившие данные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отослать ответ клиенту (send())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закрыть TCP-соединение (close())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Структура клиентского процесса: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преобразовать и записать IP-адрес в структуру сокета (inet_addr())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создать сокет (socket())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подключиться к серверу, связав сокет с адресом сервера (connect())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послать данные (send())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принять двнные (recv())</w:t>
      </w:r>
    </w:p>
    <w:p w:rsidR="002B4EE9" w:rsidRPr="00CE372A" w:rsidRDefault="002B4EE9" w:rsidP="002B4EE9">
      <w:pPr>
        <w:tabs>
          <w:tab w:val="left" w:pos="360"/>
        </w:tabs>
        <w:autoSpaceDE w:val="0"/>
        <w:autoSpaceDN w:val="0"/>
        <w:adjustRightInd w:val="0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>&lt;закрыть TCP-соединение (close())</w:t>
      </w:r>
    </w:p>
    <w:p w:rsidR="002B4EE9" w:rsidRPr="002B4EE9" w:rsidRDefault="002B4EE9" w:rsidP="002B4EE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E372A">
        <w:rPr>
          <w:rFonts w:ascii="Times New Roman" w:hAnsi="Times New Roman" w:cs="Times New Roman"/>
          <w:b/>
          <w:sz w:val="24"/>
          <w:szCs w:val="24"/>
        </w:rPr>
        <w:t xml:space="preserve">5.Каковы основные шаги межпроцессоного взаимодействия в модели дейтаграмм? </w:t>
      </w:r>
    </w:p>
    <w:p w:rsidR="002B4EE9" w:rsidRPr="00CE372A" w:rsidRDefault="002B4EE9" w:rsidP="002B4EE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4003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E9" w:rsidRPr="002B4EE9" w:rsidRDefault="002B4EE9" w:rsidP="002B4EE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E372A">
        <w:rPr>
          <w:rFonts w:ascii="Times New Roman" w:hAnsi="Times New Roman" w:cs="Times New Roman"/>
          <w:b/>
          <w:sz w:val="24"/>
          <w:szCs w:val="24"/>
        </w:rPr>
        <w:t xml:space="preserve">6.Как занести в структуру сокета IP-адрес своего компьютера? </w:t>
      </w:r>
    </w:p>
    <w:p w:rsidR="002B4EE9" w:rsidRPr="002B4EE9" w:rsidRDefault="002B4EE9" w:rsidP="002B4EE9">
      <w:pPr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 xml:space="preserve">Для того чтобы процесс мог ссылаться на адрес своего компьютера, файле </w:t>
      </w:r>
      <w:r w:rsidRPr="00CE372A">
        <w:rPr>
          <w:rFonts w:ascii="Times New Roman" w:hAnsi="Times New Roman" w:cs="Times New Roman"/>
          <w:bCs/>
          <w:sz w:val="24"/>
          <w:szCs w:val="24"/>
        </w:rPr>
        <w:t>&lt;netinet/in.h&gt;</w:t>
      </w:r>
      <w:r w:rsidRPr="00CE372A">
        <w:rPr>
          <w:rFonts w:ascii="Times New Roman" w:hAnsi="Times New Roman" w:cs="Times New Roman"/>
          <w:sz w:val="24"/>
          <w:szCs w:val="24"/>
        </w:rPr>
        <w:t xml:space="preserve"> определена переменная </w:t>
      </w:r>
      <w:r w:rsidRPr="00CE372A">
        <w:rPr>
          <w:rFonts w:ascii="Times New Roman" w:hAnsi="Times New Roman" w:cs="Times New Roman"/>
          <w:bCs/>
          <w:sz w:val="24"/>
          <w:szCs w:val="24"/>
        </w:rPr>
        <w:t>INADDR_ANY,</w:t>
      </w:r>
      <w:r w:rsidRPr="00CE372A">
        <w:rPr>
          <w:rFonts w:ascii="Times New Roman" w:hAnsi="Times New Roman" w:cs="Times New Roman"/>
          <w:sz w:val="24"/>
          <w:szCs w:val="24"/>
        </w:rPr>
        <w:t xml:space="preserve"> содержащая локальный адрес компьютера в формате </w:t>
      </w:r>
      <w:r w:rsidRPr="00CE372A">
        <w:rPr>
          <w:rFonts w:ascii="Times New Roman" w:hAnsi="Times New Roman" w:cs="Times New Roman"/>
          <w:bCs/>
          <w:sz w:val="24"/>
          <w:szCs w:val="24"/>
        </w:rPr>
        <w:t>in_addr_t.</w:t>
      </w:r>
    </w:p>
    <w:p w:rsidR="002B4EE9" w:rsidRDefault="002B4EE9" w:rsidP="002B4EE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72A">
        <w:rPr>
          <w:rFonts w:ascii="Times New Roman" w:hAnsi="Times New Roman" w:cs="Times New Roman"/>
          <w:b/>
          <w:sz w:val="24"/>
          <w:szCs w:val="24"/>
        </w:rPr>
        <w:t>7.Каким образом извлечь информацию о клиенте после установки TCP-соединения?</w:t>
      </w:r>
    </w:p>
    <w:p w:rsidR="002B4EE9" w:rsidRPr="002B4EE9" w:rsidRDefault="002B4EE9" w:rsidP="002B4EE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72A">
        <w:rPr>
          <w:rFonts w:ascii="Times New Roman" w:hAnsi="Times New Roman" w:cs="Times New Roman"/>
          <w:sz w:val="24"/>
          <w:szCs w:val="24"/>
        </w:rPr>
        <w:t xml:space="preserve">Дополнительный сокет для работы с соединением создается при помощи вызова </w:t>
      </w:r>
      <w:r w:rsidRPr="00CE372A">
        <w:rPr>
          <w:rFonts w:ascii="Times New Roman" w:hAnsi="Times New Roman" w:cs="Times New Roman"/>
          <w:bCs/>
          <w:sz w:val="24"/>
          <w:szCs w:val="24"/>
        </w:rPr>
        <w:t>accept(),</w:t>
      </w:r>
      <w:r w:rsidRPr="00CE372A">
        <w:rPr>
          <w:rFonts w:ascii="Times New Roman" w:hAnsi="Times New Roman" w:cs="Times New Roman"/>
          <w:sz w:val="24"/>
          <w:szCs w:val="24"/>
        </w:rPr>
        <w:t xml:space="preserve"> принимающего очередное соединение.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  <w:jc w:val="both"/>
        <w:rPr>
          <w:lang w:val="en-US"/>
        </w:rPr>
      </w:pPr>
      <w:r w:rsidRPr="00CE372A">
        <w:rPr>
          <w:bCs/>
          <w:lang w:val="en-US"/>
        </w:rPr>
        <w:t>#include&lt;sys/types.h&gt;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  <w:jc w:val="both"/>
        <w:rPr>
          <w:lang w:val="en-US"/>
        </w:rPr>
      </w:pPr>
      <w:r w:rsidRPr="00CE372A">
        <w:rPr>
          <w:lang w:val="en-US"/>
        </w:rPr>
        <w:t>#include&lt;sys/socket.h&gt;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60"/>
        <w:contextualSpacing/>
        <w:jc w:val="both"/>
        <w:rPr>
          <w:lang w:val="en-US"/>
        </w:rPr>
      </w:pPr>
      <w:r w:rsidRPr="00CE372A">
        <w:rPr>
          <w:bCs/>
          <w:lang w:val="en-US"/>
        </w:rPr>
        <w:t>int accept (int sfd, struct sockaddr *addr, size_t *add_l);</w:t>
      </w:r>
    </w:p>
    <w:p w:rsidR="002B4EE9" w:rsidRPr="00CE372A" w:rsidRDefault="002B4EE9" w:rsidP="002B4EE9">
      <w:pPr>
        <w:numPr>
          <w:ilvl w:val="0"/>
          <w:numId w:val="12"/>
        </w:numPr>
        <w:spacing w:before="100" w:beforeAutospacing="1" w:after="100" w:afterAutospacing="1" w:line="240" w:lineRule="auto"/>
        <w:ind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bCs/>
          <w:sz w:val="24"/>
          <w:szCs w:val="24"/>
        </w:rPr>
        <w:t>sfd</w:t>
      </w:r>
      <w:r w:rsidRPr="00CE372A">
        <w:rPr>
          <w:rFonts w:ascii="Times New Roman" w:hAnsi="Times New Roman" w:cs="Times New Roman"/>
          <w:sz w:val="24"/>
          <w:szCs w:val="24"/>
        </w:rPr>
        <w:t xml:space="preserve"> - дескриптор сокета, для которого ведется прием соединений; </w:t>
      </w:r>
    </w:p>
    <w:p w:rsidR="002B4EE9" w:rsidRPr="00CE372A" w:rsidRDefault="002B4EE9" w:rsidP="002B4EE9">
      <w:pPr>
        <w:numPr>
          <w:ilvl w:val="0"/>
          <w:numId w:val="12"/>
        </w:numPr>
        <w:spacing w:before="100" w:beforeAutospacing="1" w:after="100" w:afterAutospacing="1" w:line="240" w:lineRule="auto"/>
        <w:ind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bCs/>
          <w:sz w:val="24"/>
          <w:szCs w:val="24"/>
        </w:rPr>
        <w:t>addr</w:t>
      </w:r>
      <w:r w:rsidRPr="00CE372A">
        <w:rPr>
          <w:rFonts w:ascii="Times New Roman" w:hAnsi="Times New Roman" w:cs="Times New Roman"/>
          <w:sz w:val="24"/>
          <w:szCs w:val="24"/>
        </w:rPr>
        <w:t xml:space="preserve"> - указатель на обобщенную структуру адреса сокета с информацией о клиенте; так как связь использует соединение адрес клиента знать не обязательно и допустимо задавать параметр </w:t>
      </w:r>
      <w:r w:rsidRPr="00CE372A">
        <w:rPr>
          <w:rFonts w:ascii="Times New Roman" w:hAnsi="Times New Roman" w:cs="Times New Roman"/>
          <w:bCs/>
          <w:sz w:val="24"/>
          <w:szCs w:val="24"/>
        </w:rPr>
        <w:t>address</w:t>
      </w:r>
      <w:r w:rsidRPr="00CE372A">
        <w:rPr>
          <w:rFonts w:ascii="Times New Roman" w:hAnsi="Times New Roman" w:cs="Times New Roman"/>
          <w:sz w:val="24"/>
          <w:szCs w:val="24"/>
        </w:rPr>
        <w:t xml:space="preserve"> значением </w:t>
      </w:r>
      <w:r w:rsidRPr="00CE372A">
        <w:rPr>
          <w:rFonts w:ascii="Times New Roman" w:hAnsi="Times New Roman" w:cs="Times New Roman"/>
          <w:bCs/>
          <w:sz w:val="24"/>
          <w:szCs w:val="24"/>
        </w:rPr>
        <w:t>NULL</w:t>
      </w:r>
      <w:r w:rsidRPr="00CE372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B4EE9" w:rsidRPr="00CE372A" w:rsidRDefault="002B4EE9" w:rsidP="002B4EE9">
      <w:pPr>
        <w:numPr>
          <w:ilvl w:val="0"/>
          <w:numId w:val="12"/>
        </w:numPr>
        <w:spacing w:before="100" w:beforeAutospacing="1" w:after="100" w:afterAutospacing="1" w:line="240" w:lineRule="auto"/>
        <w:ind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bCs/>
          <w:sz w:val="24"/>
          <w:szCs w:val="24"/>
        </w:rPr>
        <w:lastRenderedPageBreak/>
        <w:t>add_l</w:t>
      </w:r>
      <w:r w:rsidRPr="00CE372A">
        <w:rPr>
          <w:rFonts w:ascii="Times New Roman" w:hAnsi="Times New Roman" w:cs="Times New Roman"/>
          <w:sz w:val="24"/>
          <w:szCs w:val="24"/>
        </w:rPr>
        <w:t xml:space="preserve"> - размер структуры адреса, заданной параметром </w:t>
      </w:r>
      <w:r w:rsidRPr="00CE372A">
        <w:rPr>
          <w:rFonts w:ascii="Times New Roman" w:hAnsi="Times New Roman" w:cs="Times New Roman"/>
          <w:bCs/>
          <w:sz w:val="24"/>
          <w:szCs w:val="24"/>
        </w:rPr>
        <w:t>address</w:t>
      </w:r>
      <w:r w:rsidRPr="00CE372A">
        <w:rPr>
          <w:rFonts w:ascii="Times New Roman" w:hAnsi="Times New Roman" w:cs="Times New Roman"/>
          <w:sz w:val="24"/>
          <w:szCs w:val="24"/>
        </w:rPr>
        <w:t xml:space="preserve">, если значение </w:t>
      </w:r>
      <w:r w:rsidRPr="00CE372A">
        <w:rPr>
          <w:rFonts w:ascii="Times New Roman" w:hAnsi="Times New Roman" w:cs="Times New Roman"/>
          <w:bCs/>
          <w:sz w:val="24"/>
          <w:szCs w:val="24"/>
        </w:rPr>
        <w:t>address</w:t>
      </w:r>
      <w:r w:rsidRPr="00CE372A">
        <w:rPr>
          <w:rFonts w:ascii="Times New Roman" w:hAnsi="Times New Roman" w:cs="Times New Roman"/>
          <w:sz w:val="24"/>
          <w:szCs w:val="24"/>
        </w:rPr>
        <w:t xml:space="preserve"> не равно </w:t>
      </w:r>
      <w:r w:rsidRPr="00CE372A">
        <w:rPr>
          <w:rFonts w:ascii="Times New Roman" w:hAnsi="Times New Roman" w:cs="Times New Roman"/>
          <w:bCs/>
          <w:sz w:val="24"/>
          <w:szCs w:val="24"/>
        </w:rPr>
        <w:t>NULL</w:t>
      </w:r>
      <w:r w:rsidRPr="00CE37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4EE9" w:rsidRPr="00CE372A" w:rsidRDefault="002B4EE9" w:rsidP="002B4EE9">
      <w:pPr>
        <w:pStyle w:val="a3"/>
        <w:contextualSpacing/>
        <w:jc w:val="both"/>
      </w:pPr>
      <w:r w:rsidRPr="00CE372A">
        <w:t xml:space="preserve">Возвращаемое значение соответствует идентификатору нового сокета, который будет использоваться для связи. До тех пор, пока от клиента не поступил запрос на соединение, процесс, выдавший системный вызов </w:t>
      </w:r>
      <w:r w:rsidRPr="00CE372A">
        <w:rPr>
          <w:b/>
          <w:bCs/>
        </w:rPr>
        <w:t>accept()</w:t>
      </w:r>
      <w:r w:rsidRPr="00CE372A">
        <w:t xml:space="preserve"> переводится в состояние ожидания.</w:t>
      </w:r>
    </w:p>
    <w:p w:rsidR="002B4EE9" w:rsidRPr="00CE372A" w:rsidRDefault="002B4EE9" w:rsidP="002B4EE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72A">
        <w:rPr>
          <w:rFonts w:ascii="Times New Roman" w:hAnsi="Times New Roman" w:cs="Times New Roman"/>
          <w:b/>
          <w:sz w:val="24"/>
          <w:szCs w:val="24"/>
        </w:rPr>
        <w:t>8.Какова реакция системных вызовов посылки и приема сообщений в модели TCP-соединения при разрыве связи?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57"/>
        <w:contextualSpacing/>
        <w:rPr>
          <w:lang w:val="en-US"/>
        </w:rPr>
      </w:pPr>
      <w:r w:rsidRPr="00CE372A">
        <w:rPr>
          <w:bCs/>
          <w:lang w:val="en-US"/>
        </w:rPr>
        <w:t>#include&lt;sys/types.h&gt;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57"/>
        <w:contextualSpacing/>
        <w:rPr>
          <w:lang w:val="en-US"/>
        </w:rPr>
      </w:pPr>
      <w:r w:rsidRPr="00CE372A">
        <w:rPr>
          <w:bCs/>
          <w:lang w:val="en-US"/>
        </w:rPr>
        <w:t>#include&lt;sys/socket.h&gt;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57"/>
        <w:contextualSpacing/>
        <w:rPr>
          <w:lang w:val="en-US"/>
        </w:rPr>
      </w:pPr>
      <w:r w:rsidRPr="00CE372A">
        <w:rPr>
          <w:bCs/>
          <w:lang w:val="en-US"/>
        </w:rPr>
        <w:t>ssize_t recv (int skfd, void *buff, size_t l, int fl);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57"/>
        <w:contextualSpacing/>
        <w:rPr>
          <w:bCs/>
          <w:lang w:val="en-US"/>
        </w:rPr>
      </w:pPr>
      <w:r w:rsidRPr="00CE372A">
        <w:rPr>
          <w:bCs/>
          <w:lang w:val="en-US"/>
        </w:rPr>
        <w:t>ssize_t send (int sfd, const void *buff, size_t l, int fl);</w:t>
      </w:r>
    </w:p>
    <w:p w:rsidR="002B4EE9" w:rsidRPr="00CE372A" w:rsidRDefault="002B4EE9" w:rsidP="002B4EE9">
      <w:pPr>
        <w:pStyle w:val="a3"/>
        <w:spacing w:before="0" w:beforeAutospacing="0" w:after="0" w:afterAutospacing="0"/>
        <w:ind w:left="357"/>
        <w:contextualSpacing/>
        <w:rPr>
          <w:lang w:val="en-US"/>
        </w:rPr>
      </w:pPr>
    </w:p>
    <w:p w:rsidR="002B4EE9" w:rsidRPr="00CE372A" w:rsidRDefault="002B4EE9" w:rsidP="002B4EE9">
      <w:pPr>
        <w:numPr>
          <w:ilvl w:val="0"/>
          <w:numId w:val="11"/>
        </w:numPr>
        <w:spacing w:after="0" w:line="240" w:lineRule="auto"/>
        <w:ind w:left="357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bCs/>
          <w:sz w:val="24"/>
          <w:szCs w:val="24"/>
        </w:rPr>
        <w:t>sfd</w:t>
      </w:r>
      <w:r w:rsidRPr="00CE372A">
        <w:rPr>
          <w:rFonts w:ascii="Times New Roman" w:hAnsi="Times New Roman" w:cs="Times New Roman"/>
          <w:sz w:val="24"/>
          <w:szCs w:val="24"/>
        </w:rPr>
        <w:t xml:space="preserve"> - дескриптор сокета, через который читаются или записываются данные; </w:t>
      </w:r>
    </w:p>
    <w:p w:rsidR="002B4EE9" w:rsidRPr="00CE372A" w:rsidRDefault="002B4EE9" w:rsidP="002B4EE9">
      <w:pPr>
        <w:numPr>
          <w:ilvl w:val="0"/>
          <w:numId w:val="11"/>
        </w:numPr>
        <w:spacing w:after="0" w:line="240" w:lineRule="auto"/>
        <w:ind w:left="357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bCs/>
          <w:sz w:val="24"/>
          <w:szCs w:val="24"/>
        </w:rPr>
        <w:t>buff</w:t>
      </w:r>
      <w:r w:rsidRPr="00CE372A">
        <w:rPr>
          <w:rFonts w:ascii="Times New Roman" w:hAnsi="Times New Roman" w:cs="Times New Roman"/>
          <w:sz w:val="24"/>
          <w:szCs w:val="24"/>
        </w:rPr>
        <w:t xml:space="preserve"> - буфер, в который они помещаются или откуда отсылаются через сокет; </w:t>
      </w:r>
    </w:p>
    <w:p w:rsidR="002B4EE9" w:rsidRPr="00CE372A" w:rsidRDefault="002B4EE9" w:rsidP="002B4EE9">
      <w:pPr>
        <w:numPr>
          <w:ilvl w:val="0"/>
          <w:numId w:val="11"/>
        </w:numPr>
        <w:spacing w:after="0" w:line="240" w:lineRule="auto"/>
        <w:ind w:left="357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bCs/>
          <w:sz w:val="24"/>
          <w:szCs w:val="24"/>
        </w:rPr>
        <w:t>l</w:t>
      </w:r>
      <w:r w:rsidRPr="00CE372A">
        <w:rPr>
          <w:rFonts w:ascii="Times New Roman" w:hAnsi="Times New Roman" w:cs="Times New Roman"/>
          <w:sz w:val="24"/>
          <w:szCs w:val="24"/>
        </w:rPr>
        <w:t xml:space="preserve"> - размер буфера; </w:t>
      </w:r>
    </w:p>
    <w:p w:rsidR="002B4EE9" w:rsidRPr="00CE372A" w:rsidRDefault="002B4EE9" w:rsidP="002B4EE9">
      <w:pPr>
        <w:numPr>
          <w:ilvl w:val="0"/>
          <w:numId w:val="11"/>
        </w:numPr>
        <w:spacing w:after="0" w:line="240" w:lineRule="auto"/>
        <w:ind w:left="357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CE372A">
        <w:rPr>
          <w:rFonts w:ascii="Times New Roman" w:hAnsi="Times New Roman" w:cs="Times New Roman"/>
          <w:bCs/>
          <w:sz w:val="24"/>
          <w:szCs w:val="24"/>
        </w:rPr>
        <w:t>fl</w:t>
      </w:r>
      <w:r w:rsidRPr="00CE372A">
        <w:rPr>
          <w:rFonts w:ascii="Times New Roman" w:hAnsi="Times New Roman" w:cs="Times New Roman"/>
          <w:sz w:val="24"/>
          <w:szCs w:val="24"/>
        </w:rPr>
        <w:t xml:space="preserve"> - поле дополнительных опций при получении или передаче данных.</w:t>
      </w:r>
    </w:p>
    <w:p w:rsidR="002B4EE9" w:rsidRPr="00CE372A" w:rsidRDefault="002B4EE9" w:rsidP="002B4EE9">
      <w:pPr>
        <w:pStyle w:val="a3"/>
        <w:contextualSpacing/>
        <w:jc w:val="both"/>
      </w:pPr>
      <w:r w:rsidRPr="00CE372A">
        <w:t xml:space="preserve">В случае успешного чтения/записи системные вызовы </w:t>
      </w:r>
      <w:r w:rsidRPr="00CE372A">
        <w:rPr>
          <w:bCs/>
        </w:rPr>
        <w:t>send()</w:t>
      </w:r>
      <w:r w:rsidRPr="00CE372A">
        <w:t xml:space="preserve"> и </w:t>
      </w:r>
      <w:r w:rsidRPr="00CE372A">
        <w:rPr>
          <w:bCs/>
        </w:rPr>
        <w:t>recv()</w:t>
      </w:r>
      <w:r w:rsidRPr="00CE372A">
        <w:t xml:space="preserve"> возвращают число прочитанных/отосланных байт, или -1 в случае ошибки; </w:t>
      </w:r>
      <w:r w:rsidRPr="00CE372A">
        <w:rPr>
          <w:u w:val="single"/>
        </w:rPr>
        <w:t xml:space="preserve">в случае разорванной связи (клиент разорвал TCP-соединение) вызов </w:t>
      </w:r>
      <w:r w:rsidRPr="00CE372A">
        <w:rPr>
          <w:bCs/>
          <w:u w:val="single"/>
        </w:rPr>
        <w:t>recv()</w:t>
      </w:r>
      <w:r w:rsidRPr="00CE372A">
        <w:rPr>
          <w:u w:val="single"/>
        </w:rPr>
        <w:t xml:space="preserve"> (или </w:t>
      </w:r>
      <w:r w:rsidRPr="00CE372A">
        <w:rPr>
          <w:bCs/>
          <w:u w:val="single"/>
        </w:rPr>
        <w:t>read()</w:t>
      </w:r>
      <w:r w:rsidRPr="00CE372A">
        <w:rPr>
          <w:u w:val="single"/>
        </w:rPr>
        <w:t>) возвращают нулевое значение</w:t>
      </w:r>
      <w:r w:rsidRPr="00CE372A">
        <w:t xml:space="preserve">; если процесс пытается записать данные через разорванное TCP-соединение посредством </w:t>
      </w:r>
      <w:r w:rsidRPr="00CE372A">
        <w:rPr>
          <w:bCs/>
        </w:rPr>
        <w:t>write()</w:t>
      </w:r>
      <w:r w:rsidRPr="00CE372A">
        <w:t xml:space="preserve"> или </w:t>
      </w:r>
      <w:r w:rsidRPr="00CE372A">
        <w:rPr>
          <w:bCs/>
        </w:rPr>
        <w:t>send()</w:t>
      </w:r>
      <w:r w:rsidRPr="00CE372A">
        <w:t xml:space="preserve">, то он получает сигнал </w:t>
      </w:r>
      <w:r w:rsidRPr="00CE372A">
        <w:rPr>
          <w:bCs/>
        </w:rPr>
        <w:t>SIGPIPE</w:t>
      </w:r>
      <w:r w:rsidRPr="00CE372A">
        <w:t>, который можно обработать, если предусмотрена обработка данного сигнала.</w:t>
      </w:r>
    </w:p>
    <w:sectPr w:rsidR="002B4EE9" w:rsidRPr="00CE372A" w:rsidSect="0014352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9F4" w:rsidRDefault="007969F4" w:rsidP="009764C6">
      <w:pPr>
        <w:spacing w:after="0" w:line="240" w:lineRule="auto"/>
      </w:pPr>
      <w:r>
        <w:separator/>
      </w:r>
    </w:p>
  </w:endnote>
  <w:endnote w:type="continuationSeparator" w:id="0">
    <w:p w:rsidR="007969F4" w:rsidRDefault="007969F4" w:rsidP="0097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9F4" w:rsidRDefault="007969F4" w:rsidP="009764C6">
      <w:pPr>
        <w:spacing w:after="0" w:line="240" w:lineRule="auto"/>
      </w:pPr>
      <w:r>
        <w:separator/>
      </w:r>
    </w:p>
  </w:footnote>
  <w:footnote w:type="continuationSeparator" w:id="0">
    <w:p w:rsidR="007969F4" w:rsidRDefault="007969F4" w:rsidP="0097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24F3"/>
    <w:multiLevelType w:val="hybridMultilevel"/>
    <w:tmpl w:val="C292F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FC345C"/>
    <w:multiLevelType w:val="multilevel"/>
    <w:tmpl w:val="C2C2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73217"/>
    <w:multiLevelType w:val="hybridMultilevel"/>
    <w:tmpl w:val="A412FA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2C1DF3"/>
    <w:multiLevelType w:val="multilevel"/>
    <w:tmpl w:val="76F0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CE6636"/>
    <w:multiLevelType w:val="hybridMultilevel"/>
    <w:tmpl w:val="D5329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D15F11"/>
    <w:multiLevelType w:val="multilevel"/>
    <w:tmpl w:val="9B1C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0A1ECB"/>
    <w:multiLevelType w:val="hybridMultilevel"/>
    <w:tmpl w:val="F72E2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F6027E"/>
    <w:multiLevelType w:val="multilevel"/>
    <w:tmpl w:val="9AC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CC1B9C"/>
    <w:multiLevelType w:val="multilevel"/>
    <w:tmpl w:val="A914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B21B9F"/>
    <w:multiLevelType w:val="hybridMultilevel"/>
    <w:tmpl w:val="A6A69C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D826FE"/>
    <w:multiLevelType w:val="multilevel"/>
    <w:tmpl w:val="353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B96044"/>
    <w:multiLevelType w:val="multilevel"/>
    <w:tmpl w:val="CBE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11"/>
  </w:num>
  <w:num w:numId="9">
    <w:abstractNumId w:val="5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27"/>
    <w:rsid w:val="00143527"/>
    <w:rsid w:val="002800DC"/>
    <w:rsid w:val="002B4EE9"/>
    <w:rsid w:val="0059752A"/>
    <w:rsid w:val="006554BC"/>
    <w:rsid w:val="007969F4"/>
    <w:rsid w:val="009764C6"/>
    <w:rsid w:val="009B6B63"/>
    <w:rsid w:val="00CB0965"/>
    <w:rsid w:val="00E53C49"/>
    <w:rsid w:val="00F6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143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14352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rsid w:val="0014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Обычный1"/>
    <w:rsid w:val="0014352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4">
    <w:name w:val="Body Text"/>
    <w:basedOn w:val="a"/>
    <w:link w:val="a5"/>
    <w:rsid w:val="00143527"/>
    <w:pPr>
      <w:spacing w:after="0" w:line="240" w:lineRule="auto"/>
    </w:pPr>
    <w:rPr>
      <w:rFonts w:ascii="Arial" w:eastAsia="Times New Roman" w:hAnsi="Arial" w:cs="Times New Roman"/>
      <w:b/>
      <w:color w:val="FF0000"/>
      <w:sz w:val="44"/>
      <w:szCs w:val="20"/>
    </w:rPr>
  </w:style>
  <w:style w:type="character" w:customStyle="1" w:styleId="a5">
    <w:name w:val="Основной текст Знак"/>
    <w:basedOn w:val="a0"/>
    <w:link w:val="a4"/>
    <w:rsid w:val="00143527"/>
    <w:rPr>
      <w:rFonts w:ascii="Arial" w:eastAsia="Times New Roman" w:hAnsi="Arial" w:cs="Times New Roman"/>
      <w:b/>
      <w:color w:val="FF0000"/>
      <w:sz w:val="44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97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764C6"/>
  </w:style>
  <w:style w:type="paragraph" w:styleId="a8">
    <w:name w:val="footer"/>
    <w:basedOn w:val="a"/>
    <w:link w:val="a9"/>
    <w:uiPriority w:val="99"/>
    <w:semiHidden/>
    <w:unhideWhenUsed/>
    <w:rsid w:val="0097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764C6"/>
  </w:style>
  <w:style w:type="character" w:customStyle="1" w:styleId="postbody1">
    <w:name w:val="postbody1"/>
    <w:basedOn w:val="a0"/>
    <w:rsid w:val="009764C6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76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64C6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655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143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14352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rsid w:val="0014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Обычный1"/>
    <w:rsid w:val="0014352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4">
    <w:name w:val="Body Text"/>
    <w:basedOn w:val="a"/>
    <w:link w:val="a5"/>
    <w:rsid w:val="00143527"/>
    <w:pPr>
      <w:spacing w:after="0" w:line="240" w:lineRule="auto"/>
    </w:pPr>
    <w:rPr>
      <w:rFonts w:ascii="Arial" w:eastAsia="Times New Roman" w:hAnsi="Arial" w:cs="Times New Roman"/>
      <w:b/>
      <w:color w:val="FF0000"/>
      <w:sz w:val="44"/>
      <w:szCs w:val="20"/>
    </w:rPr>
  </w:style>
  <w:style w:type="character" w:customStyle="1" w:styleId="a5">
    <w:name w:val="Основной текст Знак"/>
    <w:basedOn w:val="a0"/>
    <w:link w:val="a4"/>
    <w:rsid w:val="00143527"/>
    <w:rPr>
      <w:rFonts w:ascii="Arial" w:eastAsia="Times New Roman" w:hAnsi="Arial" w:cs="Times New Roman"/>
      <w:b/>
      <w:color w:val="FF0000"/>
      <w:sz w:val="44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97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764C6"/>
  </w:style>
  <w:style w:type="paragraph" w:styleId="a8">
    <w:name w:val="footer"/>
    <w:basedOn w:val="a"/>
    <w:link w:val="a9"/>
    <w:uiPriority w:val="99"/>
    <w:semiHidden/>
    <w:unhideWhenUsed/>
    <w:rsid w:val="0097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764C6"/>
  </w:style>
  <w:style w:type="character" w:customStyle="1" w:styleId="postbody1">
    <w:name w:val="postbody1"/>
    <w:basedOn w:val="a0"/>
    <w:rsid w:val="009764C6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76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64C6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655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7118</Words>
  <Characters>40578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(A)ngeL</dc:creator>
  <cp:lastModifiedBy>Ксю</cp:lastModifiedBy>
  <cp:revision>2</cp:revision>
  <dcterms:created xsi:type="dcterms:W3CDTF">2013-03-07T10:52:00Z</dcterms:created>
  <dcterms:modified xsi:type="dcterms:W3CDTF">2013-03-07T10:52:00Z</dcterms:modified>
</cp:coreProperties>
</file>