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b w:val="1"/>
                <w:color w:val="1f4e79"/>
                <w:rtl w:val="0"/>
              </w:rPr>
              <w:t xml:space="preserve">Gran parte e de las actividades e podido cumplirlas en el tiempo estipulado, excepto en la conexión de la API, ya que hubieron muchas dificultades de por medio al tener que agregar un mayor contenido y corregir problemas de interfaz y mejoras visuales al querer que muestre una tabla al mostrar los contenidos, con eso verlo de manera mucho más sencillo.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b w:val="1"/>
                <w:color w:val="1f4e79"/>
                <w:rtl w:val="0"/>
              </w:rPr>
              <w:t xml:space="preserve">Creando un plan de trabajo que segmente todo mis actividades a realizar en tareas lo más pequeñas posibles, con esto busco tener marcados los problemas que vaya encontrando y darles una solución más focalizada.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b w:val="1"/>
                <w:color w:val="1f4e79"/>
                <w:rtl w:val="0"/>
              </w:rPr>
              <w:t xml:space="preserve">De momento evalúo mi trabajo como insuficiente, ya que hubieron tareas que realice que funcionaban correctamente, pero por mala gestión al conectar las integraciones de mis compañeros, rompí gran parte de mis funciones.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b w:val="1"/>
                <w:color w:val="1f4e79"/>
                <w:rtl w:val="0"/>
              </w:rPr>
              <w:t xml:space="preserve">Sobre la manipulación visual de datos, al recibir la información de la api en el front end, ya que se ve bastante flojo en cuanto a accesibilidad. Con esto se busca quitar la apariencia plana de un json como si fuera texto.</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b w:val="1"/>
                <w:color w:val="1f4e79"/>
              </w:rPr>
            </w:pPr>
            <w:r w:rsidDel="00000000" w:rsidR="00000000" w:rsidRPr="00000000">
              <w:rPr>
                <w:b w:val="1"/>
                <w:color w:val="1f4e79"/>
                <w:rtl w:val="0"/>
              </w:rPr>
              <w:t xml:space="preserve">Sí, es necesario hacer una leve redistribución de actividades, especialmente para equilibrar las tareas técnicas y visuales. En esta fase se identificó que algunos integrantes tenían una carga mayor en la integración del backend y la comunicación con la API, mientras que otros se enfocaron más en el diseño o documentación.</w:t>
            </w:r>
          </w:p>
          <w:p w:rsidR="00000000" w:rsidDel="00000000" w:rsidP="00000000" w:rsidRDefault="00000000" w:rsidRPr="00000000" w14:paraId="00000030">
            <w:pPr>
              <w:jc w:val="both"/>
              <w:rPr>
                <w:b w:val="1"/>
                <w:color w:val="1f4e79"/>
              </w:rPr>
            </w:pPr>
            <w:r w:rsidDel="00000000" w:rsidR="00000000" w:rsidRPr="00000000">
              <w:rPr>
                <w:b w:val="1"/>
                <w:color w:val="1f4e79"/>
                <w:rtl w:val="0"/>
              </w:rPr>
              <w:t xml:space="preserve">Por lo tanto, se acordó que para la siguiente fase, cada integrante asumirá también tareas cruzadas: quienes se centraban en desarrollo asumirán parte del diseño de interfaz o pruebas, mientras que quienes trabajaban en documentación o diseño participarán en la validación funcional y el testeo.</w:t>
            </w:r>
          </w:p>
          <w:p w:rsidR="00000000" w:rsidDel="00000000" w:rsidP="00000000" w:rsidRDefault="00000000" w:rsidRPr="00000000" w14:paraId="00000031">
            <w:pPr>
              <w:jc w:val="both"/>
              <w:rPr>
                <w:b w:val="1"/>
                <w:color w:val="1f4e79"/>
              </w:rPr>
            </w:pPr>
            <w:r w:rsidDel="00000000" w:rsidR="00000000" w:rsidRPr="00000000">
              <w:rPr>
                <w:b w:val="1"/>
                <w:color w:val="1f4e79"/>
                <w:rtl w:val="0"/>
              </w:rPr>
              <w:t xml:space="preserve">Además, se sumarán nuevas actividades relacionadas con la conexión del módulo de recomendaciones personalizadas y la validación de datos mediante IA (planificada para la fase final del proyecto).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f8g9mm5guw9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spacing w:after="240" w:lineRule="auto"/>
              <w:jc w:val="both"/>
              <w:rPr>
                <w:b w:val="1"/>
                <w:color w:val="1f4e79"/>
              </w:rPr>
            </w:pPr>
            <w:r w:rsidDel="00000000" w:rsidR="00000000" w:rsidRPr="00000000">
              <w:rPr>
                <w:b w:val="1"/>
                <w:color w:val="1f4e79"/>
                <w:rtl w:val="0"/>
              </w:rPr>
              <w:t xml:space="preserve">El trabajo en grupo ha sido constante y con buena comunicación general. Se destaca la disposición de cada integrante para colaborar, especialmente en la integración de los módulos y en la búsqueda de soluciones a errores que surgieron durante el desarrollo. La organización mediante GitHub ayudó a mantener un flujo ordenado de cambios, y las reuniones semanales permitieron tomar decisiones rápidas sobre diseño, estructura y conexión con Firebase.</w:t>
            </w:r>
          </w:p>
          <w:p w:rsidR="00000000" w:rsidDel="00000000" w:rsidP="00000000" w:rsidRDefault="00000000" w:rsidRPr="00000000" w14:paraId="00000039">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Como aspecto a mejorar, se debe fortalecer la coordinación en la fase de integración, ya que algunos errores se generaron al unir los avances individuales sin verificar previamente compatibilidad de versiones y dependencias. Para la siguiente fase se planificará una revisión conjunta antes de hacer merges, además de usar una rama de pruebas común que permita validar el funcionamiento sin afectar la rama principal.</w:t>
            </w:r>
            <w:r w:rsidDel="00000000" w:rsidR="00000000" w:rsidRPr="00000000">
              <w:rPr>
                <w:rtl w:val="0"/>
              </w:rPr>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4EoExiVHwGDox6n2kybKlcmULA==">CgMxLjAyDmguZjhnOW1tNWd1dzk3OAByITFjR2FDcHp6NDM5ZEtGcTd3MURJa3Fkei1haW5lbG9aZA==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