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Portafolio de Título </w:t>
      </w:r>
    </w:p>
    <w:p w:rsidR="00000000" w:rsidDel="00000000" w:rsidP="00000000" w:rsidRDefault="00000000" w:rsidRPr="00000000" w14:paraId="00000013">
      <w:pPr>
        <w:jc w:val="righ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“Kachate: Aplicación móvil de análisis nutricional mediante OCR”</w:t>
      </w:r>
    </w:p>
    <w:p w:rsidR="00000000" w:rsidDel="00000000" w:rsidP="00000000" w:rsidRDefault="00000000" w:rsidRPr="00000000" w14:paraId="00000014">
      <w:pPr>
        <w:jc w:val="righ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Henriquez</w:t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Francisco Arriagada</w:t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Hinojosa</w:t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001D</w:t>
      </w:r>
    </w:p>
    <w:p w:rsidR="00000000" w:rsidDel="00000000" w:rsidP="00000000" w:rsidRDefault="00000000" w:rsidRPr="00000000" w14:paraId="0000001B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</w:t>
      </w:r>
    </w:p>
    <w:p w:rsidR="00000000" w:rsidDel="00000000" w:rsidP="00000000" w:rsidRDefault="00000000" w:rsidRPr="00000000" w14:paraId="0000001D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Arturo Alex Vargas Reyes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id w:val="-99266703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gh177xpxwq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Contexto</w:t>
              <w:tab/>
            </w:r>
          </w:hyperlink>
          <w:r w:rsidDel="00000000" w:rsidR="00000000" w:rsidRPr="00000000">
            <w:fldChar w:fldCharType="begin"/>
            <w:instrText xml:space="preserve"> PAGEREF _egh177xpxwql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vcsku4jhfb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Modelo de negocio</w:t>
              <w:tab/>
            </w:r>
          </w:hyperlink>
          <w:r w:rsidDel="00000000" w:rsidR="00000000" w:rsidRPr="00000000">
            <w:fldChar w:fldCharType="begin"/>
            <w:instrText xml:space="preserve"> PAGEREF _cvcsku4jhfb7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8g88bwo446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Estructura del modelo de negocio</w:t>
              <w:tab/>
            </w:r>
          </w:hyperlink>
          <w:r w:rsidDel="00000000" w:rsidR="00000000" w:rsidRPr="00000000">
            <w:fldChar w:fldCharType="begin"/>
            <w:instrText xml:space="preserve"> PAGEREF _t8g88bwo446s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v8x64exhk7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Problema</w:t>
              <w:tab/>
            </w:r>
          </w:hyperlink>
          <w:r w:rsidDel="00000000" w:rsidR="00000000" w:rsidRPr="00000000">
            <w:fldChar w:fldCharType="begin"/>
            <w:instrText xml:space="preserve"> PAGEREF _7v8x64exhk7g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upvxpboubb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Solución propuesta</w:t>
              <w:tab/>
            </w:r>
          </w:hyperlink>
          <w:r w:rsidDel="00000000" w:rsidR="00000000" w:rsidRPr="00000000">
            <w:fldChar w:fldCharType="begin"/>
            <w:instrText xml:space="preserve"> PAGEREF _supvxpboubb3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e5thaaldix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Alcance del sistema</w:t>
              <w:tab/>
            </w:r>
          </w:hyperlink>
          <w:r w:rsidDel="00000000" w:rsidR="00000000" w:rsidRPr="00000000">
            <w:fldChar w:fldCharType="begin"/>
            <w:instrText xml:space="preserve"> PAGEREF _xe5thaaldixx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7w0olln2qg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Casos de uso</w:t>
              <w:tab/>
            </w:r>
          </w:hyperlink>
          <w:r w:rsidDel="00000000" w:rsidR="00000000" w:rsidRPr="00000000">
            <w:fldChar w:fldCharType="begin"/>
            <w:instrText xml:space="preserve"> PAGEREF _d7w0olln2qgq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8y755qh7oh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Requerimientos</w:t>
              <w:tab/>
            </w:r>
          </w:hyperlink>
          <w:r w:rsidDel="00000000" w:rsidR="00000000" w:rsidRPr="00000000">
            <w:fldChar w:fldCharType="begin"/>
            <w:instrText xml:space="preserve"> PAGEREF _98y755qh7ohb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mdwrndktlt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Requerimientos funcionales</w:t>
              <w:tab/>
            </w:r>
          </w:hyperlink>
          <w:r w:rsidDel="00000000" w:rsidR="00000000" w:rsidRPr="00000000">
            <w:fldChar w:fldCharType="begin"/>
            <w:instrText xml:space="preserve"> PAGEREF _7mdwrndktltm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8aj1ngekm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_s8aj1ngekm4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92ap8m8yuc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Conclusión</w:t>
              <w:tab/>
            </w:r>
          </w:hyperlink>
          <w:r w:rsidDel="00000000" w:rsidR="00000000" w:rsidRPr="00000000">
            <w:fldChar w:fldCharType="begin"/>
            <w:instrText xml:space="preserve"> PAGEREF _f92ap8m8yucc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b w:val="1"/>
          <w:sz w:val="36"/>
          <w:szCs w:val="36"/>
        </w:rPr>
      </w:pPr>
      <w:bookmarkStart w:colFirst="0" w:colLast="0" w:name="_egh177xpxwql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Contexto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Durante los últimos años, la digitalización de los hábitos alimenticios y el aumento de alergias o intolerancias han generado la necesidad de herramientas tecnológicas que permitan analizar con precisión los ingredientes de los productos alimenticios.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 este contexto surge </w:t>
      </w:r>
      <w:r w:rsidDel="00000000" w:rsidR="00000000" w:rsidRPr="00000000">
        <w:rPr>
          <w:b w:val="1"/>
          <w:i w:val="1"/>
          <w:rtl w:val="0"/>
        </w:rPr>
        <w:t xml:space="preserve">Kachate</w:t>
      </w:r>
      <w:r w:rsidDel="00000000" w:rsidR="00000000" w:rsidRPr="00000000">
        <w:rPr>
          <w:rtl w:val="0"/>
        </w:rPr>
        <w:t xml:space="preserve">, una aplicación móvil de orientada a mejorar la experiencia del usuario en la gestión y el análisis de información nutricional, utilizando tecnología OCR (Reconocimiento Óptico de Caracteres) para escanear las etiquetas de los alimentos y ofrecer recomendaciones personalizadas según las preferencias, alergias o restricciones de cada usuario.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 proyecto fue desarrollado bajo la metodología ágil Scrum, lo que permitió un enfoque iterativo, adaptable y colaborativo en cada una de sus etapas. Kachate está dirigida principalmente a personas que buscan controlar su dieta de forma informada, incluyendo celíacos, vegetarianos, veganos y usuarios con alergias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b w:val="1"/>
          <w:sz w:val="36"/>
          <w:szCs w:val="36"/>
        </w:rPr>
      </w:pPr>
      <w:bookmarkStart w:colFirst="0" w:colLast="0" w:name="_cvcsku4jhfb7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Modelo de negocio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Kachate se plantea como una aplicación gratuita, accesible a todo tipo de usuarios, cuyo propósito principal es ofrecer información nutricional personalizada a partir de la lectura automática de etiquetas.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 modelo actual considera una versión completamente gratuita, con una futura posibilidad de monetización a través de publicidad no intrusiva, de modo que el proyecto mantenga su sostenibilidad a largo plazo sin comprometer la experiencia del usuario.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b w:val="1"/>
          <w:sz w:val="28"/>
          <w:szCs w:val="28"/>
        </w:rPr>
      </w:pPr>
      <w:bookmarkStart w:colFirst="0" w:colLast="0" w:name="_t8g88bwo446s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Estructura del modelo de negocio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 principales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final: persona que utiliza la aplicación para escanear productos, configurar su perfil nutricional y recibir recomendaciones.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Administrador: responsables de la gestión del sistema, manteniendo de la base de datos y control de usuarios.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Fuentes externas : integración con APIs de bases de datos nutricionales, como Open Food Facts, para ampliar la información disponible.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Propuestas de valor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 gratuito a información nutricional personalizada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Escaneo rápido y confiable de etiquetas mediante OCR.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Recomendaciones automáticas basadas en el perfil del usuario.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Prevención de riesgos alimentarios mediante alertas personalizadas.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operativo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crea una cuenta y completa su perfil nutricional.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Escanea productos mediante la cámara del dispositivo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extrae los ingredientes con OCR y los compara con las bases de datos.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generan alertas o sugerencias personalizadas.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revisar reportes y recomendaciones previas.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ingresos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Actualmente, Kachate opera como una aplicación gratuita. A futuro, se contempla la incorporación de anuncios discretos como mecanismo de monetización, aunque el equipo planea mantener el modelo gratuito como base del negocio.</w:t>
      </w:r>
    </w:p>
    <w:p w:rsidR="00000000" w:rsidDel="00000000" w:rsidP="00000000" w:rsidRDefault="00000000" w:rsidRPr="00000000" w14:paraId="0000007C">
      <w:pPr>
        <w:pStyle w:val="Heading1"/>
        <w:rPr>
          <w:b w:val="1"/>
          <w:sz w:val="36"/>
          <w:szCs w:val="36"/>
        </w:rPr>
      </w:pPr>
      <w:bookmarkStart w:colFirst="0" w:colLast="0" w:name="_7v8x64exhk7g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Problema</w:t>
      </w:r>
    </w:p>
    <w:p w:rsidR="00000000" w:rsidDel="00000000" w:rsidP="00000000" w:rsidRDefault="00000000" w:rsidRPr="00000000" w14:paraId="0000007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la actualidad, la mayoría de los consumidores carece de herramientas que les permitan comprender fácilmente los ingredientes presentan información incompleta, no adaptada a perfiles personalizados o con poca precisión en el reconocimiento de texto.</w:t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Adicionalmente, las personas con restricciones alimentarias enfrentan dificultades para identificar rápidamente ingredientes no aptos. Esto genera desconfianza y errores en la selección de alimentos. Por ello, kachate busca cubrir esa brecha con una herramienta precisa, accesible y personalizada.</w:t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supvxpboubb3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Solución 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El proyecto propone el desarrollo de una aplicación móvil nativa en Kotlin con integración de Firebase y Google ML Kit OCR, que permite a los usuarios escanear etiquetas y analizar su contenido nutricional en tiempo real.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Las principales características de la solución incluyen: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Reconocimiento automático de texto (OCR):</w:t>
      </w:r>
      <w:r w:rsidDel="00000000" w:rsidR="00000000" w:rsidRPr="00000000">
        <w:rPr>
          <w:rtl w:val="0"/>
        </w:rPr>
        <w:t xml:space="preserve"> lectura de etiquetas mediante la cámara.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Análisis nutricional personalizado:</w:t>
      </w:r>
      <w:r w:rsidDel="00000000" w:rsidR="00000000" w:rsidRPr="00000000">
        <w:rPr>
          <w:rtl w:val="0"/>
        </w:rPr>
        <w:t xml:space="preserve"> creación, edición y eliminación de cuentas con datos nutricionales.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Recomendaciones inteligentes:</w:t>
      </w:r>
      <w:r w:rsidDel="00000000" w:rsidR="00000000" w:rsidRPr="00000000">
        <w:rPr>
          <w:rtl w:val="0"/>
        </w:rPr>
        <w:t xml:space="preserve"> sugerencias de productos o alimentos compatibles.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Reportes personales: </w:t>
      </w:r>
      <w:r w:rsidDel="00000000" w:rsidR="00000000" w:rsidRPr="00000000">
        <w:rPr>
          <w:rtl w:val="0"/>
        </w:rPr>
        <w:t xml:space="preserve">historial de productos escaneados y estadísticas básicas.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Esta arquitectura garantiza rapidez, estabilidad y escalabilidad para futuras mejoras.</w:t>
      </w:r>
    </w:p>
    <w:p w:rsidR="00000000" w:rsidDel="00000000" w:rsidP="00000000" w:rsidRDefault="00000000" w:rsidRPr="00000000" w14:paraId="00000095">
      <w:pPr>
        <w:pStyle w:val="Heading1"/>
        <w:jc w:val="both"/>
        <w:rPr>
          <w:b w:val="1"/>
          <w:sz w:val="36"/>
          <w:szCs w:val="36"/>
        </w:rPr>
      </w:pPr>
      <w:bookmarkStart w:colFirst="0" w:colLast="0" w:name="_xe5thaaldix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Alcance del sistema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El alcance funcional del sistema contempla las siguientes características: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Lectura y análisis de etiquetas mediante tecnología OCR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Registro, inicio de sesión y gestión de perfiles nutricionales personalizados.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Creación, edición y eliminación de usuarios en Firebase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Almacenamiento y consulta de resultados por usuario.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Generación de reportes y recomendaciones automáticas.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Implementación de interfaz responsiva y adaptable a distintos dispositivos android.</w:t>
      </w:r>
    </w:p>
    <w:p w:rsidR="00000000" w:rsidDel="00000000" w:rsidP="00000000" w:rsidRDefault="00000000" w:rsidRPr="00000000" w14:paraId="0000009E">
      <w:pPr>
        <w:pStyle w:val="Heading2"/>
        <w:jc w:val="both"/>
        <w:rPr>
          <w:b w:val="1"/>
          <w:sz w:val="28"/>
          <w:szCs w:val="28"/>
        </w:rPr>
      </w:pPr>
      <w:bookmarkStart w:colFirst="0" w:colLast="0" w:name="_9bk4ogma9er4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Funcionalidades del producto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Autenticación de usuarios: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Registro, inicio de sesión y recuperación de contraseña</w:t>
      </w:r>
    </w:p>
    <w:p w:rsidR="00000000" w:rsidDel="00000000" w:rsidP="00000000" w:rsidRDefault="00000000" w:rsidRPr="00000000" w14:paraId="000000A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perfil nutricional: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Configuración de alergias, restricciones y objetivos alimenticios.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Modificación o eliminación del perfil según las necesidades del usuario.</w:t>
      </w:r>
    </w:p>
    <w:p w:rsidR="00000000" w:rsidDel="00000000" w:rsidP="00000000" w:rsidRDefault="00000000" w:rsidRPr="00000000" w14:paraId="000000A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Escaneo y análisis: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Captura de imágenes mediante cámara.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Identificación de texto mediante OCR.</w:t>
      </w:r>
    </w:p>
    <w:p w:rsidR="00000000" w:rsidDel="00000000" w:rsidP="00000000" w:rsidRDefault="00000000" w:rsidRPr="00000000" w14:paraId="000000A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Recomendaciones y reportes: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Listados de productos compatibles con el perfil del usuario.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Visualización de historial y reportes de escaneos.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jc w:val="both"/>
        <w:rPr>
          <w:b w:val="1"/>
          <w:sz w:val="36"/>
          <w:szCs w:val="36"/>
        </w:rPr>
      </w:pPr>
      <w:bookmarkStart w:colFirst="0" w:colLast="0" w:name="_d7w0olln2qgq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Casos de uso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00"/>
        <w:gridCol w:w="1320"/>
        <w:gridCol w:w="1155"/>
        <w:gridCol w:w="2025"/>
        <w:gridCol w:w="1425"/>
        <w:tblGridChange w:id="0">
          <w:tblGrid>
            <w:gridCol w:w="1455"/>
            <w:gridCol w:w="2700"/>
            <w:gridCol w:w="1320"/>
            <w:gridCol w:w="1155"/>
            <w:gridCol w:w="2025"/>
            <w:gridCol w:w="1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Historias de Usuario(C.U)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Esfuerzo(PH)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Épica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 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crear una cuenta para acceder a la app.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responder preguntas iniciales para configurar mi perfil nutricional.(restricciones,comidas,objetivos)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ver mi perfil para revisar mis datos registrados.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actualizar mis datos para arreglar mi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una opción para poder recuperar mi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cambiar mis restricciones.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cambiar mis alergias.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usuario,quiero poder cambiar mi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eliminar mi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cliente,quiero poder iniciar sesión para que mis datos queden guardados.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registrar mis comidas con la foto de lista de ingredientes de los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que el sistema analice el alimento para conocer su impacto nutricional.(restricciones,problemas,etc)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recomendaciones de comida compatibles con mi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ver mis reportes de las diferentes comidas que he escaneado en la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cliente, quiero poder realizar búsquedas de recomendaciones de alimentos.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C.U16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almacena sólo la variable del tipo de comida ignorando los otros datos para un manejo de memoria para la base de datos, siendo visible para el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Administración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rPr/>
      </w:pPr>
      <w:bookmarkStart w:colFirst="0" w:colLast="0" w:name="_98y755qh7ohb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>
          <w:b w:val="1"/>
        </w:rPr>
      </w:pPr>
      <w:bookmarkStart w:colFirst="0" w:colLast="0" w:name="_7mdwrndktltm" w:id="9"/>
      <w:bookmarkEnd w:id="9"/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Los requerimientos funcionales (RF) definen las capacidades esenciales que debe cumplir el sistema Kachate para garantizar el correcto funcionamiento</w:t>
      </w:r>
      <w:r w:rsidDel="00000000" w:rsidR="00000000" w:rsidRPr="00000000">
        <w:rPr>
          <w:rtl w:val="0"/>
        </w:rPr>
        <w:t xml:space="preserve"> de sus procesos de análisis nutricional, personalización y gestión de usuarios.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Estos requerimientos se basan en el uso de tecnología OCR (Reconocimiento Óptico de caracteres), la integración con Firebase y la interacción con un perfil nutricional configurable.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5835"/>
        <w:tblGridChange w:id="0">
          <w:tblGrid>
            <w:gridCol w:w="1500"/>
            <w:gridCol w:w="1500"/>
            <w:gridCol w:w="58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bottom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el registro de alimentos mediante la captura fotográfica de la lista de ingredientes/tabla nutricional de un producto.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extraer los datos nutricionales de la imagen capturada (RF01) utilizando tecnología de Reconocimiento Óptico de Caracteres (OCR).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mostrar los datos extraídos por el OCR y permitir al usuario confirmar, editar o corregir dicha información antes de guardarla.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 captura fotográfica debe incluir herramientas que permitan al usuario ajustar o recortar la imagen para optimizar el escaneo OCR.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al usuario visualizar, editar y guardar su perfil nutricional.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RF06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la selección y modificación de preferencias nutricionales, incluyendo tipo de dieta (ej. vegetariana), restricciones específicas (ej. bajo en sodio), alergias y género.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RF07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filtrar y personalizar las listas de alimentos, recetas y recomendaciones de acuerdo con las preferencias y restricciones configuradas en el perfil nutricional del usuario (RF06).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RF08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generar reportes y estadísticas personalizados basados en el historial de alimentos escaneados y registrados por el usuario.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RF09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analizar la lista de ingredientes de un producto escaneado y alertar al usuario sobre la presencia de componentes riesgosos, prohibidos o incompatibles con su perfil (RF06).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RF10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ejecutar el análisis del alimento escaneado (basado en RF02 y RF09) y mostrar su impacto nutricional detallado.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proceso de creación de cuenta, el sistema debe presentar un cuestionario inicial para recopilar la información necesaria para el perfil nutricional del cliente (RF06).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RF12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ofrecer al rol de Administrador una interfaz o módulo que permita visualizar métricas y estadísticas consolidadas (ej. tipo de comida más escaneada, como en C.U15) para el análisis del uso de la aplicación.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RF13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proporcionar proactivamente recomendaciones de alimentos y comidas saludables o alternativas, compatibles con el perfil nutricional del usuario (RF07).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RF14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al usuario solicitar la eliminación definitiva de su cuenta y de sus datos personales asociados, previa confirmación de seguridad.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RF15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usuarios autenticarse e iniciar sesión utilizando credenciales válidas (email y contraseña).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RF16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proveer una funcionalidad segura para que el usuario pueda cambiar o restablecer (recuperar) su contraseña.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RF17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al usuario poder buscar un tipo de recomendación en la barra de búsqueda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rPr>
          <w:b w:val="1"/>
        </w:rPr>
      </w:pPr>
      <w:bookmarkStart w:colFirst="0" w:colLast="0" w:name="_s8aj1ngekm4" w:id="10"/>
      <w:bookmarkEnd w:id="10"/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Los requerimientos no funcionales (RNF) especifican las condiciones de calidad, rendimiento, seguridad y compatibilidad que debe cumplir la aplicación Kachate para garantizar una experiencia óptima y confiable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6029"/>
        <w:tblGridChange w:id="0">
          <w:tblGrid>
            <w:gridCol w:w="1500"/>
            <w:gridCol w:w="1500"/>
            <w:gridCol w:w="60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bottom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procesar imágenes y datos en casi en tiempo real.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RNF2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soportar múltiples registros diarios por usuario sin degradar el rendimiento.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RNF3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escalar horizontalmente para soportar crecimiento de usuarios y volumen de datos.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RNF4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cifrar contraseñas y datos sensibles.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RNF5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debe ser intuitiva y accesible desde dispositivos móviles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RNF6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cumplir con normativas de protección de datos personales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RNF7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app debe funcionar en sistema operativo Android</w:t>
            </w:r>
          </w:p>
        </w:tc>
      </w:tr>
      <w:tr>
        <w:trPr>
          <w:cantSplit w:val="0"/>
          <w:trHeight w:val="264.47753906249994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RNF8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compatible con bases de datos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rPr>
          <w:b w:val="1"/>
          <w:sz w:val="36"/>
          <w:szCs w:val="36"/>
        </w:rPr>
      </w:pPr>
      <w:bookmarkStart w:colFirst="0" w:colLast="0" w:name="_f92ap8m8yucc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El desarrollo del proyecto kachate permitió consolidar una solución tecnológica innovadora enfocado en mejorar la experiencia del usuario en la gestión de información nutricional.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Mediante la integración de OCR (Reconocimiento óptico de caracteres) y Firebase, se logró construir una aplicación funcional capaz de reconocer ingredientes desde etiquetas reales y generar análisis personalizados según las preferencias y restricciones alimentarias de cada usuario.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Durante el proceso de implementación, el equipo aplicó la metodología Scrum, lo que facilitó la adaptación a los cambios técnicos. Gracias a este enfoque ágil, fue posible mantener una comunicación constante entre los integrantes, resolver imprevistos de manera oportuna y asegurar que cada entrega aportará valor real al producto.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Kachate destaca por su enfoque social y educativo, al ofrecer una herramienta gratuita que ayuda a las personas a tomar decisiones informadas sobre su alimentación, especialmente a quienes presentan alergias, intolerancias o siguen dietas específicas.Además, el proyecto sentó las bases para futuras mejoras, como la incorporación de una base de datos nutricional más amplia y la “</w:t>
      </w:r>
      <w:r w:rsidDel="00000000" w:rsidR="00000000" w:rsidRPr="00000000">
        <w:rPr>
          <w:b w:val="1"/>
          <w:rtl w:val="0"/>
        </w:rPr>
        <w:t xml:space="preserve">posibilidad”</w:t>
      </w:r>
      <w:r w:rsidDel="00000000" w:rsidR="00000000" w:rsidRPr="00000000">
        <w:rPr>
          <w:rtl w:val="0"/>
        </w:rPr>
        <w:t xml:space="preserve"> de añadir un motor de recomendaciones inteligentes con inteligencia artificial.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En conclusión, Kachate representa un proyecto con potencial real de impacto, combinando innovación tecnológica, accesibilidad y conciencia alimentaria. Su desarrollo no solo permitió aplicar conocimientos de ingeniería de software, sino también demostrar la capacidad del equipo para transformar una idea en una herramienta funcional, escalable y con propósito social.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D">
    <w:pPr>
      <w:rPr/>
    </w:pPr>
    <w:r w:rsidDel="00000000" w:rsidR="00000000" w:rsidRPr="00000000">
      <w:rPr/>
      <w:drawing>
        <wp:inline distB="114300" distT="114300" distL="114300" distR="114300">
          <wp:extent cx="1814513" cy="44904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4513" cy="44904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