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8A" w:rsidRPr="00F33DBA" w:rsidRDefault="0042098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«Способен ли осужденный совершить повторное преступление после освобождения?» — это важный вопрос, на который наш искусственный интеллект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даст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ответ на основе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расчетов собранных данных и надежных методов и алгоритмов, внедряемых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в практику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годами.</w:t>
      </w:r>
    </w:p>
    <w:p w:rsidR="0042098A" w:rsidRPr="00F33DBA" w:rsidRDefault="0042098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Основная идея состоит в том, чтобы сделать возможным одновременный анализ множества личностных характеристик в отношении опасных показателей и их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обобщение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для определения вероятности нарушения закона соответствующим лицом. Такая универсальная система вносит свой вклад в работу правоохранительных и судебных органов, автоматизируя работу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человека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по прогнозированию дальнейшего поведения осужденного, хотя на нее нельзя полностью полагаться из-за того, что все аналогичные математические модели прогнозирования по-прежнему не могут охватить все аспекты, которые могут повлиять на поведение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преступника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.  Тем не менее, это может быть частью общего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обширного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анализа, который проводится для каждого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подсудимого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. Сфера применения может быть расширена до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комиссии 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по условно-досрочному освобождению.</w:t>
      </w:r>
    </w:p>
    <w:p w:rsidR="0042098A" w:rsidRPr="00F33DBA" w:rsidRDefault="0042098A" w:rsidP="004209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ab/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По словам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нейробиолога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Сьюзан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Хокфилд</w:t>
      </w:r>
      <w:proofErr w:type="spellEnd"/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в ее книге «Время живых машин. Биологическая революция в технологиях», большинство исследований, проведенных людьми, не дали </w:t>
      </w:r>
      <w:r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>настолько</w:t>
      </w:r>
      <w:r w:rsidRPr="00F33DBA">
        <w:rPr>
          <w:rFonts w:eastAsia="Times New Roman"/>
          <w:color w:val="202124"/>
          <w:sz w:val="28"/>
          <w:szCs w:val="28"/>
          <w:bdr w:val="none" w:sz="0" w:space="0" w:color="auto"/>
          <w:lang w:val="ru-RU" w:eastAsia="ru-RU"/>
        </w:rPr>
        <w:t xml:space="preserve"> точного прогноза, как это делали даже приблизительные статистические модели. Поэтому создание системы, которая могла бы рассчитать вероятность рецидива осужденного, имеет важное значение для общественной безопасности.</w:t>
      </w:r>
    </w:p>
    <w:p w:rsidR="0042098A" w:rsidRDefault="000B7A5F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</w:p>
    <w:p w:rsidR="007E2C92" w:rsidRPr="0042098A" w:rsidRDefault="0042098A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0B7A5F">
        <w:rPr>
          <w:rFonts w:ascii="Times New Roman" w:hAnsi="Times New Roman"/>
          <w:sz w:val="28"/>
          <w:szCs w:val="28"/>
          <w:lang w:val="en-US"/>
        </w:rPr>
        <w:t>‘</w:t>
      </w:r>
      <w:r w:rsidR="000B7A5F">
        <w:rPr>
          <w:rFonts w:ascii="Times New Roman" w:hAnsi="Times New Roman"/>
          <w:sz w:val="28"/>
          <w:szCs w:val="28"/>
          <w:lang w:val="en-US"/>
        </w:rPr>
        <w:t>Is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>a convict capable of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>ending up repeating a crime after getting released?</w:t>
      </w:r>
      <w:r w:rsidR="000B7A5F">
        <w:rPr>
          <w:rFonts w:ascii="Times New Roman" w:hAnsi="Times New Roman"/>
          <w:sz w:val="28"/>
          <w:szCs w:val="28"/>
          <w:lang w:val="en-US"/>
        </w:rPr>
        <w:t xml:space="preserve">’ </w:t>
      </w:r>
      <w:r w:rsidR="000B7A5F">
        <w:rPr>
          <w:rFonts w:ascii="Times New Roman" w:hAnsi="Times New Roman"/>
          <w:sz w:val="28"/>
          <w:szCs w:val="28"/>
          <w:lang w:val="en-US"/>
        </w:rPr>
        <w:t>- it is an essential question our Artificial Intelligence is going to give answer based on collected data calculations</w:t>
      </w:r>
      <w:r w:rsidR="000B7A5F"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7A5F">
        <w:rPr>
          <w:rFonts w:ascii="Times New Roman" w:hAnsi="Times New Roman"/>
          <w:sz w:val="28"/>
          <w:szCs w:val="28"/>
          <w:lang w:val="en-US"/>
        </w:rPr>
        <w:t xml:space="preserve">and reliable methods and algorithms having been </w:t>
      </w:r>
      <w:r w:rsidR="000B7A5F">
        <w:rPr>
          <w:rFonts w:ascii="Times New Roman" w:hAnsi="Times New Roman"/>
          <w:sz w:val="28"/>
          <w:szCs w:val="28"/>
          <w:lang w:val="en-US"/>
        </w:rPr>
        <w:t>implemented through years.</w:t>
      </w:r>
    </w:p>
    <w:p w:rsidR="007E2C92" w:rsidRPr="0042098A" w:rsidRDefault="000B7A5F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The main idea is to make it possible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variety of personal characteristics simultaneously with respect to dangerous</w:t>
      </w:r>
      <w:r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indicators and compile them to identify a probability of respective individual to break the law. Such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universal system contributes the work of</w:t>
      </w:r>
      <w:r w:rsidRPr="004209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law enforcement and judicial branch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automatising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human work on predicting further convict</w:t>
      </w:r>
      <w:r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 xml:space="preserve">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behaviour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although not to be relied on completely due to the fact that all the similar mathematical models of predictin</w:t>
      </w:r>
      <w:r>
        <w:rPr>
          <w:rFonts w:ascii="Times New Roman" w:hAnsi="Times New Roman"/>
          <w:sz w:val="28"/>
          <w:szCs w:val="28"/>
          <w:lang w:val="en-US"/>
        </w:rPr>
        <w:t xml:space="preserve">g still cannot embrace all aspects that could affect criminal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behaviour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Nevertheless, it could be a part of a general comprehensive analysis that is carried out for each defendant. Application area can be expanded to parole board. </w:t>
      </w:r>
    </w:p>
    <w:p w:rsidR="007E2C92" w:rsidRPr="0042098A" w:rsidRDefault="000B7A5F">
      <w:pPr>
        <w:pStyle w:val="a4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According to neurobiol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ogist Susan Hockfield in her book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The Age of Living Machines: How Biology Will Build the Next Technology Revolution, </w:t>
      </w:r>
      <w:r>
        <w:rPr>
          <w:rFonts w:ascii="Times New Roman" w:hAnsi="Times New Roman"/>
          <w:sz w:val="28"/>
          <w:szCs w:val="28"/>
          <w:lang w:val="en-US"/>
        </w:rPr>
        <w:t>the majority of researches conducted by people had failed to give as accurate forecast as even approximate statistics models had performed.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Therefore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creating a system that could calculate the probability of convict relapse is essential for public safety.</w:t>
      </w:r>
    </w:p>
    <w:p w:rsidR="007E2C92" w:rsidRPr="0042098A" w:rsidRDefault="000B7A5F">
      <w:pPr>
        <w:pStyle w:val="a4"/>
        <w:rPr>
          <w:lang w:val="en-US"/>
        </w:rPr>
      </w:pPr>
      <w:r w:rsidRPr="0042098A">
        <w:rPr>
          <w:rFonts w:ascii="Times New Roman" w:eastAsia="Times New Roman" w:hAnsi="Times New Roman" w:cs="Times New Roman"/>
          <w:lang w:val="en-US"/>
        </w:rPr>
        <w:tab/>
      </w:r>
    </w:p>
    <w:sectPr w:rsidR="007E2C92" w:rsidRPr="0042098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7A5F" w:rsidRDefault="000B7A5F">
      <w:r>
        <w:separator/>
      </w:r>
    </w:p>
  </w:endnote>
  <w:endnote w:type="continuationSeparator" w:id="0">
    <w:p w:rsidR="000B7A5F" w:rsidRDefault="000B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C92" w:rsidRDefault="007E2C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7A5F" w:rsidRDefault="000B7A5F">
      <w:r>
        <w:separator/>
      </w:r>
    </w:p>
  </w:footnote>
  <w:footnote w:type="continuationSeparator" w:id="0">
    <w:p w:rsidR="000B7A5F" w:rsidRDefault="000B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C92" w:rsidRDefault="007E2C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92"/>
    <w:rsid w:val="000B7A5F"/>
    <w:rsid w:val="0042098A"/>
    <w:rsid w:val="007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BCEFD"/>
  <w15:docId w15:val="{43220252-9B85-9C4B-AFE8-9310F45E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Наместник</cp:lastModifiedBy>
  <cp:revision>2</cp:revision>
  <dcterms:created xsi:type="dcterms:W3CDTF">2020-11-25T20:13:00Z</dcterms:created>
  <dcterms:modified xsi:type="dcterms:W3CDTF">2020-11-25T20:13:00Z</dcterms:modified>
</cp:coreProperties>
</file>